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E6B4" w14:textId="77777777" w:rsidR="00C148DF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>Purpose</w:t>
      </w:r>
    </w:p>
    <w:p w14:paraId="7A13729C" w14:textId="1AABF956" w:rsidR="00D43D3A" w:rsidRPr="00C148DF" w:rsidRDefault="00C148DF" w:rsidP="00D43D3A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C148DF">
        <w:rPr>
          <w:rFonts w:ascii="Arial" w:hAnsi="Arial" w:cs="Arial"/>
          <w:i/>
          <w:iCs/>
          <w:color w:val="FF0000"/>
          <w:sz w:val="20"/>
          <w:szCs w:val="20"/>
        </w:rPr>
        <w:t>Organization’s Name</w:t>
      </w:r>
      <w:r w:rsidRPr="00C148D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believe that all workers have the right to work in an environment that is free from </w:t>
      </w:r>
      <w:r w:rsidR="00737809">
        <w:rPr>
          <w:rFonts w:ascii="Arial" w:hAnsi="Arial" w:cs="Arial"/>
          <w:sz w:val="20"/>
          <w:szCs w:val="20"/>
        </w:rPr>
        <w:t>violence of any type</w:t>
      </w:r>
      <w:r>
        <w:rPr>
          <w:rFonts w:ascii="Arial" w:hAnsi="Arial" w:cs="Arial"/>
          <w:sz w:val="20"/>
          <w:szCs w:val="20"/>
        </w:rPr>
        <w:t xml:space="preserve">. Therefore, to create this environment </w:t>
      </w:r>
      <w:r w:rsidRPr="00C148DF">
        <w:rPr>
          <w:rFonts w:ascii="Arial" w:hAnsi="Arial" w:cs="Arial"/>
          <w:i/>
          <w:iCs/>
          <w:color w:val="FF0000"/>
          <w:sz w:val="20"/>
          <w:szCs w:val="20"/>
        </w:rPr>
        <w:t>Organization’s name</w:t>
      </w:r>
      <w:r>
        <w:rPr>
          <w:rFonts w:ascii="Arial" w:hAnsi="Arial" w:cs="Arial"/>
          <w:sz w:val="20"/>
          <w:szCs w:val="20"/>
        </w:rPr>
        <w:t xml:space="preserve"> will utilize the following prevention plan to </w:t>
      </w:r>
      <w:r w:rsidR="009906AF">
        <w:rPr>
          <w:rFonts w:ascii="Arial" w:hAnsi="Arial" w:cs="Arial"/>
          <w:sz w:val="20"/>
          <w:szCs w:val="20"/>
        </w:rPr>
        <w:t>supplement</w:t>
      </w:r>
      <w:r>
        <w:rPr>
          <w:rFonts w:ascii="Arial" w:hAnsi="Arial" w:cs="Arial"/>
          <w:sz w:val="20"/>
          <w:szCs w:val="20"/>
        </w:rPr>
        <w:t xml:space="preserve"> the </w:t>
      </w:r>
      <w:r w:rsidRPr="00C148DF">
        <w:rPr>
          <w:rFonts w:ascii="Arial" w:hAnsi="Arial" w:cs="Arial"/>
          <w:i/>
          <w:iCs/>
          <w:color w:val="FF0000"/>
          <w:sz w:val="20"/>
          <w:szCs w:val="20"/>
        </w:rPr>
        <w:t>Organization’s name</w:t>
      </w:r>
      <w:r>
        <w:rPr>
          <w:rFonts w:ascii="Arial" w:hAnsi="Arial" w:cs="Arial"/>
          <w:sz w:val="20"/>
          <w:szCs w:val="20"/>
        </w:rPr>
        <w:t xml:space="preserve"> </w:t>
      </w:r>
      <w:r w:rsidR="00737809">
        <w:rPr>
          <w:rFonts w:ascii="Arial" w:hAnsi="Arial" w:cs="Arial"/>
          <w:sz w:val="20"/>
          <w:szCs w:val="20"/>
        </w:rPr>
        <w:t xml:space="preserve">Violence </w:t>
      </w:r>
      <w:r>
        <w:rPr>
          <w:rFonts w:ascii="Arial" w:hAnsi="Arial" w:cs="Arial"/>
          <w:sz w:val="20"/>
          <w:szCs w:val="20"/>
        </w:rPr>
        <w:t xml:space="preserve">Policy. </w:t>
      </w:r>
      <w:r w:rsidRPr="00C148DF">
        <w:rPr>
          <w:rFonts w:ascii="Arial" w:hAnsi="Arial" w:cs="Arial"/>
          <w:color w:val="FF0000"/>
          <w:sz w:val="20"/>
          <w:szCs w:val="20"/>
        </w:rPr>
        <w:t>(Should list the actual policy name or number)</w:t>
      </w:r>
    </w:p>
    <w:p w14:paraId="5720C82D" w14:textId="77777777" w:rsidR="00C148DF" w:rsidRDefault="00C148DF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FAC49C8" w14:textId="77777777" w:rsidR="00D43D3A" w:rsidRPr="000C4BFE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2F97328F" w14:textId="23E9EB0C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350A291A" w14:textId="77777777" w:rsidR="0052018E" w:rsidRDefault="00737809" w:rsidP="00D43D3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Violence </w:t>
      </w:r>
      <w:r w:rsidR="00E02EAF">
        <w:rPr>
          <w:rFonts w:ascii="ArialMT" w:eastAsia="Times New Roman" w:hAnsi="ArialMT" w:cs="Times New Roman"/>
          <w:sz w:val="20"/>
          <w:szCs w:val="20"/>
        </w:rPr>
        <w:t xml:space="preserve">– </w:t>
      </w:r>
      <w:r>
        <w:rPr>
          <w:rFonts w:ascii="ArialMT" w:eastAsia="Times New Roman" w:hAnsi="ArialMT" w:cs="Times New Roman"/>
          <w:sz w:val="20"/>
          <w:szCs w:val="20"/>
        </w:rPr>
        <w:t>whether at a work site or work-related, means the threated, attempted, or actual conduct of a person that causes or is likely to cause physical or psychological injury or harm</w:t>
      </w:r>
      <w:r w:rsidR="0052018E">
        <w:rPr>
          <w:rFonts w:ascii="ArialMT" w:eastAsia="Times New Roman" w:hAnsi="ArialMT" w:cs="Times New Roman"/>
          <w:sz w:val="20"/>
          <w:szCs w:val="20"/>
        </w:rPr>
        <w:t>. Violence</w:t>
      </w:r>
      <w:r>
        <w:rPr>
          <w:rFonts w:ascii="ArialMT" w:eastAsia="Times New Roman" w:hAnsi="ArialMT" w:cs="Times New Roman"/>
          <w:sz w:val="20"/>
          <w:szCs w:val="20"/>
        </w:rPr>
        <w:t xml:space="preserve"> includes</w:t>
      </w:r>
      <w:r w:rsidR="0052018E">
        <w:rPr>
          <w:rFonts w:ascii="ArialMT" w:eastAsia="Times New Roman" w:hAnsi="ArialMT" w:cs="Times New Roman"/>
          <w:sz w:val="20"/>
          <w:szCs w:val="20"/>
        </w:rPr>
        <w:t xml:space="preserve"> incidents of the following:</w:t>
      </w:r>
    </w:p>
    <w:p w14:paraId="3807E284" w14:textId="007D724E" w:rsidR="0052018E" w:rsidRDefault="0052018E" w:rsidP="0052018E">
      <w:pPr>
        <w:pStyle w:val="ListParagraph"/>
        <w:numPr>
          <w:ilvl w:val="0"/>
          <w:numId w:val="11"/>
        </w:numPr>
        <w:ind w:left="1134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Physical assault/aggression;</w:t>
      </w:r>
    </w:p>
    <w:p w14:paraId="1F6E0A28" w14:textId="6796BC80" w:rsidR="0052018E" w:rsidRDefault="0052018E" w:rsidP="0052018E">
      <w:pPr>
        <w:pStyle w:val="ListParagraph"/>
        <w:numPr>
          <w:ilvl w:val="0"/>
          <w:numId w:val="11"/>
        </w:numPr>
        <w:ind w:left="1134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Verbal aggression including the threat of violence;</w:t>
      </w:r>
    </w:p>
    <w:p w14:paraId="5C90534F" w14:textId="1CCA741D" w:rsidR="0052018E" w:rsidRDefault="0052018E" w:rsidP="0052018E">
      <w:pPr>
        <w:pStyle w:val="ListParagraph"/>
        <w:numPr>
          <w:ilvl w:val="0"/>
          <w:numId w:val="11"/>
        </w:numPr>
        <w:ind w:left="1134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D</w:t>
      </w:r>
      <w:r w:rsidR="00737809" w:rsidRPr="0052018E">
        <w:rPr>
          <w:rFonts w:ascii="ArialMT" w:eastAsia="Times New Roman" w:hAnsi="ArialMT" w:cs="Times New Roman"/>
          <w:sz w:val="20"/>
          <w:szCs w:val="20"/>
        </w:rPr>
        <w:t>omestic</w:t>
      </w:r>
      <w:r>
        <w:rPr>
          <w:rFonts w:ascii="ArialMT" w:eastAsia="Times New Roman" w:hAnsi="ArialMT" w:cs="Times New Roman"/>
          <w:sz w:val="20"/>
          <w:szCs w:val="20"/>
        </w:rPr>
        <w:t>;</w:t>
      </w:r>
      <w:r w:rsidR="00737809" w:rsidRPr="0052018E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5FEAEEDE" w14:textId="4818F50B" w:rsidR="00E02EAF" w:rsidRPr="0052018E" w:rsidRDefault="0052018E" w:rsidP="0052018E">
      <w:pPr>
        <w:pStyle w:val="ListParagraph"/>
        <w:numPr>
          <w:ilvl w:val="0"/>
          <w:numId w:val="11"/>
        </w:numPr>
        <w:ind w:left="1134"/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S</w:t>
      </w:r>
      <w:r w:rsidR="00737809" w:rsidRPr="0052018E">
        <w:rPr>
          <w:rFonts w:ascii="ArialMT" w:eastAsia="Times New Roman" w:hAnsi="ArialMT" w:cs="Times New Roman"/>
          <w:sz w:val="20"/>
          <w:szCs w:val="20"/>
        </w:rPr>
        <w:t xml:space="preserve">exual violence. </w:t>
      </w:r>
    </w:p>
    <w:p w14:paraId="0FCD28F5" w14:textId="77777777" w:rsidR="0087185E" w:rsidRDefault="0087185E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7B5491" w14:textId="5B380964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099EBC85" w14:textId="4A46181A" w:rsidR="0087185E" w:rsidRDefault="00D72518" w:rsidP="00D43D3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Employees – Employees are responsible to ensure they refrain from causing or participating in </w:t>
      </w:r>
      <w:r w:rsidR="00737809">
        <w:rPr>
          <w:rFonts w:ascii="ArialMT" w:eastAsia="Times New Roman" w:hAnsi="ArialMT" w:cs="Times New Roman"/>
          <w:sz w:val="20"/>
          <w:szCs w:val="20"/>
        </w:rPr>
        <w:t>violence</w:t>
      </w:r>
      <w:r>
        <w:rPr>
          <w:rFonts w:ascii="ArialMT" w:eastAsia="Times New Roman" w:hAnsi="ArialMT" w:cs="Times New Roman"/>
          <w:sz w:val="20"/>
          <w:szCs w:val="20"/>
        </w:rPr>
        <w:t>. If an employee witnesses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 or is the target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of </w:t>
      </w:r>
      <w:r>
        <w:rPr>
          <w:rFonts w:ascii="ArialMT" w:eastAsia="Times New Roman" w:hAnsi="ArialMT" w:cs="Times New Roman"/>
          <w:sz w:val="20"/>
          <w:szCs w:val="20"/>
        </w:rPr>
        <w:t xml:space="preserve">an incident of </w:t>
      </w:r>
      <w:r w:rsidR="00737809">
        <w:rPr>
          <w:rFonts w:ascii="ArialMT" w:eastAsia="Times New Roman" w:hAnsi="ArialMT" w:cs="Times New Roman"/>
          <w:sz w:val="20"/>
          <w:szCs w:val="20"/>
        </w:rPr>
        <w:t>violence</w:t>
      </w:r>
      <w:r>
        <w:rPr>
          <w:rFonts w:ascii="ArialMT" w:eastAsia="Times New Roman" w:hAnsi="ArialMT" w:cs="Times New Roman"/>
          <w:sz w:val="20"/>
          <w:szCs w:val="20"/>
        </w:rPr>
        <w:t xml:space="preserve"> they are responsible for ensuring that the incident is reported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 regardless of the severity</w:t>
      </w:r>
      <w:r>
        <w:rPr>
          <w:rFonts w:ascii="ArialMT" w:eastAsia="Times New Roman" w:hAnsi="ArialMT" w:cs="Times New Roman"/>
          <w:sz w:val="20"/>
          <w:szCs w:val="20"/>
        </w:rPr>
        <w:t>.</w:t>
      </w:r>
    </w:p>
    <w:p w14:paraId="053301E3" w14:textId="10DC1625" w:rsidR="00D72518" w:rsidRDefault="00D72518" w:rsidP="00D43D3A">
      <w:pPr>
        <w:rPr>
          <w:rFonts w:ascii="ArialMT" w:eastAsia="Times New Roman" w:hAnsi="ArialMT" w:cs="Times New Roman"/>
          <w:sz w:val="20"/>
          <w:szCs w:val="20"/>
        </w:rPr>
      </w:pPr>
    </w:p>
    <w:p w14:paraId="664A3127" w14:textId="20B92B1D" w:rsidR="00D72518" w:rsidRDefault="00BC5709" w:rsidP="00D43D3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staff in a supervisory role are responsible to ensure that none of the workers under the supervisor’s supervision is subjected to or participate in 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violence </w:t>
      </w:r>
      <w:r>
        <w:rPr>
          <w:rFonts w:ascii="ArialMT" w:eastAsia="Times New Roman" w:hAnsi="ArialMT" w:cs="Times New Roman"/>
          <w:sz w:val="20"/>
          <w:szCs w:val="20"/>
        </w:rPr>
        <w:t>at the work site.</w:t>
      </w:r>
    </w:p>
    <w:p w14:paraId="0052C564" w14:textId="026B2C34" w:rsidR="00BC5709" w:rsidRDefault="00BC5709" w:rsidP="00D43D3A">
      <w:pPr>
        <w:rPr>
          <w:rFonts w:ascii="ArialMT" w:eastAsia="Times New Roman" w:hAnsi="ArialMT" w:cs="Times New Roman"/>
          <w:sz w:val="20"/>
          <w:szCs w:val="20"/>
        </w:rPr>
      </w:pPr>
    </w:p>
    <w:p w14:paraId="648B7412" w14:textId="2C9A8C38" w:rsidR="00BC5709" w:rsidRPr="00D72518" w:rsidRDefault="00BC5709" w:rsidP="00D43D3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Reporting Designate – This is the individual that reports should be submitted to </w:t>
      </w:r>
      <w:r w:rsidR="009906AF">
        <w:rPr>
          <w:rFonts w:ascii="ArialMT" w:eastAsia="Times New Roman" w:hAnsi="ArialMT" w:cs="Times New Roman"/>
          <w:sz w:val="20"/>
          <w:szCs w:val="20"/>
        </w:rPr>
        <w:t xml:space="preserve">and is responsible to carry out the investigation of the reported incident. </w:t>
      </w:r>
    </w:p>
    <w:p w14:paraId="7BB47456" w14:textId="77777777" w:rsidR="009906AF" w:rsidRDefault="009906AF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468167E" w14:textId="39332F90" w:rsidR="00D43D3A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833B51E" w14:textId="29B300C0" w:rsidR="00D53BAE" w:rsidRPr="00A404E0" w:rsidRDefault="00A404E0" w:rsidP="00D43D3A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 w:rsidRPr="00A404E0"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 xml:space="preserve">Hazard </w:t>
      </w:r>
      <w: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>Identification</w:t>
      </w:r>
    </w:p>
    <w:p w14:paraId="32B81578" w14:textId="51D6872D" w:rsidR="00531DC7" w:rsidRDefault="00531DC7" w:rsidP="00C148D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The </w:t>
      </w:r>
      <w:r w:rsidRPr="00531DC7">
        <w:rPr>
          <w:rFonts w:ascii="ArialMT" w:eastAsia="Times New Roman" w:hAnsi="ArialMT" w:cs="Times New Roman"/>
          <w:sz w:val="20"/>
          <w:szCs w:val="20"/>
        </w:rPr>
        <w:t>Health and Safety Committee/Health and Safety Representative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531DC7">
        <w:rPr>
          <w:rFonts w:ascii="ArialMT" w:eastAsia="Times New Roman" w:hAnsi="ArialMT" w:cs="Times New Roman"/>
          <w:color w:val="FF0000"/>
          <w:sz w:val="20"/>
          <w:szCs w:val="20"/>
        </w:rPr>
        <w:t>(choose what position that your employer has)</w:t>
      </w:r>
      <w:r>
        <w:rPr>
          <w:rFonts w:ascii="ArialMT" w:eastAsia="Times New Roman" w:hAnsi="ArialMT" w:cs="Times New Roman"/>
          <w:sz w:val="20"/>
          <w:szCs w:val="20"/>
        </w:rPr>
        <w:t xml:space="preserve"> will assist the employer and workers </w:t>
      </w:r>
      <w:r w:rsidR="00B01B99">
        <w:rPr>
          <w:rFonts w:ascii="ArialMT" w:eastAsia="Times New Roman" w:hAnsi="ArialMT" w:cs="Times New Roman"/>
          <w:sz w:val="20"/>
          <w:szCs w:val="20"/>
        </w:rPr>
        <w:t xml:space="preserve">to </w:t>
      </w:r>
      <w:r>
        <w:rPr>
          <w:rFonts w:ascii="ArialMT" w:eastAsia="Times New Roman" w:hAnsi="ArialMT" w:cs="Times New Roman"/>
          <w:sz w:val="20"/>
          <w:szCs w:val="20"/>
        </w:rPr>
        <w:t>evaluate a</w:t>
      </w:r>
      <w:r w:rsidR="00C148DF">
        <w:rPr>
          <w:rFonts w:ascii="ArialMT" w:eastAsia="Times New Roman" w:hAnsi="ArialMT" w:cs="Times New Roman"/>
          <w:sz w:val="20"/>
          <w:szCs w:val="20"/>
        </w:rPr>
        <w:t>ll job positions for</w:t>
      </w:r>
      <w:r>
        <w:rPr>
          <w:rFonts w:ascii="ArialMT" w:eastAsia="Times New Roman" w:hAnsi="ArialMT" w:cs="Times New Roman"/>
          <w:sz w:val="20"/>
          <w:szCs w:val="20"/>
        </w:rPr>
        <w:t xml:space="preserve"> both existing and potential hazards relating to </w:t>
      </w:r>
      <w:r w:rsidR="00737809">
        <w:rPr>
          <w:rFonts w:ascii="ArialMT" w:eastAsia="Times New Roman" w:hAnsi="ArialMT" w:cs="Times New Roman"/>
          <w:sz w:val="20"/>
          <w:szCs w:val="20"/>
        </w:rPr>
        <w:t>violence</w:t>
      </w:r>
      <w:r>
        <w:rPr>
          <w:rFonts w:ascii="ArialMT" w:eastAsia="Times New Roman" w:hAnsi="ArialMT" w:cs="Times New Roman"/>
          <w:sz w:val="20"/>
          <w:szCs w:val="20"/>
        </w:rPr>
        <w:t xml:space="preserve">. </w:t>
      </w:r>
    </w:p>
    <w:p w14:paraId="5B1C60B4" w14:textId="090185D1" w:rsidR="00C148DF" w:rsidRDefault="00D53BAE" w:rsidP="00C148D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Once existing and potential 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violence </w:t>
      </w:r>
      <w:r>
        <w:rPr>
          <w:rFonts w:ascii="ArialMT" w:eastAsia="Times New Roman" w:hAnsi="ArialMT" w:cs="Times New Roman"/>
          <w:sz w:val="20"/>
          <w:szCs w:val="20"/>
        </w:rPr>
        <w:t>hazards</w:t>
      </w:r>
      <w:r w:rsidR="0052018E">
        <w:rPr>
          <w:rFonts w:ascii="ArialMT" w:eastAsia="Times New Roman" w:hAnsi="ArialMT" w:cs="Times New Roman"/>
          <w:sz w:val="20"/>
          <w:szCs w:val="20"/>
        </w:rPr>
        <w:t xml:space="preserve"> (including people of the public, residents and family members)</w:t>
      </w:r>
      <w:r>
        <w:rPr>
          <w:rFonts w:ascii="ArialMT" w:eastAsia="Times New Roman" w:hAnsi="ArialMT" w:cs="Times New Roman"/>
          <w:sz w:val="20"/>
          <w:szCs w:val="20"/>
        </w:rPr>
        <w:t xml:space="preserve"> are identified all measures to eliminate and or control identified hazards will be established</w:t>
      </w:r>
      <w:r w:rsidR="0052018E">
        <w:rPr>
          <w:rFonts w:ascii="ArialMT" w:eastAsia="Times New Roman" w:hAnsi="ArialMT" w:cs="Times New Roman"/>
          <w:sz w:val="20"/>
          <w:szCs w:val="20"/>
        </w:rPr>
        <w:t>.</w:t>
      </w:r>
    </w:p>
    <w:p w14:paraId="1A774818" w14:textId="6B6B596D" w:rsidR="0052018E" w:rsidRPr="00F56E1A" w:rsidRDefault="0052018E" w:rsidP="00C148DF">
      <w:pPr>
        <w:pStyle w:val="ListParagraph"/>
        <w:numPr>
          <w:ilvl w:val="0"/>
          <w:numId w:val="2"/>
        </w:numPr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Once controls are established all employees will be informed of the </w:t>
      </w:r>
      <w:r w:rsidR="00F56E1A">
        <w:rPr>
          <w:rFonts w:ascii="ArialMT" w:eastAsia="Times New Roman" w:hAnsi="ArialMT" w:cs="Times New Roman"/>
          <w:sz w:val="20"/>
          <w:szCs w:val="20"/>
        </w:rPr>
        <w:t xml:space="preserve">hazards and the procedures to follow </w:t>
      </w:r>
      <w:r w:rsidR="00345535">
        <w:rPr>
          <w:rFonts w:ascii="ArialMT" w:eastAsia="Times New Roman" w:hAnsi="ArialMT" w:cs="Times New Roman"/>
          <w:sz w:val="20"/>
          <w:szCs w:val="20"/>
        </w:rPr>
        <w:t xml:space="preserve">in incidents of </w:t>
      </w:r>
      <w:r w:rsidR="00F56E1A">
        <w:rPr>
          <w:rFonts w:ascii="ArialMT" w:eastAsia="Times New Roman" w:hAnsi="ArialMT" w:cs="Times New Roman"/>
          <w:sz w:val="20"/>
          <w:szCs w:val="20"/>
        </w:rPr>
        <w:t xml:space="preserve">violence. This includes how it is employees get immediate assistance in the event of an incident of violence. </w:t>
      </w:r>
      <w:r w:rsidR="00F56E1A" w:rsidRPr="00F56E1A">
        <w:rPr>
          <w:rFonts w:ascii="ArialMT" w:eastAsia="Times New Roman" w:hAnsi="ArialMT" w:cs="Times New Roman"/>
          <w:color w:val="FF0000"/>
          <w:sz w:val="20"/>
          <w:szCs w:val="20"/>
        </w:rPr>
        <w:t>(outline what the procedure would be or how it is that staff would get immediate assistance if needed.)</w:t>
      </w:r>
    </w:p>
    <w:p w14:paraId="352EBBDE" w14:textId="77777777" w:rsidR="0087185E" w:rsidRDefault="0087185E" w:rsidP="00D43D3A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</w:p>
    <w:p w14:paraId="6AB6B780" w14:textId="09EBC69A" w:rsidR="00C148DF" w:rsidRDefault="00A404E0" w:rsidP="00D43D3A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 w:rsidRPr="00A404E0"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>Reporting Incidents</w:t>
      </w:r>
    </w:p>
    <w:p w14:paraId="3B5AE67B" w14:textId="6ED0ABFC" w:rsidR="00B01B99" w:rsidRDefault="00B01B99" w:rsidP="00B01B99">
      <w:pPr>
        <w:pStyle w:val="ListParagraph"/>
        <w:numPr>
          <w:ilvl w:val="0"/>
          <w:numId w:val="3"/>
        </w:numPr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To report an incident of </w:t>
      </w:r>
      <w:r w:rsidR="00737809">
        <w:rPr>
          <w:rFonts w:ascii="ArialMT" w:eastAsia="Times New Roman" w:hAnsi="ArialMT" w:cs="Times New Roman"/>
          <w:sz w:val="20"/>
          <w:szCs w:val="20"/>
        </w:rPr>
        <w:t>violence</w:t>
      </w:r>
      <w:r>
        <w:rPr>
          <w:rFonts w:ascii="ArialMT" w:eastAsia="Times New Roman" w:hAnsi="ArialMT" w:cs="Times New Roman"/>
          <w:sz w:val="20"/>
          <w:szCs w:val="20"/>
        </w:rPr>
        <w:t xml:space="preserve"> either witnessed or experienced</w:t>
      </w:r>
      <w:r w:rsidR="00737809">
        <w:rPr>
          <w:rFonts w:ascii="ArialMT" w:eastAsia="Times New Roman" w:hAnsi="ArialMT" w:cs="Times New Roman"/>
          <w:sz w:val="20"/>
          <w:szCs w:val="20"/>
        </w:rPr>
        <w:t>,</w:t>
      </w:r>
      <w:r>
        <w:rPr>
          <w:rFonts w:ascii="ArialMT" w:eastAsia="Times New Roman" w:hAnsi="ArialMT" w:cs="Times New Roman"/>
          <w:sz w:val="20"/>
          <w:szCs w:val="20"/>
        </w:rPr>
        <w:t xml:space="preserve"> employees </w:t>
      </w:r>
      <w:r w:rsidRPr="001027E0">
        <w:rPr>
          <w:rFonts w:ascii="ArialMT" w:eastAsia="Times New Roman" w:hAnsi="ArialMT" w:cs="Times New Roman"/>
          <w:color w:val="FF0000"/>
          <w:sz w:val="20"/>
          <w:szCs w:val="20"/>
        </w:rPr>
        <w:t xml:space="preserve">(outline the reporting procedures </w:t>
      </w:r>
      <w:r w:rsidR="001027E0" w:rsidRPr="001027E0">
        <w:rPr>
          <w:rFonts w:ascii="ArialMT" w:eastAsia="Times New Roman" w:hAnsi="ArialMT" w:cs="Times New Roman"/>
          <w:color w:val="FF0000"/>
          <w:sz w:val="20"/>
          <w:szCs w:val="20"/>
        </w:rPr>
        <w:t xml:space="preserve">including </w:t>
      </w:r>
      <w:r w:rsidRPr="001027E0">
        <w:rPr>
          <w:rFonts w:ascii="ArialMT" w:eastAsia="Times New Roman" w:hAnsi="ArialMT" w:cs="Times New Roman"/>
          <w:color w:val="FF0000"/>
          <w:sz w:val="20"/>
          <w:szCs w:val="20"/>
        </w:rPr>
        <w:t>what forms</w:t>
      </w:r>
      <w:r w:rsidR="001027E0" w:rsidRPr="001027E0">
        <w:rPr>
          <w:rFonts w:ascii="ArialMT" w:eastAsia="Times New Roman" w:hAnsi="ArialMT" w:cs="Times New Roman"/>
          <w:color w:val="FF0000"/>
          <w:sz w:val="20"/>
          <w:szCs w:val="20"/>
        </w:rPr>
        <w:t xml:space="preserve">, where the forms can be found and </w:t>
      </w:r>
      <w:r w:rsidR="00E02EAF">
        <w:rPr>
          <w:rFonts w:ascii="ArialMT" w:eastAsia="Times New Roman" w:hAnsi="ArialMT" w:cs="Times New Roman"/>
          <w:color w:val="FF0000"/>
          <w:sz w:val="20"/>
          <w:szCs w:val="20"/>
        </w:rPr>
        <w:t>what details to include, such as details, dates, frequency, location(s) names of those involved or witness(s) and any supporting documentation)</w:t>
      </w:r>
    </w:p>
    <w:p w14:paraId="5EB21F5B" w14:textId="1BC8564E" w:rsidR="001027E0" w:rsidRDefault="001027E0" w:rsidP="00E02EAF">
      <w:pPr>
        <w:pStyle w:val="ListParagraph"/>
        <w:numPr>
          <w:ilvl w:val="0"/>
          <w:numId w:val="3"/>
        </w:numPr>
        <w:spacing w:before="240"/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Once the report is complete submit the report to 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>(outline whom the report should be given to</w:t>
      </w:r>
      <w:r w:rsidR="00511AE2">
        <w:rPr>
          <w:rFonts w:ascii="ArialMT" w:eastAsia="Times New Roman" w:hAnsi="ArialMT" w:cs="Times New Roman"/>
          <w:color w:val="FF0000"/>
          <w:sz w:val="20"/>
          <w:szCs w:val="20"/>
        </w:rPr>
        <w:t xml:space="preserve"> (reporting designate)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>;  keep in mind there needs to be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alternate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reporting procedures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when 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the reporting 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>designate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in 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>under the direct control of the alleged haras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>s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>er or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when the reporting designate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 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may be </w:t>
      </w:r>
      <w:r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the </w:t>
      </w:r>
      <w:r w:rsidR="00E02EAF" w:rsidRPr="00E02EAF">
        <w:rPr>
          <w:rFonts w:ascii="ArialMT" w:eastAsia="Times New Roman" w:hAnsi="ArialMT" w:cs="Times New Roman"/>
          <w:color w:val="FF0000"/>
          <w:sz w:val="20"/>
          <w:szCs w:val="20"/>
        </w:rPr>
        <w:t xml:space="preserve">alleged harasser) </w:t>
      </w:r>
    </w:p>
    <w:p w14:paraId="6FA3A388" w14:textId="2C10D026" w:rsidR="00345535" w:rsidRPr="00E02EAF" w:rsidRDefault="00345535" w:rsidP="00E02EAF">
      <w:pPr>
        <w:pStyle w:val="ListParagraph"/>
        <w:numPr>
          <w:ilvl w:val="0"/>
          <w:numId w:val="3"/>
        </w:numPr>
        <w:spacing w:before="240"/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Depending on the reported violence the reporting designate may advise the employee to report to law enforcement.  </w:t>
      </w:r>
    </w:p>
    <w:p w14:paraId="25873BBF" w14:textId="77777777" w:rsidR="0087185E" w:rsidRDefault="0087185E" w:rsidP="00D43D3A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</w:p>
    <w:p w14:paraId="7EAA88BB" w14:textId="19F6A0E5" w:rsidR="00A404E0" w:rsidRPr="00A404E0" w:rsidRDefault="00A404E0" w:rsidP="00D43D3A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 w:rsidRPr="00A404E0"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>Investigating and Documenting Incidents</w:t>
      </w:r>
    </w:p>
    <w:p w14:paraId="122DB4B7" w14:textId="08AC8E79" w:rsidR="006A4A1C" w:rsidRPr="00240A1E" w:rsidRDefault="00240A1E" w:rsidP="006A4A1C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lastRenderedPageBreak/>
        <w:t>Upon</w:t>
      </w:r>
      <w:r w:rsidR="006A4A1C">
        <w:rPr>
          <w:rFonts w:ascii="ArialMT" w:eastAsia="Times New Roman" w:hAnsi="ArialMT" w:cs="Times New Roman"/>
          <w:sz w:val="20"/>
          <w:szCs w:val="20"/>
        </w:rPr>
        <w:t xml:space="preserve"> the receipt of a</w:t>
      </w:r>
      <w:r>
        <w:rPr>
          <w:rFonts w:ascii="ArialMT" w:eastAsia="Times New Roman" w:hAnsi="ArialMT" w:cs="Times New Roman"/>
          <w:sz w:val="20"/>
          <w:szCs w:val="20"/>
        </w:rPr>
        <w:t>n incident</w:t>
      </w:r>
      <w:r w:rsidR="006A4A1C">
        <w:rPr>
          <w:rFonts w:ascii="ArialMT" w:eastAsia="Times New Roman" w:hAnsi="ArialMT" w:cs="Times New Roman"/>
          <w:sz w:val="20"/>
          <w:szCs w:val="20"/>
        </w:rPr>
        <w:t xml:space="preserve"> report </w:t>
      </w:r>
      <w:r w:rsidR="006A4A1C" w:rsidRPr="00240A1E">
        <w:rPr>
          <w:rFonts w:ascii="ArialMT" w:eastAsia="Times New Roman" w:hAnsi="ArialMT" w:cs="Times New Roman"/>
          <w:color w:val="FF0000"/>
          <w:sz w:val="20"/>
          <w:szCs w:val="20"/>
        </w:rPr>
        <w:t>(state who the reporting party is)</w:t>
      </w:r>
      <w:r w:rsidR="006A4A1C">
        <w:rPr>
          <w:rFonts w:ascii="ArialMT" w:eastAsia="Times New Roman" w:hAnsi="ArialMT" w:cs="Times New Roman"/>
          <w:sz w:val="20"/>
          <w:szCs w:val="20"/>
        </w:rPr>
        <w:t xml:space="preserve"> will </w:t>
      </w:r>
      <w:r w:rsidR="00CB70BA">
        <w:rPr>
          <w:rFonts w:ascii="ArialMT" w:eastAsia="Times New Roman" w:hAnsi="ArialMT" w:cs="Times New Roman"/>
          <w:sz w:val="20"/>
          <w:szCs w:val="20"/>
        </w:rPr>
        <w:t xml:space="preserve">begin the investigation within </w:t>
      </w:r>
      <w:r w:rsidR="00CB70BA" w:rsidRPr="00240A1E">
        <w:rPr>
          <w:rFonts w:ascii="ArialMT" w:eastAsia="Times New Roman" w:hAnsi="ArialMT" w:cs="Times New Roman"/>
          <w:color w:val="FF0000"/>
          <w:sz w:val="20"/>
          <w:szCs w:val="20"/>
        </w:rPr>
        <w:t>(dedicate a time frame to beginning the investigation process)</w:t>
      </w:r>
    </w:p>
    <w:p w14:paraId="5EE25ED8" w14:textId="6F29747C" w:rsidR="00240A1E" w:rsidRDefault="0087185E" w:rsidP="006A4A1C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Confidentiality is of the upmost importance and will </w:t>
      </w:r>
      <w:r w:rsidR="002E5AB8">
        <w:rPr>
          <w:rFonts w:ascii="ArialMT" w:eastAsia="Times New Roman" w:hAnsi="ArialMT" w:cs="Times New Roman"/>
          <w:sz w:val="20"/>
          <w:szCs w:val="20"/>
        </w:rPr>
        <w:t xml:space="preserve">be </w:t>
      </w:r>
      <w:r>
        <w:rPr>
          <w:rFonts w:ascii="ArialMT" w:eastAsia="Times New Roman" w:hAnsi="ArialMT" w:cs="Times New Roman"/>
          <w:sz w:val="20"/>
          <w:szCs w:val="20"/>
        </w:rPr>
        <w:t xml:space="preserve">maintained through the investigation process. </w:t>
      </w:r>
    </w:p>
    <w:p w14:paraId="2542DE84" w14:textId="778CF4D4" w:rsidR="0087185E" w:rsidRDefault="0087185E" w:rsidP="006A4A1C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sz w:val="20"/>
          <w:szCs w:val="20"/>
        </w:rPr>
      </w:pPr>
      <w:r w:rsidRPr="0087185E">
        <w:rPr>
          <w:rFonts w:ascii="ArialMT" w:eastAsia="Times New Roman" w:hAnsi="ArialMT" w:cs="Times New Roman"/>
          <w:color w:val="FF0000"/>
          <w:sz w:val="20"/>
          <w:szCs w:val="20"/>
        </w:rPr>
        <w:t xml:space="preserve">Organization’s name </w:t>
      </w:r>
      <w:r>
        <w:rPr>
          <w:rFonts w:ascii="ArialMT" w:eastAsia="Times New Roman" w:hAnsi="ArialMT" w:cs="Times New Roman"/>
          <w:sz w:val="20"/>
          <w:szCs w:val="20"/>
        </w:rPr>
        <w:t xml:space="preserve">will not disclose the </w:t>
      </w:r>
      <w:r w:rsidR="00D72518">
        <w:rPr>
          <w:rFonts w:ascii="ArialMT" w:eastAsia="Times New Roman" w:hAnsi="ArialMT" w:cs="Times New Roman"/>
          <w:sz w:val="20"/>
          <w:szCs w:val="20"/>
        </w:rPr>
        <w:t xml:space="preserve">exact </w:t>
      </w:r>
      <w:r>
        <w:rPr>
          <w:rFonts w:ascii="ArialMT" w:eastAsia="Times New Roman" w:hAnsi="ArialMT" w:cs="Times New Roman"/>
          <w:sz w:val="20"/>
          <w:szCs w:val="20"/>
        </w:rPr>
        <w:t>circumstances related to the incident or the names of the parties involved unless it is necessary to investigate the incident, take corrective action</w:t>
      </w:r>
      <w:r w:rsidR="00737809">
        <w:rPr>
          <w:rFonts w:ascii="ArialMT" w:eastAsia="Times New Roman" w:hAnsi="ArialMT" w:cs="Times New Roman"/>
          <w:sz w:val="20"/>
          <w:szCs w:val="20"/>
        </w:rPr>
        <w:t>,</w:t>
      </w:r>
      <w:r>
        <w:rPr>
          <w:rFonts w:ascii="ArialMT" w:eastAsia="Times New Roman" w:hAnsi="ArialMT" w:cs="Times New Roman"/>
          <w:sz w:val="20"/>
          <w:szCs w:val="20"/>
        </w:rPr>
        <w:t xml:space="preserve"> as required by law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 or to inform employees of the risk</w:t>
      </w:r>
      <w:r>
        <w:rPr>
          <w:rFonts w:ascii="ArialMT" w:eastAsia="Times New Roman" w:hAnsi="ArialMT" w:cs="Times New Roman"/>
          <w:sz w:val="20"/>
          <w:szCs w:val="20"/>
        </w:rPr>
        <w:t>.</w:t>
      </w:r>
    </w:p>
    <w:p w14:paraId="0847AE07" w14:textId="038DA488" w:rsidR="0087185E" w:rsidRDefault="00F56E1A" w:rsidP="006A4A1C">
      <w:pPr>
        <w:pStyle w:val="ListParagraph"/>
        <w:numPr>
          <w:ilvl w:val="0"/>
          <w:numId w:val="5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color w:val="000000" w:themeColor="text1"/>
          <w:sz w:val="20"/>
          <w:szCs w:val="20"/>
        </w:rPr>
        <w:t xml:space="preserve">In cases where employees need to be informed of a potential risk the employer will only disclose the minimum amount of personal information necessary to inform employees of the specific or general threat of violence or potential of violence.  </w:t>
      </w:r>
    </w:p>
    <w:p w14:paraId="4C2DCDEA" w14:textId="11AE6F4A" w:rsidR="006A4A1C" w:rsidRDefault="006A4A1C" w:rsidP="006A4A1C">
      <w:pPr>
        <w:rPr>
          <w:rFonts w:ascii="ArialMT" w:eastAsia="Times New Roman" w:hAnsi="ArialMT" w:cs="Times New Roman"/>
          <w:sz w:val="20"/>
          <w:szCs w:val="20"/>
        </w:rPr>
      </w:pPr>
    </w:p>
    <w:p w14:paraId="6BF021B4" w14:textId="27F6494F" w:rsidR="006A4A1C" w:rsidRDefault="006A4A1C" w:rsidP="006A4A1C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>Worker Support</w:t>
      </w:r>
    </w:p>
    <w:p w14:paraId="2E67122C" w14:textId="5BC1A364" w:rsidR="006A4A1C" w:rsidRPr="00240A1E" w:rsidRDefault="00240A1E" w:rsidP="00240A1E">
      <w:pPr>
        <w:pStyle w:val="ListParagraph"/>
        <w:numPr>
          <w:ilvl w:val="0"/>
          <w:numId w:val="10"/>
        </w:numPr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employees following the reporting of an incident will be instructed to advise all parties that they can consult a health professional of the employee’s choice for treatment or referral. </w:t>
      </w:r>
      <w:r w:rsidRPr="00240A1E">
        <w:rPr>
          <w:rFonts w:ascii="ArialMT" w:eastAsia="Times New Roman" w:hAnsi="ArialMT" w:cs="Times New Roman"/>
          <w:color w:val="FF0000"/>
          <w:sz w:val="20"/>
          <w:szCs w:val="20"/>
        </w:rPr>
        <w:t>(can include any information the organization has in terms of an employee assistance program that can be utilized for support)</w:t>
      </w:r>
    </w:p>
    <w:p w14:paraId="27EE33EF" w14:textId="37502DB7" w:rsidR="00240A1E" w:rsidRPr="00240A1E" w:rsidRDefault="0087185E" w:rsidP="00240A1E">
      <w:pPr>
        <w:pStyle w:val="ListParagraph"/>
        <w:numPr>
          <w:ilvl w:val="0"/>
          <w:numId w:val="10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Workers receiving treatment for an incident are entitled to wages and benefits for the time they receive treatment.</w:t>
      </w:r>
    </w:p>
    <w:p w14:paraId="724EFC75" w14:textId="77777777" w:rsidR="0087185E" w:rsidRDefault="0087185E" w:rsidP="006A4A1C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</w:p>
    <w:p w14:paraId="49873BD5" w14:textId="500BDDF6" w:rsidR="006A4A1C" w:rsidRDefault="006A4A1C" w:rsidP="006A4A1C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 xml:space="preserve">Training </w:t>
      </w:r>
    </w:p>
    <w:p w14:paraId="45635249" w14:textId="6750333C" w:rsidR="006A4A1C" w:rsidRDefault="006018CE" w:rsidP="00642A3E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Prior to working a</w:t>
      </w:r>
      <w:r w:rsidR="00642A3E">
        <w:rPr>
          <w:rFonts w:ascii="ArialMT" w:eastAsia="Times New Roman" w:hAnsi="ArialMT" w:cs="Times New Roman"/>
          <w:sz w:val="20"/>
          <w:szCs w:val="20"/>
        </w:rPr>
        <w:t>ll employees</w:t>
      </w:r>
      <w:r>
        <w:rPr>
          <w:rFonts w:ascii="ArialMT" w:eastAsia="Times New Roman" w:hAnsi="ArialMT" w:cs="Times New Roman"/>
          <w:sz w:val="20"/>
          <w:szCs w:val="20"/>
        </w:rPr>
        <w:t xml:space="preserve"> during orientation will be instructed in how to recognize </w:t>
      </w:r>
      <w:r w:rsidR="00737809">
        <w:rPr>
          <w:rFonts w:ascii="ArialMT" w:eastAsia="Times New Roman" w:hAnsi="ArialMT" w:cs="Times New Roman"/>
          <w:sz w:val="20"/>
          <w:szCs w:val="20"/>
        </w:rPr>
        <w:t>violence,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how to get immediate assistance, </w:t>
      </w:r>
      <w:r>
        <w:rPr>
          <w:rFonts w:ascii="ArialMT" w:eastAsia="Times New Roman" w:hAnsi="ArialMT" w:cs="Times New Roman"/>
          <w:sz w:val="20"/>
          <w:szCs w:val="20"/>
        </w:rPr>
        <w:t xml:space="preserve">how to report incidents of </w:t>
      </w:r>
      <w:r w:rsidR="00737809">
        <w:rPr>
          <w:rFonts w:ascii="ArialMT" w:eastAsia="Times New Roman" w:hAnsi="ArialMT" w:cs="Times New Roman"/>
          <w:sz w:val="20"/>
          <w:szCs w:val="20"/>
        </w:rPr>
        <w:t xml:space="preserve">violence </w:t>
      </w:r>
      <w:r>
        <w:rPr>
          <w:rFonts w:ascii="ArialMT" w:eastAsia="Times New Roman" w:hAnsi="ArialMT" w:cs="Times New Roman"/>
          <w:sz w:val="20"/>
          <w:szCs w:val="20"/>
        </w:rPr>
        <w:t xml:space="preserve">as well as the details of the </w:t>
      </w:r>
      <w:r w:rsidR="00737809">
        <w:rPr>
          <w:rFonts w:ascii="ArialMT" w:eastAsia="Times New Roman" w:hAnsi="ArialMT" w:cs="Times New Roman"/>
          <w:sz w:val="20"/>
          <w:szCs w:val="20"/>
        </w:rPr>
        <w:t>violence</w:t>
      </w:r>
      <w:r>
        <w:rPr>
          <w:rFonts w:ascii="ArialMT" w:eastAsia="Times New Roman" w:hAnsi="ArialMT" w:cs="Times New Roman"/>
          <w:sz w:val="20"/>
          <w:szCs w:val="20"/>
        </w:rPr>
        <w:t xml:space="preserve"> policy and prevention procedure. </w:t>
      </w:r>
      <w:r w:rsidR="00642A3E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75546CCD" w14:textId="517E2AD9" w:rsidR="0052018E" w:rsidRPr="0052018E" w:rsidRDefault="00CB70BA" w:rsidP="00642A3E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color w:val="FF0000"/>
          <w:sz w:val="20"/>
          <w:szCs w:val="20"/>
        </w:rPr>
      </w:pPr>
      <w:r w:rsidRPr="0052018E">
        <w:rPr>
          <w:rFonts w:ascii="ArialMT" w:eastAsia="Times New Roman" w:hAnsi="ArialMT" w:cs="Times New Roman"/>
          <w:sz w:val="20"/>
          <w:szCs w:val="20"/>
        </w:rPr>
        <w:t>Employees designated to be the reporting parties will</w:t>
      </w:r>
      <w:r w:rsidR="00737809" w:rsidRPr="0052018E">
        <w:rPr>
          <w:rFonts w:ascii="ArialMT" w:eastAsia="Times New Roman" w:hAnsi="ArialMT" w:cs="Times New Roman"/>
          <w:sz w:val="20"/>
          <w:szCs w:val="20"/>
        </w:rPr>
        <w:t xml:space="preserve"> receive training in how to investigate such incidents. </w:t>
      </w:r>
      <w:r w:rsidR="00737809" w:rsidRPr="0052018E">
        <w:rPr>
          <w:rFonts w:ascii="ArialMT" w:eastAsia="Times New Roman" w:hAnsi="ArialMT" w:cs="Times New Roman"/>
          <w:color w:val="FF0000"/>
          <w:sz w:val="20"/>
          <w:szCs w:val="20"/>
        </w:rPr>
        <w:t xml:space="preserve">(outline </w:t>
      </w:r>
      <w:r w:rsidR="0052018E" w:rsidRPr="0052018E">
        <w:rPr>
          <w:rFonts w:ascii="ArialMT" w:eastAsia="Times New Roman" w:hAnsi="ArialMT" w:cs="Times New Roman"/>
          <w:color w:val="FF0000"/>
          <w:sz w:val="20"/>
          <w:szCs w:val="20"/>
        </w:rPr>
        <w:t>any additional training those investigating incidents of violence will require)</w:t>
      </w:r>
    </w:p>
    <w:p w14:paraId="61D97A5C" w14:textId="33FC68FC" w:rsidR="00CB70BA" w:rsidRPr="0052018E" w:rsidRDefault="006018CE" w:rsidP="00642A3E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 w:rsidRPr="0052018E">
        <w:rPr>
          <w:rFonts w:ascii="ArialMT" w:eastAsia="Times New Roman" w:hAnsi="ArialMT" w:cs="Times New Roman"/>
          <w:sz w:val="20"/>
          <w:szCs w:val="20"/>
        </w:rPr>
        <w:t>Staff on an annual basis will participant in a refresher</w:t>
      </w:r>
      <w:r w:rsidR="00CB70BA" w:rsidRPr="0052018E">
        <w:rPr>
          <w:rFonts w:ascii="ArialMT" w:eastAsia="Times New Roman" w:hAnsi="ArialMT" w:cs="Times New Roman"/>
          <w:sz w:val="20"/>
          <w:szCs w:val="20"/>
        </w:rPr>
        <w:t xml:space="preserve"> to review the policy and prevention details.</w:t>
      </w:r>
    </w:p>
    <w:p w14:paraId="3EAE3B6E" w14:textId="5F986622" w:rsidR="006018CE" w:rsidRPr="00642A3E" w:rsidRDefault="00CB70BA" w:rsidP="00642A3E">
      <w:pPr>
        <w:pStyle w:val="ListParagraph"/>
        <w:numPr>
          <w:ilvl w:val="0"/>
          <w:numId w:val="7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If review</w:t>
      </w:r>
      <w:r w:rsidR="00E06F30">
        <w:rPr>
          <w:rFonts w:ascii="ArialMT" w:eastAsia="Times New Roman" w:hAnsi="ArialMT" w:cs="Times New Roman"/>
          <w:sz w:val="20"/>
          <w:szCs w:val="20"/>
        </w:rPr>
        <w:t>s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E06F30">
        <w:rPr>
          <w:rFonts w:ascii="ArialMT" w:eastAsia="Times New Roman" w:hAnsi="ArialMT" w:cs="Times New Roman"/>
          <w:sz w:val="20"/>
          <w:szCs w:val="20"/>
        </w:rPr>
        <w:t xml:space="preserve">of policy or prevention plans indicated needed </w:t>
      </w:r>
      <w:r>
        <w:rPr>
          <w:rFonts w:ascii="ArialMT" w:eastAsia="Times New Roman" w:hAnsi="ArialMT" w:cs="Times New Roman"/>
          <w:sz w:val="20"/>
          <w:szCs w:val="20"/>
        </w:rPr>
        <w:t xml:space="preserve">changes </w:t>
      </w:r>
      <w:r w:rsidR="00E06F30">
        <w:rPr>
          <w:rFonts w:ascii="ArialMT" w:eastAsia="Times New Roman" w:hAnsi="ArialMT" w:cs="Times New Roman"/>
          <w:sz w:val="20"/>
          <w:szCs w:val="20"/>
        </w:rPr>
        <w:t xml:space="preserve">to the policy or prevention </w:t>
      </w:r>
      <w:r>
        <w:rPr>
          <w:rFonts w:ascii="ArialMT" w:eastAsia="Times New Roman" w:hAnsi="ArialMT" w:cs="Times New Roman"/>
          <w:sz w:val="20"/>
          <w:szCs w:val="20"/>
        </w:rPr>
        <w:t>staff will attend in-service</w:t>
      </w:r>
      <w:r w:rsidR="00E06F30">
        <w:rPr>
          <w:rFonts w:ascii="ArialMT" w:eastAsia="Times New Roman" w:hAnsi="ArialMT" w:cs="Times New Roman"/>
          <w:sz w:val="20"/>
          <w:szCs w:val="20"/>
        </w:rPr>
        <w:t>s</w:t>
      </w:r>
      <w:r>
        <w:rPr>
          <w:rFonts w:ascii="ArialMT" w:eastAsia="Times New Roman" w:hAnsi="ArialMT" w:cs="Times New Roman"/>
          <w:sz w:val="20"/>
          <w:szCs w:val="20"/>
        </w:rPr>
        <w:t xml:space="preserve"> to be </w:t>
      </w:r>
      <w:r w:rsidR="00E06F30">
        <w:rPr>
          <w:rFonts w:ascii="ArialMT" w:eastAsia="Times New Roman" w:hAnsi="ArialMT" w:cs="Times New Roman"/>
          <w:sz w:val="20"/>
          <w:szCs w:val="20"/>
        </w:rPr>
        <w:t xml:space="preserve">educated </w:t>
      </w:r>
      <w:r>
        <w:rPr>
          <w:rFonts w:ascii="ArialMT" w:eastAsia="Times New Roman" w:hAnsi="ArialMT" w:cs="Times New Roman"/>
          <w:sz w:val="20"/>
          <w:szCs w:val="20"/>
        </w:rPr>
        <w:t xml:space="preserve">of changes. </w:t>
      </w:r>
      <w:r w:rsidR="006018CE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3E1A8DF5" w14:textId="77777777" w:rsidR="00D72518" w:rsidRDefault="00D72518" w:rsidP="006A4A1C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</w:p>
    <w:p w14:paraId="751877EC" w14:textId="1A54B117" w:rsidR="006A4A1C" w:rsidRDefault="006A4A1C" w:rsidP="006A4A1C">
      <w:pP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i/>
          <w:iCs/>
          <w:sz w:val="20"/>
          <w:szCs w:val="20"/>
        </w:rPr>
        <w:t>Program Administration and Continuous Improvement</w:t>
      </w:r>
    </w:p>
    <w:p w14:paraId="3BAF1394" w14:textId="68F221B2" w:rsidR="006A4A1C" w:rsidRDefault="0052018E" w:rsidP="006A4A1C">
      <w:pPr>
        <w:pStyle w:val="ListParagraph"/>
        <w:numPr>
          <w:ilvl w:val="0"/>
          <w:numId w:val="6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Violence</w:t>
      </w:r>
      <w:r w:rsidR="006A4A1C">
        <w:rPr>
          <w:rFonts w:ascii="ArialMT" w:eastAsia="Times New Roman" w:hAnsi="ArialMT" w:cs="Times New Roman"/>
          <w:sz w:val="20"/>
          <w:szCs w:val="20"/>
        </w:rPr>
        <w:t xml:space="preserve"> prevention plan is available to all employees </w:t>
      </w:r>
      <w:r w:rsidR="006A4A1C" w:rsidRPr="00CB70BA">
        <w:rPr>
          <w:rFonts w:ascii="ArialMT" w:eastAsia="Times New Roman" w:hAnsi="ArialMT" w:cs="Times New Roman"/>
          <w:color w:val="FF0000"/>
          <w:sz w:val="20"/>
          <w:szCs w:val="20"/>
        </w:rPr>
        <w:t xml:space="preserve">(outline where it is that employees can find the policy. Remember that available </w:t>
      </w:r>
      <w:r w:rsidR="00F43A5F" w:rsidRPr="00CB70BA">
        <w:rPr>
          <w:rFonts w:ascii="ArialMT" w:eastAsia="Times New Roman" w:hAnsi="ArialMT" w:cs="Times New Roman"/>
          <w:color w:val="FF0000"/>
          <w:sz w:val="20"/>
          <w:szCs w:val="20"/>
        </w:rPr>
        <w:t xml:space="preserve">means that all employees know how to access the prevention plan. For example, if the policy is on the company server that staff have access to a computer anytime and staff know how to find it) </w:t>
      </w:r>
    </w:p>
    <w:p w14:paraId="33F2BF16" w14:textId="15029162" w:rsidR="0042435F" w:rsidRPr="00CB70BA" w:rsidRDefault="0042435F" w:rsidP="006A4A1C">
      <w:pPr>
        <w:pStyle w:val="ListParagraph"/>
        <w:numPr>
          <w:ilvl w:val="0"/>
          <w:numId w:val="6"/>
        </w:numPr>
        <w:rPr>
          <w:rFonts w:ascii="ArialMT" w:eastAsia="Times New Roman" w:hAnsi="ArialMT" w:cs="Times New Roman"/>
          <w:color w:val="FF0000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All records of reported incidents and subsequent investigations will be kept in the </w:t>
      </w:r>
      <w:r w:rsidRPr="00CB70BA">
        <w:rPr>
          <w:rFonts w:ascii="ArialMT" w:eastAsia="Times New Roman" w:hAnsi="ArialMT" w:cs="Times New Roman"/>
          <w:color w:val="FF0000"/>
          <w:sz w:val="20"/>
          <w:szCs w:val="20"/>
        </w:rPr>
        <w:t>(outline where the records will be kept within your organization)</w:t>
      </w:r>
      <w:r w:rsidR="00E06F30">
        <w:rPr>
          <w:rFonts w:ascii="ArialMT" w:eastAsia="Times New Roman" w:hAnsi="ArialMT" w:cs="Times New Roman"/>
          <w:color w:val="000000" w:themeColor="text1"/>
          <w:sz w:val="20"/>
          <w:szCs w:val="20"/>
        </w:rPr>
        <w:t>.</w:t>
      </w:r>
    </w:p>
    <w:p w14:paraId="143A2FD3" w14:textId="0E3B9C8B" w:rsidR="00654FE7" w:rsidRDefault="00654FE7" w:rsidP="006A4A1C">
      <w:pPr>
        <w:pStyle w:val="ListParagraph"/>
        <w:numPr>
          <w:ilvl w:val="0"/>
          <w:numId w:val="6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Reviews of p</w:t>
      </w:r>
      <w:r w:rsidR="0042435F">
        <w:rPr>
          <w:rFonts w:ascii="ArialMT" w:eastAsia="Times New Roman" w:hAnsi="ArialMT" w:cs="Times New Roman"/>
          <w:sz w:val="20"/>
          <w:szCs w:val="20"/>
        </w:rPr>
        <w:t>revention plan</w:t>
      </w:r>
      <w:r w:rsidR="00E06F30">
        <w:rPr>
          <w:rFonts w:ascii="ArialMT" w:eastAsia="Times New Roman" w:hAnsi="ArialMT" w:cs="Times New Roman"/>
          <w:sz w:val="20"/>
          <w:szCs w:val="20"/>
        </w:rPr>
        <w:t>s</w:t>
      </w:r>
      <w:r w:rsidR="0042435F">
        <w:rPr>
          <w:rFonts w:ascii="ArialMT" w:eastAsia="Times New Roman" w:hAnsi="ArialMT" w:cs="Times New Roman"/>
          <w:sz w:val="20"/>
          <w:szCs w:val="20"/>
        </w:rPr>
        <w:t xml:space="preserve"> will </w:t>
      </w:r>
      <w:r>
        <w:rPr>
          <w:rFonts w:ascii="ArialMT" w:eastAsia="Times New Roman" w:hAnsi="ArialMT" w:cs="Times New Roman"/>
          <w:sz w:val="20"/>
          <w:szCs w:val="20"/>
        </w:rPr>
        <w:t>accompany the following:</w:t>
      </w:r>
    </w:p>
    <w:p w14:paraId="7668427D" w14:textId="652459B6" w:rsidR="00654FE7" w:rsidRDefault="00654FE7" w:rsidP="00654FE7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An incident of </w:t>
      </w:r>
      <w:r w:rsidR="0052018E">
        <w:rPr>
          <w:rFonts w:ascii="ArialMT" w:eastAsia="Times New Roman" w:hAnsi="ArialMT" w:cs="Times New Roman"/>
          <w:sz w:val="20"/>
          <w:szCs w:val="20"/>
        </w:rPr>
        <w:t>violence;</w:t>
      </w:r>
    </w:p>
    <w:p w14:paraId="26108058" w14:textId="7A7144A0" w:rsidR="00654FE7" w:rsidRDefault="00654FE7" w:rsidP="00654FE7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 w:rsidRPr="00654FE7">
        <w:rPr>
          <w:rFonts w:ascii="ArialMT" w:eastAsia="Times New Roman" w:hAnsi="ArialMT" w:cs="Times New Roman"/>
          <w:color w:val="FF0000"/>
          <w:sz w:val="20"/>
          <w:szCs w:val="20"/>
        </w:rPr>
        <w:t>Health and Safety Committee/Health and Safety Representative</w:t>
      </w:r>
      <w:r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654FE7">
        <w:rPr>
          <w:rFonts w:ascii="ArialMT" w:eastAsia="Times New Roman" w:hAnsi="ArialMT" w:cs="Times New Roman"/>
          <w:color w:val="FF0000"/>
          <w:sz w:val="20"/>
          <w:szCs w:val="20"/>
        </w:rPr>
        <w:t>(choose depending on the organization)</w:t>
      </w:r>
      <w:r w:rsidRPr="00654FE7">
        <w:rPr>
          <w:rFonts w:ascii="ArialMT" w:eastAsia="Times New Roman" w:hAnsi="ArialMT" w:cs="Times New Roman"/>
          <w:sz w:val="20"/>
          <w:szCs w:val="20"/>
        </w:rPr>
        <w:t xml:space="preserve"> </w:t>
      </w:r>
      <w:r>
        <w:rPr>
          <w:rFonts w:ascii="ArialMT" w:eastAsia="Times New Roman" w:hAnsi="ArialMT" w:cs="Times New Roman"/>
          <w:sz w:val="20"/>
          <w:szCs w:val="20"/>
        </w:rPr>
        <w:t>recommends a review;</w:t>
      </w:r>
    </w:p>
    <w:p w14:paraId="48153246" w14:textId="05580561" w:rsidR="00654FE7" w:rsidRDefault="00654FE7" w:rsidP="00654FE7">
      <w:pPr>
        <w:pStyle w:val="ListParagraph"/>
        <w:numPr>
          <w:ilvl w:val="0"/>
          <w:numId w:val="8"/>
        </w:num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Every 3 years.</w:t>
      </w:r>
    </w:p>
    <w:p w14:paraId="6163AF75" w14:textId="3398F410" w:rsidR="00C148DF" w:rsidRPr="00FD474B" w:rsidRDefault="00654FE7" w:rsidP="00FD474B">
      <w:pPr>
        <w:pStyle w:val="ListParagraph"/>
        <w:numPr>
          <w:ilvl w:val="0"/>
          <w:numId w:val="6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FD474B">
        <w:rPr>
          <w:rFonts w:ascii="ArialMT" w:eastAsia="Times New Roman" w:hAnsi="ArialMT" w:cs="Times New Roman"/>
          <w:sz w:val="20"/>
          <w:szCs w:val="20"/>
        </w:rPr>
        <w:t>All reviews will be completed with the c</w:t>
      </w:r>
      <w:r w:rsidR="0042435F" w:rsidRPr="00FD474B">
        <w:rPr>
          <w:rFonts w:ascii="ArialMT" w:eastAsia="Times New Roman" w:hAnsi="ArialMT" w:cs="Times New Roman"/>
          <w:sz w:val="20"/>
          <w:szCs w:val="20"/>
        </w:rPr>
        <w:t xml:space="preserve">ooperation </w:t>
      </w:r>
      <w:r w:rsidRPr="00FD474B">
        <w:rPr>
          <w:rFonts w:ascii="ArialMT" w:eastAsia="Times New Roman" w:hAnsi="ArialMT" w:cs="Times New Roman"/>
          <w:sz w:val="20"/>
          <w:szCs w:val="20"/>
        </w:rPr>
        <w:t xml:space="preserve">of </w:t>
      </w:r>
      <w:r w:rsidR="0042435F" w:rsidRPr="00FD474B">
        <w:rPr>
          <w:rFonts w:ascii="ArialMT" w:eastAsia="Times New Roman" w:hAnsi="ArialMT" w:cs="Times New Roman"/>
          <w:sz w:val="20"/>
          <w:szCs w:val="20"/>
        </w:rPr>
        <w:t xml:space="preserve">the </w:t>
      </w:r>
      <w:r w:rsidR="0042435F" w:rsidRPr="00FD474B">
        <w:rPr>
          <w:rFonts w:ascii="ArialMT" w:eastAsia="Times New Roman" w:hAnsi="ArialMT" w:cs="Times New Roman"/>
          <w:color w:val="FF0000"/>
          <w:sz w:val="20"/>
          <w:szCs w:val="20"/>
        </w:rPr>
        <w:t>Health and Safety Committee/Health and Safety Representative</w:t>
      </w:r>
      <w:r w:rsidR="00FD474B" w:rsidRPr="00FD474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FD474B" w:rsidRPr="00FD474B">
        <w:rPr>
          <w:rFonts w:ascii="ArialMT" w:eastAsia="Times New Roman" w:hAnsi="ArialMT" w:cs="Times New Roman"/>
          <w:color w:val="FF0000"/>
          <w:sz w:val="20"/>
          <w:szCs w:val="20"/>
        </w:rPr>
        <w:t>(choose depending on the organization)</w:t>
      </w:r>
      <w:r w:rsidR="00FD474B" w:rsidRPr="00FD474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42435F" w:rsidRPr="00FD474B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232577FC" w14:textId="0C744A78" w:rsidR="00FD474B" w:rsidRPr="00FD474B" w:rsidRDefault="00FD474B" w:rsidP="00FD474B">
      <w:pPr>
        <w:pStyle w:val="ListParagraph"/>
        <w:numPr>
          <w:ilvl w:val="0"/>
          <w:numId w:val="6"/>
        </w:num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 xml:space="preserve">Since </w:t>
      </w:r>
      <w:r w:rsidRPr="00FD474B">
        <w:rPr>
          <w:rFonts w:ascii="ArialMT" w:eastAsia="Times New Roman" w:hAnsi="ArialMT" w:cs="Times New Roman"/>
          <w:color w:val="FF0000"/>
          <w:sz w:val="20"/>
          <w:szCs w:val="20"/>
        </w:rPr>
        <w:t xml:space="preserve">Organization’s name </w:t>
      </w:r>
      <w:r>
        <w:rPr>
          <w:rFonts w:ascii="ArialMT" w:eastAsia="Times New Roman" w:hAnsi="ArialMT" w:cs="Times New Roman"/>
          <w:sz w:val="20"/>
          <w:szCs w:val="20"/>
        </w:rPr>
        <w:t xml:space="preserve">is committed to the providing a work environment that is free from </w:t>
      </w:r>
      <w:r w:rsidR="0052018E">
        <w:rPr>
          <w:rFonts w:ascii="ArialMT" w:eastAsia="Times New Roman" w:hAnsi="ArialMT" w:cs="Times New Roman"/>
          <w:sz w:val="20"/>
          <w:szCs w:val="20"/>
        </w:rPr>
        <w:t>any type of violence</w:t>
      </w:r>
      <w:r>
        <w:rPr>
          <w:rFonts w:ascii="ArialMT" w:eastAsia="Times New Roman" w:hAnsi="ArialMT" w:cs="Times New Roman"/>
          <w:sz w:val="20"/>
          <w:szCs w:val="20"/>
        </w:rPr>
        <w:t xml:space="preserve">, the employer will keep information of incidents to identify any additional root cause information or indicators of emerging trends in order to mitigate potential hazards of </w:t>
      </w:r>
      <w:r w:rsidR="0052018E">
        <w:rPr>
          <w:rFonts w:ascii="ArialMT" w:eastAsia="Times New Roman" w:hAnsi="ArialMT" w:cs="Times New Roman"/>
          <w:sz w:val="20"/>
          <w:szCs w:val="20"/>
        </w:rPr>
        <w:t>violence</w:t>
      </w:r>
      <w:r w:rsidR="0049501C">
        <w:rPr>
          <w:rFonts w:ascii="ArialMT" w:eastAsia="Times New Roman" w:hAnsi="ArialMT" w:cs="Times New Roman"/>
          <w:sz w:val="20"/>
          <w:szCs w:val="20"/>
        </w:rPr>
        <w:t xml:space="preserve"> in the workplace.</w:t>
      </w:r>
    </w:p>
    <w:p w14:paraId="484F12B7" w14:textId="3215D1DF" w:rsidR="00A658BF" w:rsidRDefault="006F05ED"/>
    <w:p w14:paraId="0A211ADA" w14:textId="71509D17" w:rsidR="00D01620" w:rsidRPr="00D01620" w:rsidRDefault="00D01620">
      <w:pPr>
        <w:rPr>
          <w:rFonts w:ascii="Arial" w:hAnsi="Arial" w:cs="Arial"/>
          <w:color w:val="FF0000"/>
          <w:sz w:val="20"/>
          <w:szCs w:val="20"/>
        </w:rPr>
      </w:pPr>
      <w:r w:rsidRPr="00D01620">
        <w:rPr>
          <w:rFonts w:ascii="Arial" w:hAnsi="Arial" w:cs="Arial"/>
          <w:b/>
          <w:bCs/>
          <w:sz w:val="20"/>
          <w:szCs w:val="20"/>
        </w:rPr>
        <w:t>Forms</w:t>
      </w:r>
      <w:r>
        <w:rPr>
          <w:rFonts w:ascii="Arial" w:hAnsi="Arial" w:cs="Arial"/>
          <w:b/>
          <w:bCs/>
          <w:sz w:val="20"/>
          <w:szCs w:val="20"/>
        </w:rPr>
        <w:t xml:space="preserve">/Appendixes </w:t>
      </w:r>
      <w:r>
        <w:rPr>
          <w:rFonts w:ascii="Arial" w:hAnsi="Arial" w:cs="Arial"/>
          <w:color w:val="FF0000"/>
          <w:sz w:val="20"/>
          <w:szCs w:val="20"/>
        </w:rPr>
        <w:t>[insert any policies or forms that are applicable to this procedure]</w:t>
      </w:r>
    </w:p>
    <w:p w14:paraId="2854742B" w14:textId="50EF4059" w:rsidR="00D01620" w:rsidRPr="00D01620" w:rsidRDefault="00D01620" w:rsidP="00D01620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  <w:sz w:val="20"/>
          <w:szCs w:val="20"/>
        </w:rPr>
      </w:pPr>
      <w:r w:rsidRPr="00D01620">
        <w:rPr>
          <w:rFonts w:ascii="Arial" w:hAnsi="Arial" w:cs="Arial"/>
          <w:color w:val="FF0000"/>
          <w:sz w:val="20"/>
          <w:szCs w:val="20"/>
        </w:rPr>
        <w:t>Violence Policy (see CCSA template)</w:t>
      </w:r>
    </w:p>
    <w:p w14:paraId="3124F7D0" w14:textId="7D5BECE6" w:rsidR="00D01620" w:rsidRPr="00D01620" w:rsidRDefault="00D01620" w:rsidP="00D01620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  <w:sz w:val="20"/>
          <w:szCs w:val="20"/>
        </w:rPr>
      </w:pPr>
      <w:r w:rsidRPr="00D01620">
        <w:rPr>
          <w:rFonts w:ascii="Arial" w:hAnsi="Arial" w:cs="Arial"/>
          <w:color w:val="FF0000"/>
          <w:sz w:val="20"/>
          <w:szCs w:val="20"/>
        </w:rPr>
        <w:t xml:space="preserve">Sample Incident Reporting Form </w:t>
      </w:r>
      <w:r w:rsidRPr="00D01620">
        <w:rPr>
          <w:rFonts w:ascii="Arial" w:hAnsi="Arial" w:cs="Arial"/>
          <w:color w:val="FF0000"/>
          <w:sz w:val="20"/>
          <w:szCs w:val="20"/>
        </w:rPr>
        <w:t>(see CCSA template)</w:t>
      </w:r>
    </w:p>
    <w:p w14:paraId="43064EA8" w14:textId="6529EED8" w:rsidR="00D01620" w:rsidRPr="00D01620" w:rsidRDefault="00D01620" w:rsidP="00D01620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  <w:sz w:val="20"/>
          <w:szCs w:val="20"/>
        </w:rPr>
      </w:pPr>
      <w:r w:rsidRPr="00D01620">
        <w:rPr>
          <w:rFonts w:ascii="Arial" w:hAnsi="Arial" w:cs="Arial"/>
          <w:color w:val="FF0000"/>
          <w:sz w:val="20"/>
          <w:szCs w:val="20"/>
        </w:rPr>
        <w:t xml:space="preserve">Sample Violence Incident Formal Investigation Report </w:t>
      </w:r>
      <w:r w:rsidRPr="00D01620">
        <w:rPr>
          <w:rFonts w:ascii="Arial" w:hAnsi="Arial" w:cs="Arial"/>
          <w:color w:val="FF0000"/>
          <w:sz w:val="20"/>
          <w:szCs w:val="20"/>
        </w:rPr>
        <w:t>(see CCSA template)</w:t>
      </w:r>
    </w:p>
    <w:p w14:paraId="267D729B" w14:textId="77777777" w:rsidR="00D01620" w:rsidRDefault="00D01620">
      <w:pPr>
        <w:rPr>
          <w:rFonts w:ascii="Arial" w:hAnsi="Arial" w:cs="Arial"/>
          <w:b/>
          <w:bCs/>
          <w:sz w:val="20"/>
          <w:szCs w:val="20"/>
        </w:rPr>
      </w:pPr>
    </w:p>
    <w:p w14:paraId="5D559DA0" w14:textId="14BCB521" w:rsidR="00D01620" w:rsidRDefault="00D01620">
      <w:pPr>
        <w:rPr>
          <w:rFonts w:ascii="Arial" w:hAnsi="Arial" w:cs="Arial"/>
          <w:b/>
          <w:bCs/>
          <w:sz w:val="20"/>
          <w:szCs w:val="20"/>
        </w:rPr>
      </w:pPr>
      <w:r w:rsidRPr="00D01620">
        <w:rPr>
          <w:rFonts w:ascii="Arial" w:hAnsi="Arial" w:cs="Arial"/>
          <w:b/>
          <w:bCs/>
          <w:sz w:val="20"/>
          <w:szCs w:val="20"/>
        </w:rPr>
        <w:t>References</w:t>
      </w:r>
    </w:p>
    <w:p w14:paraId="4FA16542" w14:textId="77777777" w:rsidR="00D01620" w:rsidRDefault="00D01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Alberta Occupational Health and Safety Act, June 1, 2018</w:t>
      </w:r>
    </w:p>
    <w:p w14:paraId="7C0E9ECD" w14:textId="342A4174" w:rsidR="00D01620" w:rsidRPr="00D01620" w:rsidRDefault="00D01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Harassment and Violence In the Workplace, Government of Alberta Bulletin January 2020 </w:t>
      </w:r>
    </w:p>
    <w:sectPr w:rsidR="00D01620" w:rsidRPr="00D01620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016D" w14:textId="77777777" w:rsidR="006F05ED" w:rsidRDefault="006F05ED" w:rsidP="00D43D3A">
      <w:r>
        <w:separator/>
      </w:r>
    </w:p>
  </w:endnote>
  <w:endnote w:type="continuationSeparator" w:id="0">
    <w:p w14:paraId="5984B289" w14:textId="77777777" w:rsidR="006F05ED" w:rsidRDefault="006F05ED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2AE8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20FDBC6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2BFE" w14:textId="77777777" w:rsidR="006F05ED" w:rsidRDefault="006F05ED" w:rsidP="00D43D3A">
      <w:r>
        <w:separator/>
      </w:r>
    </w:p>
  </w:footnote>
  <w:footnote w:type="continuationSeparator" w:id="0">
    <w:p w14:paraId="1BF5CA2C" w14:textId="77777777" w:rsidR="006F05ED" w:rsidRDefault="006F05ED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3A3AD584" w14:textId="77777777" w:rsidTr="00384B37">
      <w:tc>
        <w:tcPr>
          <w:tcW w:w="6232" w:type="dxa"/>
        </w:tcPr>
        <w:p w14:paraId="6BB17B01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12C8BE57" w14:textId="77777777" w:rsidR="00D43D3A" w:rsidRDefault="00D43D3A" w:rsidP="00D43D3A">
          <w:r>
            <w:t>Date of Issue:</w:t>
          </w:r>
        </w:p>
      </w:tc>
    </w:tr>
    <w:tr w:rsidR="00D43D3A" w14:paraId="535F84F7" w14:textId="77777777" w:rsidTr="00384B37">
      <w:tc>
        <w:tcPr>
          <w:tcW w:w="6232" w:type="dxa"/>
        </w:tcPr>
        <w:p w14:paraId="7E1DEE7C" w14:textId="1E5A312D" w:rsidR="00D43D3A" w:rsidRDefault="00D43D3A" w:rsidP="00D43D3A">
          <w:r>
            <w:t xml:space="preserve">Title: </w:t>
          </w:r>
          <w:r w:rsidR="00737809">
            <w:t>Violence</w:t>
          </w:r>
          <w:r w:rsidR="00C148DF">
            <w:t xml:space="preserve"> Prevention Plan</w:t>
          </w:r>
        </w:p>
      </w:tc>
      <w:tc>
        <w:tcPr>
          <w:tcW w:w="3118" w:type="dxa"/>
        </w:tcPr>
        <w:p w14:paraId="5D52FA77" w14:textId="77777777" w:rsidR="00D43D3A" w:rsidRDefault="00D43D3A" w:rsidP="00D43D3A">
          <w:r>
            <w:t>Revised Date:</w:t>
          </w:r>
        </w:p>
      </w:tc>
    </w:tr>
    <w:tr w:rsidR="00D43D3A" w14:paraId="79371B7E" w14:textId="77777777" w:rsidTr="00384B37">
      <w:tc>
        <w:tcPr>
          <w:tcW w:w="6232" w:type="dxa"/>
        </w:tcPr>
        <w:p w14:paraId="127CDA7D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5AD6B052" w14:textId="77777777" w:rsidR="00D43D3A" w:rsidRDefault="00D43D3A" w:rsidP="00D43D3A">
          <w:r>
            <w:t>Policy #</w:t>
          </w:r>
        </w:p>
      </w:tc>
    </w:tr>
  </w:tbl>
  <w:p w14:paraId="5226AB95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2D3E"/>
    <w:multiLevelType w:val="hybridMultilevel"/>
    <w:tmpl w:val="66C60EE2"/>
    <w:lvl w:ilvl="0" w:tplc="61FA2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5F6"/>
    <w:multiLevelType w:val="hybridMultilevel"/>
    <w:tmpl w:val="82F45018"/>
    <w:lvl w:ilvl="0" w:tplc="33A22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16E"/>
    <w:multiLevelType w:val="hybridMultilevel"/>
    <w:tmpl w:val="499C3CF4"/>
    <w:lvl w:ilvl="0" w:tplc="B8369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645"/>
    <w:multiLevelType w:val="hybridMultilevel"/>
    <w:tmpl w:val="99B8A0EC"/>
    <w:lvl w:ilvl="0" w:tplc="2D687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6CBC"/>
    <w:multiLevelType w:val="hybridMultilevel"/>
    <w:tmpl w:val="C8F86F3E"/>
    <w:lvl w:ilvl="0" w:tplc="1C960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DF2"/>
    <w:multiLevelType w:val="hybridMultilevel"/>
    <w:tmpl w:val="F7F4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74"/>
    <w:multiLevelType w:val="hybridMultilevel"/>
    <w:tmpl w:val="A56EF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A74BB"/>
    <w:multiLevelType w:val="hybridMultilevel"/>
    <w:tmpl w:val="14CC3E3E"/>
    <w:lvl w:ilvl="0" w:tplc="155CE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4247"/>
    <w:multiLevelType w:val="hybridMultilevel"/>
    <w:tmpl w:val="CB08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12E7"/>
    <w:multiLevelType w:val="hybridMultilevel"/>
    <w:tmpl w:val="DC18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2730"/>
    <w:multiLevelType w:val="hybridMultilevel"/>
    <w:tmpl w:val="3E3875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0320DC8"/>
    <w:multiLevelType w:val="hybridMultilevel"/>
    <w:tmpl w:val="D7D82FF0"/>
    <w:lvl w:ilvl="0" w:tplc="88C2F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13"/>
    <w:rsid w:val="001027E0"/>
    <w:rsid w:val="00114C7B"/>
    <w:rsid w:val="00161B1B"/>
    <w:rsid w:val="001B6BA1"/>
    <w:rsid w:val="001E2EEF"/>
    <w:rsid w:val="001E683C"/>
    <w:rsid w:val="0023488F"/>
    <w:rsid w:val="00240A1E"/>
    <w:rsid w:val="00286BF9"/>
    <w:rsid w:val="002E5AB8"/>
    <w:rsid w:val="002F451F"/>
    <w:rsid w:val="00345535"/>
    <w:rsid w:val="0042435F"/>
    <w:rsid w:val="0049501C"/>
    <w:rsid w:val="00511AE2"/>
    <w:rsid w:val="0052018E"/>
    <w:rsid w:val="00531DC7"/>
    <w:rsid w:val="006018CE"/>
    <w:rsid w:val="00642A3E"/>
    <w:rsid w:val="00654FE7"/>
    <w:rsid w:val="006A4A1C"/>
    <w:rsid w:val="006F05ED"/>
    <w:rsid w:val="00737809"/>
    <w:rsid w:val="0087185E"/>
    <w:rsid w:val="009906AF"/>
    <w:rsid w:val="00A17957"/>
    <w:rsid w:val="00A25014"/>
    <w:rsid w:val="00A404E0"/>
    <w:rsid w:val="00B01B99"/>
    <w:rsid w:val="00BC5709"/>
    <w:rsid w:val="00C148DF"/>
    <w:rsid w:val="00CB70BA"/>
    <w:rsid w:val="00D01620"/>
    <w:rsid w:val="00D03529"/>
    <w:rsid w:val="00D43D3A"/>
    <w:rsid w:val="00D53BAE"/>
    <w:rsid w:val="00D64D13"/>
    <w:rsid w:val="00D72518"/>
    <w:rsid w:val="00E00D2E"/>
    <w:rsid w:val="00E02EAF"/>
    <w:rsid w:val="00E02F3C"/>
    <w:rsid w:val="00E06F30"/>
    <w:rsid w:val="00EF7F76"/>
    <w:rsid w:val="00F43A5F"/>
    <w:rsid w:val="00F56E1A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D579"/>
  <w15:chartTrackingRefBased/>
  <w15:docId w15:val="{05C90ADA-C1C3-014E-A0AC-2D8C41D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439</TotalTime>
  <Pages>3</Pages>
  <Words>739</Words>
  <Characters>5766</Characters>
  <Application>Microsoft Office Word</Application>
  <DocSecurity>0</DocSecurity>
  <Lines>2883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9</cp:revision>
  <dcterms:created xsi:type="dcterms:W3CDTF">2020-02-21T20:58:00Z</dcterms:created>
  <dcterms:modified xsi:type="dcterms:W3CDTF">2020-07-27T23:42:00Z</dcterms:modified>
</cp:coreProperties>
</file>