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5CD4" w14:textId="7001B836" w:rsidR="004B1BA3" w:rsidRPr="00D0296D" w:rsidRDefault="004B1BA3" w:rsidP="00D0296D">
      <w:pPr>
        <w:tabs>
          <w:tab w:val="left" w:pos="1883"/>
        </w:tabs>
        <w:jc w:val="center"/>
        <w:rPr>
          <w:rFonts w:cs="Arial"/>
          <w:b/>
          <w:bCs/>
          <w:sz w:val="36"/>
          <w:szCs w:val="36"/>
          <w:u w:val="single"/>
        </w:rPr>
      </w:pPr>
      <w:bookmarkStart w:id="0" w:name="_Toc97813160"/>
      <w:r w:rsidRPr="00D0296D">
        <w:rPr>
          <w:rFonts w:cs="Arial"/>
          <w:b/>
          <w:bCs/>
          <w:sz w:val="36"/>
          <w:szCs w:val="36"/>
          <w:u w:val="single"/>
        </w:rPr>
        <w:t xml:space="preserve">Document </w:t>
      </w:r>
      <w:r w:rsidR="00D0296D">
        <w:rPr>
          <w:rFonts w:cs="Arial"/>
          <w:b/>
          <w:bCs/>
          <w:sz w:val="36"/>
          <w:szCs w:val="36"/>
          <w:u w:val="single"/>
        </w:rPr>
        <w:t>Checkl</w:t>
      </w:r>
      <w:r w:rsidRPr="00D0296D">
        <w:rPr>
          <w:rFonts w:cs="Arial"/>
          <w:b/>
          <w:bCs/>
          <w:sz w:val="36"/>
          <w:szCs w:val="36"/>
          <w:u w:val="single"/>
        </w:rPr>
        <w:t>ist</w:t>
      </w:r>
      <w:bookmarkEnd w:id="0"/>
    </w:p>
    <w:p w14:paraId="4797F20E" w14:textId="77777777" w:rsidR="004B1BA3" w:rsidRPr="00D0296D" w:rsidRDefault="004B1BA3" w:rsidP="0068319A">
      <w:pPr>
        <w:spacing w:before="0" w:after="0"/>
        <w:ind w:right="4"/>
        <w:rPr>
          <w:rFonts w:cs="Arial"/>
          <w:sz w:val="24"/>
          <w:szCs w:val="24"/>
        </w:rPr>
      </w:pPr>
      <w:r w:rsidRPr="00D0296D">
        <w:rPr>
          <w:rFonts w:cs="Arial"/>
          <w:sz w:val="24"/>
          <w:szCs w:val="24"/>
        </w:rPr>
        <w:t xml:space="preserve">This list has been developed directly from the Partnerships Audit Instrument. Examples of specific types of documentation that may be used for validation are listed below. </w:t>
      </w:r>
    </w:p>
    <w:p w14:paraId="2B2DD00A" w14:textId="77777777" w:rsidR="004B1BA3" w:rsidRPr="00D0296D" w:rsidRDefault="004B1BA3" w:rsidP="0068319A">
      <w:pPr>
        <w:spacing w:before="0" w:after="0"/>
        <w:ind w:right="4"/>
        <w:rPr>
          <w:rFonts w:cs="Arial"/>
          <w:sz w:val="24"/>
          <w:szCs w:val="24"/>
        </w:rPr>
      </w:pPr>
    </w:p>
    <w:p w14:paraId="74DD50C1" w14:textId="4B9D1280" w:rsidR="00055719" w:rsidRPr="00055719" w:rsidRDefault="00055719" w:rsidP="0068319A">
      <w:pPr>
        <w:spacing w:before="0" w:after="0"/>
        <w:ind w:right="4"/>
        <w:rPr>
          <w:rFonts w:cs="Arial"/>
          <w:b/>
          <w:bCs/>
          <w:i/>
          <w:sz w:val="24"/>
          <w:szCs w:val="24"/>
        </w:rPr>
      </w:pPr>
      <w:r w:rsidRPr="00055719">
        <w:rPr>
          <w:rFonts w:cs="Arial"/>
          <w:b/>
          <w:bCs/>
          <w:i/>
          <w:sz w:val="24"/>
          <w:szCs w:val="24"/>
        </w:rPr>
        <w:t xml:space="preserve">Note: </w:t>
      </w:r>
      <w:r w:rsidRPr="00055719">
        <w:rPr>
          <w:rFonts w:cs="Arial"/>
          <w:b/>
          <w:bCs/>
          <w:i/>
          <w:sz w:val="24"/>
          <w:szCs w:val="24"/>
        </w:rPr>
        <w:t xml:space="preserve">The start date for audit data gathering is usually the date of the pre-audit meeting or the date the auditor begins </w:t>
      </w:r>
      <w:r w:rsidRPr="00055719">
        <w:rPr>
          <w:rFonts w:cs="Arial"/>
          <w:b/>
          <w:bCs/>
          <w:i/>
          <w:sz w:val="24"/>
          <w:szCs w:val="24"/>
        </w:rPr>
        <w:t xml:space="preserve">the </w:t>
      </w:r>
      <w:r w:rsidRPr="00055719">
        <w:rPr>
          <w:rFonts w:cs="Arial"/>
          <w:b/>
          <w:bCs/>
          <w:i/>
          <w:sz w:val="24"/>
          <w:szCs w:val="24"/>
        </w:rPr>
        <w:t>review of the documentation for the purpose of data gathering</w:t>
      </w:r>
      <w:r w:rsidRPr="00055719">
        <w:rPr>
          <w:rFonts w:cs="Arial"/>
          <w:b/>
          <w:bCs/>
          <w:i/>
          <w:sz w:val="24"/>
          <w:szCs w:val="24"/>
        </w:rPr>
        <w:t>.</w:t>
      </w:r>
    </w:p>
    <w:p w14:paraId="06235D8A" w14:textId="5EAF3D0D" w:rsidR="00D0296D" w:rsidRPr="00D0296D" w:rsidRDefault="00055719" w:rsidP="0068319A">
      <w:pPr>
        <w:spacing w:before="0" w:after="0"/>
        <w:ind w:right="4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 xml:space="preserve">Note: </w:t>
      </w:r>
      <w:r w:rsidR="00D0296D" w:rsidRPr="00D0296D">
        <w:rPr>
          <w:rFonts w:cs="Arial"/>
          <w:b/>
          <w:bCs/>
          <w:i/>
          <w:sz w:val="24"/>
          <w:szCs w:val="24"/>
        </w:rPr>
        <w:t>Documentation review should be complete before interviews begin.</w:t>
      </w:r>
    </w:p>
    <w:p w14:paraId="7775D6C2" w14:textId="77777777" w:rsidR="004B1BA3" w:rsidRPr="00D0296D" w:rsidRDefault="004B1BA3" w:rsidP="0068319A">
      <w:pPr>
        <w:spacing w:before="0" w:after="0"/>
        <w:rPr>
          <w:rFonts w:cs="Arial"/>
          <w:sz w:val="24"/>
          <w:szCs w:val="24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470"/>
      </w:tblGrid>
      <w:tr w:rsidR="004B1BA3" w:rsidRPr="00D0296D" w14:paraId="36709495" w14:textId="77777777" w:rsidTr="00D0296D">
        <w:trPr>
          <w:tblHeader/>
          <w:jc w:val="center"/>
        </w:trPr>
        <w:tc>
          <w:tcPr>
            <w:tcW w:w="2075" w:type="dxa"/>
            <w:shd w:val="clear" w:color="auto" w:fill="4CFFE9"/>
            <w:vAlign w:val="center"/>
          </w:tcPr>
          <w:p w14:paraId="7EBCD15A" w14:textId="77777777" w:rsidR="004B1BA3" w:rsidRPr="00D0296D" w:rsidRDefault="004B1BA3" w:rsidP="0068319A">
            <w:pPr>
              <w:spacing w:before="0" w:after="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D0296D">
              <w:rPr>
                <w:rFonts w:cs="Arial"/>
                <w:b/>
                <w:smallCaps/>
                <w:sz w:val="24"/>
                <w:szCs w:val="24"/>
              </w:rPr>
              <w:t>Questions</w:t>
            </w:r>
          </w:p>
        </w:tc>
        <w:tc>
          <w:tcPr>
            <w:tcW w:w="7470" w:type="dxa"/>
            <w:shd w:val="clear" w:color="auto" w:fill="4CFFE9"/>
            <w:vAlign w:val="center"/>
          </w:tcPr>
          <w:p w14:paraId="2CB853B8" w14:textId="77777777" w:rsidR="004B1BA3" w:rsidRPr="00D0296D" w:rsidRDefault="004B1BA3" w:rsidP="0068319A">
            <w:pPr>
              <w:spacing w:before="0" w:after="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D0296D">
              <w:rPr>
                <w:rFonts w:cs="Arial"/>
                <w:b/>
                <w:smallCaps/>
                <w:sz w:val="24"/>
                <w:szCs w:val="24"/>
              </w:rPr>
              <w:t>Documentation to Review</w:t>
            </w:r>
          </w:p>
        </w:tc>
      </w:tr>
      <w:tr w:rsidR="004B1BA3" w:rsidRPr="00D0296D" w14:paraId="6E919873" w14:textId="77777777" w:rsidTr="00D0296D">
        <w:trPr>
          <w:jc w:val="center"/>
        </w:trPr>
        <w:tc>
          <w:tcPr>
            <w:tcW w:w="2075" w:type="dxa"/>
          </w:tcPr>
          <w:p w14:paraId="1800F0B2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1.01</w:t>
            </w:r>
          </w:p>
        </w:tc>
        <w:tc>
          <w:tcPr>
            <w:tcW w:w="7470" w:type="dxa"/>
          </w:tcPr>
          <w:p w14:paraId="771EAAF6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Health and Safety Policy.</w:t>
            </w:r>
          </w:p>
        </w:tc>
      </w:tr>
      <w:tr w:rsidR="004B1BA3" w:rsidRPr="00D0296D" w14:paraId="67B6860F" w14:textId="77777777" w:rsidTr="00D0296D">
        <w:trPr>
          <w:jc w:val="center"/>
        </w:trPr>
        <w:tc>
          <w:tcPr>
            <w:tcW w:w="2075" w:type="dxa"/>
          </w:tcPr>
          <w:p w14:paraId="629261FF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1.05</w:t>
            </w:r>
          </w:p>
        </w:tc>
        <w:tc>
          <w:tcPr>
            <w:tcW w:w="7470" w:type="dxa"/>
          </w:tcPr>
          <w:p w14:paraId="24C654F8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Written statement of responsibilities, job descriptions, employee contracts, and manuals, staff handbooks, etc.</w:t>
            </w:r>
          </w:p>
        </w:tc>
      </w:tr>
      <w:tr w:rsidR="004B1BA3" w:rsidRPr="00D0296D" w14:paraId="6279C632" w14:textId="77777777" w:rsidTr="00D0296D">
        <w:trPr>
          <w:jc w:val="center"/>
        </w:trPr>
        <w:tc>
          <w:tcPr>
            <w:tcW w:w="2075" w:type="dxa"/>
          </w:tcPr>
          <w:p w14:paraId="6041D0BA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1.12</w:t>
            </w:r>
          </w:p>
        </w:tc>
        <w:tc>
          <w:tcPr>
            <w:tcW w:w="7470" w:type="dxa"/>
          </w:tcPr>
          <w:p w14:paraId="57F16342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Health and Safety meeting minutes.</w:t>
            </w:r>
          </w:p>
        </w:tc>
      </w:tr>
      <w:tr w:rsidR="004B1BA3" w:rsidRPr="00D0296D" w14:paraId="293CBACD" w14:textId="77777777" w:rsidTr="00D0296D">
        <w:trPr>
          <w:jc w:val="center"/>
        </w:trPr>
        <w:tc>
          <w:tcPr>
            <w:tcW w:w="2075" w:type="dxa"/>
          </w:tcPr>
          <w:p w14:paraId="74B56997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2.01</w:t>
            </w:r>
          </w:p>
        </w:tc>
        <w:tc>
          <w:tcPr>
            <w:tcW w:w="7470" w:type="dxa"/>
          </w:tcPr>
          <w:p w14:paraId="6EA0C89A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Inventory of job positions, </w:t>
            </w:r>
            <w:proofErr w:type="gramStart"/>
            <w:r w:rsidRPr="00D0296D">
              <w:rPr>
                <w:rFonts w:cs="Arial"/>
                <w:sz w:val="24"/>
                <w:szCs w:val="24"/>
              </w:rPr>
              <w:t>task</w:t>
            </w:r>
            <w:proofErr w:type="gramEnd"/>
            <w:r w:rsidRPr="00D0296D">
              <w:rPr>
                <w:rFonts w:cs="Arial"/>
                <w:sz w:val="24"/>
                <w:szCs w:val="24"/>
              </w:rPr>
              <w:t xml:space="preserve"> or job inventories.</w:t>
            </w:r>
          </w:p>
        </w:tc>
      </w:tr>
      <w:tr w:rsidR="004B1BA3" w:rsidRPr="00D0296D" w14:paraId="6E5A5F5B" w14:textId="77777777" w:rsidTr="00D0296D">
        <w:trPr>
          <w:jc w:val="center"/>
        </w:trPr>
        <w:tc>
          <w:tcPr>
            <w:tcW w:w="2075" w:type="dxa"/>
          </w:tcPr>
          <w:p w14:paraId="19D711E2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2.02, 2.03, 2.04, 3.01 </w:t>
            </w:r>
          </w:p>
        </w:tc>
        <w:tc>
          <w:tcPr>
            <w:tcW w:w="7470" w:type="dxa"/>
          </w:tcPr>
          <w:p w14:paraId="6AD5C28C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Completed formal hazard assessment forms. These may be titled formal hazard assessments, job safety analysis, etc. </w:t>
            </w:r>
          </w:p>
          <w:p w14:paraId="25955E96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Note that site specific hazard assessments cannot be used to score these questions.</w:t>
            </w:r>
          </w:p>
        </w:tc>
      </w:tr>
      <w:tr w:rsidR="004B1BA3" w:rsidRPr="00D0296D" w14:paraId="5A47FE01" w14:textId="77777777" w:rsidTr="00D0296D">
        <w:trPr>
          <w:jc w:val="center"/>
        </w:trPr>
        <w:tc>
          <w:tcPr>
            <w:tcW w:w="2075" w:type="dxa"/>
          </w:tcPr>
          <w:p w14:paraId="1C090F1C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2.08</w:t>
            </w:r>
          </w:p>
        </w:tc>
        <w:tc>
          <w:tcPr>
            <w:tcW w:w="7470" w:type="dxa"/>
          </w:tcPr>
          <w:p w14:paraId="22957220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Training records of individuals conducting formal hazard assessments.  Course material for hazard assessment training.</w:t>
            </w:r>
          </w:p>
        </w:tc>
      </w:tr>
      <w:tr w:rsidR="004B1BA3" w:rsidRPr="00D0296D" w14:paraId="384A81AE" w14:textId="77777777" w:rsidTr="00D0296D">
        <w:trPr>
          <w:jc w:val="center"/>
        </w:trPr>
        <w:tc>
          <w:tcPr>
            <w:tcW w:w="2075" w:type="dxa"/>
          </w:tcPr>
          <w:p w14:paraId="16E8580A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2.09</w:t>
            </w:r>
          </w:p>
        </w:tc>
        <w:tc>
          <w:tcPr>
            <w:tcW w:w="7470" w:type="dxa"/>
          </w:tcPr>
          <w:p w14:paraId="6A862BC8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Formal hazard assessment policy and/or process.</w:t>
            </w:r>
          </w:p>
        </w:tc>
      </w:tr>
      <w:tr w:rsidR="004B1BA3" w:rsidRPr="00D0296D" w14:paraId="605D56E0" w14:textId="77777777" w:rsidTr="00D0296D">
        <w:trPr>
          <w:jc w:val="center"/>
        </w:trPr>
        <w:tc>
          <w:tcPr>
            <w:tcW w:w="2075" w:type="dxa"/>
          </w:tcPr>
          <w:p w14:paraId="1D5DCAE0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2.11</w:t>
            </w:r>
          </w:p>
        </w:tc>
        <w:tc>
          <w:tcPr>
            <w:tcW w:w="7470" w:type="dxa"/>
          </w:tcPr>
          <w:p w14:paraId="323CC4F9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Documents outlining the policy/process and procedure for conducting site specific hazard assessments.</w:t>
            </w:r>
          </w:p>
        </w:tc>
      </w:tr>
      <w:tr w:rsidR="004B1BA3" w:rsidRPr="00D0296D" w14:paraId="2BCC6F29" w14:textId="77777777" w:rsidTr="00D0296D">
        <w:trPr>
          <w:jc w:val="center"/>
        </w:trPr>
        <w:tc>
          <w:tcPr>
            <w:tcW w:w="2075" w:type="dxa"/>
          </w:tcPr>
          <w:p w14:paraId="77DAC815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2.12, 2.13</w:t>
            </w:r>
          </w:p>
        </w:tc>
        <w:tc>
          <w:tcPr>
            <w:tcW w:w="7470" w:type="dxa"/>
          </w:tcPr>
          <w:p w14:paraId="1F3ABF5F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Completed site specific hazard assessments.</w:t>
            </w:r>
          </w:p>
        </w:tc>
      </w:tr>
      <w:tr w:rsidR="004B1BA3" w:rsidRPr="00D0296D" w14:paraId="6C9D4EC8" w14:textId="77777777" w:rsidTr="00D0296D">
        <w:trPr>
          <w:jc w:val="center"/>
        </w:trPr>
        <w:tc>
          <w:tcPr>
            <w:tcW w:w="2075" w:type="dxa"/>
          </w:tcPr>
          <w:p w14:paraId="5CD154F4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3.03</w:t>
            </w:r>
          </w:p>
        </w:tc>
        <w:tc>
          <w:tcPr>
            <w:tcW w:w="7470" w:type="dxa"/>
          </w:tcPr>
          <w:p w14:paraId="65B50568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Completed formal hazard assessment forms, job procedures, work practices, rules, job schedule or rotation of workers, training records.</w:t>
            </w:r>
          </w:p>
        </w:tc>
      </w:tr>
      <w:tr w:rsidR="004B1BA3" w:rsidRPr="00D0296D" w14:paraId="7622CCE5" w14:textId="77777777" w:rsidTr="00D0296D">
        <w:trPr>
          <w:jc w:val="center"/>
        </w:trPr>
        <w:tc>
          <w:tcPr>
            <w:tcW w:w="2075" w:type="dxa"/>
          </w:tcPr>
          <w:p w14:paraId="69E42CFD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3.08</w:t>
            </w:r>
          </w:p>
        </w:tc>
        <w:tc>
          <w:tcPr>
            <w:tcW w:w="7470" w:type="dxa"/>
          </w:tcPr>
          <w:p w14:paraId="719EDA1F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Documents outlining the policy and/or process for the preventative maintenance process.</w:t>
            </w:r>
          </w:p>
        </w:tc>
      </w:tr>
      <w:tr w:rsidR="004B1BA3" w:rsidRPr="00D0296D" w14:paraId="13CCEFFD" w14:textId="77777777" w:rsidTr="00D0296D">
        <w:trPr>
          <w:cantSplit/>
          <w:jc w:val="center"/>
        </w:trPr>
        <w:tc>
          <w:tcPr>
            <w:tcW w:w="2075" w:type="dxa"/>
          </w:tcPr>
          <w:p w14:paraId="301B744A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3.09</w:t>
            </w:r>
          </w:p>
        </w:tc>
        <w:tc>
          <w:tcPr>
            <w:tcW w:w="7470" w:type="dxa"/>
          </w:tcPr>
          <w:p w14:paraId="2849018B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Preventative maintenance records of equipment, tools, and PPE.  Work order records, defective equipment tags, written procedures/policy regarding the removal of defective equipment.</w:t>
            </w:r>
          </w:p>
        </w:tc>
      </w:tr>
      <w:tr w:rsidR="004B1BA3" w:rsidRPr="00D0296D" w14:paraId="161D4A46" w14:textId="77777777" w:rsidTr="00D0296D">
        <w:trPr>
          <w:cantSplit/>
          <w:jc w:val="center"/>
        </w:trPr>
        <w:tc>
          <w:tcPr>
            <w:tcW w:w="2075" w:type="dxa"/>
          </w:tcPr>
          <w:p w14:paraId="381F831E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3.11, 3.12, 3.17</w:t>
            </w:r>
          </w:p>
        </w:tc>
        <w:tc>
          <w:tcPr>
            <w:tcW w:w="7470" w:type="dxa"/>
          </w:tcPr>
          <w:p w14:paraId="2BF5F74F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Violence Prevention Plan that includes policies and procedures</w:t>
            </w:r>
          </w:p>
        </w:tc>
      </w:tr>
      <w:tr w:rsidR="004B1BA3" w:rsidRPr="00D0296D" w14:paraId="23270B58" w14:textId="77777777" w:rsidTr="00D0296D">
        <w:trPr>
          <w:cantSplit/>
          <w:jc w:val="center"/>
        </w:trPr>
        <w:tc>
          <w:tcPr>
            <w:tcW w:w="2075" w:type="dxa"/>
          </w:tcPr>
          <w:p w14:paraId="7CB71839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3.14, 3.15, 3.17</w:t>
            </w:r>
          </w:p>
        </w:tc>
        <w:tc>
          <w:tcPr>
            <w:tcW w:w="7470" w:type="dxa"/>
          </w:tcPr>
          <w:p w14:paraId="172936C6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Harassment Prevention Plan that includes policies and procedures</w:t>
            </w:r>
          </w:p>
        </w:tc>
      </w:tr>
      <w:tr w:rsidR="004B1BA3" w:rsidRPr="00D0296D" w14:paraId="1E13B459" w14:textId="77777777" w:rsidTr="00D0296D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866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4.01, 4.02, 4.03, 4.04, 4.09, 4.13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B31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HSC and/or HSR policies, procedures, terms of reference, meeting minutes, etc.</w:t>
            </w:r>
          </w:p>
        </w:tc>
      </w:tr>
      <w:tr w:rsidR="004B1BA3" w:rsidRPr="00D0296D" w14:paraId="192EB811" w14:textId="77777777" w:rsidTr="00D0296D">
        <w:trPr>
          <w:jc w:val="center"/>
        </w:trPr>
        <w:tc>
          <w:tcPr>
            <w:tcW w:w="2075" w:type="dxa"/>
          </w:tcPr>
          <w:p w14:paraId="74FA8362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4.05</w:t>
            </w:r>
          </w:p>
        </w:tc>
        <w:tc>
          <w:tcPr>
            <w:tcW w:w="7470" w:type="dxa"/>
          </w:tcPr>
          <w:p w14:paraId="498F4AA0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Written statement of the HSC and/or HS representative duties and responsibilities</w:t>
            </w:r>
          </w:p>
        </w:tc>
      </w:tr>
      <w:tr w:rsidR="004B1BA3" w:rsidRPr="00D0296D" w14:paraId="3D2D871A" w14:textId="77777777" w:rsidTr="00D0296D">
        <w:trPr>
          <w:jc w:val="center"/>
        </w:trPr>
        <w:tc>
          <w:tcPr>
            <w:tcW w:w="2075" w:type="dxa"/>
          </w:tcPr>
          <w:p w14:paraId="305812C8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4.06</w:t>
            </w:r>
          </w:p>
        </w:tc>
        <w:tc>
          <w:tcPr>
            <w:tcW w:w="7470" w:type="dxa"/>
          </w:tcPr>
          <w:p w14:paraId="3DD55BBF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Training records of HSC members and/or HS representatives</w:t>
            </w:r>
          </w:p>
        </w:tc>
      </w:tr>
      <w:tr w:rsidR="004B1BA3" w:rsidRPr="00D0296D" w14:paraId="68D381B0" w14:textId="77777777" w:rsidTr="00D0296D">
        <w:trPr>
          <w:jc w:val="center"/>
        </w:trPr>
        <w:tc>
          <w:tcPr>
            <w:tcW w:w="2075" w:type="dxa"/>
          </w:tcPr>
          <w:p w14:paraId="16A4CCAF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4.09</w:t>
            </w:r>
          </w:p>
        </w:tc>
        <w:tc>
          <w:tcPr>
            <w:tcW w:w="7470" w:type="dxa"/>
          </w:tcPr>
          <w:p w14:paraId="4B4D200D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HSC meeting minutes</w:t>
            </w:r>
          </w:p>
        </w:tc>
      </w:tr>
      <w:tr w:rsidR="004B1BA3" w:rsidRPr="00D0296D" w14:paraId="6BDF3397" w14:textId="77777777" w:rsidTr="00D0296D">
        <w:trPr>
          <w:jc w:val="center"/>
        </w:trPr>
        <w:tc>
          <w:tcPr>
            <w:tcW w:w="2075" w:type="dxa"/>
          </w:tcPr>
          <w:p w14:paraId="15233D84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4.12</w:t>
            </w:r>
          </w:p>
        </w:tc>
        <w:tc>
          <w:tcPr>
            <w:tcW w:w="7470" w:type="dxa"/>
          </w:tcPr>
          <w:p w14:paraId="03FBBF1B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Documentation that supports corrective action were completed in a timely manner, </w:t>
            </w:r>
            <w:proofErr w:type="gramStart"/>
            <w:r w:rsidRPr="00D0296D">
              <w:rPr>
                <w:rFonts w:cs="Arial"/>
                <w:sz w:val="24"/>
                <w:szCs w:val="24"/>
              </w:rPr>
              <w:t>e.g.</w:t>
            </w:r>
            <w:proofErr w:type="gramEnd"/>
            <w:r w:rsidRPr="00D0296D">
              <w:rPr>
                <w:rFonts w:cs="Arial"/>
                <w:sz w:val="24"/>
                <w:szCs w:val="24"/>
              </w:rPr>
              <w:t xml:space="preserve"> feedback forms, emails, HSC meeting minutes, communications, etc.</w:t>
            </w:r>
          </w:p>
        </w:tc>
      </w:tr>
      <w:tr w:rsidR="004B1BA3" w:rsidRPr="00D0296D" w14:paraId="6C5C2DCF" w14:textId="77777777" w:rsidTr="00D0296D">
        <w:trPr>
          <w:jc w:val="center"/>
        </w:trPr>
        <w:tc>
          <w:tcPr>
            <w:tcW w:w="2075" w:type="dxa"/>
          </w:tcPr>
          <w:p w14:paraId="6CCB1E51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7470" w:type="dxa"/>
          </w:tcPr>
          <w:p w14:paraId="4756EA02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Meeting minutes and formal inspections</w:t>
            </w:r>
          </w:p>
        </w:tc>
      </w:tr>
      <w:tr w:rsidR="004B1BA3" w:rsidRPr="00D0296D" w14:paraId="160C3CA1" w14:textId="77777777" w:rsidTr="00D0296D">
        <w:trPr>
          <w:jc w:val="center"/>
        </w:trPr>
        <w:tc>
          <w:tcPr>
            <w:tcW w:w="2075" w:type="dxa"/>
          </w:tcPr>
          <w:p w14:paraId="27564B4C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5.01</w:t>
            </w:r>
          </w:p>
        </w:tc>
        <w:tc>
          <w:tcPr>
            <w:tcW w:w="7470" w:type="dxa"/>
          </w:tcPr>
          <w:p w14:paraId="34936812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Application forms (blank), hiring records, training records, copies of trade certificates/diplomas/degrees, proof of apprenticeship program, driver’s license, etc. </w:t>
            </w:r>
          </w:p>
        </w:tc>
      </w:tr>
      <w:tr w:rsidR="004B1BA3" w:rsidRPr="00D0296D" w14:paraId="68CA5937" w14:textId="77777777" w:rsidTr="00D0296D">
        <w:trPr>
          <w:jc w:val="center"/>
        </w:trPr>
        <w:tc>
          <w:tcPr>
            <w:tcW w:w="2075" w:type="dxa"/>
          </w:tcPr>
          <w:p w14:paraId="6E7EA7E7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5.02</w:t>
            </w:r>
          </w:p>
        </w:tc>
        <w:tc>
          <w:tcPr>
            <w:tcW w:w="7470" w:type="dxa"/>
          </w:tcPr>
          <w:p w14:paraId="0BFC4AB3" w14:textId="77777777" w:rsidR="004B1BA3" w:rsidRPr="00D0296D" w:rsidRDefault="004B1BA3" w:rsidP="0068319A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Orientation records, orientation checklist, orientation package/contents.</w:t>
            </w:r>
          </w:p>
        </w:tc>
      </w:tr>
      <w:tr w:rsidR="004B1BA3" w:rsidRPr="00D0296D" w14:paraId="114924C2" w14:textId="77777777" w:rsidTr="00D0296D">
        <w:trPr>
          <w:jc w:val="center"/>
        </w:trPr>
        <w:tc>
          <w:tcPr>
            <w:tcW w:w="2075" w:type="dxa"/>
          </w:tcPr>
          <w:p w14:paraId="35CD88EB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5.04, 5.05, 5.09</w:t>
            </w:r>
          </w:p>
        </w:tc>
        <w:tc>
          <w:tcPr>
            <w:tcW w:w="7470" w:type="dxa"/>
          </w:tcPr>
          <w:p w14:paraId="290A7577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Department/job specific training material and training records.</w:t>
            </w:r>
          </w:p>
        </w:tc>
      </w:tr>
      <w:tr w:rsidR="004B1BA3" w:rsidRPr="00D0296D" w14:paraId="5EFBED55" w14:textId="77777777" w:rsidTr="00D0296D">
        <w:trPr>
          <w:trHeight w:val="70"/>
          <w:jc w:val="center"/>
        </w:trPr>
        <w:tc>
          <w:tcPr>
            <w:tcW w:w="2075" w:type="dxa"/>
          </w:tcPr>
          <w:p w14:paraId="3E13E7BD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5.08</w:t>
            </w:r>
          </w:p>
        </w:tc>
        <w:tc>
          <w:tcPr>
            <w:tcW w:w="7470" w:type="dxa"/>
          </w:tcPr>
          <w:p w14:paraId="1CAE1F85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Completed competency assessments.</w:t>
            </w:r>
          </w:p>
        </w:tc>
      </w:tr>
      <w:tr w:rsidR="004B1BA3" w:rsidRPr="00D0296D" w14:paraId="0B2402B0" w14:textId="77777777" w:rsidTr="00D0296D">
        <w:trPr>
          <w:trHeight w:val="70"/>
          <w:jc w:val="center"/>
        </w:trPr>
        <w:tc>
          <w:tcPr>
            <w:tcW w:w="2075" w:type="dxa"/>
          </w:tcPr>
          <w:p w14:paraId="01CCC2AE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6.01</w:t>
            </w:r>
          </w:p>
        </w:tc>
        <w:tc>
          <w:tcPr>
            <w:tcW w:w="7470" w:type="dxa"/>
          </w:tcPr>
          <w:p w14:paraId="275536CC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Policy and/or process to address the protection of others not under the employer’s direction.</w:t>
            </w:r>
          </w:p>
        </w:tc>
      </w:tr>
      <w:tr w:rsidR="004B1BA3" w:rsidRPr="00D0296D" w14:paraId="4B76DE30" w14:textId="77777777" w:rsidTr="00D0296D">
        <w:trPr>
          <w:trHeight w:val="70"/>
          <w:jc w:val="center"/>
        </w:trPr>
        <w:tc>
          <w:tcPr>
            <w:tcW w:w="2075" w:type="dxa"/>
          </w:tcPr>
          <w:p w14:paraId="7F87C47E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6.02, 6.03</w:t>
            </w:r>
          </w:p>
        </w:tc>
        <w:tc>
          <w:tcPr>
            <w:tcW w:w="7470" w:type="dxa"/>
          </w:tcPr>
          <w:p w14:paraId="168A1C93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Policy and/or process for monitoring, </w:t>
            </w:r>
            <w:proofErr w:type="gramStart"/>
            <w:r w:rsidRPr="00D0296D">
              <w:rPr>
                <w:rFonts w:cs="Arial"/>
                <w:sz w:val="24"/>
                <w:szCs w:val="24"/>
              </w:rPr>
              <w:t>evaluating</w:t>
            </w:r>
            <w:proofErr w:type="gramEnd"/>
            <w:r w:rsidRPr="00D0296D">
              <w:rPr>
                <w:rFonts w:cs="Arial"/>
                <w:sz w:val="24"/>
                <w:szCs w:val="24"/>
              </w:rPr>
              <w:t xml:space="preserve"> and selecting other employers and/or self-employed persons</w:t>
            </w:r>
          </w:p>
        </w:tc>
      </w:tr>
      <w:tr w:rsidR="004B1BA3" w:rsidRPr="00D0296D" w14:paraId="0CBE2E7A" w14:textId="77777777" w:rsidTr="00D0296D">
        <w:trPr>
          <w:trHeight w:val="70"/>
          <w:jc w:val="center"/>
        </w:trPr>
        <w:tc>
          <w:tcPr>
            <w:tcW w:w="2075" w:type="dxa"/>
          </w:tcPr>
          <w:p w14:paraId="2A36A66A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6.04</w:t>
            </w:r>
          </w:p>
        </w:tc>
        <w:tc>
          <w:tcPr>
            <w:tcW w:w="7470" w:type="dxa"/>
          </w:tcPr>
          <w:p w14:paraId="0D9AF53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Orientation records, orientation checklist, orientation package/contents for visitors, other employees and/or self-employed persons. </w:t>
            </w:r>
          </w:p>
        </w:tc>
      </w:tr>
      <w:tr w:rsidR="004B1BA3" w:rsidRPr="00D0296D" w14:paraId="1F845274" w14:textId="77777777" w:rsidTr="00D0296D">
        <w:trPr>
          <w:trHeight w:val="70"/>
          <w:jc w:val="center"/>
        </w:trPr>
        <w:tc>
          <w:tcPr>
            <w:tcW w:w="2075" w:type="dxa"/>
          </w:tcPr>
          <w:p w14:paraId="7709BC95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6.08</w:t>
            </w:r>
          </w:p>
        </w:tc>
        <w:tc>
          <w:tcPr>
            <w:tcW w:w="7470" w:type="dxa"/>
          </w:tcPr>
          <w:p w14:paraId="4B949E2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Process for non-compliance of other employers and/or self-employed persons at the work site.</w:t>
            </w:r>
          </w:p>
        </w:tc>
      </w:tr>
      <w:tr w:rsidR="004B1BA3" w:rsidRPr="00D0296D" w14:paraId="14ADA1CD" w14:textId="77777777" w:rsidTr="00D0296D">
        <w:trPr>
          <w:trHeight w:val="70"/>
          <w:jc w:val="center"/>
        </w:trPr>
        <w:tc>
          <w:tcPr>
            <w:tcW w:w="2075" w:type="dxa"/>
          </w:tcPr>
          <w:p w14:paraId="325BF186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7.01</w:t>
            </w:r>
          </w:p>
        </w:tc>
        <w:tc>
          <w:tcPr>
            <w:tcW w:w="7470" w:type="dxa"/>
          </w:tcPr>
          <w:p w14:paraId="0C4D832A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Health and Safety Policy and Procedures Manual, Inspection Policy and/or Process, inspection records, inspection schedule.</w:t>
            </w:r>
          </w:p>
        </w:tc>
      </w:tr>
      <w:tr w:rsidR="004B1BA3" w:rsidRPr="00D0296D" w14:paraId="277E78EB" w14:textId="77777777" w:rsidTr="00D0296D">
        <w:trPr>
          <w:trHeight w:val="70"/>
          <w:jc w:val="center"/>
        </w:trPr>
        <w:tc>
          <w:tcPr>
            <w:tcW w:w="2075" w:type="dxa"/>
          </w:tcPr>
          <w:p w14:paraId="6424EA25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7.02</w:t>
            </w:r>
          </w:p>
        </w:tc>
        <w:tc>
          <w:tcPr>
            <w:tcW w:w="7470" w:type="dxa"/>
          </w:tcPr>
          <w:p w14:paraId="773781E0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Inspection checklist (blank and completed), inspection reports.</w:t>
            </w:r>
          </w:p>
        </w:tc>
      </w:tr>
      <w:tr w:rsidR="004B1BA3" w:rsidRPr="00D0296D" w14:paraId="2B6EAA5D" w14:textId="77777777" w:rsidTr="00D0296D">
        <w:trPr>
          <w:trHeight w:val="70"/>
          <w:jc w:val="center"/>
        </w:trPr>
        <w:tc>
          <w:tcPr>
            <w:tcW w:w="2075" w:type="dxa"/>
          </w:tcPr>
          <w:p w14:paraId="39F1A3AB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7.03</w:t>
            </w:r>
          </w:p>
        </w:tc>
        <w:tc>
          <w:tcPr>
            <w:tcW w:w="7470" w:type="dxa"/>
          </w:tcPr>
          <w:p w14:paraId="062097DD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Training records of individuals designated to conduct inspections.</w:t>
            </w:r>
          </w:p>
        </w:tc>
      </w:tr>
      <w:tr w:rsidR="004B1BA3" w:rsidRPr="00D0296D" w14:paraId="457DECEC" w14:textId="77777777" w:rsidTr="00D0296D">
        <w:trPr>
          <w:trHeight w:val="70"/>
          <w:jc w:val="center"/>
        </w:trPr>
        <w:tc>
          <w:tcPr>
            <w:tcW w:w="2075" w:type="dxa"/>
          </w:tcPr>
          <w:p w14:paraId="4F8A8AA6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7.04</w:t>
            </w:r>
          </w:p>
        </w:tc>
        <w:tc>
          <w:tcPr>
            <w:tcW w:w="7470" w:type="dxa"/>
          </w:tcPr>
          <w:p w14:paraId="10F5EC7B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Completed inspection reports, checklists, or forms.</w:t>
            </w:r>
          </w:p>
        </w:tc>
      </w:tr>
      <w:tr w:rsidR="004B1BA3" w:rsidRPr="00D0296D" w14:paraId="18B75259" w14:textId="77777777" w:rsidTr="00D0296D">
        <w:trPr>
          <w:jc w:val="center"/>
        </w:trPr>
        <w:tc>
          <w:tcPr>
            <w:tcW w:w="2075" w:type="dxa"/>
          </w:tcPr>
          <w:p w14:paraId="0AF6E31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8.01</w:t>
            </w:r>
          </w:p>
        </w:tc>
        <w:tc>
          <w:tcPr>
            <w:tcW w:w="7470" w:type="dxa"/>
          </w:tcPr>
          <w:p w14:paraId="3C72BC87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Emergency Response Plans and/or Procedure</w:t>
            </w:r>
          </w:p>
        </w:tc>
      </w:tr>
      <w:tr w:rsidR="004B1BA3" w:rsidRPr="00D0296D" w14:paraId="07E3E8AE" w14:textId="77777777" w:rsidTr="00D0296D">
        <w:trPr>
          <w:jc w:val="center"/>
        </w:trPr>
        <w:tc>
          <w:tcPr>
            <w:tcW w:w="2075" w:type="dxa"/>
          </w:tcPr>
          <w:p w14:paraId="4BDEE8DD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8.02</w:t>
            </w:r>
          </w:p>
        </w:tc>
        <w:tc>
          <w:tcPr>
            <w:tcW w:w="7470" w:type="dxa"/>
          </w:tcPr>
          <w:p w14:paraId="4198398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Emergency Response Plan and/or Procedure</w:t>
            </w:r>
          </w:p>
        </w:tc>
      </w:tr>
      <w:tr w:rsidR="004B1BA3" w:rsidRPr="00D0296D" w14:paraId="3C23805A" w14:textId="77777777" w:rsidTr="00D0296D">
        <w:trPr>
          <w:jc w:val="center"/>
        </w:trPr>
        <w:tc>
          <w:tcPr>
            <w:tcW w:w="2075" w:type="dxa"/>
          </w:tcPr>
          <w:p w14:paraId="4D621F9F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8.05</w:t>
            </w:r>
          </w:p>
        </w:tc>
        <w:tc>
          <w:tcPr>
            <w:tcW w:w="7470" w:type="dxa"/>
          </w:tcPr>
          <w:p w14:paraId="4863EA62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Emergency Response drill records, minutes of meetings, emergency response table-top review exercises.</w:t>
            </w:r>
          </w:p>
        </w:tc>
      </w:tr>
      <w:tr w:rsidR="004B1BA3" w:rsidRPr="00D0296D" w14:paraId="19D3DECD" w14:textId="77777777" w:rsidTr="00D0296D">
        <w:trPr>
          <w:jc w:val="center"/>
        </w:trPr>
        <w:tc>
          <w:tcPr>
            <w:tcW w:w="2075" w:type="dxa"/>
          </w:tcPr>
          <w:p w14:paraId="38FFD2DD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8.06</w:t>
            </w:r>
          </w:p>
        </w:tc>
        <w:tc>
          <w:tcPr>
            <w:tcW w:w="7470" w:type="dxa"/>
          </w:tcPr>
          <w:p w14:paraId="49493DC7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Drill - Emergency response records, minutes of meetings documenting review of drills, documents outlining corrective action or change in procedure </w:t>
            </w:r>
            <w:proofErr w:type="gramStart"/>
            <w:r w:rsidRPr="00D0296D">
              <w:rPr>
                <w:rFonts w:cs="Arial"/>
                <w:sz w:val="24"/>
                <w:szCs w:val="24"/>
              </w:rPr>
              <w:t>as a result of</w:t>
            </w:r>
            <w:proofErr w:type="gramEnd"/>
            <w:r w:rsidRPr="00D0296D">
              <w:rPr>
                <w:rFonts w:cs="Arial"/>
                <w:sz w:val="24"/>
                <w:szCs w:val="24"/>
              </w:rPr>
              <w:t xml:space="preserve"> the drills.</w:t>
            </w:r>
          </w:p>
        </w:tc>
      </w:tr>
      <w:tr w:rsidR="004B1BA3" w:rsidRPr="00D0296D" w14:paraId="424D5F92" w14:textId="77777777" w:rsidTr="00D0296D">
        <w:trPr>
          <w:jc w:val="center"/>
        </w:trPr>
        <w:tc>
          <w:tcPr>
            <w:tcW w:w="2075" w:type="dxa"/>
          </w:tcPr>
          <w:p w14:paraId="70171A56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8.07</w:t>
            </w:r>
          </w:p>
        </w:tc>
        <w:tc>
          <w:tcPr>
            <w:tcW w:w="7470" w:type="dxa"/>
          </w:tcPr>
          <w:p w14:paraId="415A5A77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Actual Emergency - Response records, minutes of meetings documenting review of actual emergencies, documents outlining </w:t>
            </w:r>
            <w:r w:rsidRPr="00D0296D">
              <w:rPr>
                <w:rFonts w:cs="Arial"/>
                <w:sz w:val="24"/>
                <w:szCs w:val="24"/>
              </w:rPr>
              <w:lastRenderedPageBreak/>
              <w:t xml:space="preserve">corrective action or change in procedure </w:t>
            </w:r>
            <w:proofErr w:type="gramStart"/>
            <w:r w:rsidRPr="00D0296D">
              <w:rPr>
                <w:rFonts w:cs="Arial"/>
                <w:sz w:val="24"/>
                <w:szCs w:val="24"/>
              </w:rPr>
              <w:t>as a result of</w:t>
            </w:r>
            <w:proofErr w:type="gramEnd"/>
            <w:r w:rsidRPr="00D0296D">
              <w:rPr>
                <w:rFonts w:cs="Arial"/>
                <w:sz w:val="24"/>
                <w:szCs w:val="24"/>
              </w:rPr>
              <w:t xml:space="preserve"> the actual emergency.</w:t>
            </w:r>
          </w:p>
        </w:tc>
      </w:tr>
      <w:tr w:rsidR="004B1BA3" w:rsidRPr="00D0296D" w14:paraId="2D65ECE6" w14:textId="77777777" w:rsidTr="00D0296D">
        <w:trPr>
          <w:jc w:val="center"/>
        </w:trPr>
        <w:tc>
          <w:tcPr>
            <w:tcW w:w="2075" w:type="dxa"/>
          </w:tcPr>
          <w:p w14:paraId="2D5843CD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lastRenderedPageBreak/>
              <w:t>8.08</w:t>
            </w:r>
          </w:p>
        </w:tc>
        <w:tc>
          <w:tcPr>
            <w:tcW w:w="7470" w:type="dxa"/>
          </w:tcPr>
          <w:p w14:paraId="2E2DC832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First aid regulations, first aid certificates, first aid training records, shift schedules of certified first aiders.</w:t>
            </w:r>
          </w:p>
        </w:tc>
      </w:tr>
      <w:tr w:rsidR="004B1BA3" w:rsidRPr="00D0296D" w14:paraId="2CFB1FEA" w14:textId="77777777" w:rsidTr="00D0296D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904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9.01, 9.05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089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Incident reporting procedure and/or process, reporting form (blank/completed).</w:t>
            </w:r>
          </w:p>
        </w:tc>
      </w:tr>
      <w:tr w:rsidR="004B1BA3" w:rsidRPr="00D0296D" w14:paraId="1BE9DADA" w14:textId="77777777" w:rsidTr="00D0296D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F7F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9.03, 9.09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CA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Completed incident investigation forms</w:t>
            </w:r>
          </w:p>
        </w:tc>
      </w:tr>
      <w:tr w:rsidR="004B1BA3" w:rsidRPr="00D0296D" w14:paraId="2173ECE2" w14:textId="77777777" w:rsidTr="00D0296D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D5F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9.04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DD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Completed near miss and incident forms.</w:t>
            </w:r>
          </w:p>
        </w:tc>
      </w:tr>
      <w:tr w:rsidR="004B1BA3" w:rsidRPr="00D0296D" w14:paraId="5D0CBECD" w14:textId="77777777" w:rsidTr="00D0296D">
        <w:trPr>
          <w:jc w:val="center"/>
        </w:trPr>
        <w:tc>
          <w:tcPr>
            <w:tcW w:w="2075" w:type="dxa"/>
          </w:tcPr>
          <w:p w14:paraId="775365DA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9.05</w:t>
            </w:r>
          </w:p>
        </w:tc>
        <w:tc>
          <w:tcPr>
            <w:tcW w:w="7470" w:type="dxa"/>
          </w:tcPr>
          <w:p w14:paraId="55774E89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Incident investigation procedures.</w:t>
            </w:r>
          </w:p>
        </w:tc>
      </w:tr>
      <w:tr w:rsidR="004B1BA3" w:rsidRPr="00D0296D" w14:paraId="7910C51C" w14:textId="77777777" w:rsidTr="00D0296D">
        <w:trPr>
          <w:cantSplit/>
          <w:jc w:val="center"/>
        </w:trPr>
        <w:tc>
          <w:tcPr>
            <w:tcW w:w="2075" w:type="dxa"/>
          </w:tcPr>
          <w:p w14:paraId="4D00A0EE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9.06</w:t>
            </w:r>
          </w:p>
        </w:tc>
        <w:tc>
          <w:tcPr>
            <w:tcW w:w="7470" w:type="dxa"/>
          </w:tcPr>
          <w:p w14:paraId="2C2A97DD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Training records of individuals conducting investigations, investigation training course material.</w:t>
            </w:r>
          </w:p>
        </w:tc>
      </w:tr>
      <w:tr w:rsidR="004B1BA3" w:rsidRPr="00D0296D" w14:paraId="7316A52D" w14:textId="77777777" w:rsidTr="00D0296D">
        <w:trPr>
          <w:cantSplit/>
          <w:jc w:val="center"/>
        </w:trPr>
        <w:tc>
          <w:tcPr>
            <w:tcW w:w="2075" w:type="dxa"/>
          </w:tcPr>
          <w:p w14:paraId="1366BC7C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9.09, 9.10, 9.11, 9.12</w:t>
            </w:r>
          </w:p>
        </w:tc>
        <w:tc>
          <w:tcPr>
            <w:tcW w:w="7470" w:type="dxa"/>
          </w:tcPr>
          <w:p w14:paraId="67599785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Investigation report forms (completed), investigation reports, memos outlining implementation of corrective action, minutes of meetings outlining results of investigation.</w:t>
            </w:r>
          </w:p>
        </w:tc>
      </w:tr>
      <w:tr w:rsidR="004B1BA3" w:rsidRPr="00D0296D" w14:paraId="781D00B9" w14:textId="77777777" w:rsidTr="00D0296D">
        <w:trPr>
          <w:jc w:val="center"/>
        </w:trPr>
        <w:tc>
          <w:tcPr>
            <w:tcW w:w="2075" w:type="dxa"/>
          </w:tcPr>
          <w:p w14:paraId="46CBA3B6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 10.03</w:t>
            </w:r>
          </w:p>
        </w:tc>
        <w:tc>
          <w:tcPr>
            <w:tcW w:w="7470" w:type="dxa"/>
          </w:tcPr>
          <w:p w14:paraId="0D545A6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Company specific monthly, </w:t>
            </w:r>
            <w:proofErr w:type="gramStart"/>
            <w:r w:rsidRPr="00D0296D">
              <w:rPr>
                <w:rFonts w:cs="Arial"/>
                <w:sz w:val="24"/>
                <w:szCs w:val="24"/>
              </w:rPr>
              <w:t>quarterly</w:t>
            </w:r>
            <w:proofErr w:type="gramEnd"/>
            <w:r w:rsidRPr="00D0296D">
              <w:rPr>
                <w:rFonts w:cs="Arial"/>
                <w:sz w:val="24"/>
                <w:szCs w:val="24"/>
              </w:rPr>
              <w:t xml:space="preserve"> or annual health and safety reports, analysis of injury reports, graphical reports of health and safety statistics to show trends.</w:t>
            </w:r>
          </w:p>
        </w:tc>
      </w:tr>
      <w:tr w:rsidR="004B1BA3" w:rsidRPr="00D0296D" w14:paraId="7335728F" w14:textId="77777777" w:rsidTr="00D0296D">
        <w:trPr>
          <w:jc w:val="center"/>
        </w:trPr>
        <w:tc>
          <w:tcPr>
            <w:tcW w:w="2075" w:type="dxa"/>
          </w:tcPr>
          <w:p w14:paraId="0BB1BB36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 10.05</w:t>
            </w:r>
          </w:p>
        </w:tc>
        <w:tc>
          <w:tcPr>
            <w:tcW w:w="7470" w:type="dxa"/>
          </w:tcPr>
          <w:p w14:paraId="3C67BFCA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Previous health and safety system evaluations.</w:t>
            </w:r>
          </w:p>
        </w:tc>
      </w:tr>
      <w:tr w:rsidR="004B1BA3" w:rsidRPr="00D0296D" w14:paraId="33A5B435" w14:textId="77777777" w:rsidTr="00D0296D">
        <w:trPr>
          <w:jc w:val="center"/>
        </w:trPr>
        <w:tc>
          <w:tcPr>
            <w:tcW w:w="2075" w:type="dxa"/>
          </w:tcPr>
          <w:p w14:paraId="6478D168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 xml:space="preserve"> 10.07, 10.08</w:t>
            </w:r>
          </w:p>
        </w:tc>
        <w:tc>
          <w:tcPr>
            <w:tcW w:w="7470" w:type="dxa"/>
          </w:tcPr>
          <w:p w14:paraId="0A066D8F" w14:textId="77777777" w:rsidR="004B1BA3" w:rsidRPr="00D0296D" w:rsidRDefault="004B1BA3" w:rsidP="00453119">
            <w:pPr>
              <w:rPr>
                <w:rFonts w:cs="Arial"/>
                <w:sz w:val="24"/>
                <w:szCs w:val="24"/>
              </w:rPr>
            </w:pPr>
            <w:r w:rsidRPr="00D0296D">
              <w:rPr>
                <w:rFonts w:cs="Arial"/>
                <w:sz w:val="24"/>
                <w:szCs w:val="24"/>
              </w:rPr>
              <w:t>Health and safety action plans.</w:t>
            </w:r>
          </w:p>
        </w:tc>
      </w:tr>
    </w:tbl>
    <w:p w14:paraId="6EA6ADB5" w14:textId="0D04EBC7" w:rsidR="008E0FF2" w:rsidRPr="00D0296D" w:rsidRDefault="008E0FF2" w:rsidP="00D0296D">
      <w:pPr>
        <w:pStyle w:val="Heading1"/>
        <w:spacing w:before="0" w:after="0" w:line="360" w:lineRule="auto"/>
        <w:rPr>
          <w:rFonts w:cs="Arial"/>
          <w:sz w:val="24"/>
          <w:szCs w:val="24"/>
        </w:rPr>
      </w:pPr>
    </w:p>
    <w:sectPr w:rsidR="008E0FF2" w:rsidRPr="00D0296D" w:rsidSect="002A7D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878F" w14:textId="77777777" w:rsidR="007C1981" w:rsidRDefault="007C1981" w:rsidP="001559A2">
      <w:r>
        <w:separator/>
      </w:r>
    </w:p>
  </w:endnote>
  <w:endnote w:type="continuationSeparator" w:id="0">
    <w:p w14:paraId="3A0E18F9" w14:textId="77777777" w:rsidR="007C1981" w:rsidRDefault="007C1981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Bookman Old Style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4D8F" w14:textId="77777777" w:rsidR="007C1981" w:rsidRDefault="007C1981" w:rsidP="001559A2">
      <w:r>
        <w:separator/>
      </w:r>
    </w:p>
  </w:footnote>
  <w:footnote w:type="continuationSeparator" w:id="0">
    <w:p w14:paraId="03D54DB1" w14:textId="77777777" w:rsidR="007C1981" w:rsidRDefault="007C1981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235873BF" w:rsidR="00653C63" w:rsidRPr="002B030C" w:rsidRDefault="00653C63" w:rsidP="002B030C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5719"/>
    <w:rsid w:val="00056306"/>
    <w:rsid w:val="00081084"/>
    <w:rsid w:val="00086C97"/>
    <w:rsid w:val="00097A35"/>
    <w:rsid w:val="000E374E"/>
    <w:rsid w:val="00131BF5"/>
    <w:rsid w:val="0013310F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53119"/>
    <w:rsid w:val="00455E79"/>
    <w:rsid w:val="00461DEF"/>
    <w:rsid w:val="00475D9E"/>
    <w:rsid w:val="004A5B76"/>
    <w:rsid w:val="004B1BA3"/>
    <w:rsid w:val="004B290C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636BF2"/>
    <w:rsid w:val="00653C63"/>
    <w:rsid w:val="00660E7B"/>
    <w:rsid w:val="00664AC8"/>
    <w:rsid w:val="0068319A"/>
    <w:rsid w:val="006B0FE1"/>
    <w:rsid w:val="006C3CDC"/>
    <w:rsid w:val="006D2E4F"/>
    <w:rsid w:val="00711985"/>
    <w:rsid w:val="0071703F"/>
    <w:rsid w:val="00732395"/>
    <w:rsid w:val="007504D2"/>
    <w:rsid w:val="007A018D"/>
    <w:rsid w:val="007A52DA"/>
    <w:rsid w:val="007B2AC1"/>
    <w:rsid w:val="007C1981"/>
    <w:rsid w:val="007D63B9"/>
    <w:rsid w:val="007E1AC8"/>
    <w:rsid w:val="007E5468"/>
    <w:rsid w:val="00805FA5"/>
    <w:rsid w:val="00825C2B"/>
    <w:rsid w:val="0083007B"/>
    <w:rsid w:val="00830A64"/>
    <w:rsid w:val="00851AEA"/>
    <w:rsid w:val="0086623F"/>
    <w:rsid w:val="008E0FF2"/>
    <w:rsid w:val="008F517C"/>
    <w:rsid w:val="00905E44"/>
    <w:rsid w:val="009B43DA"/>
    <w:rsid w:val="00A3157D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207BF"/>
    <w:rsid w:val="00C22E1B"/>
    <w:rsid w:val="00C37A03"/>
    <w:rsid w:val="00C6576B"/>
    <w:rsid w:val="00C67E03"/>
    <w:rsid w:val="00C87F79"/>
    <w:rsid w:val="00CB5E80"/>
    <w:rsid w:val="00CC4960"/>
    <w:rsid w:val="00D0296D"/>
    <w:rsid w:val="00D11004"/>
    <w:rsid w:val="00D23966"/>
    <w:rsid w:val="00D31AE7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jennyfer.harms</dc:creator>
  <cp:lastModifiedBy>Erica Blewett</cp:lastModifiedBy>
  <cp:revision>17</cp:revision>
  <cp:lastPrinted>2018-06-11T19:31:00Z</cp:lastPrinted>
  <dcterms:created xsi:type="dcterms:W3CDTF">2021-06-28T20:57:00Z</dcterms:created>
  <dcterms:modified xsi:type="dcterms:W3CDTF">2022-03-24T20:02:00Z</dcterms:modified>
</cp:coreProperties>
</file>