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90557" w14:textId="1EB45AC9" w:rsidR="00737A14" w:rsidRPr="00C82E47" w:rsidRDefault="00737A14" w:rsidP="008D785D">
      <w:pPr>
        <w:pStyle w:val="Heading1"/>
      </w:pPr>
      <w:bookmarkStart w:id="0" w:name="_Toc422248056"/>
      <w:bookmarkStart w:id="1" w:name="_Toc423619809"/>
      <w:bookmarkStart w:id="2" w:name="_Toc434474455"/>
      <w:bookmarkStart w:id="3" w:name="_Toc480468590"/>
      <w:bookmarkStart w:id="4" w:name="_Toc498511447"/>
      <w:r w:rsidRPr="00C82E47">
        <w:t>Terms</w:t>
      </w:r>
      <w:r w:rsidR="005F2CC2">
        <w:t xml:space="preserve"> </w:t>
      </w:r>
      <w:r w:rsidRPr="00C82E47">
        <w:t>of</w:t>
      </w:r>
      <w:r w:rsidR="005F2CC2">
        <w:t xml:space="preserve"> </w:t>
      </w:r>
      <w:r w:rsidRPr="00C82E47">
        <w:t>Use</w:t>
      </w:r>
      <w:bookmarkEnd w:id="0"/>
      <w:bookmarkEnd w:id="1"/>
      <w:bookmarkEnd w:id="2"/>
      <w:bookmarkEnd w:id="3"/>
      <w:bookmarkEnd w:id="4"/>
    </w:p>
    <w:p w14:paraId="56EEA47C" w14:textId="6125D06F" w:rsidR="00737A14" w:rsidRDefault="00737A14" w:rsidP="00737A14">
      <w:pPr>
        <w:rPr>
          <w:color w:val="auto"/>
          <w:szCs w:val="24"/>
          <w:lang w:val="en-CA" w:eastAsia="en-CA"/>
        </w:rPr>
      </w:pPr>
      <w:r>
        <w:rPr>
          <w:szCs w:val="24"/>
          <w:lang w:eastAsia="en-CA"/>
        </w:rPr>
        <w:t>By</w:t>
      </w:r>
      <w:r w:rsidR="005F2CC2">
        <w:rPr>
          <w:szCs w:val="24"/>
          <w:lang w:eastAsia="en-CA"/>
        </w:rPr>
        <w:t xml:space="preserve"> </w:t>
      </w:r>
      <w:r>
        <w:rPr>
          <w:szCs w:val="24"/>
          <w:lang w:eastAsia="en-CA"/>
        </w:rPr>
        <w:t>accessing</w:t>
      </w:r>
      <w:r w:rsidR="005F2CC2">
        <w:rPr>
          <w:szCs w:val="24"/>
          <w:lang w:eastAsia="en-CA"/>
        </w:rPr>
        <w:t xml:space="preserve"> </w:t>
      </w:r>
      <w:r>
        <w:rPr>
          <w:szCs w:val="24"/>
          <w:lang w:eastAsia="en-CA"/>
        </w:rPr>
        <w:t>or</w:t>
      </w:r>
      <w:r w:rsidR="005F2CC2">
        <w:rPr>
          <w:szCs w:val="24"/>
          <w:lang w:eastAsia="en-CA"/>
        </w:rPr>
        <w:t xml:space="preserve"> </w:t>
      </w:r>
      <w:r>
        <w:rPr>
          <w:szCs w:val="24"/>
          <w:lang w:eastAsia="en-CA"/>
        </w:rPr>
        <w:t>using</w:t>
      </w:r>
      <w:r w:rsidR="005F2CC2">
        <w:rPr>
          <w:szCs w:val="24"/>
          <w:lang w:eastAsia="en-CA"/>
        </w:rPr>
        <w:t xml:space="preserve"> </w:t>
      </w:r>
      <w:r>
        <w:rPr>
          <w:szCs w:val="24"/>
          <w:lang w:eastAsia="en-CA"/>
        </w:rPr>
        <w:t>these</w:t>
      </w:r>
      <w:r w:rsidR="005F2CC2">
        <w:rPr>
          <w:szCs w:val="24"/>
          <w:lang w:eastAsia="en-CA"/>
        </w:rPr>
        <w:t xml:space="preserve"> </w:t>
      </w:r>
      <w:r>
        <w:rPr>
          <w:szCs w:val="24"/>
          <w:lang w:eastAsia="en-CA"/>
        </w:rPr>
        <w:t>Public</w:t>
      </w:r>
      <w:r w:rsidR="005F2CC2">
        <w:rPr>
          <w:szCs w:val="24"/>
          <w:lang w:eastAsia="en-CA"/>
        </w:rPr>
        <w:t xml:space="preserve"> </w:t>
      </w:r>
      <w:r>
        <w:rPr>
          <w:szCs w:val="24"/>
          <w:lang w:eastAsia="en-CA"/>
        </w:rPr>
        <w:t>Services</w:t>
      </w:r>
      <w:r w:rsidR="005F2CC2">
        <w:rPr>
          <w:szCs w:val="24"/>
          <w:lang w:eastAsia="en-CA"/>
        </w:rPr>
        <w:t xml:space="preserve"> </w:t>
      </w:r>
      <w:r>
        <w:rPr>
          <w:szCs w:val="24"/>
          <w:lang w:eastAsia="en-CA"/>
        </w:rPr>
        <w:t>Health</w:t>
      </w:r>
      <w:r w:rsidR="005F2CC2">
        <w:rPr>
          <w:szCs w:val="24"/>
          <w:lang w:eastAsia="en-CA"/>
        </w:rPr>
        <w:t xml:space="preserve"> </w:t>
      </w:r>
      <w:r>
        <w:rPr>
          <w:szCs w:val="24"/>
          <w:lang w:eastAsia="en-CA"/>
        </w:rPr>
        <w:t>&amp;</w:t>
      </w:r>
      <w:r w:rsidR="005F2CC2">
        <w:rPr>
          <w:szCs w:val="24"/>
          <w:lang w:eastAsia="en-CA"/>
        </w:rPr>
        <w:t xml:space="preserve"> </w:t>
      </w:r>
      <w:r>
        <w:rPr>
          <w:szCs w:val="24"/>
          <w:lang w:eastAsia="en-CA"/>
        </w:rPr>
        <w:t>Safety</w:t>
      </w:r>
      <w:r w:rsidR="005F2CC2">
        <w:rPr>
          <w:szCs w:val="24"/>
          <w:lang w:eastAsia="en-CA"/>
        </w:rPr>
        <w:t xml:space="preserve"> </w:t>
      </w:r>
      <w:r>
        <w:rPr>
          <w:szCs w:val="24"/>
          <w:lang w:eastAsia="en-CA"/>
        </w:rPr>
        <w:t>Association</w:t>
      </w:r>
      <w:r w:rsidR="005F2CC2">
        <w:rPr>
          <w:szCs w:val="24"/>
          <w:lang w:eastAsia="en-CA"/>
        </w:rPr>
        <w:t xml:space="preserve"> </w:t>
      </w:r>
      <w:r>
        <w:rPr>
          <w:szCs w:val="24"/>
          <w:lang w:eastAsia="en-CA"/>
        </w:rPr>
        <w:t>(PSHSA)</w:t>
      </w:r>
      <w:r w:rsidR="005F2CC2">
        <w:rPr>
          <w:szCs w:val="24"/>
          <w:lang w:eastAsia="en-CA"/>
        </w:rPr>
        <w:t xml:space="preserve"> </w:t>
      </w:r>
      <w:r>
        <w:rPr>
          <w:szCs w:val="24"/>
          <w:lang w:eastAsia="en-CA"/>
        </w:rPr>
        <w:t>resource</w:t>
      </w:r>
      <w:r w:rsidR="005F2CC2">
        <w:rPr>
          <w:szCs w:val="24"/>
          <w:lang w:eastAsia="en-CA"/>
        </w:rPr>
        <w:t xml:space="preserve"> </w:t>
      </w:r>
      <w:r>
        <w:rPr>
          <w:szCs w:val="24"/>
          <w:lang w:eastAsia="en-CA"/>
        </w:rPr>
        <w:t>materials,</w:t>
      </w:r>
      <w:r w:rsidR="005F2CC2">
        <w:rPr>
          <w:szCs w:val="24"/>
          <w:lang w:eastAsia="en-CA"/>
        </w:rPr>
        <w:t xml:space="preserve"> </w:t>
      </w:r>
      <w:r>
        <w:rPr>
          <w:szCs w:val="24"/>
          <w:lang w:eastAsia="en-CA"/>
        </w:rPr>
        <w:t>you</w:t>
      </w:r>
      <w:r w:rsidR="005F2CC2">
        <w:rPr>
          <w:szCs w:val="24"/>
          <w:lang w:eastAsia="en-CA"/>
        </w:rPr>
        <w:t xml:space="preserve"> </w:t>
      </w:r>
      <w:r>
        <w:rPr>
          <w:szCs w:val="24"/>
          <w:lang w:eastAsia="en-CA"/>
        </w:rPr>
        <w:t>agree</w:t>
      </w:r>
      <w:r w:rsidR="005F2CC2">
        <w:rPr>
          <w:szCs w:val="24"/>
          <w:lang w:eastAsia="en-CA"/>
        </w:rPr>
        <w:t xml:space="preserve"> </w:t>
      </w:r>
      <w:r>
        <w:rPr>
          <w:szCs w:val="24"/>
          <w:lang w:eastAsia="en-CA"/>
        </w:rPr>
        <w:t>to</w:t>
      </w:r>
      <w:r w:rsidR="005F2CC2">
        <w:rPr>
          <w:szCs w:val="24"/>
          <w:lang w:eastAsia="en-CA"/>
        </w:rPr>
        <w:t xml:space="preserve"> </w:t>
      </w:r>
      <w:r>
        <w:rPr>
          <w:szCs w:val="24"/>
          <w:lang w:eastAsia="en-CA"/>
        </w:rPr>
        <w:t>be</w:t>
      </w:r>
      <w:r w:rsidR="005F2CC2">
        <w:rPr>
          <w:szCs w:val="24"/>
          <w:lang w:eastAsia="en-CA"/>
        </w:rPr>
        <w:t xml:space="preserve"> </w:t>
      </w:r>
      <w:r>
        <w:rPr>
          <w:szCs w:val="24"/>
          <w:lang w:eastAsia="en-CA"/>
        </w:rPr>
        <w:t>bound</w:t>
      </w:r>
      <w:r w:rsidR="005F2CC2">
        <w:rPr>
          <w:szCs w:val="24"/>
          <w:lang w:eastAsia="en-CA"/>
        </w:rPr>
        <w:t xml:space="preserve"> </w:t>
      </w:r>
      <w:r>
        <w:rPr>
          <w:szCs w:val="24"/>
          <w:lang w:eastAsia="en-CA"/>
        </w:rPr>
        <w:t>by</w:t>
      </w:r>
      <w:r w:rsidR="005F2CC2">
        <w:rPr>
          <w:szCs w:val="24"/>
          <w:lang w:eastAsia="en-CA"/>
        </w:rPr>
        <w:t xml:space="preserve"> </w:t>
      </w:r>
      <w:r>
        <w:rPr>
          <w:szCs w:val="24"/>
          <w:lang w:eastAsia="en-CA"/>
        </w:rPr>
        <w:t>these</w:t>
      </w:r>
      <w:r w:rsidR="005F2CC2">
        <w:rPr>
          <w:szCs w:val="24"/>
          <w:lang w:eastAsia="en-CA"/>
        </w:rPr>
        <w:t xml:space="preserve"> </w:t>
      </w:r>
      <w:r>
        <w:rPr>
          <w:szCs w:val="24"/>
          <w:lang w:eastAsia="en-CA"/>
        </w:rPr>
        <w:t>terms</w:t>
      </w:r>
      <w:r w:rsidR="005F2CC2">
        <w:rPr>
          <w:szCs w:val="24"/>
          <w:lang w:eastAsia="en-CA"/>
        </w:rPr>
        <w:t xml:space="preserve"> </w:t>
      </w:r>
      <w:r>
        <w:rPr>
          <w:szCs w:val="24"/>
          <w:lang w:eastAsia="en-CA"/>
        </w:rPr>
        <w:t>and</w:t>
      </w:r>
      <w:r w:rsidR="005F2CC2">
        <w:rPr>
          <w:szCs w:val="24"/>
          <w:lang w:eastAsia="en-CA"/>
        </w:rPr>
        <w:t xml:space="preserve"> </w:t>
      </w:r>
      <w:r>
        <w:rPr>
          <w:szCs w:val="24"/>
          <w:lang w:eastAsia="en-CA"/>
        </w:rPr>
        <w:t>conditions.</w:t>
      </w:r>
    </w:p>
    <w:p w14:paraId="1C2906A3" w14:textId="544D6BF6" w:rsidR="00737A14" w:rsidRDefault="00737A14" w:rsidP="00737A14">
      <w:pPr>
        <w:rPr>
          <w:szCs w:val="24"/>
          <w:lang w:eastAsia="en-CA"/>
        </w:rPr>
      </w:pPr>
      <w:r>
        <w:rPr>
          <w:b/>
          <w:bCs/>
          <w:szCs w:val="24"/>
          <w:lang w:eastAsia="en-CA"/>
        </w:rPr>
        <w:t>Content:</w:t>
      </w:r>
      <w:r w:rsidR="005F2CC2">
        <w:rPr>
          <w:szCs w:val="24"/>
          <w:lang w:eastAsia="en-CA"/>
        </w:rPr>
        <w:t xml:space="preserve"> </w:t>
      </w:r>
      <w:r>
        <w:rPr>
          <w:szCs w:val="24"/>
          <w:lang w:eastAsia="en-CA"/>
        </w:rPr>
        <w:t>Although</w:t>
      </w:r>
      <w:r w:rsidR="005F2CC2">
        <w:rPr>
          <w:szCs w:val="24"/>
          <w:lang w:eastAsia="en-CA"/>
        </w:rPr>
        <w:t xml:space="preserve"> </w:t>
      </w:r>
      <w:r>
        <w:rPr>
          <w:szCs w:val="24"/>
          <w:lang w:eastAsia="en-CA"/>
        </w:rPr>
        <w:t>PSHSA</w:t>
      </w:r>
      <w:r w:rsidR="005F2CC2">
        <w:rPr>
          <w:szCs w:val="24"/>
          <w:lang w:eastAsia="en-CA"/>
        </w:rPr>
        <w:t xml:space="preserve"> </w:t>
      </w:r>
      <w:r>
        <w:rPr>
          <w:szCs w:val="24"/>
          <w:lang w:eastAsia="en-CA"/>
        </w:rPr>
        <w:t>endeavors</w:t>
      </w:r>
      <w:r w:rsidR="005F2CC2">
        <w:rPr>
          <w:szCs w:val="24"/>
          <w:lang w:eastAsia="en-CA"/>
        </w:rPr>
        <w:t xml:space="preserve"> </w:t>
      </w:r>
      <w:r>
        <w:rPr>
          <w:szCs w:val="24"/>
          <w:lang w:eastAsia="en-CA"/>
        </w:rPr>
        <w:t>to</w:t>
      </w:r>
      <w:r w:rsidR="005F2CC2">
        <w:rPr>
          <w:szCs w:val="24"/>
          <w:lang w:eastAsia="en-CA"/>
        </w:rPr>
        <w:t xml:space="preserve"> </w:t>
      </w:r>
      <w:r>
        <w:rPr>
          <w:szCs w:val="24"/>
          <w:lang w:eastAsia="en-CA"/>
        </w:rPr>
        <w:t>ensure</w:t>
      </w:r>
      <w:r w:rsidR="005F2CC2">
        <w:rPr>
          <w:szCs w:val="24"/>
          <w:lang w:eastAsia="en-CA"/>
        </w:rPr>
        <w:t xml:space="preserve"> </w:t>
      </w:r>
      <w:r>
        <w:rPr>
          <w:szCs w:val="24"/>
          <w:lang w:eastAsia="en-CA"/>
        </w:rPr>
        <w:t>that</w:t>
      </w:r>
      <w:r w:rsidR="005F2CC2">
        <w:rPr>
          <w:szCs w:val="24"/>
          <w:lang w:eastAsia="en-CA"/>
        </w:rPr>
        <w:t xml:space="preserve"> </w:t>
      </w:r>
      <w:r>
        <w:rPr>
          <w:szCs w:val="24"/>
          <w:lang w:eastAsia="en-CA"/>
        </w:rPr>
        <w:t>the</w:t>
      </w:r>
      <w:r w:rsidR="005F2CC2">
        <w:rPr>
          <w:szCs w:val="24"/>
          <w:lang w:eastAsia="en-CA"/>
        </w:rPr>
        <w:t xml:space="preserve"> </w:t>
      </w:r>
      <w:r>
        <w:rPr>
          <w:szCs w:val="24"/>
          <w:lang w:eastAsia="en-CA"/>
        </w:rPr>
        <w:t>information</w:t>
      </w:r>
      <w:r w:rsidR="005F2CC2">
        <w:rPr>
          <w:szCs w:val="24"/>
          <w:lang w:eastAsia="en-CA"/>
        </w:rPr>
        <w:t xml:space="preserve"> </w:t>
      </w:r>
      <w:r>
        <w:rPr>
          <w:szCs w:val="24"/>
          <w:lang w:eastAsia="en-CA"/>
        </w:rPr>
        <w:t>provided</w:t>
      </w:r>
      <w:r w:rsidR="005F2CC2">
        <w:rPr>
          <w:szCs w:val="24"/>
          <w:lang w:eastAsia="en-CA"/>
        </w:rPr>
        <w:t xml:space="preserve"> </w:t>
      </w:r>
      <w:r>
        <w:rPr>
          <w:szCs w:val="24"/>
          <w:lang w:eastAsia="en-CA"/>
        </w:rPr>
        <w:t>within</w:t>
      </w:r>
      <w:r w:rsidR="005F2CC2">
        <w:rPr>
          <w:szCs w:val="24"/>
          <w:lang w:eastAsia="en-CA"/>
        </w:rPr>
        <w:t xml:space="preserve"> </w:t>
      </w:r>
      <w:r>
        <w:rPr>
          <w:szCs w:val="24"/>
          <w:lang w:eastAsia="en-CA"/>
        </w:rPr>
        <w:t>these</w:t>
      </w:r>
      <w:r w:rsidR="005F2CC2">
        <w:rPr>
          <w:szCs w:val="24"/>
          <w:lang w:eastAsia="en-CA"/>
        </w:rPr>
        <w:t xml:space="preserve"> </w:t>
      </w:r>
      <w:r>
        <w:rPr>
          <w:szCs w:val="24"/>
          <w:lang w:eastAsia="en-CA"/>
        </w:rPr>
        <w:t>resource</w:t>
      </w:r>
      <w:r w:rsidR="005F2CC2">
        <w:rPr>
          <w:szCs w:val="24"/>
          <w:lang w:eastAsia="en-CA"/>
        </w:rPr>
        <w:t xml:space="preserve"> </w:t>
      </w:r>
      <w:r>
        <w:rPr>
          <w:szCs w:val="24"/>
          <w:lang w:eastAsia="en-CA"/>
        </w:rPr>
        <w:t>materials</w:t>
      </w:r>
      <w:r w:rsidR="005F2CC2">
        <w:rPr>
          <w:szCs w:val="24"/>
          <w:lang w:eastAsia="en-CA"/>
        </w:rPr>
        <w:t xml:space="preserve"> </w:t>
      </w:r>
      <w:r>
        <w:rPr>
          <w:szCs w:val="24"/>
          <w:lang w:eastAsia="en-CA"/>
        </w:rPr>
        <w:t>is</w:t>
      </w:r>
      <w:r w:rsidR="005F2CC2">
        <w:rPr>
          <w:szCs w:val="24"/>
          <w:lang w:eastAsia="en-CA"/>
        </w:rPr>
        <w:t xml:space="preserve"> </w:t>
      </w:r>
      <w:r>
        <w:rPr>
          <w:szCs w:val="24"/>
          <w:lang w:eastAsia="en-CA"/>
        </w:rPr>
        <w:t>as</w:t>
      </w:r>
      <w:r w:rsidR="005F2CC2">
        <w:rPr>
          <w:szCs w:val="24"/>
          <w:lang w:eastAsia="en-CA"/>
        </w:rPr>
        <w:t xml:space="preserve"> </w:t>
      </w:r>
      <w:r>
        <w:rPr>
          <w:szCs w:val="24"/>
          <w:lang w:eastAsia="en-CA"/>
        </w:rPr>
        <w:t>accurate,</w:t>
      </w:r>
      <w:r w:rsidR="005F2CC2">
        <w:rPr>
          <w:szCs w:val="24"/>
          <w:lang w:eastAsia="en-CA"/>
        </w:rPr>
        <w:t xml:space="preserve"> </w:t>
      </w:r>
      <w:proofErr w:type="gramStart"/>
      <w:r>
        <w:rPr>
          <w:szCs w:val="24"/>
          <w:lang w:eastAsia="en-CA"/>
        </w:rPr>
        <w:t>complete</w:t>
      </w:r>
      <w:proofErr w:type="gramEnd"/>
      <w:r w:rsidR="005F2CC2">
        <w:rPr>
          <w:szCs w:val="24"/>
          <w:lang w:eastAsia="en-CA"/>
        </w:rPr>
        <w:t xml:space="preserve"> </w:t>
      </w:r>
      <w:r>
        <w:rPr>
          <w:szCs w:val="24"/>
          <w:lang w:eastAsia="en-CA"/>
        </w:rPr>
        <w:t>and</w:t>
      </w:r>
      <w:r w:rsidR="005F2CC2">
        <w:rPr>
          <w:szCs w:val="24"/>
          <w:lang w:eastAsia="en-CA"/>
        </w:rPr>
        <w:t xml:space="preserve"> </w:t>
      </w:r>
      <w:r>
        <w:rPr>
          <w:szCs w:val="24"/>
          <w:lang w:eastAsia="en-CA"/>
        </w:rPr>
        <w:t>current</w:t>
      </w:r>
      <w:r w:rsidR="005F2CC2">
        <w:rPr>
          <w:szCs w:val="24"/>
          <w:lang w:eastAsia="en-CA"/>
        </w:rPr>
        <w:t xml:space="preserve"> </w:t>
      </w:r>
      <w:r>
        <w:rPr>
          <w:szCs w:val="24"/>
          <w:lang w:eastAsia="en-CA"/>
        </w:rPr>
        <w:t>as</w:t>
      </w:r>
      <w:r w:rsidR="005F2CC2">
        <w:rPr>
          <w:szCs w:val="24"/>
          <w:lang w:eastAsia="en-CA"/>
        </w:rPr>
        <w:t xml:space="preserve"> </w:t>
      </w:r>
      <w:r>
        <w:rPr>
          <w:szCs w:val="24"/>
          <w:lang w:eastAsia="en-CA"/>
        </w:rPr>
        <w:t>possible,</w:t>
      </w:r>
      <w:r w:rsidR="005F2CC2">
        <w:rPr>
          <w:szCs w:val="24"/>
          <w:lang w:eastAsia="en-CA"/>
        </w:rPr>
        <w:t xml:space="preserve"> </w:t>
      </w:r>
      <w:r>
        <w:rPr>
          <w:szCs w:val="24"/>
          <w:lang w:eastAsia="en-CA"/>
        </w:rPr>
        <w:t>PSHSA</w:t>
      </w:r>
      <w:r w:rsidR="005F2CC2">
        <w:rPr>
          <w:szCs w:val="24"/>
          <w:lang w:eastAsia="en-CA"/>
        </w:rPr>
        <w:t xml:space="preserve"> </w:t>
      </w:r>
      <w:r>
        <w:rPr>
          <w:szCs w:val="24"/>
          <w:lang w:eastAsia="en-CA"/>
        </w:rPr>
        <w:t>makes</w:t>
      </w:r>
      <w:r w:rsidR="005F2CC2">
        <w:rPr>
          <w:szCs w:val="24"/>
          <w:lang w:eastAsia="en-CA"/>
        </w:rPr>
        <w:t xml:space="preserve"> </w:t>
      </w:r>
      <w:r>
        <w:rPr>
          <w:szCs w:val="24"/>
          <w:lang w:eastAsia="en-CA"/>
        </w:rPr>
        <w:t>no</w:t>
      </w:r>
      <w:r w:rsidR="005F2CC2">
        <w:rPr>
          <w:szCs w:val="24"/>
          <w:lang w:eastAsia="en-CA"/>
        </w:rPr>
        <w:t xml:space="preserve"> </w:t>
      </w:r>
      <w:r>
        <w:rPr>
          <w:szCs w:val="24"/>
          <w:lang w:eastAsia="en-CA"/>
        </w:rPr>
        <w:t>representations</w:t>
      </w:r>
      <w:r w:rsidR="005F2CC2">
        <w:rPr>
          <w:szCs w:val="24"/>
          <w:lang w:eastAsia="en-CA"/>
        </w:rPr>
        <w:t xml:space="preserve"> </w:t>
      </w:r>
      <w:r>
        <w:rPr>
          <w:szCs w:val="24"/>
          <w:lang w:eastAsia="en-CA"/>
        </w:rPr>
        <w:t>or</w:t>
      </w:r>
      <w:r w:rsidR="005F2CC2">
        <w:rPr>
          <w:szCs w:val="24"/>
          <w:lang w:eastAsia="en-CA"/>
        </w:rPr>
        <w:t xml:space="preserve"> </w:t>
      </w:r>
      <w:r>
        <w:rPr>
          <w:szCs w:val="24"/>
          <w:lang w:eastAsia="en-CA"/>
        </w:rPr>
        <w:t>warranties</w:t>
      </w:r>
      <w:r w:rsidR="005F2CC2">
        <w:rPr>
          <w:szCs w:val="24"/>
          <w:lang w:eastAsia="en-CA"/>
        </w:rPr>
        <w:t xml:space="preserve"> </w:t>
      </w:r>
      <w:r>
        <w:rPr>
          <w:szCs w:val="24"/>
          <w:lang w:eastAsia="en-CA"/>
        </w:rPr>
        <w:t>about</w:t>
      </w:r>
      <w:r w:rsidR="005F2CC2">
        <w:rPr>
          <w:szCs w:val="24"/>
          <w:lang w:eastAsia="en-CA"/>
        </w:rPr>
        <w:t xml:space="preserve"> </w:t>
      </w:r>
      <w:r>
        <w:rPr>
          <w:szCs w:val="24"/>
          <w:lang w:eastAsia="en-CA"/>
        </w:rPr>
        <w:t>the</w:t>
      </w:r>
      <w:r w:rsidR="005F2CC2">
        <w:rPr>
          <w:szCs w:val="24"/>
          <w:lang w:eastAsia="en-CA"/>
        </w:rPr>
        <w:t xml:space="preserve"> </w:t>
      </w:r>
      <w:r>
        <w:rPr>
          <w:szCs w:val="24"/>
          <w:lang w:eastAsia="en-CA"/>
        </w:rPr>
        <w:t>information,</w:t>
      </w:r>
      <w:r w:rsidR="005F2CC2">
        <w:rPr>
          <w:szCs w:val="24"/>
          <w:lang w:eastAsia="en-CA"/>
        </w:rPr>
        <w:t xml:space="preserve"> </w:t>
      </w:r>
      <w:r>
        <w:rPr>
          <w:szCs w:val="24"/>
          <w:lang w:eastAsia="en-CA"/>
        </w:rPr>
        <w:t>including</w:t>
      </w:r>
      <w:r w:rsidR="005F2CC2">
        <w:rPr>
          <w:szCs w:val="24"/>
          <w:lang w:eastAsia="en-CA"/>
        </w:rPr>
        <w:t xml:space="preserve"> </w:t>
      </w:r>
      <w:r>
        <w:rPr>
          <w:szCs w:val="24"/>
          <w:lang w:eastAsia="en-CA"/>
        </w:rPr>
        <w:t>in</w:t>
      </w:r>
      <w:r w:rsidR="005F2CC2">
        <w:rPr>
          <w:szCs w:val="24"/>
          <w:lang w:eastAsia="en-CA"/>
        </w:rPr>
        <w:t xml:space="preserve"> </w:t>
      </w:r>
      <w:r>
        <w:rPr>
          <w:szCs w:val="24"/>
          <w:lang w:eastAsia="en-CA"/>
        </w:rPr>
        <w:t>respect</w:t>
      </w:r>
      <w:r w:rsidR="005F2CC2">
        <w:rPr>
          <w:szCs w:val="24"/>
          <w:lang w:eastAsia="en-CA"/>
        </w:rPr>
        <w:t xml:space="preserve"> </w:t>
      </w:r>
      <w:r>
        <w:rPr>
          <w:szCs w:val="24"/>
          <w:lang w:eastAsia="en-CA"/>
        </w:rPr>
        <w:t>of</w:t>
      </w:r>
      <w:r w:rsidR="005F2CC2">
        <w:rPr>
          <w:szCs w:val="24"/>
          <w:lang w:eastAsia="en-CA"/>
        </w:rPr>
        <w:t xml:space="preserve"> </w:t>
      </w:r>
      <w:r>
        <w:rPr>
          <w:szCs w:val="24"/>
          <w:lang w:eastAsia="en-CA"/>
        </w:rPr>
        <w:t>its</w:t>
      </w:r>
      <w:r w:rsidR="005F2CC2">
        <w:rPr>
          <w:szCs w:val="24"/>
          <w:lang w:eastAsia="en-CA"/>
        </w:rPr>
        <w:t xml:space="preserve"> </w:t>
      </w:r>
      <w:r>
        <w:rPr>
          <w:szCs w:val="24"/>
          <w:lang w:eastAsia="en-CA"/>
        </w:rPr>
        <w:t>accuracy,</w:t>
      </w:r>
      <w:r w:rsidR="005F2CC2">
        <w:rPr>
          <w:szCs w:val="24"/>
          <w:lang w:eastAsia="en-CA"/>
        </w:rPr>
        <w:t xml:space="preserve"> </w:t>
      </w:r>
      <w:r>
        <w:rPr>
          <w:szCs w:val="24"/>
          <w:lang w:eastAsia="en-CA"/>
        </w:rPr>
        <w:t>completeness</w:t>
      </w:r>
      <w:r w:rsidR="005F2CC2">
        <w:rPr>
          <w:szCs w:val="24"/>
          <w:lang w:eastAsia="en-CA"/>
        </w:rPr>
        <w:t xml:space="preserve"> </w:t>
      </w:r>
      <w:r>
        <w:rPr>
          <w:szCs w:val="24"/>
          <w:lang w:eastAsia="en-CA"/>
        </w:rPr>
        <w:t>or</w:t>
      </w:r>
      <w:r w:rsidR="005F2CC2">
        <w:rPr>
          <w:szCs w:val="24"/>
          <w:lang w:eastAsia="en-CA"/>
        </w:rPr>
        <w:t xml:space="preserve"> </w:t>
      </w:r>
      <w:r>
        <w:rPr>
          <w:szCs w:val="24"/>
          <w:lang w:eastAsia="en-CA"/>
        </w:rPr>
        <w:t>currency.</w:t>
      </w:r>
      <w:r w:rsidR="005F2CC2">
        <w:rPr>
          <w:szCs w:val="24"/>
          <w:lang w:eastAsia="en-CA"/>
        </w:rPr>
        <w:t xml:space="preserve"> </w:t>
      </w:r>
      <w:r>
        <w:rPr>
          <w:szCs w:val="24"/>
          <w:lang w:eastAsia="en-CA"/>
        </w:rPr>
        <w:t>PSHSA</w:t>
      </w:r>
      <w:r w:rsidR="005F2CC2">
        <w:rPr>
          <w:szCs w:val="24"/>
          <w:lang w:eastAsia="en-CA"/>
        </w:rPr>
        <w:t xml:space="preserve"> </w:t>
      </w:r>
      <w:r>
        <w:rPr>
          <w:szCs w:val="24"/>
          <w:lang w:eastAsia="en-CA"/>
        </w:rPr>
        <w:t>assumes</w:t>
      </w:r>
      <w:r w:rsidR="005F2CC2">
        <w:rPr>
          <w:szCs w:val="24"/>
          <w:lang w:eastAsia="en-CA"/>
        </w:rPr>
        <w:t xml:space="preserve"> </w:t>
      </w:r>
      <w:r>
        <w:rPr>
          <w:szCs w:val="24"/>
          <w:lang w:eastAsia="en-CA"/>
        </w:rPr>
        <w:t>no</w:t>
      </w:r>
      <w:r w:rsidR="005F2CC2">
        <w:rPr>
          <w:szCs w:val="24"/>
          <w:lang w:eastAsia="en-CA"/>
        </w:rPr>
        <w:t xml:space="preserve"> </w:t>
      </w:r>
      <w:r>
        <w:rPr>
          <w:szCs w:val="24"/>
          <w:lang w:eastAsia="en-CA"/>
        </w:rPr>
        <w:t>responsibility</w:t>
      </w:r>
      <w:r w:rsidR="005F2CC2">
        <w:rPr>
          <w:szCs w:val="24"/>
          <w:lang w:eastAsia="en-CA"/>
        </w:rPr>
        <w:t xml:space="preserve"> </w:t>
      </w:r>
      <w:r>
        <w:rPr>
          <w:szCs w:val="24"/>
          <w:lang w:eastAsia="en-CA"/>
        </w:rPr>
        <w:t>for</w:t>
      </w:r>
      <w:r w:rsidR="005F2CC2">
        <w:rPr>
          <w:szCs w:val="24"/>
          <w:lang w:eastAsia="en-CA"/>
        </w:rPr>
        <w:t xml:space="preserve"> </w:t>
      </w:r>
      <w:r>
        <w:rPr>
          <w:szCs w:val="24"/>
          <w:lang w:eastAsia="en-CA"/>
        </w:rPr>
        <w:t>any</w:t>
      </w:r>
      <w:r w:rsidR="005F2CC2">
        <w:rPr>
          <w:szCs w:val="24"/>
          <w:lang w:eastAsia="en-CA"/>
        </w:rPr>
        <w:t xml:space="preserve"> </w:t>
      </w:r>
      <w:r>
        <w:rPr>
          <w:szCs w:val="24"/>
          <w:lang w:eastAsia="en-CA"/>
        </w:rPr>
        <w:t>loss</w:t>
      </w:r>
      <w:r w:rsidR="005F2CC2">
        <w:rPr>
          <w:szCs w:val="24"/>
          <w:lang w:eastAsia="en-CA"/>
        </w:rPr>
        <w:t xml:space="preserve"> </w:t>
      </w:r>
      <w:r>
        <w:rPr>
          <w:szCs w:val="24"/>
          <w:lang w:eastAsia="en-CA"/>
        </w:rPr>
        <w:t>or</w:t>
      </w:r>
      <w:r w:rsidR="005F2CC2">
        <w:rPr>
          <w:szCs w:val="24"/>
          <w:lang w:eastAsia="en-CA"/>
        </w:rPr>
        <w:t xml:space="preserve"> </w:t>
      </w:r>
      <w:r>
        <w:rPr>
          <w:szCs w:val="24"/>
          <w:lang w:eastAsia="en-CA"/>
        </w:rPr>
        <w:t>damage</w:t>
      </w:r>
      <w:r w:rsidR="005F2CC2">
        <w:rPr>
          <w:szCs w:val="24"/>
          <w:lang w:eastAsia="en-CA"/>
        </w:rPr>
        <w:t xml:space="preserve"> </w:t>
      </w:r>
      <w:r>
        <w:rPr>
          <w:szCs w:val="24"/>
          <w:lang w:eastAsia="en-CA"/>
        </w:rPr>
        <w:t>to</w:t>
      </w:r>
      <w:r w:rsidR="005F2CC2">
        <w:rPr>
          <w:szCs w:val="24"/>
          <w:lang w:eastAsia="en-CA"/>
        </w:rPr>
        <w:t xml:space="preserve"> </w:t>
      </w:r>
      <w:r>
        <w:rPr>
          <w:szCs w:val="24"/>
          <w:lang w:eastAsia="en-CA"/>
        </w:rPr>
        <w:t>you</w:t>
      </w:r>
      <w:r w:rsidR="005F2CC2">
        <w:rPr>
          <w:szCs w:val="24"/>
          <w:lang w:eastAsia="en-CA"/>
        </w:rPr>
        <w:t xml:space="preserve"> </w:t>
      </w:r>
      <w:r>
        <w:rPr>
          <w:szCs w:val="24"/>
          <w:lang w:eastAsia="en-CA"/>
        </w:rPr>
        <w:t>or</w:t>
      </w:r>
      <w:r w:rsidR="005F2CC2">
        <w:rPr>
          <w:szCs w:val="24"/>
          <w:lang w:eastAsia="en-CA"/>
        </w:rPr>
        <w:t xml:space="preserve"> </w:t>
      </w:r>
      <w:r>
        <w:rPr>
          <w:szCs w:val="24"/>
          <w:lang w:eastAsia="en-CA"/>
        </w:rPr>
        <w:t>any</w:t>
      </w:r>
      <w:r w:rsidR="005F2CC2">
        <w:rPr>
          <w:szCs w:val="24"/>
          <w:lang w:eastAsia="en-CA"/>
        </w:rPr>
        <w:t xml:space="preserve"> </w:t>
      </w:r>
      <w:r>
        <w:rPr>
          <w:szCs w:val="24"/>
          <w:lang w:eastAsia="en-CA"/>
        </w:rPr>
        <w:t>other</w:t>
      </w:r>
      <w:r w:rsidR="005F2CC2">
        <w:rPr>
          <w:szCs w:val="24"/>
          <w:lang w:eastAsia="en-CA"/>
        </w:rPr>
        <w:t xml:space="preserve"> </w:t>
      </w:r>
      <w:r>
        <w:rPr>
          <w:szCs w:val="24"/>
          <w:lang w:eastAsia="en-CA"/>
        </w:rPr>
        <w:t>person,</w:t>
      </w:r>
      <w:r w:rsidR="005F2CC2">
        <w:rPr>
          <w:szCs w:val="24"/>
          <w:lang w:eastAsia="en-CA"/>
        </w:rPr>
        <w:t xml:space="preserve"> </w:t>
      </w:r>
      <w:r>
        <w:rPr>
          <w:szCs w:val="24"/>
          <w:lang w:eastAsia="en-CA"/>
        </w:rPr>
        <w:t>howsoever</w:t>
      </w:r>
      <w:r w:rsidR="005F2CC2">
        <w:rPr>
          <w:szCs w:val="24"/>
          <w:lang w:eastAsia="en-CA"/>
        </w:rPr>
        <w:t xml:space="preserve"> </w:t>
      </w:r>
      <w:r>
        <w:rPr>
          <w:szCs w:val="24"/>
          <w:lang w:eastAsia="en-CA"/>
        </w:rPr>
        <w:t>caused,</w:t>
      </w:r>
      <w:r w:rsidR="005F2CC2">
        <w:rPr>
          <w:szCs w:val="24"/>
          <w:lang w:eastAsia="en-CA"/>
        </w:rPr>
        <w:t xml:space="preserve"> </w:t>
      </w:r>
      <w:r>
        <w:rPr>
          <w:szCs w:val="24"/>
          <w:lang w:eastAsia="en-CA"/>
        </w:rPr>
        <w:t>that</w:t>
      </w:r>
      <w:r w:rsidR="005F2CC2">
        <w:rPr>
          <w:szCs w:val="24"/>
          <w:lang w:eastAsia="en-CA"/>
        </w:rPr>
        <w:t xml:space="preserve"> </w:t>
      </w:r>
      <w:r>
        <w:rPr>
          <w:szCs w:val="24"/>
          <w:lang w:eastAsia="en-CA"/>
        </w:rPr>
        <w:t>is</w:t>
      </w:r>
      <w:r w:rsidR="005F2CC2">
        <w:rPr>
          <w:szCs w:val="24"/>
          <w:lang w:eastAsia="en-CA"/>
        </w:rPr>
        <w:t xml:space="preserve"> </w:t>
      </w:r>
      <w:r>
        <w:rPr>
          <w:szCs w:val="24"/>
          <w:lang w:eastAsia="en-CA"/>
        </w:rPr>
        <w:t>in</w:t>
      </w:r>
      <w:r w:rsidR="005F2CC2">
        <w:rPr>
          <w:szCs w:val="24"/>
          <w:lang w:eastAsia="en-CA"/>
        </w:rPr>
        <w:t xml:space="preserve"> </w:t>
      </w:r>
      <w:r>
        <w:rPr>
          <w:szCs w:val="24"/>
          <w:lang w:eastAsia="en-CA"/>
        </w:rPr>
        <w:t>any</w:t>
      </w:r>
      <w:r w:rsidR="005F2CC2">
        <w:rPr>
          <w:szCs w:val="24"/>
          <w:lang w:eastAsia="en-CA"/>
        </w:rPr>
        <w:t xml:space="preserve"> </w:t>
      </w:r>
      <w:r>
        <w:rPr>
          <w:szCs w:val="24"/>
          <w:lang w:eastAsia="en-CA"/>
        </w:rPr>
        <w:t>way</w:t>
      </w:r>
      <w:r w:rsidR="005F2CC2">
        <w:rPr>
          <w:szCs w:val="24"/>
          <w:lang w:eastAsia="en-CA"/>
        </w:rPr>
        <w:t xml:space="preserve"> </w:t>
      </w:r>
      <w:r>
        <w:rPr>
          <w:szCs w:val="24"/>
          <w:lang w:eastAsia="en-CA"/>
        </w:rPr>
        <w:t>related</w:t>
      </w:r>
      <w:r w:rsidR="005F2CC2">
        <w:rPr>
          <w:szCs w:val="24"/>
          <w:lang w:eastAsia="en-CA"/>
        </w:rPr>
        <w:t xml:space="preserve"> </w:t>
      </w:r>
      <w:r>
        <w:rPr>
          <w:szCs w:val="24"/>
          <w:lang w:eastAsia="en-CA"/>
        </w:rPr>
        <w:t>to</w:t>
      </w:r>
      <w:r w:rsidR="005F2CC2">
        <w:rPr>
          <w:szCs w:val="24"/>
          <w:lang w:eastAsia="en-CA"/>
        </w:rPr>
        <w:t xml:space="preserve"> </w:t>
      </w:r>
      <w:r>
        <w:rPr>
          <w:szCs w:val="24"/>
          <w:lang w:eastAsia="en-CA"/>
        </w:rPr>
        <w:t>the</w:t>
      </w:r>
      <w:r w:rsidR="005F2CC2">
        <w:rPr>
          <w:szCs w:val="24"/>
          <w:lang w:eastAsia="en-CA"/>
        </w:rPr>
        <w:t xml:space="preserve"> </w:t>
      </w:r>
      <w:r>
        <w:rPr>
          <w:szCs w:val="24"/>
          <w:lang w:eastAsia="en-CA"/>
        </w:rPr>
        <w:t>information</w:t>
      </w:r>
      <w:r w:rsidR="005F2CC2">
        <w:rPr>
          <w:szCs w:val="24"/>
          <w:lang w:eastAsia="en-CA"/>
        </w:rPr>
        <w:t xml:space="preserve"> </w:t>
      </w:r>
      <w:r>
        <w:rPr>
          <w:szCs w:val="24"/>
          <w:lang w:eastAsia="en-CA"/>
        </w:rPr>
        <w:t>found</w:t>
      </w:r>
      <w:r w:rsidR="005F2CC2">
        <w:rPr>
          <w:szCs w:val="24"/>
          <w:lang w:eastAsia="en-CA"/>
        </w:rPr>
        <w:t xml:space="preserve"> </w:t>
      </w:r>
      <w:r>
        <w:rPr>
          <w:szCs w:val="24"/>
          <w:lang w:eastAsia="en-CA"/>
        </w:rPr>
        <w:t>within</w:t>
      </w:r>
      <w:r w:rsidR="005F2CC2">
        <w:rPr>
          <w:szCs w:val="24"/>
          <w:lang w:eastAsia="en-CA"/>
        </w:rPr>
        <w:t xml:space="preserve"> </w:t>
      </w:r>
      <w:r>
        <w:rPr>
          <w:szCs w:val="24"/>
          <w:lang w:eastAsia="en-CA"/>
        </w:rPr>
        <w:t>these</w:t>
      </w:r>
      <w:r w:rsidR="005F2CC2">
        <w:rPr>
          <w:szCs w:val="24"/>
          <w:lang w:eastAsia="en-CA"/>
        </w:rPr>
        <w:t xml:space="preserve"> </w:t>
      </w:r>
      <w:r>
        <w:rPr>
          <w:szCs w:val="24"/>
          <w:lang w:eastAsia="en-CA"/>
        </w:rPr>
        <w:t>resource</w:t>
      </w:r>
      <w:r w:rsidR="005F2CC2">
        <w:rPr>
          <w:szCs w:val="24"/>
          <w:lang w:eastAsia="en-CA"/>
        </w:rPr>
        <w:t xml:space="preserve"> </w:t>
      </w:r>
      <w:r>
        <w:rPr>
          <w:szCs w:val="24"/>
          <w:lang w:eastAsia="en-CA"/>
        </w:rPr>
        <w:t>materials</w:t>
      </w:r>
      <w:r w:rsidR="005F2CC2">
        <w:rPr>
          <w:szCs w:val="24"/>
          <w:lang w:eastAsia="en-CA"/>
        </w:rPr>
        <w:t xml:space="preserve"> </w:t>
      </w:r>
      <w:r>
        <w:rPr>
          <w:szCs w:val="24"/>
          <w:lang w:eastAsia="en-CA"/>
        </w:rPr>
        <w:t>or</w:t>
      </w:r>
      <w:r w:rsidR="005F2CC2">
        <w:rPr>
          <w:szCs w:val="24"/>
          <w:lang w:eastAsia="en-CA"/>
        </w:rPr>
        <w:t xml:space="preserve"> </w:t>
      </w:r>
      <w:r>
        <w:rPr>
          <w:szCs w:val="24"/>
          <w:lang w:eastAsia="en-CA"/>
        </w:rPr>
        <w:t>your</w:t>
      </w:r>
      <w:r w:rsidR="005F2CC2">
        <w:rPr>
          <w:szCs w:val="24"/>
          <w:lang w:eastAsia="en-CA"/>
        </w:rPr>
        <w:t xml:space="preserve"> </w:t>
      </w:r>
      <w:r>
        <w:rPr>
          <w:szCs w:val="24"/>
          <w:lang w:eastAsia="en-CA"/>
        </w:rPr>
        <w:t>use</w:t>
      </w:r>
      <w:r w:rsidR="005F2CC2">
        <w:rPr>
          <w:szCs w:val="24"/>
          <w:lang w:eastAsia="en-CA"/>
        </w:rPr>
        <w:t xml:space="preserve"> </w:t>
      </w:r>
      <w:r>
        <w:rPr>
          <w:szCs w:val="24"/>
          <w:lang w:eastAsia="en-CA"/>
        </w:rPr>
        <w:t>of</w:t>
      </w:r>
      <w:r w:rsidR="005F2CC2">
        <w:rPr>
          <w:szCs w:val="24"/>
          <w:lang w:eastAsia="en-CA"/>
        </w:rPr>
        <w:t xml:space="preserve"> </w:t>
      </w:r>
      <w:r>
        <w:rPr>
          <w:szCs w:val="24"/>
          <w:lang w:eastAsia="en-CA"/>
        </w:rPr>
        <w:t>it.</w:t>
      </w:r>
    </w:p>
    <w:p w14:paraId="6CF049AB" w14:textId="51C88972" w:rsidR="00737A14" w:rsidRDefault="00737A14" w:rsidP="00737A14">
      <w:pPr>
        <w:rPr>
          <w:szCs w:val="24"/>
          <w:lang w:eastAsia="en-CA"/>
        </w:rPr>
      </w:pPr>
      <w:r>
        <w:rPr>
          <w:b/>
          <w:bCs/>
          <w:szCs w:val="24"/>
          <w:lang w:eastAsia="en-CA"/>
        </w:rPr>
        <w:t>Intent:</w:t>
      </w:r>
      <w:r w:rsidR="005F2CC2">
        <w:rPr>
          <w:szCs w:val="24"/>
          <w:lang w:eastAsia="en-CA"/>
        </w:rPr>
        <w:t xml:space="preserve"> </w:t>
      </w:r>
      <w:r>
        <w:rPr>
          <w:szCs w:val="24"/>
          <w:lang w:eastAsia="en-CA"/>
        </w:rPr>
        <w:t>The</w:t>
      </w:r>
      <w:r w:rsidR="005F2CC2">
        <w:rPr>
          <w:szCs w:val="24"/>
          <w:lang w:eastAsia="en-CA"/>
        </w:rPr>
        <w:t xml:space="preserve"> </w:t>
      </w:r>
      <w:r>
        <w:rPr>
          <w:szCs w:val="24"/>
          <w:lang w:eastAsia="en-CA"/>
        </w:rPr>
        <w:t>content</w:t>
      </w:r>
      <w:r w:rsidR="005F2CC2">
        <w:rPr>
          <w:szCs w:val="24"/>
          <w:lang w:eastAsia="en-CA"/>
        </w:rPr>
        <w:t xml:space="preserve"> </w:t>
      </w:r>
      <w:r>
        <w:rPr>
          <w:szCs w:val="24"/>
          <w:lang w:eastAsia="en-CA"/>
        </w:rPr>
        <w:t>within</w:t>
      </w:r>
      <w:r w:rsidR="005F2CC2">
        <w:rPr>
          <w:szCs w:val="24"/>
          <w:lang w:eastAsia="en-CA"/>
        </w:rPr>
        <w:t xml:space="preserve"> </w:t>
      </w:r>
      <w:r>
        <w:rPr>
          <w:szCs w:val="24"/>
          <w:lang w:eastAsia="en-CA"/>
        </w:rPr>
        <w:t>these</w:t>
      </w:r>
      <w:r w:rsidR="005F2CC2">
        <w:rPr>
          <w:szCs w:val="24"/>
          <w:lang w:eastAsia="en-CA"/>
        </w:rPr>
        <w:t xml:space="preserve"> </w:t>
      </w:r>
      <w:r>
        <w:rPr>
          <w:szCs w:val="24"/>
          <w:lang w:eastAsia="en-CA"/>
        </w:rPr>
        <w:t>resource</w:t>
      </w:r>
      <w:r w:rsidR="005F2CC2">
        <w:rPr>
          <w:szCs w:val="24"/>
          <w:lang w:eastAsia="en-CA"/>
        </w:rPr>
        <w:t xml:space="preserve"> </w:t>
      </w:r>
      <w:r>
        <w:rPr>
          <w:szCs w:val="24"/>
          <w:lang w:eastAsia="en-CA"/>
        </w:rPr>
        <w:t>materials</w:t>
      </w:r>
      <w:r w:rsidR="005F2CC2">
        <w:rPr>
          <w:szCs w:val="24"/>
          <w:lang w:eastAsia="en-CA"/>
        </w:rPr>
        <w:t xml:space="preserve"> </w:t>
      </w:r>
      <w:r>
        <w:rPr>
          <w:szCs w:val="24"/>
          <w:lang w:eastAsia="en-CA"/>
        </w:rPr>
        <w:t>is</w:t>
      </w:r>
      <w:r w:rsidR="005F2CC2">
        <w:rPr>
          <w:szCs w:val="24"/>
          <w:lang w:eastAsia="en-CA"/>
        </w:rPr>
        <w:t xml:space="preserve"> </w:t>
      </w:r>
      <w:r>
        <w:rPr>
          <w:szCs w:val="24"/>
          <w:lang w:eastAsia="en-CA"/>
        </w:rPr>
        <w:t>provided</w:t>
      </w:r>
      <w:r w:rsidR="005F2CC2">
        <w:rPr>
          <w:szCs w:val="24"/>
          <w:lang w:eastAsia="en-CA"/>
        </w:rPr>
        <w:t xml:space="preserve"> </w:t>
      </w:r>
      <w:r>
        <w:rPr>
          <w:szCs w:val="24"/>
          <w:lang w:eastAsia="en-CA"/>
        </w:rPr>
        <w:t>for</w:t>
      </w:r>
      <w:r w:rsidR="005F2CC2">
        <w:rPr>
          <w:szCs w:val="24"/>
          <w:lang w:eastAsia="en-CA"/>
        </w:rPr>
        <w:t xml:space="preserve"> </w:t>
      </w:r>
      <w:r>
        <w:rPr>
          <w:szCs w:val="24"/>
          <w:lang w:eastAsia="en-CA"/>
        </w:rPr>
        <w:t>educational</w:t>
      </w:r>
      <w:r w:rsidR="005F2CC2">
        <w:rPr>
          <w:szCs w:val="24"/>
          <w:lang w:eastAsia="en-CA"/>
        </w:rPr>
        <w:t xml:space="preserve"> </w:t>
      </w:r>
      <w:r>
        <w:rPr>
          <w:szCs w:val="24"/>
          <w:lang w:eastAsia="en-CA"/>
        </w:rPr>
        <w:t>and</w:t>
      </w:r>
      <w:r w:rsidR="005F2CC2">
        <w:rPr>
          <w:szCs w:val="24"/>
          <w:lang w:eastAsia="en-CA"/>
        </w:rPr>
        <w:t xml:space="preserve"> </w:t>
      </w:r>
      <w:r>
        <w:rPr>
          <w:szCs w:val="24"/>
          <w:lang w:eastAsia="en-CA"/>
        </w:rPr>
        <w:t>general</w:t>
      </w:r>
      <w:r w:rsidR="005F2CC2">
        <w:rPr>
          <w:szCs w:val="24"/>
          <w:lang w:eastAsia="en-CA"/>
        </w:rPr>
        <w:t xml:space="preserve"> </w:t>
      </w:r>
      <w:r>
        <w:rPr>
          <w:szCs w:val="24"/>
          <w:lang w:eastAsia="en-CA"/>
        </w:rPr>
        <w:t>informational</w:t>
      </w:r>
      <w:r w:rsidR="005F2CC2">
        <w:rPr>
          <w:szCs w:val="24"/>
          <w:lang w:eastAsia="en-CA"/>
        </w:rPr>
        <w:t xml:space="preserve"> </w:t>
      </w:r>
      <w:r>
        <w:rPr>
          <w:szCs w:val="24"/>
          <w:lang w:eastAsia="en-CA"/>
        </w:rPr>
        <w:t>purposes.</w:t>
      </w:r>
      <w:r w:rsidR="005F2CC2">
        <w:rPr>
          <w:szCs w:val="24"/>
          <w:lang w:eastAsia="en-CA"/>
        </w:rPr>
        <w:t xml:space="preserve"> </w:t>
      </w:r>
      <w:r>
        <w:rPr>
          <w:szCs w:val="24"/>
          <w:lang w:eastAsia="en-CA"/>
        </w:rPr>
        <w:t>It</w:t>
      </w:r>
      <w:r w:rsidR="005F2CC2">
        <w:rPr>
          <w:szCs w:val="24"/>
          <w:lang w:eastAsia="en-CA"/>
        </w:rPr>
        <w:t xml:space="preserve"> </w:t>
      </w:r>
      <w:r>
        <w:rPr>
          <w:szCs w:val="24"/>
          <w:lang w:eastAsia="en-CA"/>
        </w:rPr>
        <w:t>should</w:t>
      </w:r>
      <w:r w:rsidR="005F2CC2">
        <w:rPr>
          <w:szCs w:val="24"/>
          <w:lang w:eastAsia="en-CA"/>
        </w:rPr>
        <w:t xml:space="preserve"> </w:t>
      </w:r>
      <w:r>
        <w:rPr>
          <w:szCs w:val="24"/>
          <w:lang w:eastAsia="en-CA"/>
        </w:rPr>
        <w:t>not</w:t>
      </w:r>
      <w:r w:rsidR="005F2CC2">
        <w:rPr>
          <w:szCs w:val="24"/>
          <w:lang w:eastAsia="en-CA"/>
        </w:rPr>
        <w:t xml:space="preserve"> </w:t>
      </w:r>
      <w:r>
        <w:rPr>
          <w:szCs w:val="24"/>
          <w:lang w:eastAsia="en-CA"/>
        </w:rPr>
        <w:t>be</w:t>
      </w:r>
      <w:r w:rsidR="005F2CC2">
        <w:rPr>
          <w:szCs w:val="24"/>
          <w:lang w:eastAsia="en-CA"/>
        </w:rPr>
        <w:t xml:space="preserve"> </w:t>
      </w:r>
      <w:r>
        <w:rPr>
          <w:szCs w:val="24"/>
          <w:lang w:eastAsia="en-CA"/>
        </w:rPr>
        <w:t>considered</w:t>
      </w:r>
      <w:r w:rsidR="005F2CC2">
        <w:rPr>
          <w:szCs w:val="24"/>
          <w:lang w:eastAsia="en-CA"/>
        </w:rPr>
        <w:t xml:space="preserve"> </w:t>
      </w:r>
      <w:r>
        <w:rPr>
          <w:szCs w:val="24"/>
          <w:lang w:eastAsia="en-CA"/>
        </w:rPr>
        <w:t>as</w:t>
      </w:r>
      <w:r w:rsidR="005F2CC2">
        <w:rPr>
          <w:szCs w:val="24"/>
          <w:lang w:eastAsia="en-CA"/>
        </w:rPr>
        <w:t xml:space="preserve"> </w:t>
      </w:r>
      <w:r>
        <w:rPr>
          <w:szCs w:val="24"/>
          <w:lang w:eastAsia="en-CA"/>
        </w:rPr>
        <w:t>solicitation,</w:t>
      </w:r>
      <w:r w:rsidR="005F2CC2">
        <w:rPr>
          <w:szCs w:val="24"/>
          <w:lang w:eastAsia="en-CA"/>
        </w:rPr>
        <w:t xml:space="preserve"> </w:t>
      </w:r>
      <w:r>
        <w:rPr>
          <w:szCs w:val="24"/>
          <w:lang w:eastAsia="en-CA"/>
        </w:rPr>
        <w:t>endorsement,</w:t>
      </w:r>
      <w:r w:rsidR="005F2CC2">
        <w:rPr>
          <w:szCs w:val="24"/>
          <w:lang w:eastAsia="en-CA"/>
        </w:rPr>
        <w:t xml:space="preserve"> </w:t>
      </w:r>
      <w:r>
        <w:rPr>
          <w:szCs w:val="24"/>
          <w:lang w:eastAsia="en-CA"/>
        </w:rPr>
        <w:t>suggestion,</w:t>
      </w:r>
      <w:r w:rsidR="005F2CC2">
        <w:rPr>
          <w:szCs w:val="24"/>
          <w:lang w:eastAsia="en-CA"/>
        </w:rPr>
        <w:t xml:space="preserve"> </w:t>
      </w:r>
      <w:proofErr w:type="gramStart"/>
      <w:r>
        <w:rPr>
          <w:szCs w:val="24"/>
          <w:lang w:eastAsia="en-CA"/>
        </w:rPr>
        <w:t>advice</w:t>
      </w:r>
      <w:proofErr w:type="gramEnd"/>
      <w:r w:rsidR="005F2CC2">
        <w:rPr>
          <w:szCs w:val="24"/>
          <w:lang w:eastAsia="en-CA"/>
        </w:rPr>
        <w:t xml:space="preserve"> </w:t>
      </w:r>
      <w:r>
        <w:rPr>
          <w:szCs w:val="24"/>
          <w:lang w:eastAsia="en-CA"/>
        </w:rPr>
        <w:t>or</w:t>
      </w:r>
      <w:r w:rsidR="005F2CC2">
        <w:rPr>
          <w:szCs w:val="24"/>
          <w:lang w:eastAsia="en-CA"/>
        </w:rPr>
        <w:t xml:space="preserve"> </w:t>
      </w:r>
      <w:r>
        <w:rPr>
          <w:szCs w:val="24"/>
          <w:lang w:eastAsia="en-CA"/>
        </w:rPr>
        <w:t>recommendation</w:t>
      </w:r>
      <w:r w:rsidR="005F2CC2">
        <w:rPr>
          <w:szCs w:val="24"/>
          <w:lang w:eastAsia="en-CA"/>
        </w:rPr>
        <w:t xml:space="preserve"> </w:t>
      </w:r>
      <w:r>
        <w:rPr>
          <w:szCs w:val="24"/>
          <w:lang w:eastAsia="en-CA"/>
        </w:rPr>
        <w:t>to</w:t>
      </w:r>
      <w:r w:rsidR="005F2CC2">
        <w:rPr>
          <w:szCs w:val="24"/>
          <w:lang w:eastAsia="en-CA"/>
        </w:rPr>
        <w:t xml:space="preserve"> </w:t>
      </w:r>
      <w:r>
        <w:rPr>
          <w:szCs w:val="24"/>
          <w:lang w:eastAsia="en-CA"/>
        </w:rPr>
        <w:t>use,</w:t>
      </w:r>
      <w:r w:rsidR="005F2CC2">
        <w:rPr>
          <w:szCs w:val="24"/>
          <w:lang w:eastAsia="en-CA"/>
        </w:rPr>
        <w:t xml:space="preserve"> </w:t>
      </w:r>
      <w:r>
        <w:rPr>
          <w:szCs w:val="24"/>
          <w:lang w:eastAsia="en-CA"/>
        </w:rPr>
        <w:t>rely</w:t>
      </w:r>
      <w:r w:rsidR="005F2CC2">
        <w:rPr>
          <w:szCs w:val="24"/>
          <w:lang w:eastAsia="en-CA"/>
        </w:rPr>
        <w:t xml:space="preserve"> </w:t>
      </w:r>
      <w:r>
        <w:rPr>
          <w:szCs w:val="24"/>
          <w:lang w:eastAsia="en-CA"/>
        </w:rPr>
        <w:t>on,</w:t>
      </w:r>
      <w:r w:rsidR="005F2CC2">
        <w:rPr>
          <w:szCs w:val="24"/>
          <w:lang w:eastAsia="en-CA"/>
        </w:rPr>
        <w:t xml:space="preserve"> </w:t>
      </w:r>
      <w:r>
        <w:rPr>
          <w:szCs w:val="24"/>
          <w:lang w:eastAsia="en-CA"/>
        </w:rPr>
        <w:t>exploit</w:t>
      </w:r>
      <w:r w:rsidR="005F2CC2">
        <w:rPr>
          <w:szCs w:val="24"/>
          <w:lang w:eastAsia="en-CA"/>
        </w:rPr>
        <w:t xml:space="preserve"> </w:t>
      </w:r>
      <w:r>
        <w:rPr>
          <w:szCs w:val="24"/>
          <w:lang w:eastAsia="en-CA"/>
        </w:rPr>
        <w:t>or</w:t>
      </w:r>
      <w:r w:rsidR="005F2CC2">
        <w:rPr>
          <w:szCs w:val="24"/>
          <w:lang w:eastAsia="en-CA"/>
        </w:rPr>
        <w:t xml:space="preserve"> </w:t>
      </w:r>
      <w:r>
        <w:rPr>
          <w:szCs w:val="24"/>
          <w:lang w:eastAsia="en-CA"/>
        </w:rPr>
        <w:t>otherwise</w:t>
      </w:r>
      <w:r w:rsidR="005F2CC2">
        <w:rPr>
          <w:szCs w:val="24"/>
          <w:lang w:eastAsia="en-CA"/>
        </w:rPr>
        <w:t xml:space="preserve"> </w:t>
      </w:r>
      <w:r>
        <w:rPr>
          <w:szCs w:val="24"/>
          <w:lang w:eastAsia="en-CA"/>
        </w:rPr>
        <w:t>apply</w:t>
      </w:r>
      <w:r w:rsidR="005F2CC2">
        <w:rPr>
          <w:szCs w:val="24"/>
          <w:lang w:eastAsia="en-CA"/>
        </w:rPr>
        <w:t xml:space="preserve"> </w:t>
      </w:r>
      <w:r>
        <w:rPr>
          <w:szCs w:val="24"/>
          <w:lang w:eastAsia="en-CA"/>
        </w:rPr>
        <w:t>such</w:t>
      </w:r>
      <w:r w:rsidR="005F2CC2">
        <w:rPr>
          <w:szCs w:val="24"/>
          <w:lang w:eastAsia="en-CA"/>
        </w:rPr>
        <w:t xml:space="preserve"> </w:t>
      </w:r>
      <w:r>
        <w:rPr>
          <w:szCs w:val="24"/>
          <w:lang w:eastAsia="en-CA"/>
        </w:rPr>
        <w:t>information</w:t>
      </w:r>
      <w:r w:rsidR="005F2CC2">
        <w:rPr>
          <w:szCs w:val="24"/>
          <w:lang w:eastAsia="en-CA"/>
        </w:rPr>
        <w:t xml:space="preserve"> </w:t>
      </w:r>
      <w:r>
        <w:rPr>
          <w:szCs w:val="24"/>
          <w:lang w:eastAsia="en-CA"/>
        </w:rPr>
        <w:t>or</w:t>
      </w:r>
      <w:r w:rsidR="005F2CC2">
        <w:rPr>
          <w:szCs w:val="24"/>
          <w:lang w:eastAsia="en-CA"/>
        </w:rPr>
        <w:t xml:space="preserve"> </w:t>
      </w:r>
      <w:r>
        <w:rPr>
          <w:szCs w:val="24"/>
          <w:lang w:eastAsia="en-CA"/>
        </w:rPr>
        <w:t>services.</w:t>
      </w:r>
    </w:p>
    <w:p w14:paraId="594716A3" w14:textId="56FF6B65" w:rsidR="00737A14" w:rsidRDefault="00737A14" w:rsidP="00737A14">
      <w:pPr>
        <w:rPr>
          <w:szCs w:val="24"/>
          <w:lang w:eastAsia="en-CA"/>
        </w:rPr>
      </w:pPr>
      <w:r>
        <w:rPr>
          <w:b/>
          <w:bCs/>
          <w:szCs w:val="24"/>
          <w:lang w:eastAsia="en-CA"/>
        </w:rPr>
        <w:t>Copyright:</w:t>
      </w:r>
      <w:r w:rsidR="005F2CC2">
        <w:rPr>
          <w:szCs w:val="24"/>
          <w:lang w:eastAsia="en-CA"/>
        </w:rPr>
        <w:t xml:space="preserve"> </w:t>
      </w:r>
      <w:r>
        <w:rPr>
          <w:szCs w:val="24"/>
          <w:lang w:eastAsia="en-CA"/>
        </w:rPr>
        <w:t>These</w:t>
      </w:r>
      <w:r w:rsidR="005F2CC2">
        <w:rPr>
          <w:szCs w:val="24"/>
          <w:lang w:eastAsia="en-CA"/>
        </w:rPr>
        <w:t xml:space="preserve"> </w:t>
      </w:r>
      <w:r>
        <w:rPr>
          <w:szCs w:val="24"/>
          <w:lang w:eastAsia="en-CA"/>
        </w:rPr>
        <w:t>resource</w:t>
      </w:r>
      <w:r w:rsidR="005F2CC2">
        <w:rPr>
          <w:szCs w:val="24"/>
          <w:lang w:eastAsia="en-CA"/>
        </w:rPr>
        <w:t xml:space="preserve"> </w:t>
      </w:r>
      <w:r>
        <w:rPr>
          <w:szCs w:val="24"/>
          <w:lang w:eastAsia="en-CA"/>
        </w:rPr>
        <w:t>materials</w:t>
      </w:r>
      <w:r w:rsidR="005F2CC2">
        <w:rPr>
          <w:szCs w:val="24"/>
          <w:lang w:eastAsia="en-CA"/>
        </w:rPr>
        <w:t xml:space="preserve"> </w:t>
      </w:r>
      <w:r>
        <w:rPr>
          <w:szCs w:val="24"/>
          <w:lang w:eastAsia="en-CA"/>
        </w:rPr>
        <w:t>and</w:t>
      </w:r>
      <w:r w:rsidR="005F2CC2">
        <w:rPr>
          <w:szCs w:val="24"/>
          <w:lang w:eastAsia="en-CA"/>
        </w:rPr>
        <w:t xml:space="preserve"> </w:t>
      </w:r>
      <w:r>
        <w:rPr>
          <w:szCs w:val="24"/>
          <w:lang w:eastAsia="en-CA"/>
        </w:rPr>
        <w:t>their</w:t>
      </w:r>
      <w:r w:rsidR="005F2CC2">
        <w:rPr>
          <w:szCs w:val="24"/>
          <w:lang w:eastAsia="en-CA"/>
        </w:rPr>
        <w:t xml:space="preserve"> </w:t>
      </w:r>
      <w:r>
        <w:rPr>
          <w:szCs w:val="24"/>
          <w:lang w:eastAsia="en-CA"/>
        </w:rPr>
        <w:t>content</w:t>
      </w:r>
      <w:r w:rsidR="005F2CC2">
        <w:rPr>
          <w:szCs w:val="24"/>
          <w:lang w:eastAsia="en-CA"/>
        </w:rPr>
        <w:t xml:space="preserve"> </w:t>
      </w:r>
      <w:r>
        <w:rPr>
          <w:szCs w:val="24"/>
          <w:lang w:eastAsia="en-CA"/>
        </w:rPr>
        <w:t>are</w:t>
      </w:r>
      <w:r w:rsidR="005F2CC2">
        <w:rPr>
          <w:szCs w:val="24"/>
          <w:lang w:eastAsia="en-CA"/>
        </w:rPr>
        <w:t xml:space="preserve"> </w:t>
      </w:r>
      <w:r>
        <w:rPr>
          <w:szCs w:val="24"/>
          <w:lang w:eastAsia="en-CA"/>
        </w:rPr>
        <w:t>protected</w:t>
      </w:r>
      <w:r w:rsidR="005F2CC2">
        <w:rPr>
          <w:szCs w:val="24"/>
          <w:lang w:eastAsia="en-CA"/>
        </w:rPr>
        <w:t xml:space="preserve"> </w:t>
      </w:r>
      <w:r>
        <w:rPr>
          <w:szCs w:val="24"/>
          <w:lang w:eastAsia="en-CA"/>
        </w:rPr>
        <w:t>by</w:t>
      </w:r>
      <w:r w:rsidR="005F2CC2">
        <w:rPr>
          <w:szCs w:val="24"/>
          <w:lang w:eastAsia="en-CA"/>
        </w:rPr>
        <w:t xml:space="preserve"> </w:t>
      </w:r>
      <w:r>
        <w:rPr>
          <w:szCs w:val="24"/>
          <w:lang w:eastAsia="en-CA"/>
        </w:rPr>
        <w:t>Canadian</w:t>
      </w:r>
      <w:r w:rsidR="005F2CC2">
        <w:rPr>
          <w:szCs w:val="24"/>
          <w:lang w:eastAsia="en-CA"/>
        </w:rPr>
        <w:t xml:space="preserve"> </w:t>
      </w:r>
      <w:r>
        <w:rPr>
          <w:szCs w:val="24"/>
          <w:lang w:eastAsia="en-CA"/>
        </w:rPr>
        <w:t>and</w:t>
      </w:r>
      <w:r w:rsidR="005F2CC2">
        <w:rPr>
          <w:szCs w:val="24"/>
          <w:lang w:eastAsia="en-CA"/>
        </w:rPr>
        <w:t xml:space="preserve"> </w:t>
      </w:r>
      <w:r>
        <w:rPr>
          <w:szCs w:val="24"/>
          <w:lang w:eastAsia="en-CA"/>
        </w:rPr>
        <w:t>international</w:t>
      </w:r>
      <w:r w:rsidR="005F2CC2">
        <w:rPr>
          <w:szCs w:val="24"/>
          <w:lang w:eastAsia="en-CA"/>
        </w:rPr>
        <w:t xml:space="preserve"> </w:t>
      </w:r>
      <w:r>
        <w:rPr>
          <w:szCs w:val="24"/>
          <w:lang w:eastAsia="en-CA"/>
        </w:rPr>
        <w:t>intellectual</w:t>
      </w:r>
      <w:r w:rsidR="005F2CC2">
        <w:rPr>
          <w:szCs w:val="24"/>
          <w:lang w:eastAsia="en-CA"/>
        </w:rPr>
        <w:t xml:space="preserve"> </w:t>
      </w:r>
      <w:r>
        <w:rPr>
          <w:szCs w:val="24"/>
          <w:lang w:eastAsia="en-CA"/>
        </w:rPr>
        <w:t>property</w:t>
      </w:r>
      <w:r w:rsidR="005F2CC2">
        <w:rPr>
          <w:szCs w:val="24"/>
          <w:lang w:eastAsia="en-CA"/>
        </w:rPr>
        <w:t xml:space="preserve"> </w:t>
      </w:r>
      <w:r>
        <w:rPr>
          <w:szCs w:val="24"/>
          <w:lang w:eastAsia="en-CA"/>
        </w:rPr>
        <w:t>laws,</w:t>
      </w:r>
      <w:r w:rsidR="005F2CC2">
        <w:rPr>
          <w:szCs w:val="24"/>
          <w:lang w:eastAsia="en-CA"/>
        </w:rPr>
        <w:t xml:space="preserve"> </w:t>
      </w:r>
      <w:r>
        <w:rPr>
          <w:szCs w:val="24"/>
          <w:lang w:eastAsia="en-CA"/>
        </w:rPr>
        <w:t>regulations,</w:t>
      </w:r>
      <w:r w:rsidR="005F2CC2">
        <w:rPr>
          <w:szCs w:val="24"/>
          <w:lang w:eastAsia="en-CA"/>
        </w:rPr>
        <w:t xml:space="preserve"> </w:t>
      </w:r>
      <w:proofErr w:type="gramStart"/>
      <w:r>
        <w:rPr>
          <w:szCs w:val="24"/>
          <w:lang w:eastAsia="en-CA"/>
        </w:rPr>
        <w:t>treaties</w:t>
      </w:r>
      <w:proofErr w:type="gramEnd"/>
      <w:r w:rsidR="005F2CC2">
        <w:rPr>
          <w:szCs w:val="24"/>
          <w:lang w:eastAsia="en-CA"/>
        </w:rPr>
        <w:t xml:space="preserve"> </w:t>
      </w:r>
      <w:r>
        <w:rPr>
          <w:szCs w:val="24"/>
          <w:lang w:eastAsia="en-CA"/>
        </w:rPr>
        <w:t>and</w:t>
      </w:r>
      <w:r w:rsidR="005F2CC2">
        <w:rPr>
          <w:szCs w:val="24"/>
          <w:lang w:eastAsia="en-CA"/>
        </w:rPr>
        <w:t xml:space="preserve"> </w:t>
      </w:r>
      <w:r>
        <w:rPr>
          <w:szCs w:val="24"/>
          <w:lang w:eastAsia="en-CA"/>
        </w:rPr>
        <w:t>conventions.</w:t>
      </w:r>
      <w:r w:rsidR="005F2CC2">
        <w:rPr>
          <w:szCs w:val="24"/>
          <w:lang w:eastAsia="en-CA"/>
        </w:rPr>
        <w:t xml:space="preserve"> </w:t>
      </w:r>
      <w:r>
        <w:rPr>
          <w:szCs w:val="24"/>
        </w:rPr>
        <w:t>The</w:t>
      </w:r>
      <w:r w:rsidR="005F2CC2">
        <w:rPr>
          <w:szCs w:val="24"/>
        </w:rPr>
        <w:t xml:space="preserve"> </w:t>
      </w:r>
      <w:r>
        <w:rPr>
          <w:szCs w:val="24"/>
        </w:rPr>
        <w:t>content</w:t>
      </w:r>
      <w:r w:rsidR="005F2CC2">
        <w:rPr>
          <w:szCs w:val="24"/>
        </w:rPr>
        <w:t xml:space="preserve"> </w:t>
      </w:r>
      <w:r>
        <w:rPr>
          <w:szCs w:val="24"/>
        </w:rPr>
        <w:t>of</w:t>
      </w:r>
      <w:r w:rsidR="005F2CC2">
        <w:rPr>
          <w:szCs w:val="24"/>
        </w:rPr>
        <w:t xml:space="preserve"> </w:t>
      </w:r>
      <w:r>
        <w:rPr>
          <w:szCs w:val="24"/>
        </w:rPr>
        <w:t>this</w:t>
      </w:r>
      <w:r w:rsidR="005F2CC2">
        <w:rPr>
          <w:szCs w:val="24"/>
        </w:rPr>
        <w:t xml:space="preserve"> </w:t>
      </w:r>
      <w:r>
        <w:rPr>
          <w:szCs w:val="24"/>
        </w:rPr>
        <w:t>document,</w:t>
      </w:r>
      <w:r w:rsidR="005F2CC2">
        <w:rPr>
          <w:szCs w:val="24"/>
        </w:rPr>
        <w:t xml:space="preserve"> </w:t>
      </w:r>
      <w:r>
        <w:rPr>
          <w:szCs w:val="24"/>
        </w:rPr>
        <w:t>in</w:t>
      </w:r>
      <w:r w:rsidR="005F2CC2">
        <w:rPr>
          <w:szCs w:val="24"/>
        </w:rPr>
        <w:t xml:space="preserve"> </w:t>
      </w:r>
      <w:r>
        <w:rPr>
          <w:szCs w:val="24"/>
        </w:rPr>
        <w:t>whole</w:t>
      </w:r>
      <w:r w:rsidR="005F2CC2">
        <w:rPr>
          <w:szCs w:val="24"/>
        </w:rPr>
        <w:t xml:space="preserve"> </w:t>
      </w:r>
      <w:r>
        <w:rPr>
          <w:szCs w:val="24"/>
        </w:rPr>
        <w:t>or</w:t>
      </w:r>
      <w:r w:rsidR="005F2CC2">
        <w:rPr>
          <w:szCs w:val="24"/>
        </w:rPr>
        <w:t xml:space="preserve"> </w:t>
      </w:r>
      <w:r>
        <w:rPr>
          <w:szCs w:val="24"/>
        </w:rPr>
        <w:t>in</w:t>
      </w:r>
      <w:r w:rsidR="005F2CC2">
        <w:rPr>
          <w:szCs w:val="24"/>
        </w:rPr>
        <w:t xml:space="preserve"> </w:t>
      </w:r>
      <w:r>
        <w:rPr>
          <w:szCs w:val="24"/>
        </w:rPr>
        <w:t>part,</w:t>
      </w:r>
      <w:r w:rsidR="005F2CC2">
        <w:rPr>
          <w:szCs w:val="24"/>
        </w:rPr>
        <w:t xml:space="preserve"> </w:t>
      </w:r>
      <w:r>
        <w:rPr>
          <w:szCs w:val="24"/>
        </w:rPr>
        <w:t>may</w:t>
      </w:r>
      <w:r w:rsidR="005F2CC2">
        <w:rPr>
          <w:szCs w:val="24"/>
        </w:rPr>
        <w:t xml:space="preserve"> </w:t>
      </w:r>
      <w:r>
        <w:rPr>
          <w:szCs w:val="24"/>
        </w:rPr>
        <w:t>be</w:t>
      </w:r>
      <w:r w:rsidR="005F2CC2">
        <w:rPr>
          <w:szCs w:val="24"/>
        </w:rPr>
        <w:t xml:space="preserve"> </w:t>
      </w:r>
      <w:r>
        <w:rPr>
          <w:szCs w:val="24"/>
        </w:rPr>
        <w:t>reproduced</w:t>
      </w:r>
      <w:r w:rsidR="005F2CC2">
        <w:rPr>
          <w:szCs w:val="24"/>
        </w:rPr>
        <w:t xml:space="preserve"> </w:t>
      </w:r>
      <w:r>
        <w:rPr>
          <w:szCs w:val="24"/>
        </w:rPr>
        <w:t>without</w:t>
      </w:r>
      <w:r w:rsidR="005F2CC2">
        <w:rPr>
          <w:szCs w:val="24"/>
        </w:rPr>
        <w:t xml:space="preserve"> </w:t>
      </w:r>
      <w:r>
        <w:rPr>
          <w:szCs w:val="24"/>
        </w:rPr>
        <w:t>permission</w:t>
      </w:r>
      <w:r w:rsidR="005F2CC2">
        <w:rPr>
          <w:szCs w:val="24"/>
        </w:rPr>
        <w:t xml:space="preserve"> </w:t>
      </w:r>
      <w:r>
        <w:rPr>
          <w:szCs w:val="24"/>
        </w:rPr>
        <w:t>for</w:t>
      </w:r>
      <w:r w:rsidR="005F2CC2">
        <w:rPr>
          <w:szCs w:val="24"/>
        </w:rPr>
        <w:t xml:space="preserve"> </w:t>
      </w:r>
      <w:r>
        <w:rPr>
          <w:szCs w:val="24"/>
        </w:rPr>
        <w:t>non-commercial</w:t>
      </w:r>
      <w:r w:rsidR="005F2CC2">
        <w:rPr>
          <w:szCs w:val="24"/>
        </w:rPr>
        <w:t xml:space="preserve"> </w:t>
      </w:r>
      <w:r>
        <w:rPr>
          <w:szCs w:val="24"/>
        </w:rPr>
        <w:t>use</w:t>
      </w:r>
      <w:r w:rsidR="005F2CC2">
        <w:rPr>
          <w:szCs w:val="24"/>
        </w:rPr>
        <w:t xml:space="preserve"> </w:t>
      </w:r>
      <w:r>
        <w:rPr>
          <w:szCs w:val="24"/>
        </w:rPr>
        <w:t>only</w:t>
      </w:r>
      <w:r w:rsidR="005F2CC2">
        <w:rPr>
          <w:szCs w:val="24"/>
        </w:rPr>
        <w:t xml:space="preserve"> </w:t>
      </w:r>
      <w:r>
        <w:rPr>
          <w:szCs w:val="24"/>
        </w:rPr>
        <w:t>and</w:t>
      </w:r>
      <w:r w:rsidR="005F2CC2">
        <w:rPr>
          <w:szCs w:val="24"/>
        </w:rPr>
        <w:t xml:space="preserve"> </w:t>
      </w:r>
      <w:r>
        <w:rPr>
          <w:szCs w:val="24"/>
        </w:rPr>
        <w:t>provided</w:t>
      </w:r>
      <w:r w:rsidR="005F2CC2">
        <w:rPr>
          <w:szCs w:val="24"/>
        </w:rPr>
        <w:t xml:space="preserve"> </w:t>
      </w:r>
      <w:r>
        <w:rPr>
          <w:szCs w:val="24"/>
        </w:rPr>
        <w:t>that</w:t>
      </w:r>
      <w:r w:rsidR="005F2CC2">
        <w:rPr>
          <w:szCs w:val="24"/>
        </w:rPr>
        <w:t xml:space="preserve"> </w:t>
      </w:r>
      <w:r>
        <w:rPr>
          <w:szCs w:val="24"/>
        </w:rPr>
        <w:t>appropriate</w:t>
      </w:r>
      <w:r w:rsidR="005F2CC2">
        <w:rPr>
          <w:szCs w:val="24"/>
        </w:rPr>
        <w:t xml:space="preserve"> </w:t>
      </w:r>
      <w:r>
        <w:rPr>
          <w:szCs w:val="24"/>
        </w:rPr>
        <w:t>credit</w:t>
      </w:r>
      <w:r w:rsidR="005F2CC2">
        <w:rPr>
          <w:szCs w:val="24"/>
        </w:rPr>
        <w:t xml:space="preserve"> </w:t>
      </w:r>
      <w:r>
        <w:rPr>
          <w:szCs w:val="24"/>
        </w:rPr>
        <w:t>is</w:t>
      </w:r>
      <w:r w:rsidR="005F2CC2">
        <w:rPr>
          <w:szCs w:val="24"/>
        </w:rPr>
        <w:t xml:space="preserve"> </w:t>
      </w:r>
      <w:r>
        <w:rPr>
          <w:szCs w:val="24"/>
        </w:rPr>
        <w:t>given</w:t>
      </w:r>
      <w:r w:rsidR="005F2CC2">
        <w:rPr>
          <w:szCs w:val="24"/>
        </w:rPr>
        <w:t xml:space="preserve"> </w:t>
      </w:r>
      <w:r>
        <w:rPr>
          <w:szCs w:val="24"/>
        </w:rPr>
        <w:t>to</w:t>
      </w:r>
      <w:r w:rsidR="005F2CC2">
        <w:rPr>
          <w:szCs w:val="24"/>
        </w:rPr>
        <w:t xml:space="preserve"> </w:t>
      </w:r>
      <w:r>
        <w:rPr>
          <w:szCs w:val="24"/>
        </w:rPr>
        <w:t>PSHSA.</w:t>
      </w:r>
      <w:r w:rsidR="005F2CC2">
        <w:rPr>
          <w:szCs w:val="24"/>
        </w:rPr>
        <w:t xml:space="preserve"> </w:t>
      </w:r>
      <w:r>
        <w:rPr>
          <w:szCs w:val="24"/>
        </w:rPr>
        <w:t>No</w:t>
      </w:r>
      <w:r w:rsidR="005F2CC2">
        <w:rPr>
          <w:szCs w:val="24"/>
        </w:rPr>
        <w:t xml:space="preserve"> </w:t>
      </w:r>
      <w:r>
        <w:rPr>
          <w:szCs w:val="24"/>
        </w:rPr>
        <w:t>changes</w:t>
      </w:r>
      <w:r w:rsidR="005F2CC2">
        <w:rPr>
          <w:szCs w:val="24"/>
        </w:rPr>
        <w:t xml:space="preserve"> </w:t>
      </w:r>
      <w:r>
        <w:rPr>
          <w:szCs w:val="24"/>
        </w:rPr>
        <w:t>&amp;</w:t>
      </w:r>
      <w:r w:rsidR="005F2CC2">
        <w:rPr>
          <w:szCs w:val="24"/>
        </w:rPr>
        <w:t xml:space="preserve"> </w:t>
      </w:r>
      <w:r>
        <w:rPr>
          <w:szCs w:val="24"/>
        </w:rPr>
        <w:t>/</w:t>
      </w:r>
      <w:r w:rsidR="005F2CC2">
        <w:rPr>
          <w:szCs w:val="24"/>
        </w:rPr>
        <w:t xml:space="preserve"> </w:t>
      </w:r>
      <w:r>
        <w:rPr>
          <w:szCs w:val="24"/>
        </w:rPr>
        <w:t>or</w:t>
      </w:r>
      <w:r w:rsidR="005F2CC2">
        <w:rPr>
          <w:szCs w:val="24"/>
        </w:rPr>
        <w:t xml:space="preserve"> </w:t>
      </w:r>
      <w:r>
        <w:rPr>
          <w:szCs w:val="24"/>
        </w:rPr>
        <w:t>modifications</w:t>
      </w:r>
      <w:r w:rsidR="005F2CC2">
        <w:rPr>
          <w:szCs w:val="24"/>
        </w:rPr>
        <w:t xml:space="preserve"> </w:t>
      </w:r>
      <w:r>
        <w:rPr>
          <w:szCs w:val="24"/>
        </w:rPr>
        <w:t>other</w:t>
      </w:r>
      <w:r w:rsidR="005F2CC2">
        <w:rPr>
          <w:szCs w:val="24"/>
        </w:rPr>
        <w:t xml:space="preserve"> </w:t>
      </w:r>
      <w:r>
        <w:rPr>
          <w:szCs w:val="24"/>
        </w:rPr>
        <w:t>than</w:t>
      </w:r>
      <w:r w:rsidR="005F2CC2">
        <w:rPr>
          <w:szCs w:val="24"/>
        </w:rPr>
        <w:t xml:space="preserve"> </w:t>
      </w:r>
      <w:r>
        <w:rPr>
          <w:szCs w:val="24"/>
        </w:rPr>
        <w:t>those</w:t>
      </w:r>
      <w:r w:rsidR="005F2CC2">
        <w:rPr>
          <w:szCs w:val="24"/>
        </w:rPr>
        <w:t xml:space="preserve"> </w:t>
      </w:r>
      <w:r>
        <w:rPr>
          <w:szCs w:val="24"/>
        </w:rPr>
        <w:t>required</w:t>
      </w:r>
      <w:r w:rsidR="005F2CC2">
        <w:rPr>
          <w:szCs w:val="24"/>
        </w:rPr>
        <w:t xml:space="preserve"> </w:t>
      </w:r>
      <w:r>
        <w:rPr>
          <w:szCs w:val="24"/>
        </w:rPr>
        <w:t>to</w:t>
      </w:r>
      <w:r w:rsidR="005F2CC2">
        <w:rPr>
          <w:szCs w:val="24"/>
        </w:rPr>
        <w:t xml:space="preserve"> </w:t>
      </w:r>
      <w:r>
        <w:rPr>
          <w:szCs w:val="24"/>
        </w:rPr>
        <w:t>reflect</w:t>
      </w:r>
      <w:r w:rsidR="005F2CC2">
        <w:rPr>
          <w:szCs w:val="24"/>
        </w:rPr>
        <w:t xml:space="preserve"> </w:t>
      </w:r>
      <w:r>
        <w:rPr>
          <w:szCs w:val="24"/>
        </w:rPr>
        <w:t>the</w:t>
      </w:r>
      <w:r w:rsidR="005F2CC2">
        <w:rPr>
          <w:szCs w:val="24"/>
        </w:rPr>
        <w:t xml:space="preserve"> </w:t>
      </w:r>
      <w:r>
        <w:rPr>
          <w:szCs w:val="24"/>
        </w:rPr>
        <w:t>utilizing</w:t>
      </w:r>
      <w:r w:rsidR="005F2CC2">
        <w:rPr>
          <w:szCs w:val="24"/>
        </w:rPr>
        <w:t xml:space="preserve"> </w:t>
      </w:r>
      <w:proofErr w:type="gramStart"/>
      <w:r>
        <w:rPr>
          <w:szCs w:val="24"/>
        </w:rPr>
        <w:t>organizations</w:t>
      </w:r>
      <w:proofErr w:type="gramEnd"/>
      <w:r w:rsidR="005F2CC2">
        <w:rPr>
          <w:szCs w:val="24"/>
        </w:rPr>
        <w:t xml:space="preserve"> </w:t>
      </w:r>
      <w:r>
        <w:rPr>
          <w:szCs w:val="24"/>
        </w:rPr>
        <w:t>structure</w:t>
      </w:r>
      <w:r w:rsidR="005F2CC2">
        <w:rPr>
          <w:szCs w:val="24"/>
        </w:rPr>
        <w:t xml:space="preserve"> </w:t>
      </w:r>
      <w:r>
        <w:rPr>
          <w:szCs w:val="24"/>
        </w:rPr>
        <w:t>and</w:t>
      </w:r>
      <w:r w:rsidR="005F2CC2">
        <w:rPr>
          <w:szCs w:val="24"/>
        </w:rPr>
        <w:t xml:space="preserve"> </w:t>
      </w:r>
      <w:r>
        <w:rPr>
          <w:szCs w:val="24"/>
        </w:rPr>
        <w:t>terminology</w:t>
      </w:r>
      <w:r w:rsidR="005F2CC2">
        <w:rPr>
          <w:szCs w:val="24"/>
        </w:rPr>
        <w:t xml:space="preserve"> </w:t>
      </w:r>
      <w:r>
        <w:rPr>
          <w:szCs w:val="24"/>
        </w:rPr>
        <w:t>can</w:t>
      </w:r>
      <w:r w:rsidR="005F2CC2">
        <w:rPr>
          <w:szCs w:val="24"/>
        </w:rPr>
        <w:t xml:space="preserve"> </w:t>
      </w:r>
      <w:r>
        <w:rPr>
          <w:szCs w:val="24"/>
        </w:rPr>
        <w:t>be</w:t>
      </w:r>
      <w:r w:rsidR="005F2CC2">
        <w:rPr>
          <w:szCs w:val="24"/>
        </w:rPr>
        <w:t xml:space="preserve"> </w:t>
      </w:r>
      <w:r>
        <w:rPr>
          <w:szCs w:val="24"/>
        </w:rPr>
        <w:t>made</w:t>
      </w:r>
      <w:r w:rsidR="005F2CC2">
        <w:rPr>
          <w:szCs w:val="24"/>
        </w:rPr>
        <w:t xml:space="preserve"> </w:t>
      </w:r>
      <w:r>
        <w:rPr>
          <w:szCs w:val="24"/>
        </w:rPr>
        <w:t>to</w:t>
      </w:r>
      <w:r w:rsidR="005F2CC2">
        <w:rPr>
          <w:szCs w:val="24"/>
        </w:rPr>
        <w:t xml:space="preserve"> </w:t>
      </w:r>
      <w:r>
        <w:rPr>
          <w:szCs w:val="24"/>
        </w:rPr>
        <w:t>this</w:t>
      </w:r>
      <w:r w:rsidR="005F2CC2">
        <w:rPr>
          <w:szCs w:val="24"/>
        </w:rPr>
        <w:t xml:space="preserve"> </w:t>
      </w:r>
      <w:r>
        <w:rPr>
          <w:szCs w:val="24"/>
        </w:rPr>
        <w:t>document</w:t>
      </w:r>
      <w:r w:rsidR="005F2CC2">
        <w:rPr>
          <w:szCs w:val="24"/>
        </w:rPr>
        <w:t xml:space="preserve"> </w:t>
      </w:r>
      <w:r>
        <w:rPr>
          <w:szCs w:val="24"/>
        </w:rPr>
        <w:t>without</w:t>
      </w:r>
      <w:r w:rsidR="005F2CC2">
        <w:rPr>
          <w:szCs w:val="24"/>
        </w:rPr>
        <w:t xml:space="preserve"> </w:t>
      </w:r>
      <w:r>
        <w:rPr>
          <w:szCs w:val="24"/>
        </w:rPr>
        <w:t>written</w:t>
      </w:r>
      <w:r w:rsidR="005F2CC2">
        <w:rPr>
          <w:szCs w:val="24"/>
        </w:rPr>
        <w:t xml:space="preserve"> </w:t>
      </w:r>
      <w:r>
        <w:rPr>
          <w:szCs w:val="24"/>
        </w:rPr>
        <w:t>permissions</w:t>
      </w:r>
      <w:r w:rsidR="005F2CC2">
        <w:rPr>
          <w:szCs w:val="24"/>
        </w:rPr>
        <w:t xml:space="preserve"> </w:t>
      </w:r>
      <w:r>
        <w:rPr>
          <w:szCs w:val="24"/>
        </w:rPr>
        <w:t>from</w:t>
      </w:r>
      <w:r w:rsidR="005F2CC2">
        <w:rPr>
          <w:szCs w:val="24"/>
        </w:rPr>
        <w:t xml:space="preserve"> </w:t>
      </w:r>
      <w:r>
        <w:rPr>
          <w:szCs w:val="24"/>
        </w:rPr>
        <w:t>PSHSA.</w:t>
      </w:r>
      <w:r w:rsidR="005F2CC2">
        <w:rPr>
          <w:szCs w:val="24"/>
        </w:rPr>
        <w:t xml:space="preserve"> </w:t>
      </w:r>
      <w:r>
        <w:rPr>
          <w:szCs w:val="24"/>
          <w:lang w:eastAsia="en-CA"/>
        </w:rPr>
        <w:t>These</w:t>
      </w:r>
      <w:r w:rsidR="005F2CC2">
        <w:rPr>
          <w:szCs w:val="24"/>
          <w:lang w:eastAsia="en-CA"/>
        </w:rPr>
        <w:t xml:space="preserve"> </w:t>
      </w:r>
      <w:r>
        <w:rPr>
          <w:szCs w:val="24"/>
          <w:lang w:eastAsia="en-CA"/>
        </w:rPr>
        <w:t>Terms</w:t>
      </w:r>
      <w:r w:rsidR="005F2CC2">
        <w:rPr>
          <w:szCs w:val="24"/>
          <w:lang w:eastAsia="en-CA"/>
        </w:rPr>
        <w:t xml:space="preserve"> </w:t>
      </w:r>
      <w:r>
        <w:rPr>
          <w:szCs w:val="24"/>
          <w:lang w:eastAsia="en-CA"/>
        </w:rPr>
        <w:t>of</w:t>
      </w:r>
      <w:r w:rsidR="005F2CC2">
        <w:rPr>
          <w:szCs w:val="24"/>
          <w:lang w:eastAsia="en-CA"/>
        </w:rPr>
        <w:t xml:space="preserve"> </w:t>
      </w:r>
      <w:r>
        <w:rPr>
          <w:szCs w:val="24"/>
          <w:lang w:eastAsia="en-CA"/>
        </w:rPr>
        <w:t>Use</w:t>
      </w:r>
      <w:r w:rsidR="005F2CC2">
        <w:rPr>
          <w:szCs w:val="24"/>
          <w:lang w:eastAsia="en-CA"/>
        </w:rPr>
        <w:t xml:space="preserve"> </w:t>
      </w:r>
      <w:r>
        <w:rPr>
          <w:szCs w:val="24"/>
          <w:lang w:eastAsia="en-CA"/>
        </w:rPr>
        <w:t>must</w:t>
      </w:r>
      <w:r w:rsidR="005F2CC2">
        <w:rPr>
          <w:szCs w:val="24"/>
          <w:lang w:eastAsia="en-CA"/>
        </w:rPr>
        <w:t xml:space="preserve"> </w:t>
      </w:r>
      <w:r>
        <w:rPr>
          <w:szCs w:val="24"/>
          <w:lang w:eastAsia="en-CA"/>
        </w:rPr>
        <w:t>be</w:t>
      </w:r>
      <w:r w:rsidR="005F2CC2">
        <w:rPr>
          <w:szCs w:val="24"/>
          <w:lang w:eastAsia="en-CA"/>
        </w:rPr>
        <w:t xml:space="preserve"> </w:t>
      </w:r>
      <w:r>
        <w:rPr>
          <w:szCs w:val="24"/>
          <w:lang w:eastAsia="en-CA"/>
        </w:rPr>
        <w:t>retained</w:t>
      </w:r>
      <w:r w:rsidR="005F2CC2">
        <w:rPr>
          <w:szCs w:val="24"/>
          <w:lang w:eastAsia="en-CA"/>
        </w:rPr>
        <w:t xml:space="preserve"> </w:t>
      </w:r>
      <w:r>
        <w:rPr>
          <w:szCs w:val="24"/>
          <w:lang w:eastAsia="en-CA"/>
        </w:rPr>
        <w:t>and</w:t>
      </w:r>
      <w:r w:rsidR="005F2CC2">
        <w:rPr>
          <w:szCs w:val="24"/>
          <w:lang w:eastAsia="en-CA"/>
        </w:rPr>
        <w:t xml:space="preserve"> </w:t>
      </w:r>
      <w:r>
        <w:rPr>
          <w:szCs w:val="24"/>
          <w:lang w:eastAsia="en-CA"/>
        </w:rPr>
        <w:t>communicated</w:t>
      </w:r>
      <w:r w:rsidR="005F2CC2">
        <w:rPr>
          <w:szCs w:val="24"/>
          <w:lang w:eastAsia="en-CA"/>
        </w:rPr>
        <w:t xml:space="preserve"> </w:t>
      </w:r>
      <w:r>
        <w:rPr>
          <w:szCs w:val="24"/>
          <w:lang w:eastAsia="en-CA"/>
        </w:rPr>
        <w:t>in</w:t>
      </w:r>
      <w:r w:rsidR="005F2CC2">
        <w:rPr>
          <w:szCs w:val="24"/>
          <w:lang w:eastAsia="en-CA"/>
        </w:rPr>
        <w:t xml:space="preserve"> </w:t>
      </w:r>
      <w:r>
        <w:rPr>
          <w:szCs w:val="24"/>
          <w:lang w:eastAsia="en-CA"/>
        </w:rPr>
        <w:t>full</w:t>
      </w:r>
      <w:r w:rsidR="005F2CC2">
        <w:rPr>
          <w:szCs w:val="24"/>
          <w:lang w:eastAsia="en-CA"/>
        </w:rPr>
        <w:t xml:space="preserve"> </w:t>
      </w:r>
      <w:r>
        <w:rPr>
          <w:szCs w:val="24"/>
          <w:lang w:eastAsia="en-CA"/>
        </w:rPr>
        <w:t>on</w:t>
      </w:r>
      <w:r w:rsidR="005F2CC2">
        <w:rPr>
          <w:szCs w:val="24"/>
          <w:lang w:eastAsia="en-CA"/>
        </w:rPr>
        <w:t xml:space="preserve"> </w:t>
      </w:r>
      <w:r>
        <w:rPr>
          <w:szCs w:val="24"/>
          <w:lang w:eastAsia="en-CA"/>
        </w:rPr>
        <w:t>any</w:t>
      </w:r>
      <w:r w:rsidR="005F2CC2">
        <w:rPr>
          <w:szCs w:val="24"/>
          <w:lang w:eastAsia="en-CA"/>
        </w:rPr>
        <w:t xml:space="preserve"> </w:t>
      </w:r>
      <w:r>
        <w:rPr>
          <w:szCs w:val="24"/>
          <w:lang w:eastAsia="en-CA"/>
        </w:rPr>
        <w:t>permitted</w:t>
      </w:r>
      <w:r w:rsidR="005F2CC2">
        <w:rPr>
          <w:szCs w:val="24"/>
          <w:lang w:eastAsia="en-CA"/>
        </w:rPr>
        <w:t xml:space="preserve"> </w:t>
      </w:r>
      <w:r>
        <w:rPr>
          <w:szCs w:val="24"/>
          <w:lang w:eastAsia="en-CA"/>
        </w:rPr>
        <w:t>reproductions,</w:t>
      </w:r>
      <w:r w:rsidR="005F2CC2">
        <w:rPr>
          <w:szCs w:val="24"/>
          <w:lang w:eastAsia="en-CA"/>
        </w:rPr>
        <w:t xml:space="preserve"> </w:t>
      </w:r>
      <w:proofErr w:type="gramStart"/>
      <w:r>
        <w:rPr>
          <w:szCs w:val="24"/>
          <w:lang w:eastAsia="en-CA"/>
        </w:rPr>
        <w:t>disseminations</w:t>
      </w:r>
      <w:proofErr w:type="gramEnd"/>
      <w:r w:rsidR="005F2CC2">
        <w:rPr>
          <w:szCs w:val="24"/>
          <w:lang w:eastAsia="en-CA"/>
        </w:rPr>
        <w:t xml:space="preserve"> </w:t>
      </w:r>
      <w:r>
        <w:rPr>
          <w:szCs w:val="24"/>
          <w:lang w:eastAsia="en-CA"/>
        </w:rPr>
        <w:t>and</w:t>
      </w:r>
      <w:r w:rsidR="005F2CC2">
        <w:rPr>
          <w:szCs w:val="24"/>
          <w:lang w:eastAsia="en-CA"/>
        </w:rPr>
        <w:t xml:space="preserve"> </w:t>
      </w:r>
      <w:r>
        <w:rPr>
          <w:szCs w:val="24"/>
          <w:lang w:eastAsia="en-CA"/>
        </w:rPr>
        <w:t>work</w:t>
      </w:r>
      <w:r w:rsidR="005F2CC2">
        <w:rPr>
          <w:szCs w:val="24"/>
          <w:lang w:eastAsia="en-CA"/>
        </w:rPr>
        <w:t xml:space="preserve"> </w:t>
      </w:r>
      <w:r>
        <w:rPr>
          <w:szCs w:val="24"/>
          <w:lang w:eastAsia="en-CA"/>
        </w:rPr>
        <w:t>products.</w:t>
      </w:r>
    </w:p>
    <w:p w14:paraId="173C4C40" w14:textId="42B67619" w:rsidR="00737A14" w:rsidRDefault="00737A14" w:rsidP="00737A14">
      <w:pPr>
        <w:rPr>
          <w:szCs w:val="24"/>
          <w:lang w:eastAsia="en-CA"/>
        </w:rPr>
      </w:pPr>
      <w:r>
        <w:rPr>
          <w:b/>
          <w:bCs/>
          <w:szCs w:val="24"/>
          <w:lang w:eastAsia="en-CA"/>
        </w:rPr>
        <w:t>Other</w:t>
      </w:r>
      <w:r w:rsidR="005F2CC2">
        <w:rPr>
          <w:b/>
          <w:bCs/>
          <w:szCs w:val="24"/>
          <w:lang w:eastAsia="en-CA"/>
        </w:rPr>
        <w:t xml:space="preserve"> </w:t>
      </w:r>
      <w:r>
        <w:rPr>
          <w:b/>
          <w:bCs/>
          <w:szCs w:val="24"/>
          <w:lang w:eastAsia="en-CA"/>
        </w:rPr>
        <w:t>intellectual</w:t>
      </w:r>
      <w:r w:rsidR="005F2CC2">
        <w:rPr>
          <w:b/>
          <w:bCs/>
          <w:szCs w:val="24"/>
          <w:lang w:eastAsia="en-CA"/>
        </w:rPr>
        <w:t xml:space="preserve"> </w:t>
      </w:r>
      <w:r>
        <w:rPr>
          <w:b/>
          <w:bCs/>
          <w:szCs w:val="24"/>
          <w:lang w:eastAsia="en-CA"/>
        </w:rPr>
        <w:t>property</w:t>
      </w:r>
      <w:r w:rsidR="005F2CC2">
        <w:rPr>
          <w:b/>
          <w:bCs/>
          <w:szCs w:val="24"/>
          <w:lang w:eastAsia="en-CA"/>
        </w:rPr>
        <w:t xml:space="preserve"> </w:t>
      </w:r>
      <w:r>
        <w:rPr>
          <w:b/>
          <w:bCs/>
          <w:szCs w:val="24"/>
          <w:lang w:eastAsia="en-CA"/>
        </w:rPr>
        <w:t>rights:</w:t>
      </w:r>
      <w:r w:rsidR="005F2CC2">
        <w:rPr>
          <w:szCs w:val="24"/>
          <w:lang w:eastAsia="en-CA"/>
        </w:rPr>
        <w:t xml:space="preserve"> </w:t>
      </w:r>
      <w:r>
        <w:rPr>
          <w:szCs w:val="24"/>
          <w:lang w:eastAsia="en-CA"/>
        </w:rPr>
        <w:t>No</w:t>
      </w:r>
      <w:r w:rsidR="005F2CC2">
        <w:rPr>
          <w:szCs w:val="24"/>
          <w:lang w:eastAsia="en-CA"/>
        </w:rPr>
        <w:t xml:space="preserve"> </w:t>
      </w:r>
      <w:r>
        <w:rPr>
          <w:szCs w:val="24"/>
          <w:lang w:eastAsia="en-CA"/>
        </w:rPr>
        <w:t>permission</w:t>
      </w:r>
      <w:r w:rsidR="005F2CC2">
        <w:rPr>
          <w:szCs w:val="24"/>
          <w:lang w:eastAsia="en-CA"/>
        </w:rPr>
        <w:t xml:space="preserve"> </w:t>
      </w:r>
      <w:r>
        <w:rPr>
          <w:szCs w:val="24"/>
          <w:lang w:eastAsia="en-CA"/>
        </w:rPr>
        <w:t>is</w:t>
      </w:r>
      <w:r w:rsidR="005F2CC2">
        <w:rPr>
          <w:szCs w:val="24"/>
          <w:lang w:eastAsia="en-CA"/>
        </w:rPr>
        <w:t xml:space="preserve"> </w:t>
      </w:r>
      <w:r>
        <w:rPr>
          <w:szCs w:val="24"/>
          <w:lang w:eastAsia="en-CA"/>
        </w:rPr>
        <w:t>granted</w:t>
      </w:r>
      <w:r w:rsidR="005F2CC2">
        <w:rPr>
          <w:szCs w:val="24"/>
          <w:lang w:eastAsia="en-CA"/>
        </w:rPr>
        <w:t xml:space="preserve"> </w:t>
      </w:r>
      <w:r>
        <w:rPr>
          <w:szCs w:val="24"/>
          <w:lang w:eastAsia="en-CA"/>
        </w:rPr>
        <w:t>for</w:t>
      </w:r>
      <w:r w:rsidR="005F2CC2">
        <w:rPr>
          <w:szCs w:val="24"/>
          <w:lang w:eastAsia="en-CA"/>
        </w:rPr>
        <w:t xml:space="preserve"> </w:t>
      </w:r>
      <w:r>
        <w:rPr>
          <w:szCs w:val="24"/>
          <w:lang w:eastAsia="en-CA"/>
        </w:rPr>
        <w:t>the</w:t>
      </w:r>
      <w:r w:rsidR="005F2CC2">
        <w:rPr>
          <w:szCs w:val="24"/>
          <w:lang w:eastAsia="en-CA"/>
        </w:rPr>
        <w:t xml:space="preserve"> </w:t>
      </w:r>
      <w:r>
        <w:rPr>
          <w:szCs w:val="24"/>
          <w:lang w:eastAsia="en-CA"/>
        </w:rPr>
        <w:t>use</w:t>
      </w:r>
      <w:r w:rsidR="005F2CC2">
        <w:rPr>
          <w:szCs w:val="24"/>
          <w:lang w:eastAsia="en-CA"/>
        </w:rPr>
        <w:t xml:space="preserve"> </w:t>
      </w:r>
      <w:r>
        <w:rPr>
          <w:szCs w:val="24"/>
          <w:lang w:eastAsia="en-CA"/>
        </w:rPr>
        <w:t>of</w:t>
      </w:r>
      <w:r w:rsidR="005F2CC2">
        <w:rPr>
          <w:szCs w:val="24"/>
          <w:lang w:eastAsia="en-CA"/>
        </w:rPr>
        <w:t xml:space="preserve"> </w:t>
      </w:r>
      <w:r>
        <w:rPr>
          <w:szCs w:val="24"/>
          <w:lang w:eastAsia="en-CA"/>
        </w:rPr>
        <w:t>any</w:t>
      </w:r>
      <w:r w:rsidR="005F2CC2">
        <w:rPr>
          <w:szCs w:val="24"/>
          <w:lang w:eastAsia="en-CA"/>
        </w:rPr>
        <w:t xml:space="preserve"> </w:t>
      </w:r>
      <w:r>
        <w:rPr>
          <w:szCs w:val="24"/>
          <w:lang w:eastAsia="en-CA"/>
        </w:rPr>
        <w:t>other</w:t>
      </w:r>
      <w:r w:rsidR="005F2CC2">
        <w:rPr>
          <w:szCs w:val="24"/>
          <w:lang w:eastAsia="en-CA"/>
        </w:rPr>
        <w:t xml:space="preserve"> </w:t>
      </w:r>
      <w:r>
        <w:rPr>
          <w:szCs w:val="24"/>
          <w:lang w:eastAsia="en-CA"/>
        </w:rPr>
        <w:t>intellectual</w:t>
      </w:r>
      <w:r w:rsidR="005F2CC2">
        <w:rPr>
          <w:szCs w:val="24"/>
          <w:lang w:eastAsia="en-CA"/>
        </w:rPr>
        <w:t xml:space="preserve"> </w:t>
      </w:r>
      <w:r>
        <w:rPr>
          <w:szCs w:val="24"/>
          <w:lang w:eastAsia="en-CA"/>
        </w:rPr>
        <w:t>property</w:t>
      </w:r>
      <w:r w:rsidR="005F2CC2">
        <w:rPr>
          <w:szCs w:val="24"/>
          <w:lang w:eastAsia="en-CA"/>
        </w:rPr>
        <w:t xml:space="preserve"> </w:t>
      </w:r>
      <w:r>
        <w:rPr>
          <w:szCs w:val="24"/>
          <w:lang w:eastAsia="en-CA"/>
        </w:rPr>
        <w:t>right,</w:t>
      </w:r>
      <w:r w:rsidR="005F2CC2">
        <w:rPr>
          <w:szCs w:val="24"/>
          <w:lang w:eastAsia="en-CA"/>
        </w:rPr>
        <w:t xml:space="preserve"> </w:t>
      </w:r>
      <w:r>
        <w:rPr>
          <w:szCs w:val="24"/>
          <w:lang w:eastAsia="en-CA"/>
        </w:rPr>
        <w:t>including</w:t>
      </w:r>
      <w:r w:rsidR="005F2CC2">
        <w:rPr>
          <w:szCs w:val="24"/>
          <w:lang w:eastAsia="en-CA"/>
        </w:rPr>
        <w:t xml:space="preserve"> </w:t>
      </w:r>
      <w:r>
        <w:rPr>
          <w:szCs w:val="24"/>
          <w:lang w:eastAsia="en-CA"/>
        </w:rPr>
        <w:t>official</w:t>
      </w:r>
      <w:r w:rsidR="005F2CC2">
        <w:rPr>
          <w:szCs w:val="24"/>
          <w:lang w:eastAsia="en-CA"/>
        </w:rPr>
        <w:t xml:space="preserve"> </w:t>
      </w:r>
      <w:r>
        <w:rPr>
          <w:szCs w:val="24"/>
          <w:lang w:eastAsia="en-CA"/>
        </w:rPr>
        <w:t>marks</w:t>
      </w:r>
      <w:r w:rsidR="005F2CC2">
        <w:rPr>
          <w:szCs w:val="24"/>
          <w:lang w:eastAsia="en-CA"/>
        </w:rPr>
        <w:t xml:space="preserve"> </w:t>
      </w:r>
      <w:r>
        <w:rPr>
          <w:szCs w:val="24"/>
          <w:lang w:eastAsia="en-CA"/>
        </w:rPr>
        <w:t>or</w:t>
      </w:r>
      <w:r w:rsidR="005F2CC2">
        <w:rPr>
          <w:szCs w:val="24"/>
          <w:lang w:eastAsia="en-CA"/>
        </w:rPr>
        <w:t xml:space="preserve"> </w:t>
      </w:r>
      <w:r>
        <w:rPr>
          <w:szCs w:val="24"/>
          <w:lang w:eastAsia="en-CA"/>
        </w:rPr>
        <w:t>symbols,</w:t>
      </w:r>
      <w:r w:rsidR="005F2CC2">
        <w:rPr>
          <w:szCs w:val="24"/>
          <w:lang w:eastAsia="en-CA"/>
        </w:rPr>
        <w:t xml:space="preserve"> </w:t>
      </w:r>
      <w:r>
        <w:rPr>
          <w:szCs w:val="24"/>
          <w:lang w:eastAsia="en-CA"/>
        </w:rPr>
        <w:t>trademarks,</w:t>
      </w:r>
      <w:r w:rsidR="005F2CC2">
        <w:rPr>
          <w:szCs w:val="24"/>
          <w:lang w:eastAsia="en-CA"/>
        </w:rPr>
        <w:t xml:space="preserve"> </w:t>
      </w:r>
      <w:r>
        <w:rPr>
          <w:szCs w:val="24"/>
          <w:lang w:eastAsia="en-CA"/>
        </w:rPr>
        <w:t>logos,</w:t>
      </w:r>
      <w:r w:rsidR="005F2CC2">
        <w:rPr>
          <w:szCs w:val="24"/>
          <w:lang w:eastAsia="en-CA"/>
        </w:rPr>
        <w:t xml:space="preserve"> </w:t>
      </w:r>
      <w:r>
        <w:rPr>
          <w:szCs w:val="24"/>
          <w:lang w:eastAsia="en-CA"/>
        </w:rPr>
        <w:t>domain</w:t>
      </w:r>
      <w:r w:rsidR="005F2CC2">
        <w:rPr>
          <w:szCs w:val="24"/>
          <w:lang w:eastAsia="en-CA"/>
        </w:rPr>
        <w:t xml:space="preserve"> </w:t>
      </w:r>
      <w:r>
        <w:rPr>
          <w:szCs w:val="24"/>
          <w:lang w:eastAsia="en-CA"/>
        </w:rPr>
        <w:t>names</w:t>
      </w:r>
      <w:r w:rsidR="005F2CC2">
        <w:rPr>
          <w:szCs w:val="24"/>
          <w:lang w:eastAsia="en-CA"/>
        </w:rPr>
        <w:t xml:space="preserve"> </w:t>
      </w:r>
      <w:r>
        <w:rPr>
          <w:szCs w:val="24"/>
          <w:lang w:eastAsia="en-CA"/>
        </w:rPr>
        <w:t>or</w:t>
      </w:r>
      <w:r w:rsidR="005F2CC2">
        <w:rPr>
          <w:szCs w:val="24"/>
          <w:lang w:eastAsia="en-CA"/>
        </w:rPr>
        <w:t xml:space="preserve"> </w:t>
      </w:r>
      <w:r>
        <w:rPr>
          <w:szCs w:val="24"/>
          <w:lang w:eastAsia="en-CA"/>
        </w:rPr>
        <w:t>images.</w:t>
      </w:r>
    </w:p>
    <w:p w14:paraId="7F45EF57" w14:textId="77777777" w:rsidR="00737A14" w:rsidRDefault="00737A14" w:rsidP="00737A14">
      <w:pPr>
        <w:rPr>
          <w:lang w:eastAsia="en-CA"/>
        </w:rPr>
      </w:pPr>
    </w:p>
    <w:p w14:paraId="38FBD05F" w14:textId="3F638BAA" w:rsidR="00737A14" w:rsidRPr="003F70A3" w:rsidRDefault="00737A14" w:rsidP="00737A14">
      <w:pPr>
        <w:spacing w:before="0"/>
        <w:rPr>
          <w:lang w:eastAsia="en-CA"/>
        </w:rPr>
      </w:pPr>
      <w:r w:rsidRPr="003F70A3">
        <w:rPr>
          <w:b/>
          <w:lang w:eastAsia="en-CA"/>
        </w:rPr>
        <w:t>Document</w:t>
      </w:r>
      <w:r w:rsidR="005F2CC2">
        <w:rPr>
          <w:b/>
          <w:lang w:eastAsia="en-CA"/>
        </w:rPr>
        <w:t xml:space="preserve"> </w:t>
      </w:r>
      <w:r w:rsidRPr="003F70A3">
        <w:rPr>
          <w:b/>
          <w:lang w:eastAsia="en-CA"/>
        </w:rPr>
        <w:t>Name:</w:t>
      </w:r>
      <w:r w:rsidR="005F2CC2">
        <w:rPr>
          <w:b/>
          <w:lang w:eastAsia="en-CA"/>
        </w:rPr>
        <w:t xml:space="preserve"> </w:t>
      </w:r>
      <w:r>
        <w:rPr>
          <w:lang w:eastAsia="en-CA"/>
        </w:rPr>
        <w:t>Personal</w:t>
      </w:r>
      <w:r w:rsidR="005F2CC2">
        <w:rPr>
          <w:lang w:eastAsia="en-CA"/>
        </w:rPr>
        <w:t xml:space="preserve"> </w:t>
      </w:r>
      <w:r>
        <w:rPr>
          <w:lang w:eastAsia="en-CA"/>
        </w:rPr>
        <w:t>Safety</w:t>
      </w:r>
      <w:r w:rsidR="005F2CC2">
        <w:rPr>
          <w:lang w:eastAsia="en-CA"/>
        </w:rPr>
        <w:t xml:space="preserve"> </w:t>
      </w:r>
      <w:r>
        <w:rPr>
          <w:lang w:eastAsia="en-CA"/>
        </w:rPr>
        <w:t>Response</w:t>
      </w:r>
      <w:r w:rsidR="005F2CC2">
        <w:rPr>
          <w:lang w:eastAsia="en-CA"/>
        </w:rPr>
        <w:t xml:space="preserve"> </w:t>
      </w:r>
      <w:r>
        <w:rPr>
          <w:lang w:eastAsia="en-CA"/>
        </w:rPr>
        <w:t>System</w:t>
      </w:r>
      <w:r w:rsidR="005F2CC2">
        <w:rPr>
          <w:lang w:eastAsia="en-CA"/>
        </w:rPr>
        <w:t xml:space="preserve"> </w:t>
      </w:r>
      <w:r w:rsidR="000D0AFC">
        <w:rPr>
          <w:lang w:eastAsia="en-CA"/>
        </w:rPr>
        <w:t>V1.</w:t>
      </w:r>
      <w:r w:rsidR="00121B41">
        <w:rPr>
          <w:lang w:eastAsia="en-CA"/>
        </w:rPr>
        <w:t>2</w:t>
      </w:r>
      <w:r w:rsidR="005F2CC2">
        <w:rPr>
          <w:lang w:eastAsia="en-CA"/>
        </w:rPr>
        <w:t xml:space="preserve"> </w:t>
      </w:r>
      <w:r>
        <w:rPr>
          <w:lang w:eastAsia="en-CA"/>
        </w:rPr>
        <w:t>VWVMNEEN1117</w:t>
      </w:r>
    </w:p>
    <w:p w14:paraId="2F75986A" w14:textId="5DB216C9" w:rsidR="00737A14" w:rsidRPr="003F70A3" w:rsidRDefault="00737A14" w:rsidP="00737A14">
      <w:pPr>
        <w:spacing w:before="0"/>
        <w:rPr>
          <w:lang w:eastAsia="en-CA"/>
        </w:rPr>
      </w:pPr>
      <w:r w:rsidRPr="003F70A3">
        <w:rPr>
          <w:b/>
          <w:lang w:eastAsia="en-CA"/>
        </w:rPr>
        <w:t>Product</w:t>
      </w:r>
      <w:r w:rsidR="005F2CC2">
        <w:rPr>
          <w:b/>
          <w:lang w:eastAsia="en-CA"/>
        </w:rPr>
        <w:t xml:space="preserve"> </w:t>
      </w:r>
      <w:r w:rsidRPr="003F70A3">
        <w:rPr>
          <w:b/>
          <w:lang w:eastAsia="en-CA"/>
        </w:rPr>
        <w:t>Code:</w:t>
      </w:r>
      <w:r w:rsidR="005F2CC2">
        <w:rPr>
          <w:b/>
          <w:lang w:eastAsia="en-CA"/>
        </w:rPr>
        <w:t xml:space="preserve"> </w:t>
      </w:r>
      <w:r>
        <w:rPr>
          <w:lang w:eastAsia="en-CA"/>
        </w:rPr>
        <w:t>VWVMNEEN1117</w:t>
      </w:r>
    </w:p>
    <w:p w14:paraId="4D64F46C" w14:textId="1DBF0510" w:rsidR="00737A14" w:rsidRDefault="00737A14" w:rsidP="00737A14">
      <w:pPr>
        <w:spacing w:before="0"/>
        <w:rPr>
          <w:lang w:eastAsia="en-CA"/>
        </w:rPr>
      </w:pPr>
      <w:r w:rsidRPr="003F70A3">
        <w:rPr>
          <w:b/>
          <w:lang w:eastAsia="en-CA"/>
        </w:rPr>
        <w:t>Version</w:t>
      </w:r>
      <w:r w:rsidR="005F2CC2">
        <w:rPr>
          <w:b/>
          <w:lang w:eastAsia="en-CA"/>
        </w:rPr>
        <w:t xml:space="preserve"> </w:t>
      </w:r>
      <w:r w:rsidRPr="003F70A3">
        <w:rPr>
          <w:b/>
          <w:lang w:eastAsia="en-CA"/>
        </w:rPr>
        <w:t>Date:</w:t>
      </w:r>
      <w:r w:rsidR="005F2CC2">
        <w:rPr>
          <w:b/>
          <w:lang w:eastAsia="en-CA"/>
        </w:rPr>
        <w:t xml:space="preserve"> </w:t>
      </w:r>
      <w:r w:rsidR="00CB50F3">
        <w:rPr>
          <w:lang w:eastAsia="en-CA"/>
        </w:rPr>
        <w:t>2017</w:t>
      </w:r>
      <w:r w:rsidR="00121B41">
        <w:rPr>
          <w:lang w:eastAsia="en-CA"/>
        </w:rPr>
        <w:t>.11.17</w:t>
      </w:r>
    </w:p>
    <w:p w14:paraId="55BB86A8" w14:textId="77777777" w:rsidR="000A5E48" w:rsidRPr="0048791C" w:rsidRDefault="000A5E48" w:rsidP="000A5E48">
      <w:pPr>
        <w:pStyle w:val="Heading3"/>
        <w:rPr>
          <w:rFonts w:asciiTheme="minorHAnsi" w:hAnsiTheme="minorHAnsi" w:cstheme="minorHAnsi"/>
          <w:lang w:eastAsia="en-CA"/>
        </w:rPr>
      </w:pPr>
      <w:r w:rsidRPr="0048791C">
        <w:rPr>
          <w:rFonts w:asciiTheme="minorHAnsi" w:hAnsiTheme="minorHAnsi" w:cstheme="minorHAnsi"/>
          <w:lang w:eastAsia="en-CA"/>
        </w:rPr>
        <w:t>CCSA and PSHSA License Agreement</w:t>
      </w:r>
    </w:p>
    <w:p w14:paraId="1629BCD1" w14:textId="77777777" w:rsidR="000A5E48" w:rsidRPr="0048791C" w:rsidRDefault="000A5E48" w:rsidP="000A5E48">
      <w:pPr>
        <w:spacing w:before="0" w:after="0"/>
        <w:rPr>
          <w:rFonts w:asciiTheme="minorHAnsi" w:eastAsia="Times New Roman" w:hAnsiTheme="minorHAnsi" w:cstheme="minorHAnsi"/>
          <w:color w:val="60605B"/>
          <w:szCs w:val="24"/>
          <w:shd w:val="clear" w:color="auto" w:fill="FFFFFF"/>
          <w:lang w:val="en-CA"/>
        </w:rPr>
      </w:pPr>
      <w:r w:rsidRPr="0048791C">
        <w:rPr>
          <w:rFonts w:asciiTheme="minorHAnsi" w:eastAsia="Times New Roman" w:hAnsiTheme="minorHAnsi" w:cstheme="minorHAnsi"/>
          <w:color w:val="60605B"/>
          <w:szCs w:val="24"/>
          <w:shd w:val="clear" w:color="auto" w:fill="FFFFFF"/>
          <w:lang w:val="en-CA"/>
        </w:rPr>
        <w:t>CCSA has adapted these violence and aggression prevention tools and resources and we acknowledge the hard work he PSHSA has done in the development and sharing of these valuable resources for our members in the Alberta Continuing Care Industry. Accessing the PSHSA violence prevention materials for use in the Province of Alberta is with the agreement that the terms and conditions will be met under the license agreement between PSHSA and the CCSA.  </w:t>
      </w:r>
    </w:p>
    <w:p w14:paraId="130F6102" w14:textId="77777777" w:rsidR="000A5E48" w:rsidRDefault="000A5E48" w:rsidP="000A5E48">
      <w:pPr>
        <w:spacing w:before="0" w:after="0"/>
        <w:rPr>
          <w:rFonts w:asciiTheme="minorHAnsi" w:eastAsia="Times New Roman" w:hAnsiTheme="minorHAnsi" w:cstheme="minorHAnsi"/>
          <w:color w:val="60605B"/>
          <w:szCs w:val="24"/>
          <w:shd w:val="clear" w:color="auto" w:fill="FFFFFF"/>
          <w:lang w:val="en-CA"/>
        </w:rPr>
      </w:pPr>
    </w:p>
    <w:p w14:paraId="69DEB775" w14:textId="63782424" w:rsidR="000A5E48" w:rsidRPr="0048791C" w:rsidRDefault="000A5E48" w:rsidP="000A5E48">
      <w:pPr>
        <w:spacing w:before="0" w:after="0"/>
        <w:rPr>
          <w:rFonts w:asciiTheme="minorHAnsi" w:eastAsia="Times New Roman" w:hAnsiTheme="minorHAnsi" w:cstheme="minorHAnsi"/>
          <w:color w:val="auto"/>
          <w:szCs w:val="24"/>
          <w:lang w:val="en-CA"/>
        </w:rPr>
      </w:pPr>
      <w:r w:rsidRPr="0048791C">
        <w:rPr>
          <w:rFonts w:asciiTheme="minorHAnsi" w:eastAsia="Times New Roman" w:hAnsiTheme="minorHAnsi" w:cstheme="minorHAnsi"/>
          <w:color w:val="60605B"/>
          <w:szCs w:val="24"/>
          <w:shd w:val="clear" w:color="auto" w:fill="FFFFFF"/>
          <w:lang w:val="en-CA"/>
        </w:rPr>
        <w:t>These documents and resources may have references to the Ontario context and legislative requirements specific to the Province of Ontario. Though the CCSA has adapted these for use in Alberta, users of these resources are still advised to reference the Alberta OHS legislation.</w:t>
      </w:r>
    </w:p>
    <w:p w14:paraId="77337EB5" w14:textId="77777777" w:rsidR="00737A14" w:rsidRDefault="00737A14">
      <w:pPr>
        <w:spacing w:before="0" w:after="160" w:line="259" w:lineRule="auto"/>
        <w:rPr>
          <w:lang w:eastAsia="en-CA"/>
        </w:rPr>
      </w:pPr>
      <w:r>
        <w:rPr>
          <w:lang w:eastAsia="en-CA"/>
        </w:rPr>
        <w:br w:type="page"/>
      </w:r>
    </w:p>
    <w:p w14:paraId="62C71366" w14:textId="5A3DEE6A" w:rsidR="00737A14" w:rsidRDefault="00737A14" w:rsidP="00CD4A05">
      <w:pPr>
        <w:pStyle w:val="Heading2"/>
        <w:rPr>
          <w:lang w:eastAsia="en-CA"/>
        </w:rPr>
      </w:pPr>
      <w:bookmarkStart w:id="5" w:name="_Toc498511448"/>
      <w:r w:rsidRPr="00737A14">
        <w:rPr>
          <w:lang w:eastAsia="en-CA"/>
        </w:rPr>
        <w:lastRenderedPageBreak/>
        <w:t>Disclaimer</w:t>
      </w:r>
      <w:bookmarkEnd w:id="5"/>
      <w:r w:rsidR="005F2CC2">
        <w:rPr>
          <w:lang w:eastAsia="en-CA"/>
        </w:rPr>
        <w:t xml:space="preserve"> </w:t>
      </w:r>
    </w:p>
    <w:p w14:paraId="317EF9A7" w14:textId="3F4F71B6" w:rsidR="00737A14" w:rsidRDefault="00737A14" w:rsidP="00737A14">
      <w:pPr>
        <w:spacing w:before="0"/>
        <w:rPr>
          <w:lang w:eastAsia="en-CA"/>
        </w:rPr>
      </w:pPr>
      <w:r>
        <w:rPr>
          <w:lang w:eastAsia="en-CA"/>
        </w:rPr>
        <w:t>Please</w:t>
      </w:r>
      <w:r w:rsidR="005F2CC2">
        <w:rPr>
          <w:lang w:eastAsia="en-CA"/>
        </w:rPr>
        <w:t xml:space="preserve"> </w:t>
      </w:r>
      <w:r>
        <w:rPr>
          <w:lang w:eastAsia="en-CA"/>
        </w:rPr>
        <w:t>note</w:t>
      </w:r>
      <w:r w:rsidR="005F2CC2">
        <w:rPr>
          <w:lang w:eastAsia="en-CA"/>
        </w:rPr>
        <w:t xml:space="preserve"> </w:t>
      </w:r>
      <w:r>
        <w:rPr>
          <w:lang w:eastAsia="en-CA"/>
        </w:rPr>
        <w:t>that</w:t>
      </w:r>
      <w:r w:rsidR="005F2CC2">
        <w:rPr>
          <w:lang w:eastAsia="en-CA"/>
        </w:rPr>
        <w:t xml:space="preserve"> </w:t>
      </w:r>
      <w:r>
        <w:rPr>
          <w:lang w:eastAsia="en-CA"/>
        </w:rPr>
        <w:t>all</w:t>
      </w:r>
      <w:r w:rsidR="005F2CC2">
        <w:rPr>
          <w:lang w:eastAsia="en-CA"/>
        </w:rPr>
        <w:t xml:space="preserve"> </w:t>
      </w:r>
      <w:r>
        <w:rPr>
          <w:lang w:eastAsia="en-CA"/>
        </w:rPr>
        <w:t>information</w:t>
      </w:r>
      <w:r w:rsidR="005F2CC2">
        <w:rPr>
          <w:lang w:eastAsia="en-CA"/>
        </w:rPr>
        <w:t xml:space="preserve"> </w:t>
      </w:r>
      <w:r>
        <w:rPr>
          <w:lang w:eastAsia="en-CA"/>
        </w:rPr>
        <w:t>provided</w:t>
      </w:r>
      <w:r w:rsidR="005F2CC2">
        <w:rPr>
          <w:lang w:eastAsia="en-CA"/>
        </w:rPr>
        <w:t xml:space="preserve"> </w:t>
      </w:r>
      <w:r>
        <w:rPr>
          <w:lang w:eastAsia="en-CA"/>
        </w:rPr>
        <w:t>in</w:t>
      </w:r>
      <w:r w:rsidR="005F2CC2">
        <w:rPr>
          <w:lang w:eastAsia="en-CA"/>
        </w:rPr>
        <w:t xml:space="preserve"> </w:t>
      </w:r>
      <w:r>
        <w:rPr>
          <w:lang w:eastAsia="en-CA"/>
        </w:rPr>
        <w:t>this</w:t>
      </w:r>
      <w:r w:rsidR="005F2CC2">
        <w:rPr>
          <w:lang w:eastAsia="en-CA"/>
        </w:rPr>
        <w:t xml:space="preserve"> </w:t>
      </w:r>
      <w:r>
        <w:rPr>
          <w:lang w:eastAsia="en-CA"/>
        </w:rPr>
        <w:t>toolkit</w:t>
      </w:r>
      <w:r w:rsidR="005F2CC2">
        <w:rPr>
          <w:lang w:eastAsia="en-CA"/>
        </w:rPr>
        <w:t xml:space="preserve"> </w:t>
      </w:r>
      <w:r>
        <w:rPr>
          <w:lang w:eastAsia="en-CA"/>
        </w:rPr>
        <w:t>is</w:t>
      </w:r>
      <w:r w:rsidR="005F2CC2">
        <w:rPr>
          <w:lang w:eastAsia="en-CA"/>
        </w:rPr>
        <w:t xml:space="preserve"> </w:t>
      </w:r>
      <w:r>
        <w:rPr>
          <w:lang w:eastAsia="en-CA"/>
        </w:rPr>
        <w:t>general</w:t>
      </w:r>
      <w:r w:rsidR="005F2CC2">
        <w:rPr>
          <w:lang w:eastAsia="en-CA"/>
        </w:rPr>
        <w:t xml:space="preserve"> </w:t>
      </w:r>
      <w:r>
        <w:rPr>
          <w:lang w:eastAsia="en-CA"/>
        </w:rPr>
        <w:t>in</w:t>
      </w:r>
      <w:r w:rsidR="005F2CC2">
        <w:rPr>
          <w:lang w:eastAsia="en-CA"/>
        </w:rPr>
        <w:t xml:space="preserve"> </w:t>
      </w:r>
      <w:r>
        <w:rPr>
          <w:lang w:eastAsia="en-CA"/>
        </w:rPr>
        <w:t>nature</w:t>
      </w:r>
      <w:r w:rsidR="005F2CC2">
        <w:rPr>
          <w:lang w:eastAsia="en-CA"/>
        </w:rPr>
        <w:t xml:space="preserve"> </w:t>
      </w:r>
      <w:r>
        <w:rPr>
          <w:lang w:eastAsia="en-CA"/>
        </w:rPr>
        <w:t>and</w:t>
      </w:r>
      <w:r w:rsidR="005F2CC2">
        <w:rPr>
          <w:lang w:eastAsia="en-CA"/>
        </w:rPr>
        <w:t xml:space="preserve"> </w:t>
      </w:r>
      <w:r>
        <w:rPr>
          <w:lang w:eastAsia="en-CA"/>
        </w:rPr>
        <w:t>may</w:t>
      </w:r>
      <w:r w:rsidR="005F2CC2">
        <w:rPr>
          <w:lang w:eastAsia="en-CA"/>
        </w:rPr>
        <w:t xml:space="preserve"> </w:t>
      </w:r>
      <w:r>
        <w:rPr>
          <w:lang w:eastAsia="en-CA"/>
        </w:rPr>
        <w:t>not</w:t>
      </w:r>
      <w:r w:rsidR="005F2CC2">
        <w:rPr>
          <w:lang w:eastAsia="en-CA"/>
        </w:rPr>
        <w:t xml:space="preserve"> </w:t>
      </w:r>
      <w:r>
        <w:rPr>
          <w:lang w:eastAsia="en-CA"/>
        </w:rPr>
        <w:t>be</w:t>
      </w:r>
      <w:r w:rsidR="005F2CC2">
        <w:rPr>
          <w:lang w:eastAsia="en-CA"/>
        </w:rPr>
        <w:t xml:space="preserve"> </w:t>
      </w:r>
      <w:r>
        <w:rPr>
          <w:lang w:eastAsia="en-CA"/>
        </w:rPr>
        <w:t>appropriate</w:t>
      </w:r>
      <w:r w:rsidR="005F2CC2">
        <w:rPr>
          <w:lang w:eastAsia="en-CA"/>
        </w:rPr>
        <w:t xml:space="preserve"> </w:t>
      </w:r>
      <w:r>
        <w:rPr>
          <w:lang w:eastAsia="en-CA"/>
        </w:rPr>
        <w:t>for</w:t>
      </w:r>
      <w:r w:rsidR="005F2CC2">
        <w:rPr>
          <w:lang w:eastAsia="en-CA"/>
        </w:rPr>
        <w:t xml:space="preserve"> </w:t>
      </w:r>
      <w:proofErr w:type="gramStart"/>
      <w:r>
        <w:rPr>
          <w:lang w:eastAsia="en-CA"/>
        </w:rPr>
        <w:t>particular</w:t>
      </w:r>
      <w:r w:rsidR="005F2CC2">
        <w:rPr>
          <w:lang w:eastAsia="en-CA"/>
        </w:rPr>
        <w:t xml:space="preserve"> </w:t>
      </w:r>
      <w:r>
        <w:rPr>
          <w:lang w:eastAsia="en-CA"/>
        </w:rPr>
        <w:t>situations</w:t>
      </w:r>
      <w:proofErr w:type="gramEnd"/>
      <w:r w:rsidR="005F2CC2">
        <w:rPr>
          <w:lang w:eastAsia="en-CA"/>
        </w:rPr>
        <w:t xml:space="preserve"> </w:t>
      </w:r>
      <w:r>
        <w:rPr>
          <w:lang w:eastAsia="en-CA"/>
        </w:rPr>
        <w:t>or</w:t>
      </w:r>
      <w:r w:rsidR="005F2CC2">
        <w:rPr>
          <w:lang w:eastAsia="en-CA"/>
        </w:rPr>
        <w:t xml:space="preserve"> </w:t>
      </w:r>
      <w:r>
        <w:rPr>
          <w:lang w:eastAsia="en-CA"/>
        </w:rPr>
        <w:t>circumstances.</w:t>
      </w:r>
      <w:r w:rsidR="005F2CC2">
        <w:rPr>
          <w:lang w:eastAsia="en-CA"/>
        </w:rPr>
        <w:t xml:space="preserve"> </w:t>
      </w:r>
      <w:r>
        <w:rPr>
          <w:lang w:eastAsia="en-CA"/>
        </w:rPr>
        <w:t>The</w:t>
      </w:r>
      <w:r w:rsidR="005F2CC2">
        <w:rPr>
          <w:lang w:eastAsia="en-CA"/>
        </w:rPr>
        <w:t xml:space="preserve"> </w:t>
      </w:r>
      <w:r>
        <w:rPr>
          <w:lang w:eastAsia="en-CA"/>
        </w:rPr>
        <w:t>toolkit</w:t>
      </w:r>
      <w:r w:rsidR="005F2CC2">
        <w:rPr>
          <w:lang w:eastAsia="en-CA"/>
        </w:rPr>
        <w:t xml:space="preserve"> </w:t>
      </w:r>
      <w:r>
        <w:rPr>
          <w:lang w:eastAsia="en-CA"/>
        </w:rPr>
        <w:t>is</w:t>
      </w:r>
      <w:r w:rsidR="005F2CC2">
        <w:rPr>
          <w:lang w:eastAsia="en-CA"/>
        </w:rPr>
        <w:t xml:space="preserve"> </w:t>
      </w:r>
      <w:r>
        <w:rPr>
          <w:lang w:eastAsia="en-CA"/>
        </w:rPr>
        <w:t>not</w:t>
      </w:r>
      <w:r w:rsidR="005F2CC2">
        <w:rPr>
          <w:lang w:eastAsia="en-CA"/>
        </w:rPr>
        <w:t xml:space="preserve"> </w:t>
      </w:r>
      <w:r>
        <w:rPr>
          <w:lang w:eastAsia="en-CA"/>
        </w:rPr>
        <w:t>intended</w:t>
      </w:r>
      <w:r w:rsidR="005F2CC2">
        <w:rPr>
          <w:lang w:eastAsia="en-CA"/>
        </w:rPr>
        <w:t xml:space="preserve"> </w:t>
      </w:r>
      <w:r>
        <w:rPr>
          <w:lang w:eastAsia="en-CA"/>
        </w:rPr>
        <w:t>to</w:t>
      </w:r>
      <w:r w:rsidR="005F2CC2">
        <w:rPr>
          <w:lang w:eastAsia="en-CA"/>
        </w:rPr>
        <w:t xml:space="preserve"> </w:t>
      </w:r>
      <w:r>
        <w:rPr>
          <w:lang w:eastAsia="en-CA"/>
        </w:rPr>
        <w:t>provide</w:t>
      </w:r>
      <w:r w:rsidR="005F2CC2">
        <w:rPr>
          <w:lang w:eastAsia="en-CA"/>
        </w:rPr>
        <w:t xml:space="preserve"> </w:t>
      </w:r>
      <w:r>
        <w:rPr>
          <w:lang w:eastAsia="en-CA"/>
        </w:rPr>
        <w:t>legal</w:t>
      </w:r>
      <w:r w:rsidR="005F2CC2">
        <w:rPr>
          <w:lang w:eastAsia="en-CA"/>
        </w:rPr>
        <w:t xml:space="preserve"> </w:t>
      </w:r>
      <w:r>
        <w:rPr>
          <w:lang w:eastAsia="en-CA"/>
        </w:rPr>
        <w:t>advice</w:t>
      </w:r>
      <w:r w:rsidR="005F2CC2">
        <w:rPr>
          <w:lang w:eastAsia="en-CA"/>
        </w:rPr>
        <w:t xml:space="preserve"> </w:t>
      </w:r>
      <w:r>
        <w:rPr>
          <w:lang w:eastAsia="en-CA"/>
        </w:rPr>
        <w:t>or</w:t>
      </w:r>
      <w:r w:rsidR="005F2CC2">
        <w:rPr>
          <w:lang w:eastAsia="en-CA"/>
        </w:rPr>
        <w:t xml:space="preserve"> </w:t>
      </w:r>
      <w:r>
        <w:rPr>
          <w:lang w:eastAsia="en-CA"/>
        </w:rPr>
        <w:t>replace</w:t>
      </w:r>
      <w:r w:rsidR="005F2CC2">
        <w:rPr>
          <w:lang w:eastAsia="en-CA"/>
        </w:rPr>
        <w:t xml:space="preserve"> </w:t>
      </w:r>
      <w:r>
        <w:rPr>
          <w:lang w:eastAsia="en-CA"/>
        </w:rPr>
        <w:t>the</w:t>
      </w:r>
      <w:r w:rsidR="005F2CC2">
        <w:rPr>
          <w:lang w:eastAsia="en-CA"/>
        </w:rPr>
        <w:t xml:space="preserve"> </w:t>
      </w:r>
      <w:r>
        <w:rPr>
          <w:lang w:eastAsia="en-CA"/>
        </w:rPr>
        <w:t>Occupational</w:t>
      </w:r>
      <w:r w:rsidR="005F2CC2">
        <w:rPr>
          <w:lang w:eastAsia="en-CA"/>
        </w:rPr>
        <w:t xml:space="preserve"> </w:t>
      </w:r>
      <w:r>
        <w:rPr>
          <w:lang w:eastAsia="en-CA"/>
        </w:rPr>
        <w:t>Health</w:t>
      </w:r>
      <w:r w:rsidR="005F2CC2">
        <w:rPr>
          <w:lang w:eastAsia="en-CA"/>
        </w:rPr>
        <w:t xml:space="preserve"> </w:t>
      </w:r>
      <w:r>
        <w:rPr>
          <w:lang w:eastAsia="en-CA"/>
        </w:rPr>
        <w:t>and</w:t>
      </w:r>
      <w:r w:rsidR="005F2CC2">
        <w:rPr>
          <w:lang w:eastAsia="en-CA"/>
        </w:rPr>
        <w:t xml:space="preserve"> </w:t>
      </w:r>
      <w:r>
        <w:rPr>
          <w:lang w:eastAsia="en-CA"/>
        </w:rPr>
        <w:t>Safety</w:t>
      </w:r>
      <w:r w:rsidR="005F2CC2">
        <w:rPr>
          <w:lang w:eastAsia="en-CA"/>
        </w:rPr>
        <w:t xml:space="preserve"> </w:t>
      </w:r>
      <w:r>
        <w:rPr>
          <w:lang w:eastAsia="en-CA"/>
        </w:rPr>
        <w:t>Act</w:t>
      </w:r>
      <w:r w:rsidR="005F2CC2">
        <w:rPr>
          <w:lang w:eastAsia="en-CA"/>
        </w:rPr>
        <w:t xml:space="preserve"> </w:t>
      </w:r>
      <w:r>
        <w:rPr>
          <w:lang w:eastAsia="en-CA"/>
        </w:rPr>
        <w:t>(OHSA),</w:t>
      </w:r>
      <w:r w:rsidR="005F2CC2">
        <w:rPr>
          <w:lang w:eastAsia="en-CA"/>
        </w:rPr>
        <w:t xml:space="preserve"> </w:t>
      </w:r>
      <w:r>
        <w:rPr>
          <w:lang w:eastAsia="en-CA"/>
        </w:rPr>
        <w:t>its</w:t>
      </w:r>
      <w:r w:rsidR="005F2CC2">
        <w:rPr>
          <w:lang w:eastAsia="en-CA"/>
        </w:rPr>
        <w:t xml:space="preserve"> </w:t>
      </w:r>
      <w:r>
        <w:rPr>
          <w:lang w:eastAsia="en-CA"/>
        </w:rPr>
        <w:t>regulations</w:t>
      </w:r>
      <w:r w:rsidR="005F2CC2">
        <w:rPr>
          <w:lang w:eastAsia="en-CA"/>
        </w:rPr>
        <w:t xml:space="preserve"> </w:t>
      </w:r>
      <w:r>
        <w:rPr>
          <w:lang w:eastAsia="en-CA"/>
        </w:rPr>
        <w:t>or</w:t>
      </w:r>
      <w:r w:rsidR="005F2CC2">
        <w:rPr>
          <w:lang w:eastAsia="en-CA"/>
        </w:rPr>
        <w:t xml:space="preserve"> </w:t>
      </w:r>
      <w:r>
        <w:rPr>
          <w:lang w:eastAsia="en-CA"/>
        </w:rPr>
        <w:t>other</w:t>
      </w:r>
      <w:r w:rsidR="005F2CC2">
        <w:rPr>
          <w:lang w:eastAsia="en-CA"/>
        </w:rPr>
        <w:t xml:space="preserve"> </w:t>
      </w:r>
      <w:r>
        <w:rPr>
          <w:lang w:eastAsia="en-CA"/>
        </w:rPr>
        <w:t>relevant</w:t>
      </w:r>
      <w:r w:rsidR="005F2CC2">
        <w:rPr>
          <w:lang w:eastAsia="en-CA"/>
        </w:rPr>
        <w:t xml:space="preserve"> </w:t>
      </w:r>
      <w:r>
        <w:rPr>
          <w:lang w:eastAsia="en-CA"/>
        </w:rPr>
        <w:t>legislation</w:t>
      </w:r>
      <w:r w:rsidR="005F2CC2">
        <w:rPr>
          <w:lang w:eastAsia="en-CA"/>
        </w:rPr>
        <w:t xml:space="preserve"> </w:t>
      </w:r>
      <w:r>
        <w:rPr>
          <w:lang w:eastAsia="en-CA"/>
        </w:rPr>
        <w:t>that</w:t>
      </w:r>
      <w:r w:rsidR="005F2CC2">
        <w:rPr>
          <w:lang w:eastAsia="en-CA"/>
        </w:rPr>
        <w:t xml:space="preserve"> </w:t>
      </w:r>
      <w:r>
        <w:rPr>
          <w:lang w:eastAsia="en-CA"/>
        </w:rPr>
        <w:t>may</w:t>
      </w:r>
      <w:r w:rsidR="005F2CC2">
        <w:rPr>
          <w:lang w:eastAsia="en-CA"/>
        </w:rPr>
        <w:t xml:space="preserve"> </w:t>
      </w:r>
      <w:r>
        <w:rPr>
          <w:lang w:eastAsia="en-CA"/>
        </w:rPr>
        <w:t>apply</w:t>
      </w:r>
      <w:r w:rsidR="005F2CC2">
        <w:rPr>
          <w:lang w:eastAsia="en-CA"/>
        </w:rPr>
        <w:t xml:space="preserve"> </w:t>
      </w:r>
      <w:r>
        <w:rPr>
          <w:lang w:eastAsia="en-CA"/>
        </w:rPr>
        <w:t>to</w:t>
      </w:r>
      <w:r w:rsidR="005F2CC2">
        <w:rPr>
          <w:lang w:eastAsia="en-CA"/>
        </w:rPr>
        <w:t xml:space="preserve"> </w:t>
      </w:r>
      <w:r>
        <w:rPr>
          <w:lang w:eastAsia="en-CA"/>
        </w:rPr>
        <w:t>your</w:t>
      </w:r>
      <w:r w:rsidR="005F2CC2">
        <w:rPr>
          <w:lang w:eastAsia="en-CA"/>
        </w:rPr>
        <w:t xml:space="preserve"> </w:t>
      </w:r>
      <w:r>
        <w:rPr>
          <w:lang w:eastAsia="en-CA"/>
        </w:rPr>
        <w:t>work</w:t>
      </w:r>
      <w:r w:rsidR="005F2CC2">
        <w:rPr>
          <w:lang w:eastAsia="en-CA"/>
        </w:rPr>
        <w:t xml:space="preserve"> </w:t>
      </w:r>
      <w:r>
        <w:rPr>
          <w:lang w:eastAsia="en-CA"/>
        </w:rPr>
        <w:t>setting.</w:t>
      </w:r>
      <w:r w:rsidR="005F2CC2">
        <w:rPr>
          <w:lang w:eastAsia="en-CA"/>
        </w:rPr>
        <w:t xml:space="preserve"> </w:t>
      </w:r>
      <w:r>
        <w:rPr>
          <w:lang w:eastAsia="en-CA"/>
        </w:rPr>
        <w:t>Under</w:t>
      </w:r>
      <w:r w:rsidR="005F2CC2">
        <w:rPr>
          <w:lang w:eastAsia="en-CA"/>
        </w:rPr>
        <w:t xml:space="preserve"> </w:t>
      </w:r>
      <w:r>
        <w:rPr>
          <w:lang w:eastAsia="en-CA"/>
        </w:rPr>
        <w:t>no</w:t>
      </w:r>
      <w:r w:rsidR="005F2CC2">
        <w:rPr>
          <w:lang w:eastAsia="en-CA"/>
        </w:rPr>
        <w:t xml:space="preserve"> </w:t>
      </w:r>
      <w:r>
        <w:rPr>
          <w:lang w:eastAsia="en-CA"/>
        </w:rPr>
        <w:t>circumstances</w:t>
      </w:r>
      <w:r w:rsidR="005F2CC2">
        <w:rPr>
          <w:lang w:eastAsia="en-CA"/>
        </w:rPr>
        <w:t xml:space="preserve"> </w:t>
      </w:r>
      <w:r>
        <w:rPr>
          <w:lang w:eastAsia="en-CA"/>
        </w:rPr>
        <w:t>shall</w:t>
      </w:r>
      <w:r w:rsidR="005F2CC2">
        <w:rPr>
          <w:lang w:eastAsia="en-CA"/>
        </w:rPr>
        <w:t xml:space="preserve"> </w:t>
      </w:r>
      <w:r>
        <w:rPr>
          <w:lang w:eastAsia="en-CA"/>
        </w:rPr>
        <w:t>Public</w:t>
      </w:r>
      <w:r w:rsidR="005F2CC2">
        <w:rPr>
          <w:lang w:eastAsia="en-CA"/>
        </w:rPr>
        <w:t xml:space="preserve"> </w:t>
      </w:r>
      <w:r>
        <w:rPr>
          <w:lang w:eastAsia="en-CA"/>
        </w:rPr>
        <w:t>Services</w:t>
      </w:r>
      <w:r w:rsidR="005F2CC2">
        <w:rPr>
          <w:lang w:eastAsia="en-CA"/>
        </w:rPr>
        <w:t xml:space="preserve"> </w:t>
      </w:r>
      <w:r>
        <w:rPr>
          <w:lang w:eastAsia="en-CA"/>
        </w:rPr>
        <w:t>Health</w:t>
      </w:r>
      <w:r w:rsidR="005F2CC2">
        <w:rPr>
          <w:lang w:eastAsia="en-CA"/>
        </w:rPr>
        <w:t xml:space="preserve"> </w:t>
      </w:r>
      <w:r>
        <w:rPr>
          <w:lang w:eastAsia="en-CA"/>
        </w:rPr>
        <w:t>&amp;</w:t>
      </w:r>
      <w:r w:rsidR="005F2CC2">
        <w:rPr>
          <w:lang w:eastAsia="en-CA"/>
        </w:rPr>
        <w:t xml:space="preserve"> </w:t>
      </w:r>
      <w:r>
        <w:rPr>
          <w:lang w:eastAsia="en-CA"/>
        </w:rPr>
        <w:t>Safety</w:t>
      </w:r>
      <w:r w:rsidR="005F2CC2">
        <w:rPr>
          <w:lang w:eastAsia="en-CA"/>
        </w:rPr>
        <w:t xml:space="preserve"> </w:t>
      </w:r>
      <w:r>
        <w:rPr>
          <w:lang w:eastAsia="en-CA"/>
        </w:rPr>
        <w:t>Association</w:t>
      </w:r>
      <w:r w:rsidR="005F2CC2">
        <w:rPr>
          <w:lang w:eastAsia="en-CA"/>
        </w:rPr>
        <w:t xml:space="preserve"> </w:t>
      </w:r>
      <w:r>
        <w:rPr>
          <w:lang w:eastAsia="en-CA"/>
        </w:rPr>
        <w:t>be</w:t>
      </w:r>
      <w:r w:rsidR="005F2CC2">
        <w:rPr>
          <w:lang w:eastAsia="en-CA"/>
        </w:rPr>
        <w:t xml:space="preserve"> </w:t>
      </w:r>
      <w:r>
        <w:rPr>
          <w:lang w:eastAsia="en-CA"/>
        </w:rPr>
        <w:t>responsible</w:t>
      </w:r>
      <w:r w:rsidR="005F2CC2">
        <w:rPr>
          <w:lang w:eastAsia="en-CA"/>
        </w:rPr>
        <w:t xml:space="preserve"> </w:t>
      </w:r>
      <w:r>
        <w:rPr>
          <w:lang w:eastAsia="en-CA"/>
        </w:rPr>
        <w:t>for</w:t>
      </w:r>
      <w:r w:rsidR="005F2CC2">
        <w:rPr>
          <w:lang w:eastAsia="en-CA"/>
        </w:rPr>
        <w:t xml:space="preserve"> </w:t>
      </w:r>
      <w:r>
        <w:rPr>
          <w:lang w:eastAsia="en-CA"/>
        </w:rPr>
        <w:t>any</w:t>
      </w:r>
      <w:r w:rsidR="005F2CC2">
        <w:rPr>
          <w:lang w:eastAsia="en-CA"/>
        </w:rPr>
        <w:t xml:space="preserve"> </w:t>
      </w:r>
      <w:r>
        <w:rPr>
          <w:lang w:eastAsia="en-CA"/>
        </w:rPr>
        <w:t>damage</w:t>
      </w:r>
      <w:r w:rsidR="005F2CC2">
        <w:rPr>
          <w:lang w:eastAsia="en-CA"/>
        </w:rPr>
        <w:t xml:space="preserve"> </w:t>
      </w:r>
      <w:r>
        <w:rPr>
          <w:lang w:eastAsia="en-CA"/>
        </w:rPr>
        <w:t>or</w:t>
      </w:r>
      <w:r w:rsidR="005F2CC2">
        <w:rPr>
          <w:lang w:eastAsia="en-CA"/>
        </w:rPr>
        <w:t xml:space="preserve"> </w:t>
      </w:r>
      <w:r>
        <w:rPr>
          <w:lang w:eastAsia="en-CA"/>
        </w:rPr>
        <w:t>other</w:t>
      </w:r>
      <w:r w:rsidR="005F2CC2">
        <w:rPr>
          <w:lang w:eastAsia="en-CA"/>
        </w:rPr>
        <w:t xml:space="preserve"> </w:t>
      </w:r>
      <w:r>
        <w:rPr>
          <w:lang w:eastAsia="en-CA"/>
        </w:rPr>
        <w:t>losses</w:t>
      </w:r>
      <w:r w:rsidR="005F2CC2">
        <w:rPr>
          <w:lang w:eastAsia="en-CA"/>
        </w:rPr>
        <w:t xml:space="preserve"> </w:t>
      </w:r>
      <w:r>
        <w:rPr>
          <w:lang w:eastAsia="en-CA"/>
        </w:rPr>
        <w:t>resulting</w:t>
      </w:r>
      <w:r w:rsidR="005F2CC2">
        <w:rPr>
          <w:lang w:eastAsia="en-CA"/>
        </w:rPr>
        <w:t xml:space="preserve"> </w:t>
      </w:r>
      <w:r>
        <w:rPr>
          <w:lang w:eastAsia="en-CA"/>
        </w:rPr>
        <w:t>from</w:t>
      </w:r>
      <w:r w:rsidR="005F2CC2">
        <w:rPr>
          <w:lang w:eastAsia="en-CA"/>
        </w:rPr>
        <w:t xml:space="preserve"> </w:t>
      </w:r>
      <w:r>
        <w:rPr>
          <w:lang w:eastAsia="en-CA"/>
        </w:rPr>
        <w:t>reliance</w:t>
      </w:r>
      <w:r w:rsidR="005F2CC2">
        <w:rPr>
          <w:lang w:eastAsia="en-CA"/>
        </w:rPr>
        <w:t xml:space="preserve"> </w:t>
      </w:r>
      <w:r>
        <w:rPr>
          <w:lang w:eastAsia="en-CA"/>
        </w:rPr>
        <w:t>upon</w:t>
      </w:r>
      <w:r w:rsidR="005F2CC2">
        <w:rPr>
          <w:lang w:eastAsia="en-CA"/>
        </w:rPr>
        <w:t xml:space="preserve"> </w:t>
      </w:r>
      <w:r>
        <w:rPr>
          <w:lang w:eastAsia="en-CA"/>
        </w:rPr>
        <w:t>the</w:t>
      </w:r>
      <w:r w:rsidR="005F2CC2">
        <w:rPr>
          <w:lang w:eastAsia="en-CA"/>
        </w:rPr>
        <w:t xml:space="preserve"> </w:t>
      </w:r>
      <w:r>
        <w:rPr>
          <w:lang w:eastAsia="en-CA"/>
        </w:rPr>
        <w:t>information</w:t>
      </w:r>
      <w:r w:rsidR="005F2CC2">
        <w:rPr>
          <w:lang w:eastAsia="en-CA"/>
        </w:rPr>
        <w:t xml:space="preserve"> </w:t>
      </w:r>
      <w:r>
        <w:rPr>
          <w:lang w:eastAsia="en-CA"/>
        </w:rPr>
        <w:t>given</w:t>
      </w:r>
      <w:r w:rsidR="005F2CC2">
        <w:rPr>
          <w:lang w:eastAsia="en-CA"/>
        </w:rPr>
        <w:t xml:space="preserve"> </w:t>
      </w:r>
      <w:r>
        <w:rPr>
          <w:lang w:eastAsia="en-CA"/>
        </w:rPr>
        <w:t>to</w:t>
      </w:r>
      <w:r w:rsidR="005F2CC2">
        <w:rPr>
          <w:lang w:eastAsia="en-CA"/>
        </w:rPr>
        <w:t xml:space="preserve"> </w:t>
      </w:r>
      <w:r>
        <w:rPr>
          <w:lang w:eastAsia="en-CA"/>
        </w:rPr>
        <w:t>you,</w:t>
      </w:r>
      <w:r w:rsidR="005F2CC2">
        <w:rPr>
          <w:lang w:eastAsia="en-CA"/>
        </w:rPr>
        <w:t xml:space="preserve"> </w:t>
      </w:r>
      <w:r>
        <w:rPr>
          <w:lang w:eastAsia="en-CA"/>
        </w:rPr>
        <w:t>and</w:t>
      </w:r>
      <w:r w:rsidR="005F2CC2">
        <w:rPr>
          <w:lang w:eastAsia="en-CA"/>
        </w:rPr>
        <w:t xml:space="preserve"> </w:t>
      </w:r>
      <w:r>
        <w:rPr>
          <w:lang w:eastAsia="en-CA"/>
        </w:rPr>
        <w:t>all</w:t>
      </w:r>
      <w:r w:rsidR="005F2CC2">
        <w:rPr>
          <w:lang w:eastAsia="en-CA"/>
        </w:rPr>
        <w:t xml:space="preserve"> </w:t>
      </w:r>
      <w:r>
        <w:rPr>
          <w:lang w:eastAsia="en-CA"/>
        </w:rPr>
        <w:t>such</w:t>
      </w:r>
      <w:r w:rsidR="005F2CC2">
        <w:rPr>
          <w:lang w:eastAsia="en-CA"/>
        </w:rPr>
        <w:t xml:space="preserve"> </w:t>
      </w:r>
      <w:r>
        <w:rPr>
          <w:lang w:eastAsia="en-CA"/>
        </w:rPr>
        <w:t>liabilities</w:t>
      </w:r>
      <w:r w:rsidR="005F2CC2">
        <w:rPr>
          <w:lang w:eastAsia="en-CA"/>
        </w:rPr>
        <w:t xml:space="preserve"> </w:t>
      </w:r>
      <w:r>
        <w:rPr>
          <w:lang w:eastAsia="en-CA"/>
        </w:rPr>
        <w:t>are</w:t>
      </w:r>
      <w:r w:rsidR="005F2CC2">
        <w:rPr>
          <w:lang w:eastAsia="en-CA"/>
        </w:rPr>
        <w:t xml:space="preserve"> </w:t>
      </w:r>
      <w:r>
        <w:rPr>
          <w:lang w:eastAsia="en-CA"/>
        </w:rPr>
        <w:t>specifically</w:t>
      </w:r>
      <w:r w:rsidR="005F2CC2">
        <w:rPr>
          <w:lang w:eastAsia="en-CA"/>
        </w:rPr>
        <w:t xml:space="preserve"> </w:t>
      </w:r>
      <w:r>
        <w:rPr>
          <w:lang w:eastAsia="en-CA"/>
        </w:rPr>
        <w:t>disclaimed</w:t>
      </w:r>
      <w:r w:rsidR="005F2CC2">
        <w:rPr>
          <w:lang w:eastAsia="en-CA"/>
        </w:rPr>
        <w:t xml:space="preserve"> </w:t>
      </w:r>
      <w:r>
        <w:rPr>
          <w:lang w:eastAsia="en-CA"/>
        </w:rPr>
        <w:t>to</w:t>
      </w:r>
      <w:r w:rsidR="005F2CC2">
        <w:rPr>
          <w:lang w:eastAsia="en-CA"/>
        </w:rPr>
        <w:t xml:space="preserve"> </w:t>
      </w:r>
      <w:r>
        <w:rPr>
          <w:lang w:eastAsia="en-CA"/>
        </w:rPr>
        <w:t>the</w:t>
      </w:r>
      <w:r w:rsidR="005F2CC2">
        <w:rPr>
          <w:lang w:eastAsia="en-CA"/>
        </w:rPr>
        <w:t xml:space="preserve"> </w:t>
      </w:r>
      <w:r>
        <w:rPr>
          <w:lang w:eastAsia="en-CA"/>
        </w:rPr>
        <w:t>full</w:t>
      </w:r>
      <w:r w:rsidR="005F2CC2">
        <w:rPr>
          <w:lang w:eastAsia="en-CA"/>
        </w:rPr>
        <w:t xml:space="preserve"> </w:t>
      </w:r>
      <w:r>
        <w:rPr>
          <w:lang w:eastAsia="en-CA"/>
        </w:rPr>
        <w:t>extent</w:t>
      </w:r>
      <w:r w:rsidR="005F2CC2">
        <w:rPr>
          <w:lang w:eastAsia="en-CA"/>
        </w:rPr>
        <w:t xml:space="preserve"> </w:t>
      </w:r>
      <w:r>
        <w:rPr>
          <w:lang w:eastAsia="en-CA"/>
        </w:rPr>
        <w:t>permitted</w:t>
      </w:r>
      <w:r w:rsidR="005F2CC2">
        <w:rPr>
          <w:lang w:eastAsia="en-CA"/>
        </w:rPr>
        <w:t xml:space="preserve"> </w:t>
      </w:r>
      <w:r>
        <w:rPr>
          <w:lang w:eastAsia="en-CA"/>
        </w:rPr>
        <w:t>by</w:t>
      </w:r>
      <w:r w:rsidR="005F2CC2">
        <w:rPr>
          <w:lang w:eastAsia="en-CA"/>
        </w:rPr>
        <w:t xml:space="preserve"> </w:t>
      </w:r>
      <w:r>
        <w:rPr>
          <w:lang w:eastAsia="en-CA"/>
        </w:rPr>
        <w:t>law.</w:t>
      </w:r>
      <w:r w:rsidR="005F2CC2">
        <w:rPr>
          <w:lang w:eastAsia="en-CA"/>
        </w:rPr>
        <w:t xml:space="preserve"> </w:t>
      </w:r>
      <w:r>
        <w:rPr>
          <w:lang w:eastAsia="en-CA"/>
        </w:rPr>
        <w:t>Any</w:t>
      </w:r>
      <w:r w:rsidR="005F2CC2">
        <w:rPr>
          <w:lang w:eastAsia="en-CA"/>
        </w:rPr>
        <w:t xml:space="preserve"> </w:t>
      </w:r>
      <w:r>
        <w:rPr>
          <w:lang w:eastAsia="en-CA"/>
        </w:rPr>
        <w:t>products</w:t>
      </w:r>
      <w:r w:rsidR="005F2CC2">
        <w:rPr>
          <w:lang w:eastAsia="en-CA"/>
        </w:rPr>
        <w:t xml:space="preserve"> </w:t>
      </w:r>
      <w:r>
        <w:rPr>
          <w:lang w:eastAsia="en-CA"/>
        </w:rPr>
        <w:t>that</w:t>
      </w:r>
      <w:r w:rsidR="005F2CC2">
        <w:rPr>
          <w:lang w:eastAsia="en-CA"/>
        </w:rPr>
        <w:t xml:space="preserve"> </w:t>
      </w:r>
      <w:r>
        <w:rPr>
          <w:lang w:eastAsia="en-CA"/>
        </w:rPr>
        <w:t>may</w:t>
      </w:r>
      <w:r w:rsidR="005F2CC2">
        <w:rPr>
          <w:lang w:eastAsia="en-CA"/>
        </w:rPr>
        <w:t xml:space="preserve"> </w:t>
      </w:r>
      <w:r>
        <w:rPr>
          <w:lang w:eastAsia="en-CA"/>
        </w:rPr>
        <w:t>be</w:t>
      </w:r>
      <w:r w:rsidR="005F2CC2">
        <w:rPr>
          <w:lang w:eastAsia="en-CA"/>
        </w:rPr>
        <w:t xml:space="preserve"> </w:t>
      </w:r>
      <w:r>
        <w:rPr>
          <w:lang w:eastAsia="en-CA"/>
        </w:rPr>
        <w:t>referenced</w:t>
      </w:r>
      <w:r w:rsidR="005F2CC2">
        <w:rPr>
          <w:lang w:eastAsia="en-CA"/>
        </w:rPr>
        <w:t xml:space="preserve"> </w:t>
      </w:r>
      <w:r>
        <w:rPr>
          <w:lang w:eastAsia="en-CA"/>
        </w:rPr>
        <w:t>in</w:t>
      </w:r>
      <w:r w:rsidR="005F2CC2">
        <w:rPr>
          <w:lang w:eastAsia="en-CA"/>
        </w:rPr>
        <w:t xml:space="preserve"> </w:t>
      </w:r>
      <w:r>
        <w:rPr>
          <w:lang w:eastAsia="en-CA"/>
        </w:rPr>
        <w:t>this</w:t>
      </w:r>
      <w:r w:rsidR="005F2CC2">
        <w:rPr>
          <w:lang w:eastAsia="en-CA"/>
        </w:rPr>
        <w:t xml:space="preserve"> </w:t>
      </w:r>
      <w:r>
        <w:rPr>
          <w:lang w:eastAsia="en-CA"/>
        </w:rPr>
        <w:t>document</w:t>
      </w:r>
      <w:r w:rsidR="005F2CC2">
        <w:rPr>
          <w:lang w:eastAsia="en-CA"/>
        </w:rPr>
        <w:t xml:space="preserve"> </w:t>
      </w:r>
      <w:r>
        <w:rPr>
          <w:lang w:eastAsia="en-CA"/>
        </w:rPr>
        <w:t>are</w:t>
      </w:r>
      <w:r w:rsidR="005F2CC2">
        <w:rPr>
          <w:lang w:eastAsia="en-CA"/>
        </w:rPr>
        <w:t xml:space="preserve"> </w:t>
      </w:r>
      <w:r>
        <w:rPr>
          <w:lang w:eastAsia="en-CA"/>
        </w:rPr>
        <w:t>only</w:t>
      </w:r>
      <w:r w:rsidR="005F2CC2">
        <w:rPr>
          <w:lang w:eastAsia="en-CA"/>
        </w:rPr>
        <w:t xml:space="preserve"> </w:t>
      </w:r>
      <w:r>
        <w:rPr>
          <w:lang w:eastAsia="en-CA"/>
        </w:rPr>
        <w:t>proposed</w:t>
      </w:r>
      <w:r w:rsidR="005F2CC2">
        <w:rPr>
          <w:lang w:eastAsia="en-CA"/>
        </w:rPr>
        <w:t xml:space="preserve"> </w:t>
      </w:r>
      <w:r>
        <w:rPr>
          <w:lang w:eastAsia="en-CA"/>
        </w:rPr>
        <w:t>suggestions</w:t>
      </w:r>
      <w:r w:rsidR="005F2CC2">
        <w:rPr>
          <w:lang w:eastAsia="en-CA"/>
        </w:rPr>
        <w:t xml:space="preserve"> </w:t>
      </w:r>
      <w:r>
        <w:rPr>
          <w:lang w:eastAsia="en-CA"/>
        </w:rPr>
        <w:t>and</w:t>
      </w:r>
      <w:r w:rsidR="005F2CC2">
        <w:rPr>
          <w:lang w:eastAsia="en-CA"/>
        </w:rPr>
        <w:t xml:space="preserve"> </w:t>
      </w:r>
      <w:r>
        <w:rPr>
          <w:lang w:eastAsia="en-CA"/>
        </w:rPr>
        <w:t>do</w:t>
      </w:r>
      <w:r w:rsidR="005F2CC2">
        <w:rPr>
          <w:lang w:eastAsia="en-CA"/>
        </w:rPr>
        <w:t xml:space="preserve"> </w:t>
      </w:r>
      <w:r>
        <w:rPr>
          <w:lang w:eastAsia="en-CA"/>
        </w:rPr>
        <w:t>not</w:t>
      </w:r>
      <w:r w:rsidR="005F2CC2">
        <w:rPr>
          <w:lang w:eastAsia="en-CA"/>
        </w:rPr>
        <w:t xml:space="preserve"> </w:t>
      </w:r>
      <w:r>
        <w:rPr>
          <w:lang w:eastAsia="en-CA"/>
        </w:rPr>
        <w:t>insinuate</w:t>
      </w:r>
      <w:r w:rsidR="005F2CC2">
        <w:rPr>
          <w:lang w:eastAsia="en-CA"/>
        </w:rPr>
        <w:t xml:space="preserve"> </w:t>
      </w:r>
      <w:r>
        <w:rPr>
          <w:lang w:eastAsia="en-CA"/>
        </w:rPr>
        <w:t>or</w:t>
      </w:r>
      <w:r w:rsidR="005F2CC2">
        <w:rPr>
          <w:lang w:eastAsia="en-CA"/>
        </w:rPr>
        <w:t xml:space="preserve"> </w:t>
      </w:r>
      <w:r>
        <w:rPr>
          <w:lang w:eastAsia="en-CA"/>
        </w:rPr>
        <w:t>imply</w:t>
      </w:r>
      <w:r w:rsidR="005F2CC2">
        <w:rPr>
          <w:lang w:eastAsia="en-CA"/>
        </w:rPr>
        <w:t xml:space="preserve"> </w:t>
      </w:r>
      <w:r>
        <w:rPr>
          <w:lang w:eastAsia="en-CA"/>
        </w:rPr>
        <w:t>the</w:t>
      </w:r>
      <w:r w:rsidR="005F2CC2">
        <w:rPr>
          <w:lang w:eastAsia="en-CA"/>
        </w:rPr>
        <w:t xml:space="preserve"> </w:t>
      </w:r>
      <w:r>
        <w:rPr>
          <w:lang w:eastAsia="en-CA"/>
        </w:rPr>
        <w:t>endorsement</w:t>
      </w:r>
      <w:r w:rsidR="005F2CC2">
        <w:rPr>
          <w:lang w:eastAsia="en-CA"/>
        </w:rPr>
        <w:t xml:space="preserve"> </w:t>
      </w:r>
      <w:r>
        <w:rPr>
          <w:lang w:eastAsia="en-CA"/>
        </w:rPr>
        <w:t>of</w:t>
      </w:r>
      <w:r w:rsidR="005F2CC2">
        <w:rPr>
          <w:lang w:eastAsia="en-CA"/>
        </w:rPr>
        <w:t xml:space="preserve"> </w:t>
      </w:r>
      <w:r>
        <w:rPr>
          <w:lang w:eastAsia="en-CA"/>
        </w:rPr>
        <w:t>the</w:t>
      </w:r>
      <w:r w:rsidR="005F2CC2">
        <w:rPr>
          <w:lang w:eastAsia="en-CA"/>
        </w:rPr>
        <w:t xml:space="preserve"> </w:t>
      </w:r>
      <w:r>
        <w:rPr>
          <w:lang w:eastAsia="en-CA"/>
        </w:rPr>
        <w:t>Public</w:t>
      </w:r>
      <w:r w:rsidR="005F2CC2">
        <w:rPr>
          <w:lang w:eastAsia="en-CA"/>
        </w:rPr>
        <w:t xml:space="preserve"> </w:t>
      </w:r>
      <w:r>
        <w:rPr>
          <w:lang w:eastAsia="en-CA"/>
        </w:rPr>
        <w:t>Services</w:t>
      </w:r>
      <w:r w:rsidR="005F2CC2">
        <w:rPr>
          <w:lang w:eastAsia="en-CA"/>
        </w:rPr>
        <w:t xml:space="preserve"> </w:t>
      </w:r>
      <w:r>
        <w:rPr>
          <w:lang w:eastAsia="en-CA"/>
        </w:rPr>
        <w:t>Health</w:t>
      </w:r>
      <w:r w:rsidR="005F2CC2">
        <w:rPr>
          <w:lang w:eastAsia="en-CA"/>
        </w:rPr>
        <w:t xml:space="preserve"> </w:t>
      </w:r>
      <w:r>
        <w:rPr>
          <w:lang w:eastAsia="en-CA"/>
        </w:rPr>
        <w:t>&amp;</w:t>
      </w:r>
      <w:r w:rsidR="005F2CC2">
        <w:rPr>
          <w:lang w:eastAsia="en-CA"/>
        </w:rPr>
        <w:t xml:space="preserve"> </w:t>
      </w:r>
      <w:r>
        <w:rPr>
          <w:lang w:eastAsia="en-CA"/>
        </w:rPr>
        <w:t>Safety</w:t>
      </w:r>
      <w:r w:rsidR="005F2CC2">
        <w:rPr>
          <w:lang w:eastAsia="en-CA"/>
        </w:rPr>
        <w:t xml:space="preserve"> </w:t>
      </w:r>
      <w:r>
        <w:rPr>
          <w:lang w:eastAsia="en-CA"/>
        </w:rPr>
        <w:t>Association.</w:t>
      </w:r>
    </w:p>
    <w:p w14:paraId="290E5F35" w14:textId="77777777" w:rsidR="00404C99" w:rsidRDefault="00404C99">
      <w:pPr>
        <w:spacing w:before="0" w:after="160" w:line="259" w:lineRule="auto"/>
        <w:rPr>
          <w:rFonts w:ascii="Gotham Bold" w:hAnsi="Gotham Bold"/>
          <w:b/>
          <w:bCs/>
          <w:noProof/>
          <w:color w:val="404040" w:themeColor="text1" w:themeTint="BF"/>
          <w:sz w:val="48"/>
          <w:szCs w:val="28"/>
        </w:rPr>
      </w:pPr>
      <w:bookmarkStart w:id="6" w:name="_Toc424862328"/>
      <w:bookmarkStart w:id="7" w:name="_Toc442103446"/>
      <w:bookmarkStart w:id="8" w:name="_Toc480468591"/>
      <w:r>
        <w:br w:type="page"/>
      </w:r>
    </w:p>
    <w:p w14:paraId="172DD847" w14:textId="5709ABBD" w:rsidR="00737A14" w:rsidRPr="000B2673" w:rsidRDefault="00737A14" w:rsidP="008D785D">
      <w:pPr>
        <w:pStyle w:val="Heading1"/>
      </w:pPr>
      <w:bookmarkStart w:id="9" w:name="_Toc498511449"/>
      <w:r w:rsidRPr="000B2673">
        <w:lastRenderedPageBreak/>
        <w:t>Introduction</w:t>
      </w:r>
      <w:bookmarkEnd w:id="6"/>
      <w:bookmarkEnd w:id="7"/>
      <w:bookmarkEnd w:id="8"/>
      <w:bookmarkEnd w:id="9"/>
    </w:p>
    <w:p w14:paraId="2A1066A7" w14:textId="77777777" w:rsidR="000A5E48" w:rsidRDefault="000A5E48" w:rsidP="000A5E48">
      <w:pPr>
        <w:spacing w:before="0" w:after="0"/>
        <w:rPr>
          <w:rFonts w:asciiTheme="minorHAnsi" w:eastAsia="Times New Roman" w:hAnsiTheme="minorHAnsi" w:cstheme="minorHAnsi"/>
          <w:b/>
          <w:bCs/>
          <w:color w:val="auto"/>
          <w:sz w:val="28"/>
          <w:szCs w:val="28"/>
          <w:lang w:val="en-CA"/>
        </w:rPr>
      </w:pPr>
      <w:bookmarkStart w:id="10" w:name="_Toc498511450"/>
    </w:p>
    <w:p w14:paraId="1CD736E0" w14:textId="7D8673AB" w:rsidR="000A5E48" w:rsidRPr="0048791C" w:rsidRDefault="000A5E48" w:rsidP="000A5E48">
      <w:pPr>
        <w:spacing w:before="0" w:after="0"/>
        <w:rPr>
          <w:rFonts w:asciiTheme="minorHAnsi" w:eastAsia="Times New Roman" w:hAnsiTheme="minorHAnsi" w:cstheme="minorHAnsi"/>
          <w:b/>
          <w:bCs/>
          <w:color w:val="auto"/>
          <w:sz w:val="28"/>
          <w:szCs w:val="28"/>
          <w:lang w:val="en-CA"/>
        </w:rPr>
      </w:pPr>
      <w:r w:rsidRPr="0048791C">
        <w:rPr>
          <w:rFonts w:asciiTheme="minorHAnsi" w:eastAsia="Times New Roman" w:hAnsiTheme="minorHAnsi" w:cstheme="minorHAnsi"/>
          <w:b/>
          <w:bCs/>
          <w:color w:val="auto"/>
          <w:sz w:val="28"/>
          <w:szCs w:val="28"/>
          <w:lang w:val="en-CA"/>
        </w:rPr>
        <w:t>About CCSA</w:t>
      </w:r>
    </w:p>
    <w:p w14:paraId="0760F61C" w14:textId="77777777" w:rsidR="000A5E48" w:rsidRPr="0048791C" w:rsidRDefault="000A5E48" w:rsidP="000A5E48">
      <w:pPr>
        <w:spacing w:before="0" w:after="0"/>
        <w:rPr>
          <w:rFonts w:asciiTheme="minorHAnsi" w:eastAsia="Times New Roman" w:hAnsiTheme="minorHAnsi" w:cstheme="minorHAnsi"/>
          <w:b/>
          <w:bCs/>
          <w:color w:val="auto"/>
          <w:sz w:val="28"/>
          <w:szCs w:val="28"/>
          <w:lang w:val="en-CA"/>
        </w:rPr>
      </w:pPr>
    </w:p>
    <w:p w14:paraId="2DCE55A2" w14:textId="163E48AE" w:rsidR="000A5E48" w:rsidRPr="0048791C" w:rsidRDefault="000A5E48" w:rsidP="000A5E48">
      <w:pPr>
        <w:spacing w:before="0" w:after="0"/>
        <w:rPr>
          <w:rFonts w:asciiTheme="minorHAnsi" w:eastAsia="Times New Roman" w:hAnsiTheme="minorHAnsi" w:cstheme="minorHAnsi"/>
          <w:color w:val="auto"/>
          <w:szCs w:val="24"/>
          <w:lang w:val="en-CA"/>
        </w:rPr>
      </w:pPr>
      <w:r w:rsidRPr="0048791C">
        <w:rPr>
          <w:rFonts w:asciiTheme="minorHAnsi" w:eastAsia="Times New Roman" w:hAnsiTheme="minorHAnsi" w:cstheme="minorHAnsi"/>
          <w:color w:val="auto"/>
          <w:szCs w:val="24"/>
          <w:lang w:val="en-CA"/>
        </w:rPr>
        <w:t>The Continuing Care Safety Association</w:t>
      </w:r>
      <w:r>
        <w:rPr>
          <w:rFonts w:asciiTheme="minorHAnsi" w:eastAsia="Times New Roman" w:hAnsiTheme="minorHAnsi" w:cstheme="minorHAnsi"/>
          <w:color w:val="auto"/>
          <w:szCs w:val="24"/>
          <w:lang w:val="en-CA"/>
        </w:rPr>
        <w:t xml:space="preserve"> (CCSA) </w:t>
      </w:r>
      <w:r w:rsidRPr="0048791C">
        <w:rPr>
          <w:rFonts w:asciiTheme="minorHAnsi" w:eastAsia="Times New Roman" w:hAnsiTheme="minorHAnsi" w:cstheme="minorHAnsi"/>
          <w:color w:val="auto"/>
          <w:szCs w:val="24"/>
          <w:lang w:val="en-CA"/>
        </w:rPr>
        <w:t xml:space="preserve">is a unique organization that provides industry-specific health and safety training to the Alberta continuing care sector. Taking an unbiased approach, we </w:t>
      </w:r>
      <w:proofErr w:type="gramStart"/>
      <w:r w:rsidRPr="0048791C">
        <w:rPr>
          <w:rFonts w:asciiTheme="minorHAnsi" w:eastAsia="Times New Roman" w:hAnsiTheme="minorHAnsi" w:cstheme="minorHAnsi"/>
          <w:color w:val="auto"/>
          <w:szCs w:val="24"/>
          <w:lang w:val="en-CA"/>
        </w:rPr>
        <w:t>are able to</w:t>
      </w:r>
      <w:proofErr w:type="gramEnd"/>
      <w:r w:rsidRPr="0048791C">
        <w:rPr>
          <w:rFonts w:asciiTheme="minorHAnsi" w:eastAsia="Times New Roman" w:hAnsiTheme="minorHAnsi" w:cstheme="minorHAnsi"/>
          <w:color w:val="auto"/>
          <w:szCs w:val="24"/>
          <w:lang w:val="en-CA"/>
        </w:rPr>
        <w:t xml:space="preserve"> give the industry and the public facts, data and safety alerts regarding employee health and safety. By assisting members in implementing health and safety training programs, we aim to lower incidences of workplace injury.</w:t>
      </w:r>
    </w:p>
    <w:p w14:paraId="3A401E8F" w14:textId="52F3032B" w:rsidR="000A5E48" w:rsidRPr="000A5E48" w:rsidRDefault="000A5E48" w:rsidP="000A5E48">
      <w:pPr>
        <w:rPr>
          <w:rFonts w:asciiTheme="minorHAnsi" w:eastAsia="Times New Roman" w:hAnsiTheme="minorHAnsi" w:cstheme="minorHAnsi"/>
          <w:color w:val="auto"/>
          <w:szCs w:val="24"/>
          <w:lang w:val="en-CA"/>
        </w:rPr>
      </w:pPr>
      <w:r w:rsidRPr="0048791C">
        <w:rPr>
          <w:rFonts w:asciiTheme="minorHAnsi" w:eastAsia="Times New Roman" w:hAnsiTheme="minorHAnsi" w:cstheme="minorHAnsi"/>
          <w:color w:val="auto"/>
          <w:szCs w:val="24"/>
          <w:lang w:val="en-CA"/>
        </w:rPr>
        <w:t>In recent years, the health care sector has witnessed an increase in the occurrence of violence and aggressive acts towards staff. In fact, over the last 5 years, “assaults/violent acts/harassment’ remains one of the top 5 types of injuries reported to WCB in both long-term care and senior supportive living industries (WCB Industry Reports). We aim to reduce the violence injury rates in continuing care and senior supportive living industries by providing targeted resources to promote the adoption of effective violence prevention initiatives; prevent incidents or injuries caused by violence and acts of aggression and build a more robust culture of safety. The CCSA also aims to guide our members in building their organization’s Violence and Harassment Prevention Program through focused consultations and collaboration.</w:t>
      </w:r>
    </w:p>
    <w:p w14:paraId="295CB6A8" w14:textId="7AEEE7D0" w:rsidR="00737A14" w:rsidRDefault="00737A14" w:rsidP="00CD4A05">
      <w:pPr>
        <w:pStyle w:val="Heading2"/>
      </w:pPr>
      <w:r>
        <w:t>About</w:t>
      </w:r>
      <w:r w:rsidR="005F2CC2">
        <w:t xml:space="preserve"> </w:t>
      </w:r>
      <w:r>
        <w:t>PSHSA</w:t>
      </w:r>
      <w:bookmarkEnd w:id="10"/>
      <w:r w:rsidR="005F2CC2">
        <w:t xml:space="preserve"> </w:t>
      </w:r>
    </w:p>
    <w:p w14:paraId="64D803FA" w14:textId="7D9970CB" w:rsidR="00737A14" w:rsidRDefault="00737A14" w:rsidP="00737A14">
      <w:r>
        <w:t>Public</w:t>
      </w:r>
      <w:r w:rsidR="005F2CC2">
        <w:t xml:space="preserve"> </w:t>
      </w:r>
      <w:r>
        <w:t>Services</w:t>
      </w:r>
      <w:r w:rsidR="005F2CC2">
        <w:t xml:space="preserve"> </w:t>
      </w:r>
      <w:r>
        <w:t>Health</w:t>
      </w:r>
      <w:r w:rsidR="005F2CC2">
        <w:t xml:space="preserve"> </w:t>
      </w:r>
      <w:r>
        <w:t>&amp;</w:t>
      </w:r>
      <w:r w:rsidR="005F2CC2">
        <w:t xml:space="preserve"> </w:t>
      </w:r>
      <w:r>
        <w:t>Safety</w:t>
      </w:r>
      <w:r w:rsidR="005F2CC2">
        <w:t xml:space="preserve"> </w:t>
      </w:r>
      <w:r>
        <w:t>Association</w:t>
      </w:r>
      <w:r w:rsidR="005F2CC2">
        <w:t xml:space="preserve"> </w:t>
      </w:r>
      <w:r>
        <w:t>(PSHSA)</w:t>
      </w:r>
      <w:r w:rsidR="005F2CC2">
        <w:t xml:space="preserve"> </w:t>
      </w:r>
      <w:r>
        <w:t>provides</w:t>
      </w:r>
      <w:r w:rsidR="005F2CC2">
        <w:t xml:space="preserve"> </w:t>
      </w:r>
      <w:r>
        <w:t>occupational</w:t>
      </w:r>
      <w:r w:rsidR="005F2CC2">
        <w:t xml:space="preserve"> </w:t>
      </w:r>
      <w:r>
        <w:t>health</w:t>
      </w:r>
      <w:r w:rsidR="005F2CC2">
        <w:t xml:space="preserve"> </w:t>
      </w:r>
      <w:r>
        <w:t>and</w:t>
      </w:r>
      <w:r w:rsidR="005F2CC2">
        <w:t xml:space="preserve"> </w:t>
      </w:r>
      <w:r>
        <w:t>safety</w:t>
      </w:r>
      <w:r w:rsidR="005F2CC2">
        <w:t xml:space="preserve"> </w:t>
      </w:r>
      <w:r>
        <w:t>training</w:t>
      </w:r>
      <w:r w:rsidR="005F2CC2">
        <w:t xml:space="preserve"> </w:t>
      </w:r>
      <w:r>
        <w:t>and</w:t>
      </w:r>
      <w:r w:rsidR="005F2CC2">
        <w:t xml:space="preserve"> </w:t>
      </w:r>
      <w:r>
        <w:t>consulting</w:t>
      </w:r>
      <w:r w:rsidR="005F2CC2">
        <w:t xml:space="preserve"> </w:t>
      </w:r>
      <w:r>
        <w:t>services</w:t>
      </w:r>
      <w:r w:rsidR="005F2CC2">
        <w:t xml:space="preserve"> </w:t>
      </w:r>
      <w:r>
        <w:t>to</w:t>
      </w:r>
      <w:r w:rsidR="005F2CC2">
        <w:t xml:space="preserve"> </w:t>
      </w:r>
      <w:r>
        <w:t>various</w:t>
      </w:r>
      <w:r w:rsidR="005F2CC2">
        <w:t xml:space="preserve"> </w:t>
      </w:r>
      <w:r>
        <w:t>Ontario</w:t>
      </w:r>
      <w:r w:rsidR="005F2CC2">
        <w:t xml:space="preserve"> </w:t>
      </w:r>
      <w:r>
        <w:t>public</w:t>
      </w:r>
      <w:r w:rsidR="005F2CC2">
        <w:t xml:space="preserve"> </w:t>
      </w:r>
      <w:r>
        <w:t>sectors.</w:t>
      </w:r>
      <w:r w:rsidR="005F2CC2">
        <w:t xml:space="preserve"> </w:t>
      </w:r>
      <w:r>
        <w:t>These</w:t>
      </w:r>
      <w:r w:rsidR="005F2CC2">
        <w:t xml:space="preserve"> </w:t>
      </w:r>
      <w:r>
        <w:t>include</w:t>
      </w:r>
      <w:r w:rsidR="005F2CC2">
        <w:t xml:space="preserve"> </w:t>
      </w:r>
      <w:r>
        <w:t>healthcare,</w:t>
      </w:r>
      <w:r w:rsidR="005F2CC2">
        <w:t xml:space="preserve"> </w:t>
      </w:r>
      <w:r>
        <w:t>education,</w:t>
      </w:r>
      <w:r w:rsidR="005F2CC2">
        <w:t xml:space="preserve"> </w:t>
      </w:r>
      <w:r>
        <w:t>municipalities,</w:t>
      </w:r>
      <w:r w:rsidR="005F2CC2">
        <w:t xml:space="preserve"> </w:t>
      </w:r>
      <w:r>
        <w:t>public</w:t>
      </w:r>
      <w:r w:rsidR="005F2CC2">
        <w:t xml:space="preserve"> </w:t>
      </w:r>
      <w:proofErr w:type="gramStart"/>
      <w:r>
        <w:t>safety</w:t>
      </w:r>
      <w:proofErr w:type="gramEnd"/>
      <w:r w:rsidR="005F2CC2">
        <w:t xml:space="preserve"> </w:t>
      </w:r>
      <w:r>
        <w:t>and</w:t>
      </w:r>
      <w:r w:rsidR="005F2CC2">
        <w:t xml:space="preserve"> </w:t>
      </w:r>
      <w:r>
        <w:t>First</w:t>
      </w:r>
      <w:r w:rsidR="005F2CC2">
        <w:t xml:space="preserve"> </w:t>
      </w:r>
      <w:r>
        <w:t>Nations</w:t>
      </w:r>
      <w:r w:rsidR="005F2CC2">
        <w:t xml:space="preserve"> </w:t>
      </w:r>
      <w:r>
        <w:t>communities.</w:t>
      </w:r>
    </w:p>
    <w:p w14:paraId="59638CF6" w14:textId="59673F28" w:rsidR="00737A14" w:rsidRDefault="00737A14" w:rsidP="00737A14">
      <w:r>
        <w:t>As</w:t>
      </w:r>
      <w:r w:rsidR="005F2CC2">
        <w:t xml:space="preserve"> </w:t>
      </w:r>
      <w:r>
        <w:t>a</w:t>
      </w:r>
      <w:r w:rsidR="005F2CC2">
        <w:t xml:space="preserve"> </w:t>
      </w:r>
      <w:r>
        <w:t>funded</w:t>
      </w:r>
      <w:r w:rsidR="005F2CC2">
        <w:t xml:space="preserve"> </w:t>
      </w:r>
      <w:r>
        <w:t>partner</w:t>
      </w:r>
      <w:r w:rsidR="005F2CC2">
        <w:t xml:space="preserve"> </w:t>
      </w:r>
      <w:r>
        <w:t>of</w:t>
      </w:r>
      <w:r w:rsidR="005F2CC2">
        <w:t xml:space="preserve"> </w:t>
      </w:r>
      <w:r>
        <w:t>the</w:t>
      </w:r>
      <w:r w:rsidR="005F2CC2">
        <w:t xml:space="preserve"> </w:t>
      </w:r>
      <w:r>
        <w:t>Ministry</w:t>
      </w:r>
      <w:r w:rsidR="005F2CC2">
        <w:t xml:space="preserve"> </w:t>
      </w:r>
      <w:r>
        <w:t>of</w:t>
      </w:r>
      <w:r w:rsidR="005F2CC2">
        <w:t xml:space="preserve"> </w:t>
      </w:r>
      <w:proofErr w:type="spellStart"/>
      <w:r>
        <w:t>Labour</w:t>
      </w:r>
      <w:proofErr w:type="spellEnd"/>
      <w:r w:rsidR="005F2CC2">
        <w:t xml:space="preserve"> </w:t>
      </w:r>
      <w:r>
        <w:t>(MOL),</w:t>
      </w:r>
      <w:r w:rsidR="005F2CC2">
        <w:t xml:space="preserve"> </w:t>
      </w:r>
      <w:r>
        <w:t>we</w:t>
      </w:r>
      <w:r w:rsidR="005F2CC2">
        <w:t xml:space="preserve"> </w:t>
      </w:r>
      <w:r>
        <w:t>work</w:t>
      </w:r>
      <w:r w:rsidR="005F2CC2">
        <w:t xml:space="preserve"> </w:t>
      </w:r>
      <w:r>
        <w:t>to</w:t>
      </w:r>
      <w:r w:rsidR="005F2CC2">
        <w:t xml:space="preserve"> </w:t>
      </w:r>
      <w:r>
        <w:t>prevent</w:t>
      </w:r>
      <w:r w:rsidR="005F2CC2">
        <w:t xml:space="preserve"> </w:t>
      </w:r>
      <w:r>
        <w:t>and</w:t>
      </w:r>
      <w:r w:rsidR="005F2CC2">
        <w:t xml:space="preserve"> </w:t>
      </w:r>
      <w:r>
        <w:t>reduce</w:t>
      </w:r>
      <w:r w:rsidR="005F2CC2">
        <w:t xml:space="preserve"> </w:t>
      </w:r>
      <w:r>
        <w:t>workplace</w:t>
      </w:r>
      <w:r w:rsidR="005F2CC2">
        <w:t xml:space="preserve"> </w:t>
      </w:r>
      <w:r>
        <w:t>injuries</w:t>
      </w:r>
      <w:r w:rsidR="005F2CC2">
        <w:t xml:space="preserve"> </w:t>
      </w:r>
      <w:r>
        <w:t>and</w:t>
      </w:r>
      <w:r w:rsidR="005F2CC2">
        <w:t xml:space="preserve"> </w:t>
      </w:r>
      <w:r>
        <w:t>occupational</w:t>
      </w:r>
      <w:r w:rsidR="005F2CC2">
        <w:t xml:space="preserve"> </w:t>
      </w:r>
      <w:r>
        <w:t>diseases</w:t>
      </w:r>
      <w:r w:rsidR="005F2CC2">
        <w:t xml:space="preserve"> </w:t>
      </w:r>
      <w:r>
        <w:t>by</w:t>
      </w:r>
      <w:r w:rsidR="005F2CC2">
        <w:t xml:space="preserve"> </w:t>
      </w:r>
      <w:r>
        <w:t>helping</w:t>
      </w:r>
      <w:r w:rsidR="005F2CC2">
        <w:t xml:space="preserve"> </w:t>
      </w:r>
      <w:r>
        <w:t>organizations</w:t>
      </w:r>
      <w:r w:rsidR="005F2CC2">
        <w:t xml:space="preserve"> </w:t>
      </w:r>
      <w:r>
        <w:t>adopt</w:t>
      </w:r>
      <w:r w:rsidR="005F2CC2">
        <w:t xml:space="preserve"> </w:t>
      </w:r>
      <w:r>
        <w:t>best</w:t>
      </w:r>
      <w:r w:rsidR="005F2CC2">
        <w:t xml:space="preserve"> </w:t>
      </w:r>
      <w:r>
        <w:t>practices</w:t>
      </w:r>
      <w:r w:rsidR="005F2CC2">
        <w:t xml:space="preserve"> </w:t>
      </w:r>
      <w:r>
        <w:t>and</w:t>
      </w:r>
      <w:r w:rsidR="005F2CC2">
        <w:t xml:space="preserve"> </w:t>
      </w:r>
      <w:r>
        <w:t>meet</w:t>
      </w:r>
      <w:r w:rsidR="005F2CC2">
        <w:t xml:space="preserve"> </w:t>
      </w:r>
      <w:r>
        <w:t>legislative</w:t>
      </w:r>
      <w:r w:rsidR="005F2CC2">
        <w:t xml:space="preserve"> </w:t>
      </w:r>
      <w:r>
        <w:t>requirements.</w:t>
      </w:r>
      <w:r w:rsidR="005F2CC2">
        <w:t xml:space="preserve"> </w:t>
      </w:r>
      <w:r>
        <w:t>To</w:t>
      </w:r>
      <w:r w:rsidR="005F2CC2">
        <w:t xml:space="preserve"> </w:t>
      </w:r>
      <w:r>
        <w:t>create</w:t>
      </w:r>
      <w:r w:rsidR="005F2CC2">
        <w:t xml:space="preserve"> </w:t>
      </w:r>
      <w:r>
        <w:t>safer</w:t>
      </w:r>
      <w:r w:rsidR="005F2CC2">
        <w:t xml:space="preserve"> </w:t>
      </w:r>
      <w:r>
        <w:t>workplaces,</w:t>
      </w:r>
      <w:r w:rsidR="005F2CC2">
        <w:t xml:space="preserve"> </w:t>
      </w:r>
      <w:r>
        <w:t>employers</w:t>
      </w:r>
      <w:r w:rsidR="005F2CC2">
        <w:t xml:space="preserve"> </w:t>
      </w:r>
      <w:r>
        <w:t>and</w:t>
      </w:r>
      <w:r w:rsidR="005F2CC2">
        <w:t xml:space="preserve"> </w:t>
      </w:r>
      <w:r>
        <w:t>employees</w:t>
      </w:r>
      <w:r w:rsidR="005F2CC2">
        <w:t xml:space="preserve"> </w:t>
      </w:r>
      <w:r>
        <w:t>must</w:t>
      </w:r>
      <w:r w:rsidR="005F2CC2">
        <w:t xml:space="preserve"> </w:t>
      </w:r>
      <w:r>
        <w:t>work</w:t>
      </w:r>
      <w:r w:rsidR="005F2CC2">
        <w:t xml:space="preserve"> </w:t>
      </w:r>
      <w:r>
        <w:t>together</w:t>
      </w:r>
      <w:r w:rsidR="005F2CC2">
        <w:t xml:space="preserve"> </w:t>
      </w:r>
      <w:r>
        <w:t>to</w:t>
      </w:r>
      <w:r w:rsidR="005F2CC2">
        <w:t xml:space="preserve"> </w:t>
      </w:r>
      <w:r>
        <w:t>identify</w:t>
      </w:r>
      <w:r w:rsidR="005F2CC2">
        <w:t xml:space="preserve"> </w:t>
      </w:r>
      <w:r>
        <w:t>potential</w:t>
      </w:r>
      <w:r w:rsidR="005F2CC2">
        <w:t xml:space="preserve"> </w:t>
      </w:r>
      <w:r>
        <w:t>hazards</w:t>
      </w:r>
      <w:r w:rsidR="005F2CC2">
        <w:t xml:space="preserve"> </w:t>
      </w:r>
      <w:r>
        <w:t>and</w:t>
      </w:r>
      <w:r w:rsidR="005F2CC2">
        <w:t xml:space="preserve"> </w:t>
      </w:r>
      <w:r>
        <w:t>eliminate</w:t>
      </w:r>
      <w:r w:rsidR="005F2CC2">
        <w:t xml:space="preserve"> </w:t>
      </w:r>
      <w:r>
        <w:t>or</w:t>
      </w:r>
      <w:r w:rsidR="005F2CC2">
        <w:t xml:space="preserve"> </w:t>
      </w:r>
      <w:r>
        <w:t>control</w:t>
      </w:r>
      <w:r w:rsidR="005F2CC2">
        <w:t xml:space="preserve"> </w:t>
      </w:r>
      <w:r>
        <w:t>risks</w:t>
      </w:r>
      <w:r w:rsidR="005F2CC2">
        <w:t xml:space="preserve"> </w:t>
      </w:r>
      <w:r>
        <w:t>before</w:t>
      </w:r>
      <w:r w:rsidR="005F2CC2">
        <w:t xml:space="preserve"> </w:t>
      </w:r>
      <w:r>
        <w:t>injuries</w:t>
      </w:r>
      <w:r w:rsidR="005F2CC2">
        <w:t xml:space="preserve"> </w:t>
      </w:r>
      <w:r>
        <w:t>and</w:t>
      </w:r>
      <w:r w:rsidR="005F2CC2">
        <w:t xml:space="preserve"> </w:t>
      </w:r>
      <w:r>
        <w:t>illnesses</w:t>
      </w:r>
      <w:r w:rsidR="005F2CC2">
        <w:t xml:space="preserve"> </w:t>
      </w:r>
      <w:r>
        <w:t>occur.</w:t>
      </w:r>
    </w:p>
    <w:p w14:paraId="012ECEC5" w14:textId="37457E81" w:rsidR="00737A14" w:rsidRDefault="00737A14" w:rsidP="00CD4A05">
      <w:pPr>
        <w:pStyle w:val="Heading2"/>
      </w:pPr>
      <w:bookmarkStart w:id="11" w:name="_Toc498511451"/>
      <w:r>
        <w:t>Workplace</w:t>
      </w:r>
      <w:r w:rsidR="005F2CC2">
        <w:t xml:space="preserve"> </w:t>
      </w:r>
      <w:r w:rsidR="00404C99">
        <w:t>Violence</w:t>
      </w:r>
      <w:r w:rsidR="005F2CC2">
        <w:t xml:space="preserve"> </w:t>
      </w:r>
      <w:r w:rsidR="00404C99">
        <w:t>in</w:t>
      </w:r>
      <w:r w:rsidR="005F2CC2">
        <w:t xml:space="preserve"> </w:t>
      </w:r>
      <w:r w:rsidR="00404C99">
        <w:t>H</w:t>
      </w:r>
      <w:r>
        <w:t>ealthcare</w:t>
      </w:r>
      <w:bookmarkEnd w:id="11"/>
      <w:r w:rsidR="005F2CC2">
        <w:t xml:space="preserve"> </w:t>
      </w:r>
    </w:p>
    <w:p w14:paraId="7BBF1F86" w14:textId="0F8505DE" w:rsidR="00737A14" w:rsidRDefault="00737A14" w:rsidP="00737A14">
      <w:r>
        <w:t>Violence</w:t>
      </w:r>
      <w:r w:rsidR="005F2CC2">
        <w:t xml:space="preserve"> </w:t>
      </w:r>
      <w:r>
        <w:t>in</w:t>
      </w:r>
      <w:r w:rsidR="005F2CC2">
        <w:t xml:space="preserve"> </w:t>
      </w:r>
      <w:r>
        <w:t>the</w:t>
      </w:r>
      <w:r w:rsidR="005F2CC2">
        <w:t xml:space="preserve"> </w:t>
      </w:r>
      <w:r>
        <w:t>workplace</w:t>
      </w:r>
      <w:r w:rsidR="005F2CC2">
        <w:t xml:space="preserve"> </w:t>
      </w:r>
      <w:r>
        <w:t>is</w:t>
      </w:r>
      <w:r w:rsidR="005F2CC2">
        <w:t xml:space="preserve"> </w:t>
      </w:r>
      <w:r>
        <w:t>a</w:t>
      </w:r>
      <w:r w:rsidR="005F2CC2">
        <w:t xml:space="preserve"> </w:t>
      </w:r>
      <w:r>
        <w:t>complex</w:t>
      </w:r>
      <w:r w:rsidR="005F2CC2">
        <w:t xml:space="preserve"> </w:t>
      </w:r>
      <w:r>
        <w:t>issue.</w:t>
      </w:r>
      <w:r w:rsidR="005F2CC2">
        <w:t xml:space="preserve"> </w:t>
      </w:r>
      <w:r>
        <w:t>It’s</w:t>
      </w:r>
      <w:r w:rsidR="005F2CC2">
        <w:t xml:space="preserve"> </w:t>
      </w:r>
      <w:r>
        <w:t>also</w:t>
      </w:r>
      <w:r w:rsidR="005F2CC2">
        <w:t xml:space="preserve"> </w:t>
      </w:r>
      <w:r>
        <w:t>one</w:t>
      </w:r>
      <w:r w:rsidR="005F2CC2">
        <w:t xml:space="preserve"> </w:t>
      </w:r>
      <w:r>
        <w:t>of</w:t>
      </w:r>
      <w:r w:rsidR="005F2CC2">
        <w:t xml:space="preserve"> </w:t>
      </w:r>
      <w:r>
        <w:t>the</w:t>
      </w:r>
      <w:r w:rsidR="005F2CC2">
        <w:t xml:space="preserve"> </w:t>
      </w:r>
      <w:r>
        <w:t>top</w:t>
      </w:r>
      <w:r w:rsidR="005F2CC2">
        <w:t xml:space="preserve"> </w:t>
      </w:r>
      <w:r>
        <w:t>health</w:t>
      </w:r>
      <w:r w:rsidR="005F2CC2">
        <w:t xml:space="preserve"> </w:t>
      </w:r>
      <w:r>
        <w:t>and</w:t>
      </w:r>
      <w:r w:rsidR="005F2CC2">
        <w:t xml:space="preserve"> </w:t>
      </w:r>
      <w:r>
        <w:t>safety</w:t>
      </w:r>
      <w:r w:rsidR="005F2CC2">
        <w:t xml:space="preserve"> </w:t>
      </w:r>
      <w:r>
        <w:t>concerns</w:t>
      </w:r>
      <w:r w:rsidR="005F2CC2">
        <w:t xml:space="preserve"> </w:t>
      </w:r>
      <w:r>
        <w:t>facing</w:t>
      </w:r>
      <w:r w:rsidR="005F2CC2">
        <w:t xml:space="preserve"> </w:t>
      </w:r>
      <w:r>
        <w:t>Ontario’s</w:t>
      </w:r>
      <w:r w:rsidR="005F2CC2">
        <w:t xml:space="preserve"> </w:t>
      </w:r>
      <w:r>
        <w:t>healthcare</w:t>
      </w:r>
      <w:r w:rsidR="005F2CC2">
        <w:t xml:space="preserve"> </w:t>
      </w:r>
      <w:r>
        <w:t>sector</w:t>
      </w:r>
      <w:r w:rsidR="005F2CC2">
        <w:t xml:space="preserve"> </w:t>
      </w:r>
      <w:r>
        <w:t>today.</w:t>
      </w:r>
      <w:r w:rsidR="005F2CC2">
        <w:t xml:space="preserve"> </w:t>
      </w:r>
      <w:r>
        <w:t>Research</w:t>
      </w:r>
      <w:r w:rsidR="005F2CC2">
        <w:t xml:space="preserve"> </w:t>
      </w:r>
      <w:r>
        <w:t>shows</w:t>
      </w:r>
      <w:r w:rsidR="005F2CC2">
        <w:t xml:space="preserve"> </w:t>
      </w:r>
      <w:r>
        <w:t>that</w:t>
      </w:r>
      <w:r w:rsidR="005F2CC2">
        <w:t xml:space="preserve"> </w:t>
      </w:r>
      <w:r>
        <w:t>workplace</w:t>
      </w:r>
      <w:r w:rsidR="005F2CC2">
        <w:t xml:space="preserve"> </w:t>
      </w:r>
      <w:r>
        <w:t>violence</w:t>
      </w:r>
      <w:r w:rsidR="005F2CC2">
        <w:t xml:space="preserve"> </w:t>
      </w:r>
      <w:r>
        <w:t>is</w:t>
      </w:r>
      <w:r w:rsidR="005F2CC2">
        <w:t xml:space="preserve"> </w:t>
      </w:r>
      <w:r>
        <w:t>three</w:t>
      </w:r>
      <w:r w:rsidR="005F2CC2">
        <w:t xml:space="preserve"> </w:t>
      </w:r>
      <w:r>
        <w:t>times</w:t>
      </w:r>
      <w:r w:rsidR="005F2CC2">
        <w:t xml:space="preserve"> </w:t>
      </w:r>
      <w:r>
        <w:t>more</w:t>
      </w:r>
      <w:r w:rsidR="005F2CC2">
        <w:t xml:space="preserve"> </w:t>
      </w:r>
      <w:r>
        <w:t>likely</w:t>
      </w:r>
      <w:r w:rsidR="005F2CC2">
        <w:t xml:space="preserve"> </w:t>
      </w:r>
      <w:r>
        <w:t>to</w:t>
      </w:r>
      <w:r w:rsidR="005F2CC2">
        <w:t xml:space="preserve"> </w:t>
      </w:r>
      <w:r>
        <w:t>occur</w:t>
      </w:r>
      <w:r w:rsidR="005F2CC2">
        <w:t xml:space="preserve"> </w:t>
      </w:r>
      <w:r>
        <w:t>among</w:t>
      </w:r>
      <w:r w:rsidR="005F2CC2">
        <w:t xml:space="preserve"> </w:t>
      </w:r>
      <w:r>
        <w:t>healthcare</w:t>
      </w:r>
      <w:r w:rsidR="005F2CC2">
        <w:t xml:space="preserve"> </w:t>
      </w:r>
      <w:r>
        <w:t>workers</w:t>
      </w:r>
      <w:r w:rsidR="005F2CC2">
        <w:t xml:space="preserve"> </w:t>
      </w:r>
      <w:r>
        <w:t>than</w:t>
      </w:r>
      <w:r w:rsidR="005F2CC2">
        <w:t xml:space="preserve"> </w:t>
      </w:r>
      <w:r>
        <w:t>any</w:t>
      </w:r>
      <w:r w:rsidR="005F2CC2">
        <w:t xml:space="preserve"> </w:t>
      </w:r>
      <w:r>
        <w:t>other</w:t>
      </w:r>
      <w:r w:rsidR="005F2CC2">
        <w:t xml:space="preserve"> </w:t>
      </w:r>
      <w:r>
        <w:t>occupation,</w:t>
      </w:r>
      <w:r w:rsidR="005F2CC2">
        <w:t xml:space="preserve"> </w:t>
      </w:r>
      <w:r>
        <w:t>including</w:t>
      </w:r>
      <w:r w:rsidR="005F2CC2">
        <w:t xml:space="preserve"> </w:t>
      </w:r>
      <w:r>
        <w:t>police</w:t>
      </w:r>
      <w:r w:rsidR="005F2CC2">
        <w:t xml:space="preserve"> </w:t>
      </w:r>
      <w:r>
        <w:t>officers</w:t>
      </w:r>
      <w:r w:rsidR="005F2CC2">
        <w:t xml:space="preserve"> </w:t>
      </w:r>
      <w:r>
        <w:t>and</w:t>
      </w:r>
      <w:r w:rsidR="005F2CC2">
        <w:t xml:space="preserve"> </w:t>
      </w:r>
      <w:r>
        <w:t>prison</w:t>
      </w:r>
      <w:r w:rsidR="005F2CC2">
        <w:t xml:space="preserve"> </w:t>
      </w:r>
      <w:r>
        <w:t>guards</w:t>
      </w:r>
      <w:r w:rsidR="005F2CC2">
        <w:t xml:space="preserve"> </w:t>
      </w:r>
      <w:r>
        <w:t>(International</w:t>
      </w:r>
      <w:r w:rsidR="005F2CC2">
        <w:t xml:space="preserve"> </w:t>
      </w:r>
      <w:r>
        <w:t>Council</w:t>
      </w:r>
      <w:r w:rsidR="005F2CC2">
        <w:t xml:space="preserve"> </w:t>
      </w:r>
      <w:r>
        <w:t>of</w:t>
      </w:r>
      <w:r w:rsidR="005F2CC2">
        <w:t xml:space="preserve"> </w:t>
      </w:r>
      <w:r>
        <w:t>Nurses.</w:t>
      </w:r>
      <w:r w:rsidR="005F2CC2">
        <w:t xml:space="preserve"> </w:t>
      </w:r>
      <w:r>
        <w:t>(2001);</w:t>
      </w:r>
      <w:r w:rsidR="005F2CC2">
        <w:t xml:space="preserve"> </w:t>
      </w:r>
      <w:proofErr w:type="spellStart"/>
      <w:r>
        <w:t>Kingma</w:t>
      </w:r>
      <w:proofErr w:type="spellEnd"/>
      <w:r>
        <w:t>,</w:t>
      </w:r>
      <w:r w:rsidR="005F2CC2">
        <w:t xml:space="preserve"> </w:t>
      </w:r>
      <w:r>
        <w:t>2001).</w:t>
      </w:r>
      <w:r w:rsidR="005F2CC2">
        <w:t xml:space="preserve"> </w:t>
      </w:r>
    </w:p>
    <w:p w14:paraId="6E294E37" w14:textId="7014C7C3" w:rsidR="00737A14" w:rsidRDefault="00737A14" w:rsidP="00737A14">
      <w:r>
        <w:t>Each</w:t>
      </w:r>
      <w:r w:rsidR="005F2CC2">
        <w:t xml:space="preserve"> </w:t>
      </w:r>
      <w:r>
        <w:t>year,</w:t>
      </w:r>
      <w:r w:rsidR="005F2CC2">
        <w:t xml:space="preserve"> </w:t>
      </w:r>
      <w:r>
        <w:t>Ontario’s</w:t>
      </w:r>
      <w:r w:rsidR="005F2CC2">
        <w:t xml:space="preserve"> </w:t>
      </w:r>
      <w:r>
        <w:t>Workplace</w:t>
      </w:r>
      <w:r w:rsidR="005F2CC2">
        <w:t xml:space="preserve"> </w:t>
      </w:r>
      <w:r>
        <w:t>Safety</w:t>
      </w:r>
      <w:r w:rsidR="005F2CC2">
        <w:t xml:space="preserve"> </w:t>
      </w:r>
      <w:r>
        <w:t>&amp;</w:t>
      </w:r>
      <w:r w:rsidR="005F2CC2">
        <w:t xml:space="preserve"> </w:t>
      </w:r>
      <w:r>
        <w:t>Insurance</w:t>
      </w:r>
      <w:r w:rsidR="005F2CC2">
        <w:t xml:space="preserve"> </w:t>
      </w:r>
      <w:r>
        <w:t>Board</w:t>
      </w:r>
      <w:r w:rsidR="005F2CC2">
        <w:t xml:space="preserve"> </w:t>
      </w:r>
      <w:r>
        <w:t>(WSIB)</w:t>
      </w:r>
      <w:r w:rsidR="005F2CC2">
        <w:t xml:space="preserve"> </w:t>
      </w:r>
      <w:r>
        <w:t>allows</w:t>
      </w:r>
      <w:r w:rsidR="005F2CC2">
        <w:t xml:space="preserve"> </w:t>
      </w:r>
      <w:r>
        <w:t>more</w:t>
      </w:r>
      <w:r w:rsidR="005F2CC2">
        <w:t xml:space="preserve"> </w:t>
      </w:r>
      <w:r>
        <w:t>than</w:t>
      </w:r>
      <w:r w:rsidR="005F2CC2">
        <w:t xml:space="preserve"> </w:t>
      </w:r>
      <w:r>
        <w:t>600</w:t>
      </w:r>
      <w:r w:rsidR="005F2CC2">
        <w:t xml:space="preserve"> </w:t>
      </w:r>
      <w:r>
        <w:t>violence-related</w:t>
      </w:r>
      <w:r w:rsidR="005F2CC2">
        <w:t xml:space="preserve"> </w:t>
      </w:r>
      <w:r>
        <w:t>lost</w:t>
      </w:r>
      <w:r w:rsidR="005F2CC2">
        <w:t xml:space="preserve"> </w:t>
      </w:r>
      <w:r>
        <w:t>time</w:t>
      </w:r>
      <w:r w:rsidR="005F2CC2">
        <w:t xml:space="preserve"> </w:t>
      </w:r>
      <w:r>
        <w:t>claims</w:t>
      </w:r>
      <w:r w:rsidR="005F2CC2">
        <w:t xml:space="preserve"> </w:t>
      </w:r>
      <w:r>
        <w:t>involving</w:t>
      </w:r>
      <w:r w:rsidR="005F2CC2">
        <w:t xml:space="preserve"> </w:t>
      </w:r>
      <w:r>
        <w:t>healthcare</w:t>
      </w:r>
      <w:r w:rsidR="005F2CC2">
        <w:t xml:space="preserve"> </w:t>
      </w:r>
      <w:r>
        <w:t>workers.</w:t>
      </w:r>
      <w:r w:rsidR="005F2CC2">
        <w:t xml:space="preserve"> </w:t>
      </w:r>
      <w:r>
        <w:t>While</w:t>
      </w:r>
      <w:r w:rsidR="005F2CC2">
        <w:t xml:space="preserve"> </w:t>
      </w:r>
      <w:r>
        <w:t>this</w:t>
      </w:r>
      <w:r w:rsidR="005F2CC2">
        <w:t xml:space="preserve"> </w:t>
      </w:r>
      <w:r>
        <w:t>number</w:t>
      </w:r>
      <w:r w:rsidR="005F2CC2">
        <w:t xml:space="preserve"> </w:t>
      </w:r>
      <w:r>
        <w:t>is</w:t>
      </w:r>
      <w:r w:rsidR="005F2CC2">
        <w:t xml:space="preserve"> </w:t>
      </w:r>
      <w:r>
        <w:t>alarming,</w:t>
      </w:r>
      <w:r w:rsidR="005F2CC2">
        <w:t xml:space="preserve"> </w:t>
      </w:r>
      <w:r>
        <w:t>many</w:t>
      </w:r>
      <w:r w:rsidR="005F2CC2">
        <w:t xml:space="preserve"> </w:t>
      </w:r>
      <w:r>
        <w:t>more</w:t>
      </w:r>
      <w:r w:rsidR="005F2CC2">
        <w:t xml:space="preserve"> </w:t>
      </w:r>
      <w:r>
        <w:t>cases</w:t>
      </w:r>
      <w:r w:rsidR="005F2CC2">
        <w:t xml:space="preserve"> </w:t>
      </w:r>
      <w:r>
        <w:t>go</w:t>
      </w:r>
      <w:r w:rsidR="005F2CC2">
        <w:t xml:space="preserve"> </w:t>
      </w:r>
      <w:r>
        <w:t>unreported</w:t>
      </w:r>
      <w:r w:rsidR="005F2CC2">
        <w:t xml:space="preserve"> </w:t>
      </w:r>
      <w:r>
        <w:t>(</w:t>
      </w:r>
      <w:proofErr w:type="spellStart"/>
      <w:r>
        <w:t>Findorff</w:t>
      </w:r>
      <w:proofErr w:type="spellEnd"/>
      <w:r>
        <w:t>,</w:t>
      </w:r>
      <w:r w:rsidR="005F2CC2">
        <w:t xml:space="preserve"> </w:t>
      </w:r>
      <w:r>
        <w:t>Wall,</w:t>
      </w:r>
      <w:r w:rsidR="005F2CC2">
        <w:t xml:space="preserve"> </w:t>
      </w:r>
      <w:r>
        <w:t>&amp;</w:t>
      </w:r>
      <w:r w:rsidR="005F2CC2">
        <w:t xml:space="preserve"> </w:t>
      </w:r>
      <w:proofErr w:type="spellStart"/>
      <w:r>
        <w:t>Gerberick</w:t>
      </w:r>
      <w:proofErr w:type="spellEnd"/>
      <w:r>
        <w:t>,</w:t>
      </w:r>
      <w:r w:rsidR="005F2CC2">
        <w:t xml:space="preserve"> </w:t>
      </w:r>
      <w:r>
        <w:t>2005).</w:t>
      </w:r>
      <w:r w:rsidR="005F2CC2">
        <w:t xml:space="preserve"> </w:t>
      </w:r>
      <w:r>
        <w:t>Healthcare</w:t>
      </w:r>
      <w:r w:rsidR="005F2CC2">
        <w:t xml:space="preserve"> </w:t>
      </w:r>
      <w:r>
        <w:t>staff</w:t>
      </w:r>
      <w:r w:rsidR="005F2CC2">
        <w:t xml:space="preserve"> </w:t>
      </w:r>
      <w:r>
        <w:t>work</w:t>
      </w:r>
      <w:r w:rsidR="005F2CC2">
        <w:t xml:space="preserve"> </w:t>
      </w:r>
      <w:r>
        <w:t>hard</w:t>
      </w:r>
      <w:r w:rsidR="005F2CC2">
        <w:t xml:space="preserve"> </w:t>
      </w:r>
      <w:r>
        <w:t>to</w:t>
      </w:r>
      <w:r w:rsidR="005F2CC2">
        <w:t xml:space="preserve"> </w:t>
      </w:r>
      <w:r>
        <w:t>keep</w:t>
      </w:r>
      <w:r w:rsidR="005F2CC2">
        <w:t xml:space="preserve"> </w:t>
      </w:r>
      <w:r>
        <w:t>others</w:t>
      </w:r>
      <w:r w:rsidR="005F2CC2">
        <w:t xml:space="preserve"> </w:t>
      </w:r>
      <w:r>
        <w:t>healthy</w:t>
      </w:r>
      <w:r w:rsidR="005F2CC2">
        <w:t xml:space="preserve"> </w:t>
      </w:r>
      <w:r>
        <w:t>and</w:t>
      </w:r>
      <w:r w:rsidR="005F2CC2">
        <w:t xml:space="preserve"> </w:t>
      </w:r>
      <w:r>
        <w:t>safe,</w:t>
      </w:r>
      <w:r w:rsidR="005F2CC2">
        <w:t xml:space="preserve"> </w:t>
      </w:r>
      <w:r>
        <w:t>yet</w:t>
      </w:r>
      <w:r w:rsidR="005F2CC2">
        <w:t xml:space="preserve"> </w:t>
      </w:r>
      <w:r>
        <w:t>their</w:t>
      </w:r>
      <w:r w:rsidR="005F2CC2">
        <w:t xml:space="preserve"> </w:t>
      </w:r>
      <w:r>
        <w:t>work</w:t>
      </w:r>
      <w:r w:rsidR="005F2CC2">
        <w:t xml:space="preserve"> </w:t>
      </w:r>
      <w:r>
        <w:t>can</w:t>
      </w:r>
      <w:r w:rsidR="005F2CC2">
        <w:t xml:space="preserve"> </w:t>
      </w:r>
      <w:r>
        <w:t>put</w:t>
      </w:r>
      <w:r w:rsidR="005F2CC2">
        <w:t xml:space="preserve"> </w:t>
      </w:r>
      <w:r>
        <w:t>them</w:t>
      </w:r>
      <w:r w:rsidR="005F2CC2">
        <w:t xml:space="preserve"> </w:t>
      </w:r>
      <w:r>
        <w:t>at</w:t>
      </w:r>
      <w:r w:rsidR="005F2CC2">
        <w:t xml:space="preserve"> </w:t>
      </w:r>
      <w:r>
        <w:t>risk</w:t>
      </w:r>
      <w:r w:rsidR="005F2CC2">
        <w:t xml:space="preserve"> </w:t>
      </w:r>
      <w:r>
        <w:t>and</w:t>
      </w:r>
      <w:r w:rsidR="005F2CC2">
        <w:t xml:space="preserve"> </w:t>
      </w:r>
      <w:r>
        <w:t>leave</w:t>
      </w:r>
      <w:r w:rsidR="005F2CC2">
        <w:t xml:space="preserve"> </w:t>
      </w:r>
      <w:r>
        <w:t>them</w:t>
      </w:r>
      <w:r w:rsidR="005F2CC2">
        <w:t xml:space="preserve"> </w:t>
      </w:r>
      <w:r>
        <w:t>with</w:t>
      </w:r>
      <w:r w:rsidR="005F2CC2">
        <w:t xml:space="preserve"> </w:t>
      </w:r>
      <w:r>
        <w:t>debilitating</w:t>
      </w:r>
      <w:r w:rsidR="005F2CC2">
        <w:t xml:space="preserve"> </w:t>
      </w:r>
      <w:r>
        <w:t>physical</w:t>
      </w:r>
      <w:r w:rsidR="005F2CC2">
        <w:t xml:space="preserve"> </w:t>
      </w:r>
      <w:r>
        <w:t>and</w:t>
      </w:r>
      <w:r w:rsidR="005F2CC2">
        <w:t xml:space="preserve"> </w:t>
      </w:r>
      <w:r>
        <w:t>psychological</w:t>
      </w:r>
      <w:r w:rsidR="005F2CC2">
        <w:t xml:space="preserve"> </w:t>
      </w:r>
      <w:r>
        <w:t>trauma.</w:t>
      </w:r>
      <w:r w:rsidR="005F2CC2">
        <w:t xml:space="preserve"> </w:t>
      </w:r>
    </w:p>
    <w:p w14:paraId="41AA86FF" w14:textId="0E1793A4" w:rsidR="00737A14" w:rsidRDefault="00737A14" w:rsidP="00737A14">
      <w:r>
        <w:lastRenderedPageBreak/>
        <w:t>Legislative</w:t>
      </w:r>
      <w:r w:rsidR="005F2CC2">
        <w:t xml:space="preserve"> </w:t>
      </w:r>
      <w:r>
        <w:t>changes</w:t>
      </w:r>
      <w:r w:rsidR="005F2CC2">
        <w:t xml:space="preserve"> </w:t>
      </w:r>
      <w:r>
        <w:t>in</w:t>
      </w:r>
      <w:r w:rsidR="005F2CC2">
        <w:t xml:space="preserve"> </w:t>
      </w:r>
      <w:r>
        <w:t>Ontario</w:t>
      </w:r>
      <w:r w:rsidR="005F2CC2">
        <w:t xml:space="preserve"> </w:t>
      </w:r>
      <w:r>
        <w:t>have</w:t>
      </w:r>
      <w:r w:rsidR="005F2CC2">
        <w:t xml:space="preserve"> </w:t>
      </w:r>
      <w:r>
        <w:t>broadened</w:t>
      </w:r>
      <w:r w:rsidR="005F2CC2">
        <w:t xml:space="preserve"> </w:t>
      </w:r>
      <w:r>
        <w:t>our</w:t>
      </w:r>
      <w:r w:rsidR="005F2CC2">
        <w:t xml:space="preserve"> </w:t>
      </w:r>
      <w:r>
        <w:t>awareness</w:t>
      </w:r>
      <w:r w:rsidR="005F2CC2">
        <w:t xml:space="preserve"> </w:t>
      </w:r>
      <w:r>
        <w:t>of</w:t>
      </w:r>
      <w:r w:rsidR="005F2CC2">
        <w:t xml:space="preserve"> </w:t>
      </w:r>
      <w:r>
        <w:t>workplace</w:t>
      </w:r>
      <w:r w:rsidR="005F2CC2">
        <w:t xml:space="preserve"> </w:t>
      </w:r>
      <w:proofErr w:type="gramStart"/>
      <w:r>
        <w:t>violence,</w:t>
      </w:r>
      <w:r w:rsidR="005F2CC2">
        <w:t xml:space="preserve"> </w:t>
      </w:r>
      <w:r>
        <w:t>and</w:t>
      </w:r>
      <w:proofErr w:type="gramEnd"/>
      <w:r w:rsidR="005F2CC2">
        <w:t xml:space="preserve"> </w:t>
      </w:r>
      <w:r>
        <w:t>have</w:t>
      </w:r>
      <w:r w:rsidR="005F2CC2">
        <w:t xml:space="preserve"> </w:t>
      </w:r>
      <w:r>
        <w:t>strengthened</w:t>
      </w:r>
      <w:r w:rsidR="005F2CC2">
        <w:t xml:space="preserve"> </w:t>
      </w:r>
      <w:r>
        <w:t>our</w:t>
      </w:r>
      <w:r w:rsidR="005F2CC2">
        <w:t xml:space="preserve"> </w:t>
      </w:r>
      <w:r>
        <w:t>understanding</w:t>
      </w:r>
      <w:r w:rsidR="005F2CC2">
        <w:t xml:space="preserve"> </w:t>
      </w:r>
      <w:r>
        <w:t>that</w:t>
      </w:r>
      <w:r w:rsidR="005F2CC2">
        <w:t xml:space="preserve"> </w:t>
      </w:r>
      <w:r>
        <w:t>it</w:t>
      </w:r>
      <w:r w:rsidR="005F2CC2">
        <w:t xml:space="preserve"> </w:t>
      </w:r>
      <w:r>
        <w:t>cannot</w:t>
      </w:r>
      <w:r w:rsidR="005F2CC2">
        <w:t xml:space="preserve"> </w:t>
      </w:r>
      <w:r>
        <w:t>be</w:t>
      </w:r>
      <w:r w:rsidR="005F2CC2">
        <w:t xml:space="preserve"> </w:t>
      </w:r>
      <w:r>
        <w:t>considered</w:t>
      </w:r>
      <w:r w:rsidR="005F2CC2">
        <w:t xml:space="preserve"> </w:t>
      </w:r>
      <w:r>
        <w:t>part</w:t>
      </w:r>
      <w:r w:rsidR="005F2CC2">
        <w:t xml:space="preserve"> </w:t>
      </w:r>
      <w:r>
        <w:t>of</w:t>
      </w:r>
      <w:r w:rsidR="005F2CC2">
        <w:t xml:space="preserve"> </w:t>
      </w:r>
      <w:r>
        <w:t>the</w:t>
      </w:r>
      <w:r w:rsidR="005F2CC2">
        <w:t xml:space="preserve"> </w:t>
      </w:r>
      <w:r>
        <w:t>job.</w:t>
      </w:r>
      <w:r w:rsidR="005F2CC2">
        <w:t xml:space="preserve"> </w:t>
      </w:r>
      <w:r>
        <w:t>Under</w:t>
      </w:r>
      <w:r w:rsidR="005F2CC2">
        <w:t xml:space="preserve"> </w:t>
      </w:r>
      <w:r>
        <w:t>the</w:t>
      </w:r>
      <w:r w:rsidR="005F2CC2">
        <w:t xml:space="preserve"> </w:t>
      </w:r>
      <w:r>
        <w:t>law,</w:t>
      </w:r>
      <w:r w:rsidR="005F2CC2">
        <w:t xml:space="preserve"> </w:t>
      </w:r>
      <w:r>
        <w:t>employees</w:t>
      </w:r>
      <w:r w:rsidR="005F2CC2">
        <w:t xml:space="preserve"> </w:t>
      </w:r>
      <w:r>
        <w:t>have</w:t>
      </w:r>
      <w:r w:rsidR="005F2CC2">
        <w:t xml:space="preserve"> </w:t>
      </w:r>
      <w:r>
        <w:t>the</w:t>
      </w:r>
      <w:r w:rsidR="005F2CC2">
        <w:t xml:space="preserve"> </w:t>
      </w:r>
      <w:r>
        <w:t>right</w:t>
      </w:r>
      <w:r w:rsidR="005F2CC2">
        <w:t xml:space="preserve"> </w:t>
      </w:r>
      <w:r>
        <w:t>to</w:t>
      </w:r>
      <w:r w:rsidR="005F2CC2">
        <w:t xml:space="preserve"> </w:t>
      </w:r>
      <w:r>
        <w:t>a</w:t>
      </w:r>
      <w:r w:rsidR="005F2CC2">
        <w:t xml:space="preserve"> </w:t>
      </w:r>
      <w:r>
        <w:t>workplace</w:t>
      </w:r>
      <w:r w:rsidR="005F2CC2">
        <w:t xml:space="preserve"> </w:t>
      </w:r>
      <w:r>
        <w:t>that</w:t>
      </w:r>
      <w:r w:rsidR="005F2CC2">
        <w:t xml:space="preserve"> </w:t>
      </w:r>
      <w:r>
        <w:t>is</w:t>
      </w:r>
      <w:r w:rsidR="005F2CC2">
        <w:t xml:space="preserve"> </w:t>
      </w:r>
      <w:r>
        <w:t>safe</w:t>
      </w:r>
      <w:r w:rsidR="005F2CC2">
        <w:t xml:space="preserve"> </w:t>
      </w:r>
      <w:r>
        <w:t>and</w:t>
      </w:r>
      <w:r w:rsidR="005F2CC2">
        <w:t xml:space="preserve"> </w:t>
      </w:r>
      <w:r>
        <w:t>free</w:t>
      </w:r>
      <w:r w:rsidR="005F2CC2">
        <w:t xml:space="preserve"> </w:t>
      </w:r>
      <w:r>
        <w:t>of</w:t>
      </w:r>
      <w:r w:rsidR="005F2CC2">
        <w:t xml:space="preserve"> </w:t>
      </w:r>
      <w:r>
        <w:t>violence.</w:t>
      </w:r>
      <w:r w:rsidR="005F2CC2">
        <w:t xml:space="preserve">  </w:t>
      </w:r>
      <w:r>
        <w:t>Employers</w:t>
      </w:r>
      <w:r w:rsidR="005F2CC2">
        <w:t xml:space="preserve"> </w:t>
      </w:r>
      <w:r>
        <w:t>must</w:t>
      </w:r>
      <w:r w:rsidR="005F2CC2">
        <w:t xml:space="preserve"> </w:t>
      </w:r>
      <w:r>
        <w:t>ensure</w:t>
      </w:r>
      <w:r w:rsidR="005F2CC2">
        <w:t xml:space="preserve"> </w:t>
      </w:r>
      <w:r>
        <w:t>that</w:t>
      </w:r>
      <w:r w:rsidR="005F2CC2">
        <w:t xml:space="preserve"> </w:t>
      </w:r>
      <w:r>
        <w:t>risks</w:t>
      </w:r>
      <w:r w:rsidR="005F2CC2">
        <w:t xml:space="preserve"> </w:t>
      </w:r>
      <w:r>
        <w:t>are</w:t>
      </w:r>
      <w:r w:rsidR="005F2CC2">
        <w:t xml:space="preserve"> </w:t>
      </w:r>
      <w:r>
        <w:t>identified</w:t>
      </w:r>
      <w:r w:rsidR="005F2CC2">
        <w:t xml:space="preserve"> </w:t>
      </w:r>
      <w:r>
        <w:t>and</w:t>
      </w:r>
      <w:r w:rsidR="005F2CC2">
        <w:t xml:space="preserve"> </w:t>
      </w:r>
      <w:r>
        <w:t>that</w:t>
      </w:r>
      <w:r w:rsidR="005F2CC2">
        <w:t xml:space="preserve"> </w:t>
      </w:r>
      <w:r>
        <w:t>every</w:t>
      </w:r>
      <w:r w:rsidR="005F2CC2">
        <w:t xml:space="preserve"> </w:t>
      </w:r>
      <w:r>
        <w:t>reasonable</w:t>
      </w:r>
      <w:r w:rsidR="005F2CC2">
        <w:t xml:space="preserve"> </w:t>
      </w:r>
      <w:r>
        <w:t>precaution</w:t>
      </w:r>
      <w:r w:rsidR="005F2CC2">
        <w:t xml:space="preserve"> </w:t>
      </w:r>
      <w:r>
        <w:t>in</w:t>
      </w:r>
      <w:r w:rsidR="005F2CC2">
        <w:t xml:space="preserve"> </w:t>
      </w:r>
      <w:r>
        <w:t>the</w:t>
      </w:r>
      <w:r w:rsidR="005F2CC2">
        <w:t xml:space="preserve"> </w:t>
      </w:r>
      <w:r>
        <w:t>circumstances</w:t>
      </w:r>
      <w:r w:rsidR="005F2CC2">
        <w:t xml:space="preserve"> </w:t>
      </w:r>
      <w:r>
        <w:t>is</w:t>
      </w:r>
      <w:r w:rsidR="005F2CC2">
        <w:t xml:space="preserve"> </w:t>
      </w:r>
      <w:r>
        <w:t>taken</w:t>
      </w:r>
      <w:r w:rsidR="005F2CC2">
        <w:t xml:space="preserve"> </w:t>
      </w:r>
      <w:r>
        <w:t>to</w:t>
      </w:r>
      <w:r w:rsidR="005F2CC2">
        <w:t xml:space="preserve"> </w:t>
      </w:r>
      <w:r>
        <w:t>protect</w:t>
      </w:r>
      <w:r w:rsidR="005F2CC2">
        <w:t xml:space="preserve"> </w:t>
      </w:r>
      <w:r>
        <w:t>workers</w:t>
      </w:r>
      <w:r w:rsidR="005F2CC2">
        <w:t xml:space="preserve"> </w:t>
      </w:r>
      <w:r>
        <w:t>from</w:t>
      </w:r>
      <w:r w:rsidR="005F2CC2">
        <w:t xml:space="preserve"> </w:t>
      </w:r>
      <w:r>
        <w:t>harm.</w:t>
      </w:r>
    </w:p>
    <w:p w14:paraId="4609B795" w14:textId="473B7EEB" w:rsidR="00737A14" w:rsidRDefault="00737A14" w:rsidP="00737A14">
      <w:r>
        <w:t>Violence</w:t>
      </w:r>
      <w:r w:rsidR="005F2CC2">
        <w:t xml:space="preserve"> </w:t>
      </w:r>
      <w:r>
        <w:t>can</w:t>
      </w:r>
      <w:r w:rsidR="005F2CC2">
        <w:t xml:space="preserve"> </w:t>
      </w:r>
      <w:r>
        <w:t>occur</w:t>
      </w:r>
      <w:r w:rsidR="005F2CC2">
        <w:t xml:space="preserve"> </w:t>
      </w:r>
      <w:r>
        <w:t>at</w:t>
      </w:r>
      <w:r w:rsidR="005F2CC2">
        <w:t xml:space="preserve"> </w:t>
      </w:r>
      <w:r>
        <w:t>any</w:t>
      </w:r>
      <w:r w:rsidR="005F2CC2">
        <w:t xml:space="preserve"> </w:t>
      </w:r>
      <w:r>
        <w:t>time.</w:t>
      </w:r>
      <w:r w:rsidR="005F2CC2">
        <w:t xml:space="preserve"> </w:t>
      </w:r>
      <w:r>
        <w:t>Effective</w:t>
      </w:r>
      <w:r w:rsidR="005F2CC2">
        <w:t xml:space="preserve"> </w:t>
      </w:r>
      <w:r>
        <w:t>prevention</w:t>
      </w:r>
      <w:r w:rsidR="005F2CC2">
        <w:t xml:space="preserve"> </w:t>
      </w:r>
      <w:r>
        <w:t>efforts</w:t>
      </w:r>
      <w:r w:rsidR="005F2CC2">
        <w:t xml:space="preserve"> </w:t>
      </w:r>
      <w:r>
        <w:t>must</w:t>
      </w:r>
      <w:r w:rsidR="005F2CC2">
        <w:t xml:space="preserve"> </w:t>
      </w:r>
      <w:r>
        <w:t>include</w:t>
      </w:r>
      <w:r w:rsidR="005F2CC2">
        <w:t xml:space="preserve"> </w:t>
      </w:r>
      <w:r>
        <w:t>response</w:t>
      </w:r>
      <w:r w:rsidR="005F2CC2">
        <w:t xml:space="preserve"> </w:t>
      </w:r>
      <w:r>
        <w:t>planning.</w:t>
      </w:r>
      <w:r w:rsidR="005F2CC2">
        <w:t xml:space="preserve"> </w:t>
      </w:r>
      <w:r>
        <w:t>Workers</w:t>
      </w:r>
      <w:r w:rsidR="005F2CC2">
        <w:t xml:space="preserve"> </w:t>
      </w:r>
      <w:r>
        <w:t>must</w:t>
      </w:r>
      <w:r w:rsidR="005F2CC2">
        <w:t xml:space="preserve"> </w:t>
      </w:r>
      <w:r>
        <w:t>be</w:t>
      </w:r>
      <w:r w:rsidR="005F2CC2">
        <w:t xml:space="preserve"> </w:t>
      </w:r>
      <w:r>
        <w:t>able</w:t>
      </w:r>
      <w:r w:rsidR="005F2CC2">
        <w:t xml:space="preserve"> </w:t>
      </w:r>
      <w:r>
        <w:t>to</w:t>
      </w:r>
      <w:r w:rsidR="005F2CC2">
        <w:t xml:space="preserve"> </w:t>
      </w:r>
      <w:r>
        <w:t>identify</w:t>
      </w:r>
      <w:r w:rsidR="005F2CC2">
        <w:t xml:space="preserve"> </w:t>
      </w:r>
      <w:r>
        <w:t>the</w:t>
      </w:r>
      <w:r w:rsidR="005F2CC2">
        <w:t xml:space="preserve"> </w:t>
      </w:r>
      <w:r>
        <w:t>onset</w:t>
      </w:r>
      <w:r w:rsidR="005F2CC2">
        <w:t xml:space="preserve"> </w:t>
      </w:r>
      <w:r>
        <w:t>of</w:t>
      </w:r>
      <w:r w:rsidR="005F2CC2">
        <w:t xml:space="preserve"> </w:t>
      </w:r>
      <w:r>
        <w:t>violence</w:t>
      </w:r>
      <w:r w:rsidR="005F2CC2">
        <w:t xml:space="preserve"> </w:t>
      </w:r>
      <w:r>
        <w:t>and</w:t>
      </w:r>
      <w:r w:rsidR="005F2CC2">
        <w:t xml:space="preserve"> </w:t>
      </w:r>
      <w:r>
        <w:t>must</w:t>
      </w:r>
      <w:r w:rsidR="005F2CC2">
        <w:t xml:space="preserve"> </w:t>
      </w:r>
      <w:r>
        <w:t>be</w:t>
      </w:r>
      <w:r w:rsidR="005F2CC2">
        <w:t xml:space="preserve"> </w:t>
      </w:r>
      <w:r>
        <w:t>provided</w:t>
      </w:r>
      <w:r w:rsidR="005F2CC2">
        <w:t xml:space="preserve"> </w:t>
      </w:r>
      <w:r>
        <w:t>with</w:t>
      </w:r>
      <w:r w:rsidR="005F2CC2">
        <w:t xml:space="preserve"> </w:t>
      </w:r>
      <w:r>
        <w:t>a</w:t>
      </w:r>
      <w:r w:rsidR="005F2CC2">
        <w:t xml:space="preserve"> </w:t>
      </w:r>
      <w:r>
        <w:t>mechanism</w:t>
      </w:r>
      <w:r w:rsidR="005F2CC2">
        <w:t xml:space="preserve"> </w:t>
      </w:r>
      <w:r>
        <w:t>to</w:t>
      </w:r>
      <w:r w:rsidR="005F2CC2">
        <w:t xml:space="preserve"> </w:t>
      </w:r>
      <w:r>
        <w:t>summon</w:t>
      </w:r>
      <w:r w:rsidR="005F2CC2">
        <w:t xml:space="preserve"> </w:t>
      </w:r>
      <w:r>
        <w:t>immediate</w:t>
      </w:r>
      <w:r w:rsidR="005F2CC2">
        <w:t xml:space="preserve"> </w:t>
      </w:r>
      <w:r>
        <w:t>assistance</w:t>
      </w:r>
      <w:r w:rsidR="005F2CC2">
        <w:t xml:space="preserve"> </w:t>
      </w:r>
      <w:r>
        <w:t>when</w:t>
      </w:r>
      <w:r w:rsidR="005F2CC2">
        <w:t xml:space="preserve"> </w:t>
      </w:r>
      <w:r>
        <w:t>violence</w:t>
      </w:r>
      <w:r w:rsidR="005F2CC2">
        <w:t xml:space="preserve"> </w:t>
      </w:r>
      <w:r>
        <w:t>occurs</w:t>
      </w:r>
      <w:r w:rsidR="005F2CC2">
        <w:t xml:space="preserve"> </w:t>
      </w:r>
      <w:r>
        <w:t>or</w:t>
      </w:r>
      <w:r w:rsidR="005F2CC2">
        <w:t xml:space="preserve"> </w:t>
      </w:r>
      <w:r>
        <w:t>is</w:t>
      </w:r>
      <w:r w:rsidR="005F2CC2">
        <w:t xml:space="preserve"> </w:t>
      </w:r>
      <w:r>
        <w:t>likely</w:t>
      </w:r>
      <w:r w:rsidR="005F2CC2">
        <w:t xml:space="preserve"> </w:t>
      </w:r>
      <w:r>
        <w:t>to</w:t>
      </w:r>
      <w:r w:rsidR="005F2CC2">
        <w:t xml:space="preserve"> </w:t>
      </w:r>
      <w:r>
        <w:t>occur.</w:t>
      </w:r>
      <w:r w:rsidR="005F2CC2">
        <w:t xml:space="preserve"> </w:t>
      </w:r>
      <w:proofErr w:type="gramStart"/>
      <w:r>
        <w:t>One</w:t>
      </w:r>
      <w:r w:rsidR="005F2CC2">
        <w:t xml:space="preserve"> </w:t>
      </w:r>
      <w:r>
        <w:t>way</w:t>
      </w:r>
      <w:proofErr w:type="gramEnd"/>
      <w:r w:rsidR="005F2CC2">
        <w:t xml:space="preserve"> </w:t>
      </w:r>
      <w:r>
        <w:t>employers</w:t>
      </w:r>
      <w:r w:rsidR="005F2CC2">
        <w:t xml:space="preserve"> </w:t>
      </w:r>
      <w:r>
        <w:t>can</w:t>
      </w:r>
      <w:r w:rsidR="005F2CC2">
        <w:t xml:space="preserve"> </w:t>
      </w:r>
      <w:r>
        <w:t>do</w:t>
      </w:r>
      <w:r w:rsidR="005F2CC2">
        <w:t xml:space="preserve"> </w:t>
      </w:r>
      <w:r>
        <w:t>this</w:t>
      </w:r>
      <w:r w:rsidR="005F2CC2">
        <w:t xml:space="preserve"> </w:t>
      </w:r>
      <w:r>
        <w:t>is</w:t>
      </w:r>
      <w:r w:rsidR="005F2CC2">
        <w:t xml:space="preserve"> </w:t>
      </w:r>
      <w:r>
        <w:t>through</w:t>
      </w:r>
      <w:r w:rsidR="005F2CC2">
        <w:t xml:space="preserve"> </w:t>
      </w:r>
      <w:r>
        <w:t>the</w:t>
      </w:r>
      <w:r w:rsidR="005F2CC2">
        <w:t xml:space="preserve"> </w:t>
      </w:r>
      <w:r>
        <w:t>use</w:t>
      </w:r>
      <w:r w:rsidR="005F2CC2">
        <w:t xml:space="preserve"> </w:t>
      </w:r>
      <w:r>
        <w:t>of</w:t>
      </w:r>
      <w:r w:rsidR="005F2CC2">
        <w:t xml:space="preserve"> </w:t>
      </w:r>
      <w:r>
        <w:t>a</w:t>
      </w:r>
      <w:r w:rsidR="005F2CC2">
        <w:t xml:space="preserve"> </w:t>
      </w:r>
      <w:r>
        <w:t>Personal</w:t>
      </w:r>
      <w:r w:rsidR="005F2CC2">
        <w:t xml:space="preserve"> </w:t>
      </w:r>
      <w:r>
        <w:t>Safety</w:t>
      </w:r>
      <w:r w:rsidR="005F2CC2">
        <w:t xml:space="preserve"> </w:t>
      </w:r>
      <w:r>
        <w:t>Response</w:t>
      </w:r>
      <w:r w:rsidR="005F2CC2">
        <w:t xml:space="preserve"> </w:t>
      </w:r>
      <w:r>
        <w:t>System</w:t>
      </w:r>
      <w:r w:rsidR="005F2CC2">
        <w:t xml:space="preserve"> </w:t>
      </w:r>
      <w:r>
        <w:t>(PSRS).</w:t>
      </w:r>
      <w:r w:rsidR="005F2CC2">
        <w:t xml:space="preserve"> </w:t>
      </w:r>
      <w:r>
        <w:t>A</w:t>
      </w:r>
      <w:r w:rsidR="005F2CC2">
        <w:t xml:space="preserve"> </w:t>
      </w:r>
      <w:r>
        <w:t>PSRS</w:t>
      </w:r>
      <w:r w:rsidR="005F2CC2">
        <w:t xml:space="preserve"> </w:t>
      </w:r>
      <w:r>
        <w:t>can</w:t>
      </w:r>
      <w:r w:rsidR="005F2CC2">
        <w:t xml:space="preserve"> </w:t>
      </w:r>
      <w:r>
        <w:t>leverage</w:t>
      </w:r>
      <w:r w:rsidR="005F2CC2">
        <w:t xml:space="preserve"> </w:t>
      </w:r>
      <w:r>
        <w:t>technology</w:t>
      </w:r>
      <w:r w:rsidR="005F2CC2">
        <w:t xml:space="preserve"> </w:t>
      </w:r>
      <w:r>
        <w:t>and</w:t>
      </w:r>
      <w:r w:rsidR="005F2CC2">
        <w:t xml:space="preserve"> </w:t>
      </w:r>
      <w:r>
        <w:t>procedural</w:t>
      </w:r>
      <w:r w:rsidR="005F2CC2">
        <w:t xml:space="preserve"> </w:t>
      </w:r>
      <w:r>
        <w:t>best</w:t>
      </w:r>
      <w:r w:rsidR="005F2CC2">
        <w:t xml:space="preserve"> </w:t>
      </w:r>
      <w:r>
        <w:t>practices</w:t>
      </w:r>
      <w:r w:rsidR="005F2CC2">
        <w:t xml:space="preserve"> </w:t>
      </w:r>
      <w:r>
        <w:t>to</w:t>
      </w:r>
      <w:r w:rsidR="005F2CC2">
        <w:t xml:space="preserve"> </w:t>
      </w:r>
      <w:r>
        <w:t>effectively</w:t>
      </w:r>
      <w:r w:rsidR="005F2CC2">
        <w:t xml:space="preserve"> </w:t>
      </w:r>
      <w:r>
        <w:t>manage</w:t>
      </w:r>
      <w:r w:rsidR="005F2CC2">
        <w:t xml:space="preserve"> </w:t>
      </w:r>
      <w:r>
        <w:t>a</w:t>
      </w:r>
      <w:r w:rsidR="005F2CC2">
        <w:t xml:space="preserve"> </w:t>
      </w:r>
      <w:r>
        <w:t>violent</w:t>
      </w:r>
      <w:r w:rsidR="005F2CC2">
        <w:t xml:space="preserve"> </w:t>
      </w:r>
      <w:r>
        <w:t>event</w:t>
      </w:r>
      <w:r w:rsidR="005F2CC2">
        <w:t xml:space="preserve"> </w:t>
      </w:r>
      <w:r>
        <w:t>and</w:t>
      </w:r>
      <w:r w:rsidR="005F2CC2">
        <w:t xml:space="preserve"> </w:t>
      </w:r>
      <w:r>
        <w:t>limit</w:t>
      </w:r>
      <w:r w:rsidR="005F2CC2">
        <w:t xml:space="preserve"> </w:t>
      </w:r>
      <w:r>
        <w:t>the</w:t>
      </w:r>
      <w:r w:rsidR="005F2CC2">
        <w:t xml:space="preserve"> </w:t>
      </w:r>
      <w:r>
        <w:t>extent</w:t>
      </w:r>
      <w:r w:rsidR="005F2CC2">
        <w:t xml:space="preserve"> </w:t>
      </w:r>
      <w:r>
        <w:t>of</w:t>
      </w:r>
      <w:r w:rsidR="005F2CC2">
        <w:t xml:space="preserve"> </w:t>
      </w:r>
      <w:r>
        <w:t>harm.</w:t>
      </w:r>
      <w:r w:rsidR="005F2CC2">
        <w:t xml:space="preserve"> </w:t>
      </w:r>
      <w:r>
        <w:t>Many</w:t>
      </w:r>
      <w:r w:rsidR="005F2CC2">
        <w:t xml:space="preserve"> </w:t>
      </w:r>
      <w:r>
        <w:t>types</w:t>
      </w:r>
      <w:r w:rsidR="005F2CC2">
        <w:t xml:space="preserve"> </w:t>
      </w:r>
      <w:r>
        <w:t>of</w:t>
      </w:r>
      <w:r w:rsidR="005F2CC2">
        <w:t xml:space="preserve"> </w:t>
      </w:r>
      <w:r>
        <w:t>personal</w:t>
      </w:r>
      <w:r w:rsidR="005F2CC2">
        <w:t xml:space="preserve"> </w:t>
      </w:r>
      <w:r>
        <w:t>safety</w:t>
      </w:r>
      <w:r w:rsidR="005F2CC2">
        <w:t xml:space="preserve"> </w:t>
      </w:r>
      <w:r>
        <w:t>response</w:t>
      </w:r>
      <w:r w:rsidR="005F2CC2">
        <w:t xml:space="preserve"> </w:t>
      </w:r>
      <w:r>
        <w:t>systems</w:t>
      </w:r>
      <w:r w:rsidR="005F2CC2">
        <w:t xml:space="preserve"> </w:t>
      </w:r>
      <w:r>
        <w:t>are</w:t>
      </w:r>
      <w:r w:rsidR="005F2CC2">
        <w:t xml:space="preserve"> </w:t>
      </w:r>
      <w:r>
        <w:t>available</w:t>
      </w:r>
      <w:r w:rsidR="005F2CC2">
        <w:t xml:space="preserve"> </w:t>
      </w:r>
      <w:r>
        <w:t>to</w:t>
      </w:r>
      <w:r w:rsidR="005F2CC2">
        <w:t xml:space="preserve"> </w:t>
      </w:r>
      <w:r>
        <w:t>protect</w:t>
      </w:r>
      <w:r w:rsidR="005F2CC2">
        <w:t xml:space="preserve"> </w:t>
      </w:r>
      <w:r>
        <w:t>workers,</w:t>
      </w:r>
      <w:r w:rsidR="005F2CC2">
        <w:t xml:space="preserve"> </w:t>
      </w:r>
      <w:r>
        <w:t>making</w:t>
      </w:r>
      <w:r w:rsidR="005F2CC2">
        <w:t xml:space="preserve"> </w:t>
      </w:r>
      <w:r>
        <w:t>it</w:t>
      </w:r>
      <w:r w:rsidR="005F2CC2">
        <w:t xml:space="preserve"> </w:t>
      </w:r>
      <w:r>
        <w:t>essential</w:t>
      </w:r>
      <w:r w:rsidR="005F2CC2">
        <w:t xml:space="preserve"> </w:t>
      </w:r>
      <w:r>
        <w:t>that</w:t>
      </w:r>
      <w:r w:rsidR="005F2CC2">
        <w:t xml:space="preserve"> </w:t>
      </w:r>
      <w:r>
        <w:t>employers</w:t>
      </w:r>
      <w:r w:rsidR="005F2CC2">
        <w:t xml:space="preserve"> </w:t>
      </w:r>
      <w:r>
        <w:t>select</w:t>
      </w:r>
      <w:r w:rsidR="005F2CC2">
        <w:t xml:space="preserve"> </w:t>
      </w:r>
      <w:r>
        <w:t>the</w:t>
      </w:r>
      <w:r w:rsidR="005F2CC2">
        <w:t xml:space="preserve"> </w:t>
      </w:r>
      <w:r>
        <w:t>right</w:t>
      </w:r>
      <w:r w:rsidR="005F2CC2">
        <w:t xml:space="preserve"> </w:t>
      </w:r>
      <w:r>
        <w:t>devices</w:t>
      </w:r>
      <w:r w:rsidR="005F2CC2">
        <w:t xml:space="preserve"> </w:t>
      </w:r>
      <w:r>
        <w:t>and</w:t>
      </w:r>
      <w:r w:rsidR="005F2CC2">
        <w:t xml:space="preserve"> </w:t>
      </w:r>
      <w:r>
        <w:t>processes</w:t>
      </w:r>
      <w:r w:rsidR="005F2CC2">
        <w:t xml:space="preserve"> </w:t>
      </w:r>
      <w:r>
        <w:t>to:</w:t>
      </w:r>
      <w:r w:rsidR="005F2CC2">
        <w:t xml:space="preserve"> </w:t>
      </w:r>
    </w:p>
    <w:p w14:paraId="7DD4ABE3" w14:textId="33D717E8" w:rsidR="00737A14" w:rsidRDefault="00737A14" w:rsidP="00737A14">
      <w:pPr>
        <w:pStyle w:val="BulletList"/>
      </w:pPr>
      <w:r>
        <w:t>enable</w:t>
      </w:r>
      <w:r w:rsidR="005F2CC2">
        <w:t xml:space="preserve"> </w:t>
      </w:r>
      <w:r>
        <w:t>early</w:t>
      </w:r>
      <w:r w:rsidR="005F2CC2">
        <w:t xml:space="preserve"> </w:t>
      </w:r>
      <w:r>
        <w:t>identification</w:t>
      </w:r>
      <w:r w:rsidR="005F2CC2">
        <w:t xml:space="preserve"> </w:t>
      </w:r>
      <w:r>
        <w:t>/</w:t>
      </w:r>
      <w:r w:rsidR="005F2CC2">
        <w:t xml:space="preserve"> </w:t>
      </w:r>
      <w:proofErr w:type="gramStart"/>
      <w:r>
        <w:t>notification;</w:t>
      </w:r>
      <w:proofErr w:type="gramEnd"/>
    </w:p>
    <w:p w14:paraId="62D31EB8" w14:textId="4018C445" w:rsidR="00737A14" w:rsidRDefault="00737A14" w:rsidP="00737A14">
      <w:pPr>
        <w:pStyle w:val="BulletList"/>
      </w:pPr>
      <w:r>
        <w:t>facilitate</w:t>
      </w:r>
      <w:r w:rsidR="005F2CC2">
        <w:t xml:space="preserve"> </w:t>
      </w:r>
      <w:r>
        <w:t>rapid</w:t>
      </w:r>
      <w:r w:rsidR="005F2CC2">
        <w:t xml:space="preserve"> </w:t>
      </w:r>
      <w:r>
        <w:t>response;</w:t>
      </w:r>
      <w:r w:rsidR="005F2CC2">
        <w:t xml:space="preserve"> </w:t>
      </w:r>
      <w:r>
        <w:t>and</w:t>
      </w:r>
    </w:p>
    <w:p w14:paraId="1CFEE524" w14:textId="11155CF7" w:rsidR="00404C99" w:rsidRPr="0021138D" w:rsidRDefault="00737A14" w:rsidP="0021138D">
      <w:pPr>
        <w:pStyle w:val="BulletList"/>
        <w:spacing w:before="0" w:after="160" w:line="259" w:lineRule="auto"/>
        <w:rPr>
          <w:rFonts w:ascii="Gotham Medium" w:hAnsi="Gotham Medium"/>
          <w:b/>
          <w:bCs/>
          <w:sz w:val="36"/>
          <w:szCs w:val="26"/>
          <w:lang w:val="en-CA"/>
        </w:rPr>
      </w:pPr>
      <w:r>
        <w:t>foster</w:t>
      </w:r>
      <w:r w:rsidR="005F2CC2">
        <w:t xml:space="preserve"> </w:t>
      </w:r>
      <w:r>
        <w:t>time</w:t>
      </w:r>
      <w:r w:rsidR="005F2CC2">
        <w:t xml:space="preserve"> </w:t>
      </w:r>
      <w:r>
        <w:t>for</w:t>
      </w:r>
      <w:r w:rsidR="005F2CC2">
        <w:t xml:space="preserve"> </w:t>
      </w:r>
      <w:r>
        <w:t>safe</w:t>
      </w:r>
      <w:r w:rsidR="005F2CC2">
        <w:t xml:space="preserve"> </w:t>
      </w:r>
      <w:r>
        <w:t>egress</w:t>
      </w:r>
      <w:bookmarkStart w:id="12" w:name="_Toc480468594"/>
      <w:r w:rsidR="00404C99">
        <w:br w:type="page"/>
      </w:r>
    </w:p>
    <w:p w14:paraId="74A0B627" w14:textId="08E6A08F" w:rsidR="00404C99" w:rsidRPr="000B2673" w:rsidRDefault="00404C99" w:rsidP="00CD4A05">
      <w:pPr>
        <w:pStyle w:val="Heading2"/>
      </w:pPr>
      <w:bookmarkStart w:id="13" w:name="_Toc498511452"/>
      <w:r>
        <w:lastRenderedPageBreak/>
        <w:t>The</w:t>
      </w:r>
      <w:r w:rsidR="005F2CC2">
        <w:t xml:space="preserve"> </w:t>
      </w:r>
      <w:r>
        <w:t>Five</w:t>
      </w:r>
      <w:r w:rsidR="005F2CC2">
        <w:t xml:space="preserve"> </w:t>
      </w:r>
      <w:r>
        <w:t>PSHSA</w:t>
      </w:r>
      <w:r w:rsidR="005F2CC2">
        <w:t xml:space="preserve"> </w:t>
      </w:r>
      <w:r>
        <w:t>Toolkits</w:t>
      </w:r>
      <w:bookmarkEnd w:id="12"/>
      <w:bookmarkEnd w:id="13"/>
      <w:r w:rsidR="005F2CC2">
        <w:t xml:space="preserve"> </w:t>
      </w:r>
    </w:p>
    <w:p w14:paraId="2462F0BF" w14:textId="05AF41DD" w:rsidR="00404C99" w:rsidRDefault="00404C99" w:rsidP="00404C99">
      <w:pPr>
        <w:rPr>
          <w:rFonts w:cs="Calibri"/>
        </w:rPr>
      </w:pPr>
      <w:r w:rsidRPr="008A66F4">
        <w:rPr>
          <w:rFonts w:cs="Calibri"/>
        </w:rPr>
        <w:t>Public</w:t>
      </w:r>
      <w:r w:rsidR="005F2CC2">
        <w:rPr>
          <w:rFonts w:cs="Calibri"/>
        </w:rPr>
        <w:t xml:space="preserve"> </w:t>
      </w:r>
      <w:r w:rsidRPr="008A66F4">
        <w:rPr>
          <w:rFonts w:cs="Calibri"/>
        </w:rPr>
        <w:t>Services</w:t>
      </w:r>
      <w:r w:rsidR="005F2CC2">
        <w:rPr>
          <w:rFonts w:cs="Calibri"/>
        </w:rPr>
        <w:t xml:space="preserve"> </w:t>
      </w:r>
      <w:r w:rsidRPr="008A66F4">
        <w:rPr>
          <w:rFonts w:cs="Calibri"/>
        </w:rPr>
        <w:t>Health</w:t>
      </w:r>
      <w:r w:rsidR="005F2CC2">
        <w:rPr>
          <w:rFonts w:cs="Calibri"/>
        </w:rPr>
        <w:t xml:space="preserve"> </w:t>
      </w:r>
      <w:r w:rsidRPr="008A66F4">
        <w:rPr>
          <w:rFonts w:cs="Calibri"/>
        </w:rPr>
        <w:t>&amp;</w:t>
      </w:r>
      <w:r w:rsidR="005F2CC2">
        <w:rPr>
          <w:rFonts w:cs="Calibri"/>
        </w:rPr>
        <w:t xml:space="preserve"> </w:t>
      </w:r>
      <w:r w:rsidRPr="008A66F4">
        <w:rPr>
          <w:rFonts w:cs="Calibri"/>
        </w:rPr>
        <w:t>Safety</w:t>
      </w:r>
      <w:r w:rsidR="005F2CC2">
        <w:rPr>
          <w:rFonts w:cs="Calibri"/>
        </w:rPr>
        <w:t xml:space="preserve"> </w:t>
      </w:r>
      <w:r w:rsidRPr="008A66F4">
        <w:rPr>
          <w:rFonts w:cs="Calibri"/>
        </w:rPr>
        <w:t>Association</w:t>
      </w:r>
      <w:r w:rsidR="005F2CC2">
        <w:rPr>
          <w:rFonts w:cs="Calibri"/>
        </w:rPr>
        <w:t xml:space="preserve"> </w:t>
      </w:r>
      <w:r w:rsidRPr="008A66F4">
        <w:rPr>
          <w:rFonts w:cs="Calibri"/>
        </w:rPr>
        <w:t>(</w:t>
      </w:r>
      <w:r w:rsidRPr="003A41AB">
        <w:rPr>
          <w:rFonts w:cs="Calibri"/>
        </w:rPr>
        <w:t>PSHSA</w:t>
      </w:r>
      <w:r>
        <w:rPr>
          <w:rFonts w:cs="Calibri"/>
        </w:rPr>
        <w:t>)</w:t>
      </w:r>
      <w:r w:rsidR="005F2CC2">
        <w:rPr>
          <w:rFonts w:cs="Calibri"/>
        </w:rPr>
        <w:t xml:space="preserve"> </w:t>
      </w:r>
      <w:r w:rsidRPr="008A66F4">
        <w:rPr>
          <w:rFonts w:cs="Calibri"/>
        </w:rPr>
        <w:t>has</w:t>
      </w:r>
      <w:r w:rsidR="005F2CC2">
        <w:rPr>
          <w:rFonts w:cs="Calibri"/>
        </w:rPr>
        <w:t xml:space="preserve"> </w:t>
      </w:r>
      <w:r>
        <w:rPr>
          <w:rFonts w:cs="Calibri"/>
        </w:rPr>
        <w:t>created</w:t>
      </w:r>
      <w:r w:rsidR="005F2CC2">
        <w:rPr>
          <w:rFonts w:cs="Calibri"/>
        </w:rPr>
        <w:t xml:space="preserve"> </w:t>
      </w:r>
      <w:r w:rsidRPr="008A66F4">
        <w:rPr>
          <w:rFonts w:cs="Calibri"/>
        </w:rPr>
        <w:t>five</w:t>
      </w:r>
      <w:r w:rsidR="005F2CC2">
        <w:rPr>
          <w:rFonts w:cs="Calibri"/>
        </w:rPr>
        <w:t xml:space="preserve"> </w:t>
      </w:r>
      <w:r>
        <w:rPr>
          <w:rFonts w:cs="Calibri"/>
        </w:rPr>
        <w:t>toolkits</w:t>
      </w:r>
      <w:r w:rsidR="005F2CC2">
        <w:rPr>
          <w:rFonts w:cs="Calibri"/>
        </w:rPr>
        <w:t xml:space="preserve"> </w:t>
      </w:r>
      <w:r>
        <w:rPr>
          <w:rFonts w:cs="Calibri"/>
        </w:rPr>
        <w:t>to</w:t>
      </w:r>
      <w:r w:rsidR="005F2CC2">
        <w:rPr>
          <w:rFonts w:cs="Calibri"/>
        </w:rPr>
        <w:t xml:space="preserve"> </w:t>
      </w:r>
      <w:r w:rsidRPr="008A66F4">
        <w:rPr>
          <w:rFonts w:cs="Calibri"/>
        </w:rPr>
        <w:t>help</w:t>
      </w:r>
      <w:r w:rsidR="005F2CC2">
        <w:rPr>
          <w:rFonts w:cs="Calibri"/>
        </w:rPr>
        <w:t xml:space="preserve"> </w:t>
      </w:r>
      <w:r w:rsidRPr="008A66F4">
        <w:rPr>
          <w:rFonts w:cs="Calibri"/>
        </w:rPr>
        <w:t>healthcare</w:t>
      </w:r>
      <w:r w:rsidR="005F2CC2">
        <w:rPr>
          <w:rFonts w:cs="Calibri"/>
        </w:rPr>
        <w:t xml:space="preserve"> </w:t>
      </w:r>
      <w:r w:rsidRPr="008A66F4">
        <w:rPr>
          <w:rFonts w:cs="Calibri"/>
        </w:rPr>
        <w:t>organizations</w:t>
      </w:r>
      <w:r w:rsidR="005F2CC2">
        <w:rPr>
          <w:rFonts w:cs="Calibri"/>
        </w:rPr>
        <w:t xml:space="preserve"> </w:t>
      </w:r>
      <w:r w:rsidRPr="008A66F4">
        <w:rPr>
          <w:rFonts w:cs="Calibri"/>
        </w:rPr>
        <w:t>protect</w:t>
      </w:r>
      <w:r w:rsidR="005F2CC2">
        <w:rPr>
          <w:rFonts w:cs="Calibri"/>
        </w:rPr>
        <w:t xml:space="preserve"> </w:t>
      </w:r>
      <w:r w:rsidRPr="008A66F4">
        <w:rPr>
          <w:rFonts w:cs="Calibri"/>
        </w:rPr>
        <w:t>staff</w:t>
      </w:r>
      <w:r w:rsidR="005F2CC2">
        <w:rPr>
          <w:rFonts w:cs="Calibri"/>
        </w:rPr>
        <w:t xml:space="preserve"> </w:t>
      </w:r>
      <w:r w:rsidRPr="008A66F4">
        <w:rPr>
          <w:rFonts w:cs="Calibri"/>
        </w:rPr>
        <w:t>from</w:t>
      </w:r>
      <w:r w:rsidR="005F2CC2">
        <w:rPr>
          <w:rFonts w:cs="Calibri"/>
        </w:rPr>
        <w:t xml:space="preserve"> </w:t>
      </w:r>
      <w:r w:rsidRPr="008A66F4">
        <w:rPr>
          <w:rFonts w:cs="Calibri"/>
        </w:rPr>
        <w:t>workplace</w:t>
      </w:r>
      <w:r w:rsidR="005F2CC2">
        <w:rPr>
          <w:rFonts w:cs="Calibri"/>
        </w:rPr>
        <w:t xml:space="preserve"> </w:t>
      </w:r>
      <w:r w:rsidRPr="008A66F4">
        <w:rPr>
          <w:rFonts w:cs="Calibri"/>
        </w:rPr>
        <w:t>violence</w:t>
      </w:r>
      <w:r w:rsidR="005F2CC2">
        <w:rPr>
          <w:rFonts w:cs="Calibri"/>
        </w:rPr>
        <w:t xml:space="preserve"> </w:t>
      </w:r>
      <w:r>
        <w:rPr>
          <w:rFonts w:cs="Calibri"/>
        </w:rPr>
        <w:t>(WPV</w:t>
      </w:r>
      <w:proofErr w:type="gramStart"/>
      <w:r>
        <w:rPr>
          <w:rFonts w:cs="Calibri"/>
        </w:rPr>
        <w:t>)</w:t>
      </w:r>
      <w:r w:rsidRPr="008A66F4">
        <w:rPr>
          <w:rFonts w:cs="Calibri"/>
        </w:rPr>
        <w:t>,</w:t>
      </w:r>
      <w:r w:rsidR="005F2CC2">
        <w:rPr>
          <w:rFonts w:cs="Calibri"/>
        </w:rPr>
        <w:t xml:space="preserve"> </w:t>
      </w:r>
      <w:r w:rsidRPr="008A66F4">
        <w:rPr>
          <w:rFonts w:cs="Calibri"/>
        </w:rPr>
        <w:t>and</w:t>
      </w:r>
      <w:proofErr w:type="gramEnd"/>
      <w:r w:rsidR="005F2CC2">
        <w:rPr>
          <w:rFonts w:cs="Calibri"/>
        </w:rPr>
        <w:t xml:space="preserve"> </w:t>
      </w:r>
      <w:r w:rsidRPr="008A66F4">
        <w:rPr>
          <w:rFonts w:cs="Calibri"/>
        </w:rPr>
        <w:t>meet</w:t>
      </w:r>
      <w:r w:rsidR="005F2CC2">
        <w:rPr>
          <w:rFonts w:cs="Calibri"/>
        </w:rPr>
        <w:t xml:space="preserve"> </w:t>
      </w:r>
      <w:r w:rsidRPr="008A66F4">
        <w:rPr>
          <w:rFonts w:cs="Calibri"/>
        </w:rPr>
        <w:t>legal</w:t>
      </w:r>
      <w:r w:rsidR="005F2CC2">
        <w:rPr>
          <w:rFonts w:cs="Calibri"/>
        </w:rPr>
        <w:t xml:space="preserve"> </w:t>
      </w:r>
      <w:r w:rsidRPr="008A66F4">
        <w:rPr>
          <w:rFonts w:cs="Calibri"/>
        </w:rPr>
        <w:t>responsibilities</w:t>
      </w:r>
      <w:r w:rsidR="005F2CC2">
        <w:rPr>
          <w:rFonts w:cs="Calibri"/>
        </w:rPr>
        <w:t xml:space="preserve"> </w:t>
      </w:r>
      <w:r w:rsidRPr="008A66F4">
        <w:rPr>
          <w:rFonts w:cs="Calibri"/>
        </w:rPr>
        <w:t>for</w:t>
      </w:r>
      <w:r w:rsidR="005F2CC2">
        <w:rPr>
          <w:rFonts w:cs="Calibri"/>
        </w:rPr>
        <w:t xml:space="preserve"> </w:t>
      </w:r>
      <w:r w:rsidRPr="008A66F4">
        <w:rPr>
          <w:rFonts w:cs="Calibri"/>
        </w:rPr>
        <w:t>ensuring</w:t>
      </w:r>
      <w:r w:rsidR="005F2CC2">
        <w:rPr>
          <w:rFonts w:cs="Calibri"/>
        </w:rPr>
        <w:t xml:space="preserve"> </w:t>
      </w:r>
      <w:r w:rsidRPr="008A66F4">
        <w:rPr>
          <w:rFonts w:cs="Calibri"/>
        </w:rPr>
        <w:t>healthy</w:t>
      </w:r>
      <w:r w:rsidR="005F2CC2">
        <w:rPr>
          <w:rFonts w:cs="Calibri"/>
        </w:rPr>
        <w:t xml:space="preserve"> </w:t>
      </w:r>
      <w:r w:rsidRPr="008A66F4">
        <w:rPr>
          <w:rFonts w:cs="Calibri"/>
        </w:rPr>
        <w:t>and</w:t>
      </w:r>
      <w:r w:rsidR="005F2CC2">
        <w:rPr>
          <w:rFonts w:cs="Calibri"/>
        </w:rPr>
        <w:t xml:space="preserve"> </w:t>
      </w:r>
      <w:r w:rsidRPr="008A66F4">
        <w:rPr>
          <w:rFonts w:cs="Calibri"/>
        </w:rPr>
        <w:t>safe</w:t>
      </w:r>
      <w:r w:rsidR="005F2CC2">
        <w:rPr>
          <w:rFonts w:cs="Calibri"/>
        </w:rPr>
        <w:t xml:space="preserve"> </w:t>
      </w:r>
      <w:r w:rsidRPr="008A66F4">
        <w:rPr>
          <w:rFonts w:cs="Calibri"/>
        </w:rPr>
        <w:t>workplaces</w:t>
      </w:r>
      <w:r>
        <w:rPr>
          <w:rFonts w:cs="Calibri"/>
        </w:rPr>
        <w:t>.</w:t>
      </w:r>
      <w:r w:rsidR="005F2CC2">
        <w:rPr>
          <w:rFonts w:cs="Calibri"/>
        </w:rPr>
        <w:t xml:space="preserve"> </w:t>
      </w:r>
      <w:r>
        <w:rPr>
          <w:rFonts w:cs="Calibri"/>
        </w:rPr>
        <w:t>The</w:t>
      </w:r>
      <w:r w:rsidR="005F2CC2">
        <w:rPr>
          <w:rFonts w:cs="Calibri"/>
        </w:rPr>
        <w:t xml:space="preserve"> </w:t>
      </w:r>
      <w:r>
        <w:rPr>
          <w:rFonts w:cs="Calibri"/>
        </w:rPr>
        <w:t>toolkits</w:t>
      </w:r>
      <w:r w:rsidR="005F2CC2">
        <w:rPr>
          <w:rFonts w:cs="Calibri"/>
        </w:rPr>
        <w:t xml:space="preserve"> </w:t>
      </w:r>
      <w:r>
        <w:rPr>
          <w:rFonts w:cs="Calibri"/>
        </w:rPr>
        <w:t>are:</w:t>
      </w:r>
    </w:p>
    <w:p w14:paraId="4D661E3B" w14:textId="6407872A" w:rsidR="00404C99" w:rsidRPr="00F024EF" w:rsidRDefault="00404C99" w:rsidP="004D6704">
      <w:pPr>
        <w:pStyle w:val="NewNumberedBullet"/>
        <w:keepNext/>
        <w:numPr>
          <w:ilvl w:val="0"/>
          <w:numId w:val="8"/>
        </w:numPr>
        <w:tabs>
          <w:tab w:val="clear" w:pos="9360"/>
        </w:tabs>
        <w:spacing w:after="0"/>
        <w:rPr>
          <w:lang w:val="en-CA"/>
        </w:rPr>
      </w:pPr>
      <w:r>
        <w:rPr>
          <w:lang w:val="en-CA"/>
        </w:rPr>
        <w:t>Workplace</w:t>
      </w:r>
      <w:r w:rsidR="005F2CC2">
        <w:rPr>
          <w:lang w:val="en-CA"/>
        </w:rPr>
        <w:t xml:space="preserve"> </w:t>
      </w:r>
      <w:r>
        <w:rPr>
          <w:lang w:val="en-CA"/>
        </w:rPr>
        <w:t>Violence</w:t>
      </w:r>
      <w:r w:rsidR="005F2CC2">
        <w:rPr>
          <w:lang w:val="en-CA"/>
        </w:rPr>
        <w:t xml:space="preserve"> </w:t>
      </w:r>
      <w:r>
        <w:rPr>
          <w:lang w:val="en-CA"/>
        </w:rPr>
        <w:t>R</w:t>
      </w:r>
      <w:r w:rsidRPr="00802F61">
        <w:rPr>
          <w:lang w:val="en-CA"/>
        </w:rPr>
        <w:t>isk</w:t>
      </w:r>
      <w:r w:rsidR="005F2CC2">
        <w:rPr>
          <w:lang w:val="en-CA"/>
        </w:rPr>
        <w:t xml:space="preserve"> </w:t>
      </w:r>
      <w:r w:rsidRPr="00802F61">
        <w:rPr>
          <w:lang w:val="en-CA"/>
        </w:rPr>
        <w:t>Assessment</w:t>
      </w:r>
      <w:r w:rsidR="005F2CC2">
        <w:rPr>
          <w:lang w:val="en-CA"/>
        </w:rPr>
        <w:t xml:space="preserve"> </w:t>
      </w:r>
      <w:r w:rsidRPr="00802F61">
        <w:rPr>
          <w:lang w:val="en-CA"/>
        </w:rPr>
        <w:t>(</w:t>
      </w:r>
      <w:r>
        <w:rPr>
          <w:lang w:val="en-CA"/>
        </w:rPr>
        <w:t>WPV</w:t>
      </w:r>
      <w:r w:rsidRPr="00802F61">
        <w:rPr>
          <w:lang w:val="en-CA"/>
        </w:rPr>
        <w:t>RA)</w:t>
      </w:r>
    </w:p>
    <w:p w14:paraId="61A2AB34" w14:textId="54048FD8" w:rsidR="00404C99" w:rsidRPr="00F024EF" w:rsidRDefault="00404C99" w:rsidP="004D6704">
      <w:pPr>
        <w:pStyle w:val="NewNumberedBullet"/>
        <w:keepNext/>
        <w:numPr>
          <w:ilvl w:val="0"/>
          <w:numId w:val="8"/>
        </w:numPr>
        <w:tabs>
          <w:tab w:val="clear" w:pos="9360"/>
        </w:tabs>
        <w:spacing w:after="0"/>
        <w:rPr>
          <w:lang w:val="en-CA"/>
        </w:rPr>
      </w:pPr>
      <w:r w:rsidRPr="00F024EF">
        <w:rPr>
          <w:lang w:val="en-CA"/>
        </w:rPr>
        <w:t>Individual</w:t>
      </w:r>
      <w:r w:rsidR="005F2CC2">
        <w:rPr>
          <w:lang w:val="en-CA"/>
        </w:rPr>
        <w:t xml:space="preserve"> </w:t>
      </w:r>
      <w:r w:rsidRPr="00F024EF">
        <w:rPr>
          <w:lang w:val="en-CA"/>
        </w:rPr>
        <w:t>Client</w:t>
      </w:r>
      <w:r w:rsidR="005F2CC2">
        <w:rPr>
          <w:lang w:val="en-CA"/>
        </w:rPr>
        <w:t xml:space="preserve"> </w:t>
      </w:r>
      <w:r w:rsidRPr="00F024EF">
        <w:rPr>
          <w:lang w:val="en-CA"/>
        </w:rPr>
        <w:t>Risk</w:t>
      </w:r>
      <w:r w:rsidR="005F2CC2">
        <w:rPr>
          <w:lang w:val="en-CA"/>
        </w:rPr>
        <w:t xml:space="preserve"> </w:t>
      </w:r>
      <w:r w:rsidRPr="00F024EF">
        <w:rPr>
          <w:lang w:val="en-CA"/>
        </w:rPr>
        <w:t>Assessment</w:t>
      </w:r>
      <w:r w:rsidR="005F2CC2">
        <w:rPr>
          <w:lang w:val="en-CA"/>
        </w:rPr>
        <w:t xml:space="preserve"> </w:t>
      </w:r>
      <w:r w:rsidRPr="00F024EF">
        <w:rPr>
          <w:lang w:val="en-CA"/>
        </w:rPr>
        <w:t>(ICRA)</w:t>
      </w:r>
    </w:p>
    <w:p w14:paraId="388EC7B4" w14:textId="77777777" w:rsidR="00404C99" w:rsidRPr="00F024EF" w:rsidRDefault="00404C99" w:rsidP="004D6704">
      <w:pPr>
        <w:pStyle w:val="NewNumberedBullet"/>
        <w:keepNext/>
        <w:numPr>
          <w:ilvl w:val="0"/>
          <w:numId w:val="8"/>
        </w:numPr>
        <w:tabs>
          <w:tab w:val="clear" w:pos="9360"/>
        </w:tabs>
        <w:spacing w:after="0"/>
        <w:rPr>
          <w:lang w:val="en-CA"/>
        </w:rPr>
      </w:pPr>
      <w:r w:rsidRPr="00F024EF">
        <w:rPr>
          <w:lang w:val="en-CA"/>
        </w:rPr>
        <w:t>Flagging</w:t>
      </w:r>
    </w:p>
    <w:p w14:paraId="589007C0" w14:textId="77777777" w:rsidR="00404C99" w:rsidRPr="00F024EF" w:rsidRDefault="00404C99" w:rsidP="004D6704">
      <w:pPr>
        <w:pStyle w:val="NewNumberedBullet"/>
        <w:keepNext/>
        <w:numPr>
          <w:ilvl w:val="0"/>
          <w:numId w:val="8"/>
        </w:numPr>
        <w:tabs>
          <w:tab w:val="clear" w:pos="9360"/>
        </w:tabs>
        <w:spacing w:after="0"/>
        <w:rPr>
          <w:lang w:val="en-CA"/>
        </w:rPr>
      </w:pPr>
      <w:r w:rsidRPr="00F024EF">
        <w:rPr>
          <w:lang w:val="en-CA"/>
        </w:rPr>
        <w:t>Security</w:t>
      </w:r>
    </w:p>
    <w:p w14:paraId="288635E8" w14:textId="48393639" w:rsidR="00404C99" w:rsidRPr="00F024EF" w:rsidRDefault="00404C99" w:rsidP="004D6704">
      <w:pPr>
        <w:pStyle w:val="NewNumberedBullet"/>
        <w:keepNext/>
        <w:numPr>
          <w:ilvl w:val="0"/>
          <w:numId w:val="8"/>
        </w:numPr>
        <w:tabs>
          <w:tab w:val="clear" w:pos="9360"/>
        </w:tabs>
        <w:spacing w:after="0"/>
        <w:rPr>
          <w:lang w:val="en-CA"/>
        </w:rPr>
      </w:pPr>
      <w:r w:rsidRPr="00F024EF">
        <w:rPr>
          <w:lang w:val="en-CA"/>
        </w:rPr>
        <w:t>Personal</w:t>
      </w:r>
      <w:r w:rsidR="005F2CC2">
        <w:rPr>
          <w:lang w:val="en-CA"/>
        </w:rPr>
        <w:t xml:space="preserve"> </w:t>
      </w:r>
      <w:r w:rsidRPr="00F024EF">
        <w:rPr>
          <w:lang w:val="en-CA"/>
        </w:rPr>
        <w:t>Safety</w:t>
      </w:r>
      <w:r w:rsidR="005F2CC2">
        <w:rPr>
          <w:lang w:val="en-CA"/>
        </w:rPr>
        <w:t xml:space="preserve"> </w:t>
      </w:r>
      <w:r w:rsidRPr="00F024EF">
        <w:rPr>
          <w:lang w:val="en-CA"/>
        </w:rPr>
        <w:t>Response</w:t>
      </w:r>
      <w:r w:rsidR="005F2CC2">
        <w:rPr>
          <w:lang w:val="en-CA"/>
        </w:rPr>
        <w:t xml:space="preserve"> </w:t>
      </w:r>
      <w:r w:rsidRPr="00F024EF">
        <w:rPr>
          <w:lang w:val="en-CA"/>
        </w:rPr>
        <w:t>System</w:t>
      </w:r>
      <w:r w:rsidR="005F2CC2">
        <w:rPr>
          <w:lang w:val="en-CA"/>
        </w:rPr>
        <w:t xml:space="preserve"> </w:t>
      </w:r>
      <w:r w:rsidRPr="00F024EF">
        <w:rPr>
          <w:lang w:val="en-CA"/>
        </w:rPr>
        <w:t>(PSRS)</w:t>
      </w:r>
    </w:p>
    <w:p w14:paraId="6EDF1999" w14:textId="77777777" w:rsidR="00404C99" w:rsidRDefault="00404C99">
      <w:pPr>
        <w:spacing w:before="0" w:after="160" w:line="259" w:lineRule="auto"/>
        <w:rPr>
          <w:rFonts w:ascii="Gotham Medium" w:hAnsi="Gotham Medium"/>
          <w:b/>
          <w:bCs/>
          <w:sz w:val="36"/>
          <w:szCs w:val="26"/>
          <w:lang w:val="en-CA"/>
        </w:rPr>
      </w:pPr>
      <w:bookmarkStart w:id="14" w:name="_Toc480468595"/>
      <w:r>
        <w:br w:type="page"/>
      </w:r>
    </w:p>
    <w:p w14:paraId="2B1E57DB" w14:textId="5CC76CAA" w:rsidR="00404C99" w:rsidRPr="00806D64" w:rsidRDefault="00404C99" w:rsidP="00CD4A05">
      <w:pPr>
        <w:pStyle w:val="Heading2"/>
      </w:pPr>
      <w:bookmarkStart w:id="15" w:name="_Toc498511453"/>
      <w:r w:rsidRPr="00806D64">
        <w:lastRenderedPageBreak/>
        <w:t>Acknowledgements</w:t>
      </w:r>
      <w:bookmarkEnd w:id="14"/>
      <w:bookmarkEnd w:id="15"/>
      <w:r w:rsidR="005F2CC2">
        <w:t xml:space="preserve"> </w:t>
      </w:r>
    </w:p>
    <w:p w14:paraId="36BDA27E" w14:textId="48A7FA07" w:rsidR="00404C99" w:rsidRDefault="00404C99" w:rsidP="00404C99">
      <w:pPr>
        <w:rPr>
          <w:rFonts w:cs="Calibri"/>
          <w:color w:val="000000" w:themeColor="text1"/>
        </w:rPr>
      </w:pPr>
      <w:r w:rsidRPr="00B1054C">
        <w:rPr>
          <w:rFonts w:cs="Calibri"/>
          <w:color w:val="000000"/>
        </w:rPr>
        <w:t>PSHSA</w:t>
      </w:r>
      <w:r w:rsidR="005F2CC2">
        <w:rPr>
          <w:rFonts w:cs="Calibri"/>
          <w:color w:val="000000"/>
        </w:rPr>
        <w:t xml:space="preserve"> </w:t>
      </w:r>
      <w:r w:rsidRPr="00B1054C">
        <w:rPr>
          <w:rFonts w:cs="Calibri"/>
          <w:color w:val="000000"/>
        </w:rPr>
        <w:t>acknowledges</w:t>
      </w:r>
      <w:r w:rsidR="005F2CC2">
        <w:rPr>
          <w:rFonts w:cs="Calibri"/>
          <w:color w:val="000000"/>
        </w:rPr>
        <w:t xml:space="preserve"> </w:t>
      </w:r>
      <w:r w:rsidRPr="00B1054C">
        <w:rPr>
          <w:rFonts w:cs="Calibri"/>
          <w:color w:val="000000"/>
        </w:rPr>
        <w:t>and</w:t>
      </w:r>
      <w:r w:rsidR="005F2CC2">
        <w:rPr>
          <w:rFonts w:cs="Calibri"/>
          <w:color w:val="000000"/>
        </w:rPr>
        <w:t xml:space="preserve"> </w:t>
      </w:r>
      <w:r w:rsidRPr="00B1054C">
        <w:rPr>
          <w:rFonts w:cs="Calibri"/>
          <w:color w:val="000000"/>
        </w:rPr>
        <w:t>appreciates</w:t>
      </w:r>
      <w:r w:rsidR="005F2CC2">
        <w:rPr>
          <w:rFonts w:cs="Calibri"/>
          <w:color w:val="000000"/>
        </w:rPr>
        <w:t xml:space="preserve"> </w:t>
      </w:r>
      <w:r w:rsidRPr="00B1054C">
        <w:rPr>
          <w:rFonts w:cs="Calibri"/>
          <w:color w:val="000000"/>
        </w:rPr>
        <w:t>the</w:t>
      </w:r>
      <w:r w:rsidR="005F2CC2">
        <w:rPr>
          <w:rFonts w:cs="Calibri"/>
          <w:color w:val="000000"/>
        </w:rPr>
        <w:t xml:space="preserve"> </w:t>
      </w:r>
      <w:r w:rsidRPr="00B1054C">
        <w:rPr>
          <w:rFonts w:cs="Calibri"/>
          <w:color w:val="000000"/>
        </w:rPr>
        <w:t>time</w:t>
      </w:r>
      <w:r w:rsidR="005F2CC2">
        <w:rPr>
          <w:rFonts w:cs="Calibri"/>
          <w:color w:val="000000"/>
        </w:rPr>
        <w:t xml:space="preserve"> </w:t>
      </w:r>
      <w:r w:rsidRPr="00B1054C">
        <w:rPr>
          <w:rFonts w:cs="Calibri"/>
          <w:color w:val="000000"/>
        </w:rPr>
        <w:t>and</w:t>
      </w:r>
      <w:r w:rsidR="005F2CC2">
        <w:rPr>
          <w:rFonts w:cs="Calibri"/>
          <w:color w:val="000000"/>
        </w:rPr>
        <w:t xml:space="preserve"> </w:t>
      </w:r>
      <w:r w:rsidRPr="00B1054C">
        <w:rPr>
          <w:rFonts w:cs="Calibri"/>
          <w:color w:val="000000"/>
        </w:rPr>
        <w:t>expertise</w:t>
      </w:r>
      <w:r w:rsidR="005F2CC2">
        <w:rPr>
          <w:rFonts w:cs="Calibri"/>
          <w:color w:val="000000"/>
        </w:rPr>
        <w:t xml:space="preserve"> </w:t>
      </w:r>
      <w:r w:rsidRPr="00B1054C">
        <w:rPr>
          <w:rFonts w:cs="Calibri"/>
          <w:color w:val="000000"/>
        </w:rPr>
        <w:t>of</w:t>
      </w:r>
      <w:r w:rsidR="005F2CC2">
        <w:rPr>
          <w:rFonts w:cs="Calibri"/>
          <w:color w:val="000000"/>
        </w:rPr>
        <w:t xml:space="preserve"> </w:t>
      </w:r>
      <w:r w:rsidRPr="00B1054C">
        <w:rPr>
          <w:rFonts w:cs="Calibri"/>
          <w:color w:val="000000"/>
        </w:rPr>
        <w:t>the</w:t>
      </w:r>
      <w:r w:rsidR="005F2CC2">
        <w:rPr>
          <w:rFonts w:cs="Calibri"/>
          <w:color w:val="000000"/>
        </w:rPr>
        <w:t xml:space="preserve"> </w:t>
      </w:r>
      <w:r w:rsidRPr="00B1054C">
        <w:rPr>
          <w:rFonts w:cs="Calibri"/>
          <w:color w:val="000000"/>
        </w:rPr>
        <w:t>many</w:t>
      </w:r>
      <w:r w:rsidR="005F2CC2">
        <w:rPr>
          <w:rFonts w:cs="Calibri"/>
          <w:color w:val="000000"/>
        </w:rPr>
        <w:t xml:space="preserve"> </w:t>
      </w:r>
      <w:r w:rsidRPr="00B1054C">
        <w:rPr>
          <w:rFonts w:cs="Calibri"/>
          <w:color w:val="000000"/>
        </w:rPr>
        <w:t>healthcare</w:t>
      </w:r>
      <w:r w:rsidR="005F2CC2">
        <w:rPr>
          <w:rFonts w:cs="Calibri"/>
          <w:color w:val="000000"/>
        </w:rPr>
        <w:t xml:space="preserve"> </w:t>
      </w:r>
      <w:r w:rsidRPr="00B1054C">
        <w:rPr>
          <w:rFonts w:cs="Calibri"/>
          <w:color w:val="000000"/>
        </w:rPr>
        <w:t>professionals,</w:t>
      </w:r>
      <w:r w:rsidR="005F2CC2">
        <w:rPr>
          <w:rFonts w:cs="Calibri"/>
          <w:color w:val="000000"/>
        </w:rPr>
        <w:t xml:space="preserve"> </w:t>
      </w:r>
      <w:r w:rsidRPr="00B1054C">
        <w:rPr>
          <w:rFonts w:cs="Calibri"/>
          <w:color w:val="000000"/>
        </w:rPr>
        <w:t>organizations,</w:t>
      </w:r>
      <w:r w:rsidR="005F2CC2">
        <w:rPr>
          <w:rFonts w:cs="Calibri"/>
          <w:color w:val="000000"/>
        </w:rPr>
        <w:t xml:space="preserve"> </w:t>
      </w:r>
      <w:r w:rsidRPr="00B1054C">
        <w:rPr>
          <w:rFonts w:cs="Calibri"/>
          <w:color w:val="000000"/>
        </w:rPr>
        <w:t>frontline</w:t>
      </w:r>
      <w:r w:rsidR="005F2CC2">
        <w:rPr>
          <w:rFonts w:cs="Calibri"/>
          <w:color w:val="000000"/>
        </w:rPr>
        <w:t xml:space="preserve"> </w:t>
      </w:r>
      <w:proofErr w:type="gramStart"/>
      <w:r w:rsidRPr="00B1054C">
        <w:rPr>
          <w:rFonts w:cs="Calibri"/>
          <w:color w:val="000000"/>
        </w:rPr>
        <w:t>staff</w:t>
      </w:r>
      <w:proofErr w:type="gramEnd"/>
      <w:r w:rsidR="005F2CC2">
        <w:rPr>
          <w:rFonts w:cs="Calibri"/>
          <w:color w:val="000000"/>
        </w:rPr>
        <w:t xml:space="preserve"> </w:t>
      </w:r>
      <w:r w:rsidRPr="00B1054C">
        <w:rPr>
          <w:rFonts w:cs="Calibri"/>
          <w:color w:val="000000"/>
        </w:rPr>
        <w:t>and</w:t>
      </w:r>
      <w:r w:rsidR="005F2CC2">
        <w:rPr>
          <w:rFonts w:cs="Calibri"/>
          <w:color w:val="000000"/>
        </w:rPr>
        <w:t xml:space="preserve"> </w:t>
      </w:r>
      <w:proofErr w:type="spellStart"/>
      <w:r w:rsidRPr="00B1054C">
        <w:rPr>
          <w:rFonts w:cs="Calibri"/>
          <w:color w:val="000000"/>
        </w:rPr>
        <w:t>labour</w:t>
      </w:r>
      <w:proofErr w:type="spellEnd"/>
      <w:r w:rsidR="005F2CC2">
        <w:rPr>
          <w:rFonts w:cs="Calibri"/>
          <w:color w:val="000000"/>
        </w:rPr>
        <w:t xml:space="preserve"> </w:t>
      </w:r>
      <w:r w:rsidRPr="00B1054C">
        <w:rPr>
          <w:rFonts w:cs="Calibri"/>
          <w:color w:val="000000"/>
        </w:rPr>
        <w:t>unions</w:t>
      </w:r>
      <w:r w:rsidR="005F2CC2">
        <w:rPr>
          <w:rFonts w:cs="Calibri"/>
          <w:color w:val="000000"/>
        </w:rPr>
        <w:t xml:space="preserve"> </w:t>
      </w:r>
      <w:r w:rsidRPr="00B1054C">
        <w:rPr>
          <w:rFonts w:cs="Calibri"/>
          <w:color w:val="000000"/>
        </w:rPr>
        <w:t>that</w:t>
      </w:r>
      <w:r w:rsidR="005F2CC2">
        <w:rPr>
          <w:rFonts w:cs="Calibri"/>
          <w:color w:val="000000"/>
        </w:rPr>
        <w:t xml:space="preserve"> </w:t>
      </w:r>
      <w:r w:rsidRPr="00B1054C">
        <w:rPr>
          <w:rFonts w:cs="Calibri"/>
          <w:color w:val="000000"/>
        </w:rPr>
        <w:t>participated</w:t>
      </w:r>
      <w:r w:rsidR="005F2CC2">
        <w:rPr>
          <w:rFonts w:cs="Calibri"/>
          <w:color w:val="000000"/>
        </w:rPr>
        <w:t xml:space="preserve"> </w:t>
      </w:r>
      <w:r w:rsidRPr="00B1054C">
        <w:rPr>
          <w:rFonts w:cs="Calibri"/>
          <w:color w:val="000000"/>
        </w:rPr>
        <w:t>in</w:t>
      </w:r>
      <w:r w:rsidR="005F2CC2">
        <w:rPr>
          <w:rFonts w:cs="Calibri"/>
          <w:color w:val="000000"/>
        </w:rPr>
        <w:t xml:space="preserve"> </w:t>
      </w:r>
      <w:r w:rsidRPr="00B1054C">
        <w:rPr>
          <w:rFonts w:cs="Calibri"/>
          <w:color w:val="000000"/>
        </w:rPr>
        <w:t>the</w:t>
      </w:r>
      <w:r w:rsidR="005F2CC2">
        <w:rPr>
          <w:rFonts w:cs="Calibri"/>
          <w:color w:val="000000"/>
        </w:rPr>
        <w:t xml:space="preserve"> </w:t>
      </w:r>
      <w:r w:rsidRPr="00B1054C">
        <w:rPr>
          <w:rFonts w:cs="Calibri"/>
          <w:color w:val="000000"/>
        </w:rPr>
        <w:t>guidance</w:t>
      </w:r>
      <w:r w:rsidR="005F2CC2">
        <w:rPr>
          <w:rFonts w:cs="Calibri"/>
          <w:color w:val="000000"/>
        </w:rPr>
        <w:t xml:space="preserve"> </w:t>
      </w:r>
      <w:r w:rsidRPr="00B1054C">
        <w:rPr>
          <w:rFonts w:cs="Calibri"/>
          <w:color w:val="000000"/>
        </w:rPr>
        <w:t>and</w:t>
      </w:r>
      <w:r w:rsidR="005F2CC2">
        <w:rPr>
          <w:rFonts w:cs="Calibri"/>
          <w:color w:val="000000"/>
        </w:rPr>
        <w:t xml:space="preserve"> </w:t>
      </w:r>
      <w:r w:rsidRPr="00B1054C">
        <w:rPr>
          <w:rFonts w:cs="Calibri"/>
          <w:color w:val="000000"/>
        </w:rPr>
        <w:t>development</w:t>
      </w:r>
      <w:r w:rsidR="005F2CC2">
        <w:rPr>
          <w:rFonts w:cs="Calibri"/>
          <w:color w:val="000000"/>
        </w:rPr>
        <w:t xml:space="preserve"> </w:t>
      </w:r>
      <w:r w:rsidRPr="00B1054C">
        <w:rPr>
          <w:rFonts w:cs="Calibri"/>
          <w:color w:val="000000"/>
        </w:rPr>
        <w:t>of</w:t>
      </w:r>
      <w:r w:rsidR="005F2CC2">
        <w:rPr>
          <w:rFonts w:cs="Calibri"/>
          <w:color w:val="000000"/>
        </w:rPr>
        <w:t xml:space="preserve"> </w:t>
      </w:r>
      <w:r w:rsidRPr="00B1054C">
        <w:rPr>
          <w:rFonts w:cs="Calibri"/>
          <w:color w:val="000000"/>
        </w:rPr>
        <w:t>this</w:t>
      </w:r>
      <w:r w:rsidR="005F2CC2">
        <w:rPr>
          <w:rFonts w:cs="Calibri"/>
          <w:color w:val="000000"/>
        </w:rPr>
        <w:t xml:space="preserve"> </w:t>
      </w:r>
      <w:r>
        <w:rPr>
          <w:rFonts w:cs="Calibri"/>
          <w:color w:val="000000"/>
        </w:rPr>
        <w:t>toolkit</w:t>
      </w:r>
      <w:r w:rsidRPr="00B1054C">
        <w:rPr>
          <w:rFonts w:cs="Calibri"/>
          <w:color w:val="000000"/>
        </w:rPr>
        <w:t>.</w:t>
      </w:r>
      <w:r w:rsidR="005F2CC2">
        <w:rPr>
          <w:rFonts w:cs="Calibri"/>
          <w:color w:val="000000"/>
        </w:rPr>
        <w:t xml:space="preserve"> </w:t>
      </w:r>
      <w:r>
        <w:rPr>
          <w:rFonts w:cs="Calibri"/>
          <w:color w:val="000000"/>
        </w:rPr>
        <w:t>PSHSA</w:t>
      </w:r>
      <w:r w:rsidR="005F2CC2">
        <w:rPr>
          <w:rFonts w:cs="Calibri"/>
          <w:color w:val="000000"/>
        </w:rPr>
        <w:t xml:space="preserve"> </w:t>
      </w:r>
      <w:r>
        <w:rPr>
          <w:rFonts w:cs="Calibri"/>
          <w:color w:val="000000"/>
        </w:rPr>
        <w:t>members</w:t>
      </w:r>
      <w:r w:rsidR="005F2CC2">
        <w:rPr>
          <w:rFonts w:cs="Calibri"/>
          <w:color w:val="000000"/>
        </w:rPr>
        <w:t xml:space="preserve"> </w:t>
      </w:r>
      <w:r>
        <w:rPr>
          <w:rFonts w:cs="Calibri"/>
          <w:color w:val="000000"/>
        </w:rPr>
        <w:t>included</w:t>
      </w:r>
      <w:r w:rsidR="005F2CC2">
        <w:rPr>
          <w:rFonts w:cs="Calibri"/>
          <w:color w:val="000000"/>
        </w:rPr>
        <w:t xml:space="preserve"> </w:t>
      </w:r>
      <w:r>
        <w:rPr>
          <w:rFonts w:cs="Calibri"/>
          <w:color w:val="000000"/>
        </w:rPr>
        <w:t>Olena</w:t>
      </w:r>
      <w:r w:rsidR="005F2CC2">
        <w:rPr>
          <w:rFonts w:cs="Calibri"/>
          <w:color w:val="000000"/>
        </w:rPr>
        <w:t xml:space="preserve"> </w:t>
      </w:r>
      <w:proofErr w:type="spellStart"/>
      <w:r w:rsidRPr="008403A7">
        <w:rPr>
          <w:rFonts w:cs="Calibri"/>
          <w:color w:val="000000"/>
        </w:rPr>
        <w:t>Chapovalov</w:t>
      </w:r>
      <w:proofErr w:type="spellEnd"/>
      <w:r>
        <w:rPr>
          <w:rFonts w:cs="Calibri"/>
          <w:color w:val="000000"/>
        </w:rPr>
        <w:t>,</w:t>
      </w:r>
      <w:r w:rsidR="005F2CC2">
        <w:rPr>
          <w:rFonts w:cs="Calibri"/>
          <w:color w:val="000000"/>
        </w:rPr>
        <w:t xml:space="preserve"> </w:t>
      </w:r>
      <w:r>
        <w:rPr>
          <w:rFonts w:cs="Calibri"/>
          <w:color w:val="000000"/>
        </w:rPr>
        <w:t>Frances</w:t>
      </w:r>
      <w:r w:rsidR="005F2CC2">
        <w:rPr>
          <w:rFonts w:cs="Calibri"/>
          <w:color w:val="000000"/>
        </w:rPr>
        <w:t xml:space="preserve"> </w:t>
      </w:r>
      <w:proofErr w:type="spellStart"/>
      <w:r>
        <w:rPr>
          <w:rFonts w:cs="Calibri"/>
          <w:color w:val="000000"/>
        </w:rPr>
        <w:t>Ziesmann</w:t>
      </w:r>
      <w:proofErr w:type="spellEnd"/>
      <w:r w:rsidR="004B0216">
        <w:rPr>
          <w:rFonts w:cs="Calibri"/>
          <w:color w:val="000000"/>
        </w:rPr>
        <w:t xml:space="preserve">, Tina </w:t>
      </w:r>
      <w:proofErr w:type="gramStart"/>
      <w:r w:rsidR="004B0216">
        <w:rPr>
          <w:rFonts w:cs="Calibri"/>
          <w:color w:val="000000"/>
        </w:rPr>
        <w:t>Dunlop</w:t>
      </w:r>
      <w:proofErr w:type="gramEnd"/>
      <w:r w:rsidR="005F2CC2">
        <w:rPr>
          <w:rFonts w:cs="Calibri"/>
          <w:color w:val="000000"/>
        </w:rPr>
        <w:t xml:space="preserve"> </w:t>
      </w:r>
      <w:r>
        <w:rPr>
          <w:rFonts w:cs="Calibri"/>
          <w:color w:val="000000"/>
        </w:rPr>
        <w:t>and</w:t>
      </w:r>
      <w:r w:rsidR="005F2CC2">
        <w:rPr>
          <w:rFonts w:cs="Calibri"/>
          <w:color w:val="000000"/>
        </w:rPr>
        <w:t xml:space="preserve"> </w:t>
      </w:r>
      <w:r>
        <w:rPr>
          <w:rFonts w:cs="Calibri"/>
          <w:color w:val="000000"/>
        </w:rPr>
        <w:t>Tegan</w:t>
      </w:r>
      <w:r w:rsidR="005F2CC2">
        <w:rPr>
          <w:rFonts w:cs="Calibri"/>
          <w:color w:val="000000"/>
        </w:rPr>
        <w:t xml:space="preserve"> </w:t>
      </w:r>
      <w:r>
        <w:rPr>
          <w:rFonts w:cs="Calibri"/>
          <w:color w:val="000000"/>
        </w:rPr>
        <w:t>Slot.</w:t>
      </w:r>
      <w:r w:rsidR="005F2CC2">
        <w:rPr>
          <w:rFonts w:cs="Calibri"/>
          <w:color w:val="000000"/>
        </w:rPr>
        <w:t xml:space="preserve"> </w:t>
      </w:r>
    </w:p>
    <w:p w14:paraId="66FE03F5" w14:textId="63537D8E" w:rsidR="00404C99" w:rsidRPr="00AA71FC" w:rsidRDefault="00404C99" w:rsidP="00121B41">
      <w:pPr>
        <w:pStyle w:val="Heading3"/>
      </w:pPr>
      <w:r>
        <w:t>Working</w:t>
      </w:r>
      <w:r w:rsidR="005F2CC2">
        <w:t xml:space="preserve"> </w:t>
      </w:r>
      <w:r>
        <w:t>Group</w:t>
      </w:r>
      <w:r w:rsidR="005F2CC2">
        <w:t xml:space="preserve"> </w:t>
      </w:r>
      <w:r>
        <w:t>Members</w:t>
      </w:r>
      <w:r w:rsidR="00851503">
        <w:t xml:space="preserve"> and Reviewers*</w:t>
      </w:r>
    </w:p>
    <w:tbl>
      <w:tblPr>
        <w:tblStyle w:val="GridTable1Light-Accent11"/>
        <w:tblW w:w="10075" w:type="dxa"/>
        <w:tblLook w:val="04A0" w:firstRow="1" w:lastRow="0" w:firstColumn="1" w:lastColumn="0" w:noHBand="0" w:noVBand="1"/>
      </w:tblPr>
      <w:tblGrid>
        <w:gridCol w:w="3256"/>
        <w:gridCol w:w="6819"/>
      </w:tblGrid>
      <w:tr w:rsidR="00404C99" w:rsidRPr="00BC3640" w14:paraId="598C82F8" w14:textId="77777777" w:rsidTr="0080665A">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256" w:type="dxa"/>
            <w:hideMark/>
          </w:tcPr>
          <w:p w14:paraId="39EAAF09" w14:textId="77777777" w:rsidR="00404C99" w:rsidRPr="00EF3AC4" w:rsidRDefault="00404C99" w:rsidP="009032C7">
            <w:pPr>
              <w:spacing w:after="0" w:line="360" w:lineRule="auto"/>
              <w:rPr>
                <w:rFonts w:cs="Arial"/>
              </w:rPr>
            </w:pPr>
            <w:r w:rsidRPr="004D425E">
              <w:rPr>
                <w:rFonts w:cs="Arial"/>
              </w:rPr>
              <w:t>Name</w:t>
            </w:r>
          </w:p>
        </w:tc>
        <w:tc>
          <w:tcPr>
            <w:tcW w:w="6819" w:type="dxa"/>
            <w:hideMark/>
          </w:tcPr>
          <w:p w14:paraId="7B49CEB9" w14:textId="77777777" w:rsidR="00404C99" w:rsidRPr="007F10BD" w:rsidRDefault="00404C99" w:rsidP="009032C7">
            <w:pPr>
              <w:spacing w:after="0" w:line="360" w:lineRule="auto"/>
              <w:cnfStyle w:val="100000000000" w:firstRow="1" w:lastRow="0" w:firstColumn="0" w:lastColumn="0" w:oddVBand="0" w:evenVBand="0" w:oddHBand="0" w:evenHBand="0" w:firstRowFirstColumn="0" w:firstRowLastColumn="0" w:lastRowFirstColumn="0" w:lastRowLastColumn="0"/>
              <w:rPr>
                <w:rFonts w:cs="Arial"/>
                <w:highlight w:val="yellow"/>
              </w:rPr>
            </w:pPr>
            <w:r w:rsidRPr="008912F7">
              <w:rPr>
                <w:rFonts w:cs="Arial"/>
              </w:rPr>
              <w:t>Organization</w:t>
            </w:r>
          </w:p>
        </w:tc>
      </w:tr>
      <w:tr w:rsidR="00404C99" w:rsidRPr="00BC3640" w14:paraId="504B78E2" w14:textId="77777777" w:rsidTr="0080665A">
        <w:trPr>
          <w:trHeight w:val="399"/>
        </w:trPr>
        <w:tc>
          <w:tcPr>
            <w:cnfStyle w:val="001000000000" w:firstRow="0" w:lastRow="0" w:firstColumn="1" w:lastColumn="0" w:oddVBand="0" w:evenVBand="0" w:oddHBand="0" w:evenHBand="0" w:firstRowFirstColumn="0" w:firstRowLastColumn="0" w:lastRowFirstColumn="0" w:lastRowLastColumn="0"/>
            <w:tcW w:w="3256" w:type="dxa"/>
          </w:tcPr>
          <w:p w14:paraId="7E89565B" w14:textId="4D9A4F72" w:rsidR="00404C99" w:rsidRPr="00BC3640" w:rsidRDefault="00404C99" w:rsidP="00404C99">
            <w:r>
              <w:t>Erna</w:t>
            </w:r>
            <w:r w:rsidR="005F2CC2">
              <w:t xml:space="preserve"> </w:t>
            </w:r>
            <w:proofErr w:type="spellStart"/>
            <w:r>
              <w:t>Bujna</w:t>
            </w:r>
            <w:proofErr w:type="spellEnd"/>
            <w:r>
              <w:t>*</w:t>
            </w:r>
          </w:p>
        </w:tc>
        <w:tc>
          <w:tcPr>
            <w:tcW w:w="6819" w:type="dxa"/>
          </w:tcPr>
          <w:p w14:paraId="75C2E155" w14:textId="2BFE8A3B" w:rsidR="00404C99" w:rsidRPr="00BC3640" w:rsidRDefault="00404C99" w:rsidP="00E479FA">
            <w:pPr>
              <w:cnfStyle w:val="000000000000" w:firstRow="0" w:lastRow="0" w:firstColumn="0" w:lastColumn="0" w:oddVBand="0" w:evenVBand="0" w:oddHBand="0" w:evenHBand="0" w:firstRowFirstColumn="0" w:firstRowLastColumn="0" w:lastRowFirstColumn="0" w:lastRowLastColumn="0"/>
            </w:pPr>
            <w:r>
              <w:t>Ontario</w:t>
            </w:r>
            <w:r w:rsidR="005F2CC2">
              <w:t xml:space="preserve"> </w:t>
            </w:r>
            <w:r w:rsidR="00E479FA">
              <w:t xml:space="preserve">Nursing </w:t>
            </w:r>
            <w:r>
              <w:t>Association</w:t>
            </w:r>
            <w:r w:rsidR="005F2CC2">
              <w:t xml:space="preserve"> </w:t>
            </w:r>
            <w:r>
              <w:t>(ONA)</w:t>
            </w:r>
          </w:p>
        </w:tc>
      </w:tr>
      <w:tr w:rsidR="00404C99" w:rsidRPr="00BC3640" w14:paraId="3161A93F" w14:textId="77777777" w:rsidTr="0080665A">
        <w:trPr>
          <w:trHeight w:val="399"/>
        </w:trPr>
        <w:tc>
          <w:tcPr>
            <w:cnfStyle w:val="001000000000" w:firstRow="0" w:lastRow="0" w:firstColumn="1" w:lastColumn="0" w:oddVBand="0" w:evenVBand="0" w:oddHBand="0" w:evenHBand="0" w:firstRowFirstColumn="0" w:firstRowLastColumn="0" w:lastRowFirstColumn="0" w:lastRowLastColumn="0"/>
            <w:tcW w:w="3256" w:type="dxa"/>
          </w:tcPr>
          <w:p w14:paraId="4063D5A4" w14:textId="68537C5A" w:rsidR="00404C99" w:rsidRPr="00BC3640" w:rsidRDefault="00404C99" w:rsidP="00404C99">
            <w:r w:rsidRPr="00B236D7">
              <w:t>Dave</w:t>
            </w:r>
            <w:r w:rsidR="005F2CC2">
              <w:t xml:space="preserve"> </w:t>
            </w:r>
            <w:r w:rsidRPr="00B236D7">
              <w:t>Eales</w:t>
            </w:r>
          </w:p>
        </w:tc>
        <w:tc>
          <w:tcPr>
            <w:tcW w:w="6819" w:type="dxa"/>
          </w:tcPr>
          <w:p w14:paraId="5107C01B" w14:textId="29BDA295" w:rsidR="00404C99" w:rsidRPr="00BC3640" w:rsidRDefault="00404C99" w:rsidP="00404C99">
            <w:pPr>
              <w:cnfStyle w:val="000000000000" w:firstRow="0" w:lastRow="0" w:firstColumn="0" w:lastColumn="0" w:oddVBand="0" w:evenVBand="0" w:oddHBand="0" w:evenHBand="0" w:firstRowFirstColumn="0" w:firstRowLastColumn="0" w:lastRowFirstColumn="0" w:lastRowLastColumn="0"/>
            </w:pPr>
            <w:r w:rsidRPr="00B236D7">
              <w:t>Grand</w:t>
            </w:r>
            <w:r w:rsidR="005F2CC2">
              <w:t xml:space="preserve"> </w:t>
            </w:r>
            <w:r w:rsidRPr="00B236D7">
              <w:t>River</w:t>
            </w:r>
            <w:r w:rsidR="005F2CC2">
              <w:t xml:space="preserve"> </w:t>
            </w:r>
            <w:r w:rsidRPr="00B236D7">
              <w:t>Hospital</w:t>
            </w:r>
          </w:p>
        </w:tc>
      </w:tr>
      <w:tr w:rsidR="00404C99" w:rsidRPr="00BC3640" w14:paraId="1A68C332" w14:textId="77777777" w:rsidTr="0080665A">
        <w:trPr>
          <w:trHeight w:val="399"/>
        </w:trPr>
        <w:tc>
          <w:tcPr>
            <w:cnfStyle w:val="001000000000" w:firstRow="0" w:lastRow="0" w:firstColumn="1" w:lastColumn="0" w:oddVBand="0" w:evenVBand="0" w:oddHBand="0" w:evenHBand="0" w:firstRowFirstColumn="0" w:firstRowLastColumn="0" w:lastRowFirstColumn="0" w:lastRowLastColumn="0"/>
            <w:tcW w:w="3256" w:type="dxa"/>
          </w:tcPr>
          <w:p w14:paraId="04A03194" w14:textId="73774B5E" w:rsidR="00404C99" w:rsidRPr="00BC3640" w:rsidRDefault="00404C99" w:rsidP="00404C99">
            <w:r>
              <w:t>Dr.</w:t>
            </w:r>
            <w:r w:rsidR="005F2CC2">
              <w:t xml:space="preserve"> </w:t>
            </w:r>
            <w:proofErr w:type="spellStart"/>
            <w:r>
              <w:t>Andreanne</w:t>
            </w:r>
            <w:proofErr w:type="spellEnd"/>
            <w:r w:rsidR="005F2CC2">
              <w:t xml:space="preserve"> </w:t>
            </w:r>
            <w:r>
              <w:t>Chenier*</w:t>
            </w:r>
          </w:p>
        </w:tc>
        <w:tc>
          <w:tcPr>
            <w:tcW w:w="6819" w:type="dxa"/>
          </w:tcPr>
          <w:p w14:paraId="109AB6F0" w14:textId="77BF9855" w:rsidR="00404C99" w:rsidRPr="00BC3640" w:rsidRDefault="00404C99" w:rsidP="00404C99">
            <w:pPr>
              <w:cnfStyle w:val="000000000000" w:firstRow="0" w:lastRow="0" w:firstColumn="0" w:lastColumn="0" w:oddVBand="0" w:evenVBand="0" w:oddHBand="0" w:evenHBand="0" w:firstRowFirstColumn="0" w:firstRowLastColumn="0" w:lastRowFirstColumn="0" w:lastRowLastColumn="0"/>
            </w:pPr>
            <w:r>
              <w:t>Canadian</w:t>
            </w:r>
            <w:r w:rsidR="005F2CC2">
              <w:t xml:space="preserve"> </w:t>
            </w:r>
            <w:r>
              <w:t>Union</w:t>
            </w:r>
            <w:r w:rsidR="005F2CC2">
              <w:t xml:space="preserve"> </w:t>
            </w:r>
            <w:r>
              <w:t>of</w:t>
            </w:r>
            <w:r w:rsidR="005F2CC2">
              <w:t xml:space="preserve"> </w:t>
            </w:r>
            <w:r>
              <w:t>Public</w:t>
            </w:r>
            <w:r w:rsidR="005F2CC2">
              <w:t xml:space="preserve"> </w:t>
            </w:r>
            <w:r>
              <w:t>Employees</w:t>
            </w:r>
            <w:r w:rsidR="005F2CC2">
              <w:t xml:space="preserve"> </w:t>
            </w:r>
            <w:r>
              <w:t>(CUPE)</w:t>
            </w:r>
          </w:p>
        </w:tc>
      </w:tr>
      <w:tr w:rsidR="00404C99" w:rsidRPr="00BC3640" w14:paraId="2C1D7E38" w14:textId="77777777" w:rsidTr="0080665A">
        <w:trPr>
          <w:trHeight w:val="399"/>
        </w:trPr>
        <w:tc>
          <w:tcPr>
            <w:cnfStyle w:val="001000000000" w:firstRow="0" w:lastRow="0" w:firstColumn="1" w:lastColumn="0" w:oddVBand="0" w:evenVBand="0" w:oddHBand="0" w:evenHBand="0" w:firstRowFirstColumn="0" w:firstRowLastColumn="0" w:lastRowFirstColumn="0" w:lastRowLastColumn="0"/>
            <w:tcW w:w="3256" w:type="dxa"/>
          </w:tcPr>
          <w:p w14:paraId="2259181F" w14:textId="2776E8DC" w:rsidR="00404C99" w:rsidRPr="00BC3640" w:rsidRDefault="00404C99" w:rsidP="00404C99">
            <w:r w:rsidRPr="00B236D7">
              <w:t>Janis</w:t>
            </w:r>
            <w:r w:rsidR="005F2CC2">
              <w:t xml:space="preserve"> </w:t>
            </w:r>
            <w:r w:rsidRPr="00B236D7">
              <w:t>Klein</w:t>
            </w:r>
          </w:p>
        </w:tc>
        <w:tc>
          <w:tcPr>
            <w:tcW w:w="6819" w:type="dxa"/>
          </w:tcPr>
          <w:p w14:paraId="4EFF1D8D" w14:textId="6612920E" w:rsidR="00404C99" w:rsidRPr="00BC3640" w:rsidRDefault="00404C99" w:rsidP="00404C99">
            <w:pPr>
              <w:cnfStyle w:val="000000000000" w:firstRow="0" w:lastRow="0" w:firstColumn="0" w:lastColumn="0" w:oddVBand="0" w:evenVBand="0" w:oddHBand="0" w:evenHBand="0" w:firstRowFirstColumn="0" w:firstRowLastColumn="0" w:lastRowFirstColumn="0" w:lastRowLastColumn="0"/>
            </w:pPr>
            <w:r w:rsidRPr="00B236D7">
              <w:t>Southlake</w:t>
            </w:r>
            <w:r w:rsidR="005F2CC2">
              <w:t xml:space="preserve"> </w:t>
            </w:r>
            <w:r w:rsidRPr="00B236D7">
              <w:t>Regional</w:t>
            </w:r>
            <w:r w:rsidR="005F2CC2">
              <w:t xml:space="preserve"> </w:t>
            </w:r>
            <w:r w:rsidRPr="00B236D7">
              <w:t>Health</w:t>
            </w:r>
            <w:r w:rsidR="005F2CC2">
              <w:t xml:space="preserve"> </w:t>
            </w:r>
            <w:r w:rsidRPr="00B236D7">
              <w:t>Centre</w:t>
            </w:r>
          </w:p>
        </w:tc>
      </w:tr>
      <w:tr w:rsidR="00404C99" w:rsidRPr="00BC3640" w14:paraId="28D4DF68" w14:textId="77777777" w:rsidTr="0080665A">
        <w:trPr>
          <w:trHeight w:val="399"/>
        </w:trPr>
        <w:tc>
          <w:tcPr>
            <w:cnfStyle w:val="001000000000" w:firstRow="0" w:lastRow="0" w:firstColumn="1" w:lastColumn="0" w:oddVBand="0" w:evenVBand="0" w:oddHBand="0" w:evenHBand="0" w:firstRowFirstColumn="0" w:firstRowLastColumn="0" w:lastRowFirstColumn="0" w:lastRowLastColumn="0"/>
            <w:tcW w:w="3256" w:type="dxa"/>
          </w:tcPr>
          <w:p w14:paraId="59DCE019" w14:textId="72E85F3D" w:rsidR="00404C99" w:rsidRPr="00BC3640" w:rsidRDefault="00404C99" w:rsidP="00404C99">
            <w:r w:rsidRPr="00B236D7">
              <w:t>Jason</w:t>
            </w:r>
            <w:r w:rsidR="005F2CC2">
              <w:t xml:space="preserve"> </w:t>
            </w:r>
            <w:r w:rsidRPr="00B236D7">
              <w:t>Barrett</w:t>
            </w:r>
          </w:p>
        </w:tc>
        <w:tc>
          <w:tcPr>
            <w:tcW w:w="6819" w:type="dxa"/>
          </w:tcPr>
          <w:p w14:paraId="098E07FB" w14:textId="51E26476" w:rsidR="00404C99" w:rsidRPr="00BC3640" w:rsidRDefault="00404C99" w:rsidP="00404C99">
            <w:pPr>
              <w:cnfStyle w:val="000000000000" w:firstRow="0" w:lastRow="0" w:firstColumn="0" w:lastColumn="0" w:oddVBand="0" w:evenVBand="0" w:oddHBand="0" w:evenHBand="0" w:firstRowFirstColumn="0" w:firstRowLastColumn="0" w:lastRowFirstColumn="0" w:lastRowLastColumn="0"/>
            </w:pPr>
            <w:r w:rsidRPr="00B236D7">
              <w:t>Bruyère</w:t>
            </w:r>
            <w:r w:rsidR="005F2CC2">
              <w:t xml:space="preserve"> </w:t>
            </w:r>
            <w:r w:rsidRPr="00B236D7">
              <w:t>Continuing</w:t>
            </w:r>
            <w:r w:rsidR="005F2CC2">
              <w:t xml:space="preserve"> </w:t>
            </w:r>
            <w:r w:rsidRPr="00B236D7">
              <w:t>Care</w:t>
            </w:r>
            <w:r w:rsidR="005F2CC2">
              <w:t xml:space="preserve"> </w:t>
            </w:r>
          </w:p>
        </w:tc>
      </w:tr>
      <w:tr w:rsidR="00404C99" w:rsidRPr="00BC3640" w14:paraId="55927DC8" w14:textId="77777777" w:rsidTr="0080665A">
        <w:trPr>
          <w:trHeight w:val="399"/>
        </w:trPr>
        <w:tc>
          <w:tcPr>
            <w:cnfStyle w:val="001000000000" w:firstRow="0" w:lastRow="0" w:firstColumn="1" w:lastColumn="0" w:oddVBand="0" w:evenVBand="0" w:oddHBand="0" w:evenHBand="0" w:firstRowFirstColumn="0" w:firstRowLastColumn="0" w:lastRowFirstColumn="0" w:lastRowLastColumn="0"/>
            <w:tcW w:w="3256" w:type="dxa"/>
          </w:tcPr>
          <w:p w14:paraId="0B24380B" w14:textId="09798C9E" w:rsidR="00404C99" w:rsidRPr="00BC3640" w:rsidRDefault="00404C99" w:rsidP="00404C99">
            <w:r w:rsidRPr="00B236D7">
              <w:t>Karen</w:t>
            </w:r>
            <w:r w:rsidR="005F2CC2">
              <w:t xml:space="preserve"> </w:t>
            </w:r>
            <w:r w:rsidRPr="00B236D7">
              <w:t>Smith</w:t>
            </w:r>
          </w:p>
        </w:tc>
        <w:tc>
          <w:tcPr>
            <w:tcW w:w="6819" w:type="dxa"/>
          </w:tcPr>
          <w:p w14:paraId="0786B320" w14:textId="2B1E5D26" w:rsidR="00404C99" w:rsidRPr="00BC3640" w:rsidRDefault="00404C99" w:rsidP="00404C99">
            <w:pPr>
              <w:cnfStyle w:val="000000000000" w:firstRow="0" w:lastRow="0" w:firstColumn="0" w:lastColumn="0" w:oddVBand="0" w:evenVBand="0" w:oddHBand="0" w:evenHBand="0" w:firstRowFirstColumn="0" w:firstRowLastColumn="0" w:lastRowFirstColumn="0" w:lastRowLastColumn="0"/>
            </w:pPr>
            <w:r w:rsidRPr="00B236D7">
              <w:t>Community</w:t>
            </w:r>
            <w:r w:rsidR="005F2CC2">
              <w:t xml:space="preserve"> </w:t>
            </w:r>
            <w:r w:rsidRPr="00B236D7">
              <w:t>Living</w:t>
            </w:r>
            <w:r w:rsidR="005F2CC2">
              <w:t xml:space="preserve"> </w:t>
            </w:r>
            <w:r w:rsidRPr="00B236D7">
              <w:t>Algoma</w:t>
            </w:r>
            <w:r w:rsidR="005F2CC2">
              <w:t xml:space="preserve"> </w:t>
            </w:r>
          </w:p>
        </w:tc>
      </w:tr>
      <w:tr w:rsidR="00404C99" w:rsidRPr="00BC3640" w14:paraId="6861E41C" w14:textId="77777777" w:rsidTr="0080665A">
        <w:trPr>
          <w:trHeight w:val="399"/>
        </w:trPr>
        <w:tc>
          <w:tcPr>
            <w:cnfStyle w:val="001000000000" w:firstRow="0" w:lastRow="0" w:firstColumn="1" w:lastColumn="0" w:oddVBand="0" w:evenVBand="0" w:oddHBand="0" w:evenHBand="0" w:firstRowFirstColumn="0" w:firstRowLastColumn="0" w:lastRowFirstColumn="0" w:lastRowLastColumn="0"/>
            <w:tcW w:w="3256" w:type="dxa"/>
          </w:tcPr>
          <w:p w14:paraId="4C2563C0" w14:textId="58C21E19" w:rsidR="00404C99" w:rsidRPr="00BC3640" w:rsidRDefault="00404C99" w:rsidP="00404C99">
            <w:r w:rsidRPr="00B236D7">
              <w:t>Nancy</w:t>
            </w:r>
            <w:r w:rsidR="005F2CC2">
              <w:t xml:space="preserve"> </w:t>
            </w:r>
            <w:proofErr w:type="spellStart"/>
            <w:r w:rsidRPr="00B236D7">
              <w:t>Pridham</w:t>
            </w:r>
            <w:proofErr w:type="spellEnd"/>
          </w:p>
        </w:tc>
        <w:tc>
          <w:tcPr>
            <w:tcW w:w="6819" w:type="dxa"/>
          </w:tcPr>
          <w:p w14:paraId="51709DC8" w14:textId="0C280545" w:rsidR="00404C99" w:rsidRPr="00BC3640" w:rsidRDefault="00404C99" w:rsidP="00404C99">
            <w:pPr>
              <w:cnfStyle w:val="000000000000" w:firstRow="0" w:lastRow="0" w:firstColumn="0" w:lastColumn="0" w:oddVBand="0" w:evenVBand="0" w:oddHBand="0" w:evenHBand="0" w:firstRowFirstColumn="0" w:firstRowLastColumn="0" w:lastRowFirstColumn="0" w:lastRowLastColumn="0"/>
            </w:pPr>
            <w:r w:rsidRPr="00B236D7">
              <w:t>OPSEU</w:t>
            </w:r>
          </w:p>
        </w:tc>
      </w:tr>
      <w:tr w:rsidR="00404C99" w:rsidRPr="00BC3640" w14:paraId="52677BD2" w14:textId="77777777" w:rsidTr="0080665A">
        <w:trPr>
          <w:trHeight w:val="399"/>
        </w:trPr>
        <w:tc>
          <w:tcPr>
            <w:cnfStyle w:val="001000000000" w:firstRow="0" w:lastRow="0" w:firstColumn="1" w:lastColumn="0" w:oddVBand="0" w:evenVBand="0" w:oddHBand="0" w:evenHBand="0" w:firstRowFirstColumn="0" w:firstRowLastColumn="0" w:lastRowFirstColumn="0" w:lastRowLastColumn="0"/>
            <w:tcW w:w="3256" w:type="dxa"/>
          </w:tcPr>
          <w:p w14:paraId="2C86C466" w14:textId="4973B41D" w:rsidR="00404C99" w:rsidRPr="00BC3640" w:rsidRDefault="00404C99" w:rsidP="00404C99">
            <w:r>
              <w:t>Rachel</w:t>
            </w:r>
            <w:r w:rsidR="005F2CC2">
              <w:t xml:space="preserve"> </w:t>
            </w:r>
            <w:r>
              <w:t>Bredin*</w:t>
            </w:r>
          </w:p>
        </w:tc>
        <w:tc>
          <w:tcPr>
            <w:tcW w:w="6819" w:type="dxa"/>
          </w:tcPr>
          <w:p w14:paraId="492959D1" w14:textId="45C8224B" w:rsidR="00404C99" w:rsidRPr="00BC3640" w:rsidRDefault="00404C99" w:rsidP="00404C99">
            <w:pPr>
              <w:cnfStyle w:val="000000000000" w:firstRow="0" w:lastRow="0" w:firstColumn="0" w:lastColumn="0" w:oddVBand="0" w:evenVBand="0" w:oddHBand="0" w:evenHBand="0" w:firstRowFirstColumn="0" w:firstRowLastColumn="0" w:lastRowFirstColumn="0" w:lastRowLastColumn="0"/>
            </w:pPr>
            <w:r>
              <w:t>Ontario</w:t>
            </w:r>
            <w:r w:rsidR="005F2CC2">
              <w:t xml:space="preserve"> </w:t>
            </w:r>
            <w:r>
              <w:t>Hospital</w:t>
            </w:r>
            <w:r w:rsidR="005F2CC2">
              <w:t xml:space="preserve"> </w:t>
            </w:r>
            <w:r>
              <w:t>Association</w:t>
            </w:r>
          </w:p>
        </w:tc>
      </w:tr>
      <w:tr w:rsidR="00404C99" w:rsidRPr="00BC3640" w14:paraId="489E9A60" w14:textId="77777777" w:rsidTr="0080665A">
        <w:trPr>
          <w:trHeight w:val="399"/>
        </w:trPr>
        <w:tc>
          <w:tcPr>
            <w:cnfStyle w:val="001000000000" w:firstRow="0" w:lastRow="0" w:firstColumn="1" w:lastColumn="0" w:oddVBand="0" w:evenVBand="0" w:oddHBand="0" w:evenHBand="0" w:firstRowFirstColumn="0" w:firstRowLastColumn="0" w:lastRowFirstColumn="0" w:lastRowLastColumn="0"/>
            <w:tcW w:w="3256" w:type="dxa"/>
          </w:tcPr>
          <w:p w14:paraId="46AB320C" w14:textId="721D8C24" w:rsidR="00404C99" w:rsidRPr="00BC3640" w:rsidRDefault="00404C99" w:rsidP="00404C99">
            <w:r w:rsidRPr="00B236D7">
              <w:t>Rhonda</w:t>
            </w:r>
            <w:r w:rsidR="005F2CC2">
              <w:t xml:space="preserve"> </w:t>
            </w:r>
            <w:proofErr w:type="spellStart"/>
            <w:r w:rsidRPr="00B236D7">
              <w:t>Lammert</w:t>
            </w:r>
            <w:proofErr w:type="spellEnd"/>
          </w:p>
        </w:tc>
        <w:tc>
          <w:tcPr>
            <w:tcW w:w="6819" w:type="dxa"/>
          </w:tcPr>
          <w:p w14:paraId="30ABC483" w14:textId="60F7CFA2" w:rsidR="00404C99" w:rsidRPr="00BC3640" w:rsidRDefault="00404C99" w:rsidP="00404C99">
            <w:pPr>
              <w:cnfStyle w:val="000000000000" w:firstRow="0" w:lastRow="0" w:firstColumn="0" w:lastColumn="0" w:oddVBand="0" w:evenVBand="0" w:oddHBand="0" w:evenHBand="0" w:firstRowFirstColumn="0" w:firstRowLastColumn="0" w:lastRowFirstColumn="0" w:lastRowLastColumn="0"/>
            </w:pPr>
            <w:r w:rsidRPr="00B236D7">
              <w:t>Home</w:t>
            </w:r>
            <w:r w:rsidR="005F2CC2">
              <w:t xml:space="preserve"> </w:t>
            </w:r>
            <w:r w:rsidRPr="00B236D7">
              <w:t>Care</w:t>
            </w:r>
            <w:r w:rsidR="005F2CC2">
              <w:t xml:space="preserve"> </w:t>
            </w:r>
            <w:r w:rsidRPr="00B236D7">
              <w:t>Ontario</w:t>
            </w:r>
            <w:r w:rsidR="005F2CC2">
              <w:t xml:space="preserve"> </w:t>
            </w:r>
          </w:p>
        </w:tc>
      </w:tr>
      <w:tr w:rsidR="00404C99" w:rsidRPr="00BC3640" w14:paraId="53A09500" w14:textId="77777777" w:rsidTr="0080665A">
        <w:trPr>
          <w:trHeight w:val="399"/>
        </w:trPr>
        <w:tc>
          <w:tcPr>
            <w:cnfStyle w:val="001000000000" w:firstRow="0" w:lastRow="0" w:firstColumn="1" w:lastColumn="0" w:oddVBand="0" w:evenVBand="0" w:oddHBand="0" w:evenHBand="0" w:firstRowFirstColumn="0" w:firstRowLastColumn="0" w:lastRowFirstColumn="0" w:lastRowLastColumn="0"/>
            <w:tcW w:w="3256" w:type="dxa"/>
          </w:tcPr>
          <w:p w14:paraId="5B3A8FC5" w14:textId="04801FAE" w:rsidR="00404C99" w:rsidRPr="00BC3640" w:rsidRDefault="00404C99" w:rsidP="00404C99">
            <w:r w:rsidRPr="00B236D7">
              <w:t>Sandra</w:t>
            </w:r>
            <w:r w:rsidR="005F2CC2">
              <w:t xml:space="preserve"> </w:t>
            </w:r>
            <w:r w:rsidRPr="00B236D7">
              <w:t>Smith</w:t>
            </w:r>
          </w:p>
        </w:tc>
        <w:tc>
          <w:tcPr>
            <w:tcW w:w="6819" w:type="dxa"/>
          </w:tcPr>
          <w:p w14:paraId="70AA62E3" w14:textId="272E6B14" w:rsidR="00404C99" w:rsidRPr="00BC3640" w:rsidRDefault="00404C99" w:rsidP="00404C99">
            <w:pPr>
              <w:cnfStyle w:val="000000000000" w:firstRow="0" w:lastRow="0" w:firstColumn="0" w:lastColumn="0" w:oddVBand="0" w:evenVBand="0" w:oddHBand="0" w:evenHBand="0" w:firstRowFirstColumn="0" w:firstRowLastColumn="0" w:lastRowFirstColumn="0" w:lastRowLastColumn="0"/>
            </w:pPr>
            <w:r w:rsidRPr="00B236D7">
              <w:t>Southlake</w:t>
            </w:r>
            <w:r w:rsidR="005F2CC2">
              <w:t xml:space="preserve"> </w:t>
            </w:r>
            <w:r w:rsidRPr="00B236D7">
              <w:t>Regional</w:t>
            </w:r>
            <w:r w:rsidR="005F2CC2">
              <w:t xml:space="preserve"> </w:t>
            </w:r>
            <w:r w:rsidRPr="00B236D7">
              <w:t>Health</w:t>
            </w:r>
            <w:r w:rsidR="005F2CC2">
              <w:t xml:space="preserve"> </w:t>
            </w:r>
            <w:r w:rsidRPr="00B236D7">
              <w:t>Centre</w:t>
            </w:r>
          </w:p>
        </w:tc>
      </w:tr>
      <w:tr w:rsidR="00404C99" w:rsidRPr="00BC3640" w14:paraId="316DBE9B" w14:textId="77777777" w:rsidTr="0080665A">
        <w:trPr>
          <w:trHeight w:val="399"/>
        </w:trPr>
        <w:tc>
          <w:tcPr>
            <w:cnfStyle w:val="001000000000" w:firstRow="0" w:lastRow="0" w:firstColumn="1" w:lastColumn="0" w:oddVBand="0" w:evenVBand="0" w:oddHBand="0" w:evenHBand="0" w:firstRowFirstColumn="0" w:firstRowLastColumn="0" w:lastRowFirstColumn="0" w:lastRowLastColumn="0"/>
            <w:tcW w:w="3256" w:type="dxa"/>
          </w:tcPr>
          <w:p w14:paraId="61CD9669" w14:textId="26D8BCB9" w:rsidR="00404C99" w:rsidRPr="00B236D7" w:rsidRDefault="00404C99" w:rsidP="00404C99">
            <w:r w:rsidRPr="00B236D7">
              <w:t>Scott</w:t>
            </w:r>
            <w:r w:rsidR="005F2CC2">
              <w:t xml:space="preserve"> </w:t>
            </w:r>
            <w:r w:rsidRPr="00B236D7">
              <w:t>Hebert</w:t>
            </w:r>
          </w:p>
        </w:tc>
        <w:tc>
          <w:tcPr>
            <w:tcW w:w="6819" w:type="dxa"/>
          </w:tcPr>
          <w:p w14:paraId="27102525" w14:textId="5EE4E630" w:rsidR="00404C99" w:rsidRPr="00B236D7" w:rsidRDefault="00404C99" w:rsidP="00404C99">
            <w:pPr>
              <w:cnfStyle w:val="000000000000" w:firstRow="0" w:lastRow="0" w:firstColumn="0" w:lastColumn="0" w:oddVBand="0" w:evenVBand="0" w:oddHBand="0" w:evenHBand="0" w:firstRowFirstColumn="0" w:firstRowLastColumn="0" w:lastRowFirstColumn="0" w:lastRowLastColumn="0"/>
            </w:pPr>
            <w:r w:rsidRPr="00B236D7">
              <w:t>Waterloo</w:t>
            </w:r>
            <w:r w:rsidR="005F2CC2">
              <w:t xml:space="preserve"> </w:t>
            </w:r>
            <w:r w:rsidRPr="00B236D7">
              <w:t>Wellington</w:t>
            </w:r>
            <w:r w:rsidR="005F2CC2">
              <w:t xml:space="preserve"> </w:t>
            </w:r>
            <w:r w:rsidRPr="00B236D7">
              <w:t>Community</w:t>
            </w:r>
            <w:r w:rsidR="005F2CC2">
              <w:t xml:space="preserve"> </w:t>
            </w:r>
            <w:r w:rsidRPr="00B236D7">
              <w:t>Care</w:t>
            </w:r>
            <w:r w:rsidR="005F2CC2">
              <w:t xml:space="preserve"> </w:t>
            </w:r>
            <w:r w:rsidRPr="00B236D7">
              <w:t>Access</w:t>
            </w:r>
            <w:r w:rsidR="005F2CC2">
              <w:t xml:space="preserve"> </w:t>
            </w:r>
            <w:r w:rsidRPr="00B236D7">
              <w:t>Centre</w:t>
            </w:r>
          </w:p>
        </w:tc>
      </w:tr>
      <w:tr w:rsidR="00404C99" w:rsidRPr="00BC3640" w14:paraId="51B9859C" w14:textId="77777777" w:rsidTr="0080665A">
        <w:trPr>
          <w:trHeight w:val="399"/>
        </w:trPr>
        <w:tc>
          <w:tcPr>
            <w:cnfStyle w:val="001000000000" w:firstRow="0" w:lastRow="0" w:firstColumn="1" w:lastColumn="0" w:oddVBand="0" w:evenVBand="0" w:oddHBand="0" w:evenHBand="0" w:firstRowFirstColumn="0" w:firstRowLastColumn="0" w:lastRowFirstColumn="0" w:lastRowLastColumn="0"/>
            <w:tcW w:w="3256" w:type="dxa"/>
          </w:tcPr>
          <w:p w14:paraId="581D9F39" w14:textId="078787F0" w:rsidR="00404C99" w:rsidRPr="00B236D7" w:rsidRDefault="00404C99" w:rsidP="00404C99">
            <w:r w:rsidRPr="00B236D7">
              <w:t>Shannon</w:t>
            </w:r>
            <w:r w:rsidR="005F2CC2">
              <w:t xml:space="preserve"> </w:t>
            </w:r>
            <w:r w:rsidRPr="00B236D7">
              <w:t>Stronach</w:t>
            </w:r>
          </w:p>
        </w:tc>
        <w:tc>
          <w:tcPr>
            <w:tcW w:w="6819" w:type="dxa"/>
          </w:tcPr>
          <w:p w14:paraId="03724479" w14:textId="1859A7A1" w:rsidR="00404C99" w:rsidRPr="00B236D7" w:rsidRDefault="00404C99" w:rsidP="00404C99">
            <w:pPr>
              <w:cnfStyle w:val="000000000000" w:firstRow="0" w:lastRow="0" w:firstColumn="0" w:lastColumn="0" w:oddVBand="0" w:evenVBand="0" w:oddHBand="0" w:evenHBand="0" w:firstRowFirstColumn="0" w:firstRowLastColumn="0" w:lastRowFirstColumn="0" w:lastRowLastColumn="0"/>
            </w:pPr>
            <w:r w:rsidRPr="00B236D7">
              <w:t>Chartwell</w:t>
            </w:r>
            <w:r w:rsidR="005F2CC2">
              <w:t xml:space="preserve"> </w:t>
            </w:r>
            <w:r w:rsidRPr="00B236D7">
              <w:t>Retirement</w:t>
            </w:r>
            <w:r w:rsidR="005F2CC2">
              <w:t xml:space="preserve"> </w:t>
            </w:r>
            <w:r w:rsidRPr="00B236D7">
              <w:t>Residences</w:t>
            </w:r>
          </w:p>
        </w:tc>
      </w:tr>
      <w:tr w:rsidR="00404C99" w:rsidRPr="00BC3640" w14:paraId="59F52161" w14:textId="77777777" w:rsidTr="0080665A">
        <w:trPr>
          <w:trHeight w:val="399"/>
        </w:trPr>
        <w:tc>
          <w:tcPr>
            <w:cnfStyle w:val="001000000000" w:firstRow="0" w:lastRow="0" w:firstColumn="1" w:lastColumn="0" w:oddVBand="0" w:evenVBand="0" w:oddHBand="0" w:evenHBand="0" w:firstRowFirstColumn="0" w:firstRowLastColumn="0" w:lastRowFirstColumn="0" w:lastRowLastColumn="0"/>
            <w:tcW w:w="3256" w:type="dxa"/>
          </w:tcPr>
          <w:p w14:paraId="73206089" w14:textId="573A53E6" w:rsidR="00404C99" w:rsidRPr="00B236D7" w:rsidRDefault="00404C99" w:rsidP="00404C99">
            <w:r w:rsidRPr="00B236D7">
              <w:t>Shawn</w:t>
            </w:r>
            <w:r w:rsidR="005F2CC2">
              <w:t xml:space="preserve"> </w:t>
            </w:r>
            <w:r w:rsidRPr="00B236D7">
              <w:t>Rouse</w:t>
            </w:r>
          </w:p>
        </w:tc>
        <w:tc>
          <w:tcPr>
            <w:tcW w:w="6819" w:type="dxa"/>
          </w:tcPr>
          <w:p w14:paraId="3C245C49" w14:textId="7EBFDA2E" w:rsidR="00404C99" w:rsidRPr="00B236D7" w:rsidRDefault="00404C99" w:rsidP="00404C99">
            <w:pPr>
              <w:cnfStyle w:val="000000000000" w:firstRow="0" w:lastRow="0" w:firstColumn="0" w:lastColumn="0" w:oddVBand="0" w:evenVBand="0" w:oddHBand="0" w:evenHBand="0" w:firstRowFirstColumn="0" w:firstRowLastColumn="0" w:lastRowFirstColumn="0" w:lastRowLastColumn="0"/>
            </w:pPr>
            <w:r w:rsidRPr="00B236D7">
              <w:t>Unifor</w:t>
            </w:r>
            <w:r w:rsidR="005F2CC2">
              <w:t xml:space="preserve"> </w:t>
            </w:r>
          </w:p>
        </w:tc>
      </w:tr>
    </w:tbl>
    <w:p w14:paraId="7767901B" w14:textId="52F818B2" w:rsidR="00404C99" w:rsidRDefault="00404C99" w:rsidP="00404C99">
      <w:pPr>
        <w:pStyle w:val="BulletList"/>
        <w:numPr>
          <w:ilvl w:val="0"/>
          <w:numId w:val="0"/>
        </w:numPr>
      </w:pPr>
      <w:r>
        <w:br w:type="page"/>
      </w:r>
    </w:p>
    <w:p w14:paraId="25109BC2" w14:textId="77777777" w:rsidR="00404C99" w:rsidRDefault="00404C99" w:rsidP="00121B41">
      <w:pPr>
        <w:pStyle w:val="Heading3"/>
      </w:pPr>
      <w:bookmarkStart w:id="16" w:name="_Toc480468596"/>
      <w:r>
        <w:lastRenderedPageBreak/>
        <w:t>Table</w:t>
      </w:r>
      <w:r w:rsidR="005F2CC2">
        <w:t xml:space="preserve"> </w:t>
      </w:r>
      <w:r>
        <w:t>of</w:t>
      </w:r>
      <w:r w:rsidR="005F2CC2">
        <w:t xml:space="preserve"> </w:t>
      </w:r>
      <w:r>
        <w:t>Contents</w:t>
      </w:r>
    </w:p>
    <w:p w14:paraId="46659BB1" w14:textId="77777777" w:rsidR="008D3936" w:rsidRDefault="00404C99">
      <w:pPr>
        <w:pStyle w:val="TOC1"/>
        <w:tabs>
          <w:tab w:val="right" w:leader="dot" w:pos="10250"/>
        </w:tabs>
        <w:rPr>
          <w:rFonts w:asciiTheme="minorHAnsi" w:eastAsiaTheme="minorEastAsia" w:hAnsiTheme="minorHAnsi" w:cstheme="minorBidi"/>
          <w:noProof/>
          <w:color w:val="auto"/>
        </w:rPr>
      </w:pPr>
      <w:r>
        <w:fldChar w:fldCharType="begin"/>
      </w:r>
      <w:r>
        <w:instrText xml:space="preserve"> TOC \o "1-2" \h \z \u </w:instrText>
      </w:r>
      <w:r>
        <w:fldChar w:fldCharType="separate"/>
      </w:r>
      <w:hyperlink w:anchor="_Toc498511447" w:history="1">
        <w:r w:rsidR="008D3936" w:rsidRPr="007C60BE">
          <w:rPr>
            <w:rStyle w:val="Hyperlink"/>
            <w:noProof/>
            <w:lang w:bidi="en-US"/>
          </w:rPr>
          <w:t>Terms of Use</w:t>
        </w:r>
        <w:r w:rsidR="008D3936">
          <w:rPr>
            <w:noProof/>
            <w:webHidden/>
          </w:rPr>
          <w:tab/>
        </w:r>
        <w:r w:rsidR="008D3936">
          <w:rPr>
            <w:noProof/>
            <w:webHidden/>
          </w:rPr>
          <w:fldChar w:fldCharType="begin"/>
        </w:r>
        <w:r w:rsidR="008D3936">
          <w:rPr>
            <w:noProof/>
            <w:webHidden/>
          </w:rPr>
          <w:instrText xml:space="preserve"> PAGEREF _Toc498511447 \h </w:instrText>
        </w:r>
        <w:r w:rsidR="008D3936">
          <w:rPr>
            <w:noProof/>
            <w:webHidden/>
          </w:rPr>
        </w:r>
        <w:r w:rsidR="008D3936">
          <w:rPr>
            <w:noProof/>
            <w:webHidden/>
          </w:rPr>
          <w:fldChar w:fldCharType="separate"/>
        </w:r>
        <w:r w:rsidR="00B76824">
          <w:rPr>
            <w:noProof/>
            <w:webHidden/>
          </w:rPr>
          <w:t>i</w:t>
        </w:r>
        <w:r w:rsidR="008D3936">
          <w:rPr>
            <w:noProof/>
            <w:webHidden/>
          </w:rPr>
          <w:fldChar w:fldCharType="end"/>
        </w:r>
      </w:hyperlink>
    </w:p>
    <w:p w14:paraId="4312A2A0" w14:textId="77777777" w:rsidR="008D3936" w:rsidRDefault="00000000">
      <w:pPr>
        <w:pStyle w:val="TOC2"/>
        <w:rPr>
          <w:rFonts w:asciiTheme="minorHAnsi" w:eastAsiaTheme="minorEastAsia" w:hAnsiTheme="minorHAnsi" w:cstheme="minorBidi"/>
          <w:noProof/>
          <w:color w:val="auto"/>
        </w:rPr>
      </w:pPr>
      <w:hyperlink w:anchor="_Toc498511448" w:history="1">
        <w:r w:rsidR="008D3936" w:rsidRPr="007C60BE">
          <w:rPr>
            <w:rStyle w:val="Hyperlink"/>
            <w:noProof/>
            <w:lang w:eastAsia="en-CA"/>
          </w:rPr>
          <w:t>Disclaimer</w:t>
        </w:r>
        <w:r w:rsidR="008D3936">
          <w:rPr>
            <w:noProof/>
            <w:webHidden/>
          </w:rPr>
          <w:tab/>
        </w:r>
        <w:r w:rsidR="008D3936">
          <w:rPr>
            <w:noProof/>
            <w:webHidden/>
          </w:rPr>
          <w:fldChar w:fldCharType="begin"/>
        </w:r>
        <w:r w:rsidR="008D3936">
          <w:rPr>
            <w:noProof/>
            <w:webHidden/>
          </w:rPr>
          <w:instrText xml:space="preserve"> PAGEREF _Toc498511448 \h </w:instrText>
        </w:r>
        <w:r w:rsidR="008D3936">
          <w:rPr>
            <w:noProof/>
            <w:webHidden/>
          </w:rPr>
        </w:r>
        <w:r w:rsidR="008D3936">
          <w:rPr>
            <w:noProof/>
            <w:webHidden/>
          </w:rPr>
          <w:fldChar w:fldCharType="separate"/>
        </w:r>
        <w:r w:rsidR="00B76824">
          <w:rPr>
            <w:noProof/>
            <w:webHidden/>
          </w:rPr>
          <w:t>ii</w:t>
        </w:r>
        <w:r w:rsidR="008D3936">
          <w:rPr>
            <w:noProof/>
            <w:webHidden/>
          </w:rPr>
          <w:fldChar w:fldCharType="end"/>
        </w:r>
      </w:hyperlink>
    </w:p>
    <w:p w14:paraId="3CF5BF59" w14:textId="77777777" w:rsidR="008D3936" w:rsidRDefault="00000000">
      <w:pPr>
        <w:pStyle w:val="TOC1"/>
        <w:tabs>
          <w:tab w:val="right" w:leader="dot" w:pos="10250"/>
        </w:tabs>
        <w:rPr>
          <w:rFonts w:asciiTheme="minorHAnsi" w:eastAsiaTheme="minorEastAsia" w:hAnsiTheme="minorHAnsi" w:cstheme="minorBidi"/>
          <w:noProof/>
          <w:color w:val="auto"/>
        </w:rPr>
      </w:pPr>
      <w:hyperlink w:anchor="_Toc498511449" w:history="1">
        <w:r w:rsidR="008D3936" w:rsidRPr="007C60BE">
          <w:rPr>
            <w:rStyle w:val="Hyperlink"/>
            <w:noProof/>
            <w:lang w:bidi="en-US"/>
          </w:rPr>
          <w:t>Introduction</w:t>
        </w:r>
        <w:r w:rsidR="008D3936">
          <w:rPr>
            <w:noProof/>
            <w:webHidden/>
          </w:rPr>
          <w:tab/>
        </w:r>
        <w:r w:rsidR="008D3936">
          <w:rPr>
            <w:noProof/>
            <w:webHidden/>
          </w:rPr>
          <w:fldChar w:fldCharType="begin"/>
        </w:r>
        <w:r w:rsidR="008D3936">
          <w:rPr>
            <w:noProof/>
            <w:webHidden/>
          </w:rPr>
          <w:instrText xml:space="preserve"> PAGEREF _Toc498511449 \h </w:instrText>
        </w:r>
        <w:r w:rsidR="008D3936">
          <w:rPr>
            <w:noProof/>
            <w:webHidden/>
          </w:rPr>
        </w:r>
        <w:r w:rsidR="008D3936">
          <w:rPr>
            <w:noProof/>
            <w:webHidden/>
          </w:rPr>
          <w:fldChar w:fldCharType="separate"/>
        </w:r>
        <w:r w:rsidR="00B76824">
          <w:rPr>
            <w:noProof/>
            <w:webHidden/>
          </w:rPr>
          <w:t>iii</w:t>
        </w:r>
        <w:r w:rsidR="008D3936">
          <w:rPr>
            <w:noProof/>
            <w:webHidden/>
          </w:rPr>
          <w:fldChar w:fldCharType="end"/>
        </w:r>
      </w:hyperlink>
    </w:p>
    <w:p w14:paraId="3ABA9066" w14:textId="77777777" w:rsidR="008D3936" w:rsidRDefault="00000000">
      <w:pPr>
        <w:pStyle w:val="TOC2"/>
        <w:rPr>
          <w:rFonts w:asciiTheme="minorHAnsi" w:eastAsiaTheme="minorEastAsia" w:hAnsiTheme="minorHAnsi" w:cstheme="minorBidi"/>
          <w:noProof/>
          <w:color w:val="auto"/>
        </w:rPr>
      </w:pPr>
      <w:hyperlink w:anchor="_Toc498511450" w:history="1">
        <w:r w:rsidR="008D3936" w:rsidRPr="007C60BE">
          <w:rPr>
            <w:rStyle w:val="Hyperlink"/>
            <w:noProof/>
          </w:rPr>
          <w:t>About PSHSA</w:t>
        </w:r>
        <w:r w:rsidR="008D3936">
          <w:rPr>
            <w:noProof/>
            <w:webHidden/>
          </w:rPr>
          <w:tab/>
        </w:r>
        <w:r w:rsidR="008D3936">
          <w:rPr>
            <w:noProof/>
            <w:webHidden/>
          </w:rPr>
          <w:fldChar w:fldCharType="begin"/>
        </w:r>
        <w:r w:rsidR="008D3936">
          <w:rPr>
            <w:noProof/>
            <w:webHidden/>
          </w:rPr>
          <w:instrText xml:space="preserve"> PAGEREF _Toc498511450 \h </w:instrText>
        </w:r>
        <w:r w:rsidR="008D3936">
          <w:rPr>
            <w:noProof/>
            <w:webHidden/>
          </w:rPr>
        </w:r>
        <w:r w:rsidR="008D3936">
          <w:rPr>
            <w:noProof/>
            <w:webHidden/>
          </w:rPr>
          <w:fldChar w:fldCharType="separate"/>
        </w:r>
        <w:r w:rsidR="00B76824">
          <w:rPr>
            <w:noProof/>
            <w:webHidden/>
          </w:rPr>
          <w:t>iii</w:t>
        </w:r>
        <w:r w:rsidR="008D3936">
          <w:rPr>
            <w:noProof/>
            <w:webHidden/>
          </w:rPr>
          <w:fldChar w:fldCharType="end"/>
        </w:r>
      </w:hyperlink>
    </w:p>
    <w:p w14:paraId="22427572" w14:textId="77777777" w:rsidR="008D3936" w:rsidRDefault="00000000">
      <w:pPr>
        <w:pStyle w:val="TOC2"/>
        <w:rPr>
          <w:rFonts w:asciiTheme="minorHAnsi" w:eastAsiaTheme="minorEastAsia" w:hAnsiTheme="minorHAnsi" w:cstheme="minorBidi"/>
          <w:noProof/>
          <w:color w:val="auto"/>
        </w:rPr>
      </w:pPr>
      <w:hyperlink w:anchor="_Toc498511451" w:history="1">
        <w:r w:rsidR="008D3936" w:rsidRPr="007C60BE">
          <w:rPr>
            <w:rStyle w:val="Hyperlink"/>
            <w:noProof/>
          </w:rPr>
          <w:t>Workplace Violence in Healthcare</w:t>
        </w:r>
        <w:r w:rsidR="008D3936">
          <w:rPr>
            <w:noProof/>
            <w:webHidden/>
          </w:rPr>
          <w:tab/>
        </w:r>
        <w:r w:rsidR="008D3936">
          <w:rPr>
            <w:noProof/>
            <w:webHidden/>
          </w:rPr>
          <w:fldChar w:fldCharType="begin"/>
        </w:r>
        <w:r w:rsidR="008D3936">
          <w:rPr>
            <w:noProof/>
            <w:webHidden/>
          </w:rPr>
          <w:instrText xml:space="preserve"> PAGEREF _Toc498511451 \h </w:instrText>
        </w:r>
        <w:r w:rsidR="008D3936">
          <w:rPr>
            <w:noProof/>
            <w:webHidden/>
          </w:rPr>
        </w:r>
        <w:r w:rsidR="008D3936">
          <w:rPr>
            <w:noProof/>
            <w:webHidden/>
          </w:rPr>
          <w:fldChar w:fldCharType="separate"/>
        </w:r>
        <w:r w:rsidR="00B76824">
          <w:rPr>
            <w:noProof/>
            <w:webHidden/>
          </w:rPr>
          <w:t>iii</w:t>
        </w:r>
        <w:r w:rsidR="008D3936">
          <w:rPr>
            <w:noProof/>
            <w:webHidden/>
          </w:rPr>
          <w:fldChar w:fldCharType="end"/>
        </w:r>
      </w:hyperlink>
    </w:p>
    <w:p w14:paraId="6AA04877" w14:textId="77777777" w:rsidR="008D3936" w:rsidRDefault="00000000">
      <w:pPr>
        <w:pStyle w:val="TOC2"/>
        <w:rPr>
          <w:rFonts w:asciiTheme="minorHAnsi" w:eastAsiaTheme="minorEastAsia" w:hAnsiTheme="minorHAnsi" w:cstheme="minorBidi"/>
          <w:noProof/>
          <w:color w:val="auto"/>
        </w:rPr>
      </w:pPr>
      <w:hyperlink w:anchor="_Toc498511452" w:history="1">
        <w:r w:rsidR="008D3936" w:rsidRPr="007C60BE">
          <w:rPr>
            <w:rStyle w:val="Hyperlink"/>
            <w:noProof/>
          </w:rPr>
          <w:t>The Five PSHSA Toolkits</w:t>
        </w:r>
        <w:r w:rsidR="008D3936">
          <w:rPr>
            <w:noProof/>
            <w:webHidden/>
          </w:rPr>
          <w:tab/>
        </w:r>
        <w:r w:rsidR="008D3936">
          <w:rPr>
            <w:noProof/>
            <w:webHidden/>
          </w:rPr>
          <w:fldChar w:fldCharType="begin"/>
        </w:r>
        <w:r w:rsidR="008D3936">
          <w:rPr>
            <w:noProof/>
            <w:webHidden/>
          </w:rPr>
          <w:instrText xml:space="preserve"> PAGEREF _Toc498511452 \h </w:instrText>
        </w:r>
        <w:r w:rsidR="008D3936">
          <w:rPr>
            <w:noProof/>
            <w:webHidden/>
          </w:rPr>
        </w:r>
        <w:r w:rsidR="008D3936">
          <w:rPr>
            <w:noProof/>
            <w:webHidden/>
          </w:rPr>
          <w:fldChar w:fldCharType="separate"/>
        </w:r>
        <w:r w:rsidR="00B76824">
          <w:rPr>
            <w:noProof/>
            <w:webHidden/>
          </w:rPr>
          <w:t>iv</w:t>
        </w:r>
        <w:r w:rsidR="008D3936">
          <w:rPr>
            <w:noProof/>
            <w:webHidden/>
          </w:rPr>
          <w:fldChar w:fldCharType="end"/>
        </w:r>
      </w:hyperlink>
    </w:p>
    <w:p w14:paraId="2208E3F6" w14:textId="77777777" w:rsidR="008D3936" w:rsidRDefault="00000000">
      <w:pPr>
        <w:pStyle w:val="TOC2"/>
        <w:rPr>
          <w:rFonts w:asciiTheme="minorHAnsi" w:eastAsiaTheme="minorEastAsia" w:hAnsiTheme="minorHAnsi" w:cstheme="minorBidi"/>
          <w:noProof/>
          <w:color w:val="auto"/>
        </w:rPr>
      </w:pPr>
      <w:hyperlink w:anchor="_Toc498511453" w:history="1">
        <w:r w:rsidR="008D3936" w:rsidRPr="007C60BE">
          <w:rPr>
            <w:rStyle w:val="Hyperlink"/>
            <w:noProof/>
          </w:rPr>
          <w:t>Acknowledgements</w:t>
        </w:r>
        <w:r w:rsidR="008D3936">
          <w:rPr>
            <w:noProof/>
            <w:webHidden/>
          </w:rPr>
          <w:tab/>
        </w:r>
        <w:r w:rsidR="008D3936">
          <w:rPr>
            <w:noProof/>
            <w:webHidden/>
          </w:rPr>
          <w:fldChar w:fldCharType="begin"/>
        </w:r>
        <w:r w:rsidR="008D3936">
          <w:rPr>
            <w:noProof/>
            <w:webHidden/>
          </w:rPr>
          <w:instrText xml:space="preserve"> PAGEREF _Toc498511453 \h </w:instrText>
        </w:r>
        <w:r w:rsidR="008D3936">
          <w:rPr>
            <w:noProof/>
            <w:webHidden/>
          </w:rPr>
        </w:r>
        <w:r w:rsidR="008D3936">
          <w:rPr>
            <w:noProof/>
            <w:webHidden/>
          </w:rPr>
          <w:fldChar w:fldCharType="separate"/>
        </w:r>
        <w:r w:rsidR="00B76824">
          <w:rPr>
            <w:noProof/>
            <w:webHidden/>
          </w:rPr>
          <w:t>v</w:t>
        </w:r>
        <w:r w:rsidR="008D3936">
          <w:rPr>
            <w:noProof/>
            <w:webHidden/>
          </w:rPr>
          <w:fldChar w:fldCharType="end"/>
        </w:r>
      </w:hyperlink>
    </w:p>
    <w:p w14:paraId="4A1E08F7" w14:textId="77777777" w:rsidR="008D3936" w:rsidRDefault="00000000">
      <w:pPr>
        <w:pStyle w:val="TOC2"/>
        <w:rPr>
          <w:rFonts w:asciiTheme="minorHAnsi" w:eastAsiaTheme="minorEastAsia" w:hAnsiTheme="minorHAnsi" w:cstheme="minorBidi"/>
          <w:noProof/>
          <w:color w:val="auto"/>
        </w:rPr>
      </w:pPr>
      <w:hyperlink w:anchor="_Toc498511454" w:history="1">
        <w:r w:rsidR="008D3936" w:rsidRPr="007C60BE">
          <w:rPr>
            <w:rStyle w:val="Hyperlink"/>
            <w:noProof/>
          </w:rPr>
          <w:t>About the PSRS Toolkit</w:t>
        </w:r>
        <w:r w:rsidR="008D3936">
          <w:rPr>
            <w:noProof/>
            <w:webHidden/>
          </w:rPr>
          <w:tab/>
        </w:r>
        <w:r w:rsidR="008D3936">
          <w:rPr>
            <w:noProof/>
            <w:webHidden/>
          </w:rPr>
          <w:fldChar w:fldCharType="begin"/>
        </w:r>
        <w:r w:rsidR="008D3936">
          <w:rPr>
            <w:noProof/>
            <w:webHidden/>
          </w:rPr>
          <w:instrText xml:space="preserve"> PAGEREF _Toc498511454 \h </w:instrText>
        </w:r>
        <w:r w:rsidR="008D3936">
          <w:rPr>
            <w:noProof/>
            <w:webHidden/>
          </w:rPr>
        </w:r>
        <w:r w:rsidR="008D3936">
          <w:rPr>
            <w:noProof/>
            <w:webHidden/>
          </w:rPr>
          <w:fldChar w:fldCharType="separate"/>
        </w:r>
        <w:r w:rsidR="00B76824">
          <w:rPr>
            <w:noProof/>
            <w:webHidden/>
          </w:rPr>
          <w:t>1</w:t>
        </w:r>
        <w:r w:rsidR="008D3936">
          <w:rPr>
            <w:noProof/>
            <w:webHidden/>
          </w:rPr>
          <w:fldChar w:fldCharType="end"/>
        </w:r>
      </w:hyperlink>
    </w:p>
    <w:p w14:paraId="7D4AD933" w14:textId="77777777" w:rsidR="008D3936" w:rsidRDefault="00000000">
      <w:pPr>
        <w:pStyle w:val="TOC1"/>
        <w:tabs>
          <w:tab w:val="right" w:leader="dot" w:pos="10250"/>
        </w:tabs>
        <w:rPr>
          <w:rFonts w:asciiTheme="minorHAnsi" w:eastAsiaTheme="minorEastAsia" w:hAnsiTheme="minorHAnsi" w:cstheme="minorBidi"/>
          <w:noProof/>
          <w:color w:val="auto"/>
        </w:rPr>
      </w:pPr>
      <w:hyperlink w:anchor="_Toc498511455" w:history="1">
        <w:r w:rsidR="008D3936" w:rsidRPr="007C60BE">
          <w:rPr>
            <w:rStyle w:val="Hyperlink"/>
            <w:noProof/>
            <w:lang w:bidi="en-US"/>
          </w:rPr>
          <w:t>Legislative Requirements and Standards</w:t>
        </w:r>
        <w:r w:rsidR="008D3936">
          <w:rPr>
            <w:noProof/>
            <w:webHidden/>
          </w:rPr>
          <w:tab/>
        </w:r>
        <w:r w:rsidR="008D3936">
          <w:rPr>
            <w:noProof/>
            <w:webHidden/>
          </w:rPr>
          <w:fldChar w:fldCharType="begin"/>
        </w:r>
        <w:r w:rsidR="008D3936">
          <w:rPr>
            <w:noProof/>
            <w:webHidden/>
          </w:rPr>
          <w:instrText xml:space="preserve"> PAGEREF _Toc498511455 \h </w:instrText>
        </w:r>
        <w:r w:rsidR="008D3936">
          <w:rPr>
            <w:noProof/>
            <w:webHidden/>
          </w:rPr>
        </w:r>
        <w:r w:rsidR="008D3936">
          <w:rPr>
            <w:noProof/>
            <w:webHidden/>
          </w:rPr>
          <w:fldChar w:fldCharType="separate"/>
        </w:r>
        <w:r w:rsidR="00B76824">
          <w:rPr>
            <w:noProof/>
            <w:webHidden/>
          </w:rPr>
          <w:t>2</w:t>
        </w:r>
        <w:r w:rsidR="008D3936">
          <w:rPr>
            <w:noProof/>
            <w:webHidden/>
          </w:rPr>
          <w:fldChar w:fldCharType="end"/>
        </w:r>
      </w:hyperlink>
    </w:p>
    <w:p w14:paraId="3B7B61D4" w14:textId="77777777" w:rsidR="008D3936" w:rsidRDefault="00000000">
      <w:pPr>
        <w:pStyle w:val="TOC2"/>
        <w:rPr>
          <w:rFonts w:asciiTheme="minorHAnsi" w:eastAsiaTheme="minorEastAsia" w:hAnsiTheme="minorHAnsi" w:cstheme="minorBidi"/>
          <w:noProof/>
          <w:color w:val="auto"/>
        </w:rPr>
      </w:pPr>
      <w:hyperlink w:anchor="_Toc498511456" w:history="1">
        <w:r w:rsidR="008D3936" w:rsidRPr="007C60BE">
          <w:rPr>
            <w:rStyle w:val="Hyperlink"/>
            <w:noProof/>
          </w:rPr>
          <w:t>Legislation</w:t>
        </w:r>
        <w:r w:rsidR="008D3936">
          <w:rPr>
            <w:noProof/>
            <w:webHidden/>
          </w:rPr>
          <w:tab/>
        </w:r>
        <w:r w:rsidR="008D3936">
          <w:rPr>
            <w:noProof/>
            <w:webHidden/>
          </w:rPr>
          <w:fldChar w:fldCharType="begin"/>
        </w:r>
        <w:r w:rsidR="008D3936">
          <w:rPr>
            <w:noProof/>
            <w:webHidden/>
          </w:rPr>
          <w:instrText xml:space="preserve"> PAGEREF _Toc498511456 \h </w:instrText>
        </w:r>
        <w:r w:rsidR="008D3936">
          <w:rPr>
            <w:noProof/>
            <w:webHidden/>
          </w:rPr>
        </w:r>
        <w:r w:rsidR="008D3936">
          <w:rPr>
            <w:noProof/>
            <w:webHidden/>
          </w:rPr>
          <w:fldChar w:fldCharType="separate"/>
        </w:r>
        <w:r w:rsidR="00B76824">
          <w:rPr>
            <w:noProof/>
            <w:webHidden/>
          </w:rPr>
          <w:t>2</w:t>
        </w:r>
        <w:r w:rsidR="008D3936">
          <w:rPr>
            <w:noProof/>
            <w:webHidden/>
          </w:rPr>
          <w:fldChar w:fldCharType="end"/>
        </w:r>
      </w:hyperlink>
    </w:p>
    <w:p w14:paraId="0764D5DD" w14:textId="77777777" w:rsidR="008D3936" w:rsidRDefault="00000000">
      <w:pPr>
        <w:pStyle w:val="TOC2"/>
        <w:rPr>
          <w:rFonts w:asciiTheme="minorHAnsi" w:eastAsiaTheme="minorEastAsia" w:hAnsiTheme="minorHAnsi" w:cstheme="minorBidi"/>
          <w:noProof/>
          <w:color w:val="auto"/>
        </w:rPr>
      </w:pPr>
      <w:hyperlink w:anchor="_Toc498511457" w:history="1">
        <w:r w:rsidR="008D3936" w:rsidRPr="007C60BE">
          <w:rPr>
            <w:rStyle w:val="Hyperlink"/>
            <w:noProof/>
          </w:rPr>
          <w:t>Canadian Standards Association</w:t>
        </w:r>
        <w:r w:rsidR="008D3936">
          <w:rPr>
            <w:noProof/>
            <w:webHidden/>
          </w:rPr>
          <w:tab/>
        </w:r>
        <w:r w:rsidR="008D3936">
          <w:rPr>
            <w:noProof/>
            <w:webHidden/>
          </w:rPr>
          <w:fldChar w:fldCharType="begin"/>
        </w:r>
        <w:r w:rsidR="008D3936">
          <w:rPr>
            <w:noProof/>
            <w:webHidden/>
          </w:rPr>
          <w:instrText xml:space="preserve"> PAGEREF _Toc498511457 \h </w:instrText>
        </w:r>
        <w:r w:rsidR="008D3936">
          <w:rPr>
            <w:noProof/>
            <w:webHidden/>
          </w:rPr>
        </w:r>
        <w:r w:rsidR="008D3936">
          <w:rPr>
            <w:noProof/>
            <w:webHidden/>
          </w:rPr>
          <w:fldChar w:fldCharType="separate"/>
        </w:r>
        <w:r w:rsidR="00B76824">
          <w:rPr>
            <w:noProof/>
            <w:webHidden/>
          </w:rPr>
          <w:t>3</w:t>
        </w:r>
        <w:r w:rsidR="008D3936">
          <w:rPr>
            <w:noProof/>
            <w:webHidden/>
          </w:rPr>
          <w:fldChar w:fldCharType="end"/>
        </w:r>
      </w:hyperlink>
    </w:p>
    <w:p w14:paraId="426D3C94" w14:textId="77777777" w:rsidR="008D3936" w:rsidRDefault="00000000">
      <w:pPr>
        <w:pStyle w:val="TOC1"/>
        <w:tabs>
          <w:tab w:val="right" w:leader="dot" w:pos="10250"/>
        </w:tabs>
        <w:rPr>
          <w:rFonts w:asciiTheme="minorHAnsi" w:eastAsiaTheme="minorEastAsia" w:hAnsiTheme="minorHAnsi" w:cstheme="minorBidi"/>
          <w:noProof/>
          <w:color w:val="auto"/>
        </w:rPr>
      </w:pPr>
      <w:hyperlink w:anchor="_Toc498511458" w:history="1">
        <w:r w:rsidR="008D3936" w:rsidRPr="007C60BE">
          <w:rPr>
            <w:rStyle w:val="Hyperlink"/>
            <w:noProof/>
            <w:lang w:val="en-CA" w:bidi="en-US"/>
          </w:rPr>
          <w:t>What is a Personal Safety Response System (PSRS)?</w:t>
        </w:r>
        <w:r w:rsidR="008D3936">
          <w:rPr>
            <w:noProof/>
            <w:webHidden/>
          </w:rPr>
          <w:tab/>
        </w:r>
        <w:r w:rsidR="008D3936">
          <w:rPr>
            <w:noProof/>
            <w:webHidden/>
          </w:rPr>
          <w:fldChar w:fldCharType="begin"/>
        </w:r>
        <w:r w:rsidR="008D3936">
          <w:rPr>
            <w:noProof/>
            <w:webHidden/>
          </w:rPr>
          <w:instrText xml:space="preserve"> PAGEREF _Toc498511458 \h </w:instrText>
        </w:r>
        <w:r w:rsidR="008D3936">
          <w:rPr>
            <w:noProof/>
            <w:webHidden/>
          </w:rPr>
        </w:r>
        <w:r w:rsidR="008D3936">
          <w:rPr>
            <w:noProof/>
            <w:webHidden/>
          </w:rPr>
          <w:fldChar w:fldCharType="separate"/>
        </w:r>
        <w:r w:rsidR="00B76824">
          <w:rPr>
            <w:noProof/>
            <w:webHidden/>
          </w:rPr>
          <w:t>4</w:t>
        </w:r>
        <w:r w:rsidR="008D3936">
          <w:rPr>
            <w:noProof/>
            <w:webHidden/>
          </w:rPr>
          <w:fldChar w:fldCharType="end"/>
        </w:r>
      </w:hyperlink>
    </w:p>
    <w:p w14:paraId="73B9C391" w14:textId="77777777" w:rsidR="008D3936" w:rsidRDefault="00000000">
      <w:pPr>
        <w:pStyle w:val="TOC2"/>
        <w:rPr>
          <w:rFonts w:asciiTheme="minorHAnsi" w:eastAsiaTheme="minorEastAsia" w:hAnsiTheme="minorHAnsi" w:cstheme="minorBidi"/>
          <w:noProof/>
          <w:color w:val="auto"/>
        </w:rPr>
      </w:pPr>
      <w:hyperlink w:anchor="_Toc498511459" w:history="1">
        <w:r w:rsidR="008D3936" w:rsidRPr="007C60BE">
          <w:rPr>
            <w:rStyle w:val="Hyperlink"/>
            <w:noProof/>
          </w:rPr>
          <w:t>Definitions:</w:t>
        </w:r>
        <w:r w:rsidR="008D3936">
          <w:rPr>
            <w:noProof/>
            <w:webHidden/>
          </w:rPr>
          <w:tab/>
        </w:r>
        <w:r w:rsidR="008D3936">
          <w:rPr>
            <w:noProof/>
            <w:webHidden/>
          </w:rPr>
          <w:fldChar w:fldCharType="begin"/>
        </w:r>
        <w:r w:rsidR="008D3936">
          <w:rPr>
            <w:noProof/>
            <w:webHidden/>
          </w:rPr>
          <w:instrText xml:space="preserve"> PAGEREF _Toc498511459 \h </w:instrText>
        </w:r>
        <w:r w:rsidR="008D3936">
          <w:rPr>
            <w:noProof/>
            <w:webHidden/>
          </w:rPr>
        </w:r>
        <w:r w:rsidR="008D3936">
          <w:rPr>
            <w:noProof/>
            <w:webHidden/>
          </w:rPr>
          <w:fldChar w:fldCharType="separate"/>
        </w:r>
        <w:r w:rsidR="00B76824">
          <w:rPr>
            <w:noProof/>
            <w:webHidden/>
          </w:rPr>
          <w:t>4</w:t>
        </w:r>
        <w:r w:rsidR="008D3936">
          <w:rPr>
            <w:noProof/>
            <w:webHidden/>
          </w:rPr>
          <w:fldChar w:fldCharType="end"/>
        </w:r>
      </w:hyperlink>
    </w:p>
    <w:p w14:paraId="38908EA8" w14:textId="77777777" w:rsidR="008D3936" w:rsidRDefault="00000000">
      <w:pPr>
        <w:pStyle w:val="TOC1"/>
        <w:tabs>
          <w:tab w:val="right" w:leader="dot" w:pos="10250"/>
        </w:tabs>
        <w:rPr>
          <w:rFonts w:asciiTheme="minorHAnsi" w:eastAsiaTheme="minorEastAsia" w:hAnsiTheme="minorHAnsi" w:cstheme="minorBidi"/>
          <w:noProof/>
          <w:color w:val="auto"/>
        </w:rPr>
      </w:pPr>
      <w:hyperlink w:anchor="_Toc498511460" w:history="1">
        <w:r w:rsidR="008D3936" w:rsidRPr="007C60BE">
          <w:rPr>
            <w:rStyle w:val="Hyperlink"/>
            <w:noProof/>
            <w:lang w:val="en-CA" w:bidi="en-US"/>
          </w:rPr>
          <w:t>Why is a PSRS Important and How Does it Work?</w:t>
        </w:r>
        <w:r w:rsidR="008D3936">
          <w:rPr>
            <w:noProof/>
            <w:webHidden/>
          </w:rPr>
          <w:tab/>
        </w:r>
        <w:r w:rsidR="008D3936">
          <w:rPr>
            <w:noProof/>
            <w:webHidden/>
          </w:rPr>
          <w:fldChar w:fldCharType="begin"/>
        </w:r>
        <w:r w:rsidR="008D3936">
          <w:rPr>
            <w:noProof/>
            <w:webHidden/>
          </w:rPr>
          <w:instrText xml:space="preserve"> PAGEREF _Toc498511460 \h </w:instrText>
        </w:r>
        <w:r w:rsidR="008D3936">
          <w:rPr>
            <w:noProof/>
            <w:webHidden/>
          </w:rPr>
        </w:r>
        <w:r w:rsidR="008D3936">
          <w:rPr>
            <w:noProof/>
            <w:webHidden/>
          </w:rPr>
          <w:fldChar w:fldCharType="separate"/>
        </w:r>
        <w:r w:rsidR="00B76824">
          <w:rPr>
            <w:noProof/>
            <w:webHidden/>
          </w:rPr>
          <w:t>5</w:t>
        </w:r>
        <w:r w:rsidR="008D3936">
          <w:rPr>
            <w:noProof/>
            <w:webHidden/>
          </w:rPr>
          <w:fldChar w:fldCharType="end"/>
        </w:r>
      </w:hyperlink>
    </w:p>
    <w:p w14:paraId="1CBD9BF9" w14:textId="77777777" w:rsidR="008D3936" w:rsidRDefault="00000000">
      <w:pPr>
        <w:pStyle w:val="TOC1"/>
        <w:tabs>
          <w:tab w:val="right" w:leader="dot" w:pos="10250"/>
        </w:tabs>
        <w:rPr>
          <w:rFonts w:asciiTheme="minorHAnsi" w:eastAsiaTheme="minorEastAsia" w:hAnsiTheme="minorHAnsi" w:cstheme="minorBidi"/>
          <w:noProof/>
          <w:color w:val="auto"/>
        </w:rPr>
      </w:pPr>
      <w:hyperlink w:anchor="_Toc498511461" w:history="1">
        <w:r w:rsidR="008D3936" w:rsidRPr="007C60BE">
          <w:rPr>
            <w:rStyle w:val="Hyperlink"/>
            <w:noProof/>
            <w:lang w:val="en-CA" w:bidi="en-US"/>
          </w:rPr>
          <w:t>How does PSRS fit into Emergency Management and a Workplace Violence Prevention Program?</w:t>
        </w:r>
        <w:r w:rsidR="008D3936">
          <w:rPr>
            <w:noProof/>
            <w:webHidden/>
          </w:rPr>
          <w:tab/>
        </w:r>
        <w:r w:rsidR="008D3936">
          <w:rPr>
            <w:noProof/>
            <w:webHidden/>
          </w:rPr>
          <w:fldChar w:fldCharType="begin"/>
        </w:r>
        <w:r w:rsidR="008D3936">
          <w:rPr>
            <w:noProof/>
            <w:webHidden/>
          </w:rPr>
          <w:instrText xml:space="preserve"> PAGEREF _Toc498511461 \h </w:instrText>
        </w:r>
        <w:r w:rsidR="008D3936">
          <w:rPr>
            <w:noProof/>
            <w:webHidden/>
          </w:rPr>
        </w:r>
        <w:r w:rsidR="008D3936">
          <w:rPr>
            <w:noProof/>
            <w:webHidden/>
          </w:rPr>
          <w:fldChar w:fldCharType="separate"/>
        </w:r>
        <w:r w:rsidR="00B76824">
          <w:rPr>
            <w:noProof/>
            <w:webHidden/>
          </w:rPr>
          <w:t>8</w:t>
        </w:r>
        <w:r w:rsidR="008D3936">
          <w:rPr>
            <w:noProof/>
            <w:webHidden/>
          </w:rPr>
          <w:fldChar w:fldCharType="end"/>
        </w:r>
      </w:hyperlink>
    </w:p>
    <w:p w14:paraId="31156A3D" w14:textId="77777777" w:rsidR="008D3936" w:rsidRDefault="00000000">
      <w:pPr>
        <w:pStyle w:val="TOC1"/>
        <w:tabs>
          <w:tab w:val="right" w:leader="dot" w:pos="10250"/>
        </w:tabs>
        <w:rPr>
          <w:rFonts w:asciiTheme="minorHAnsi" w:eastAsiaTheme="minorEastAsia" w:hAnsiTheme="minorHAnsi" w:cstheme="minorBidi"/>
          <w:noProof/>
          <w:color w:val="auto"/>
        </w:rPr>
      </w:pPr>
      <w:hyperlink w:anchor="_Toc498511462" w:history="1">
        <w:r w:rsidR="008D3936" w:rsidRPr="007C60BE">
          <w:rPr>
            <w:rStyle w:val="Hyperlink"/>
            <w:noProof/>
            <w:lang w:val="en-CA" w:bidi="en-US"/>
          </w:rPr>
          <w:t>How does an Occupational Health and Safety Management System (OHSMS) Approach Help Develop and Implement a PSRS Framework?</w:t>
        </w:r>
        <w:r w:rsidR="008D3936">
          <w:rPr>
            <w:noProof/>
            <w:webHidden/>
          </w:rPr>
          <w:tab/>
        </w:r>
        <w:r w:rsidR="008D3936">
          <w:rPr>
            <w:noProof/>
            <w:webHidden/>
          </w:rPr>
          <w:fldChar w:fldCharType="begin"/>
        </w:r>
        <w:r w:rsidR="008D3936">
          <w:rPr>
            <w:noProof/>
            <w:webHidden/>
          </w:rPr>
          <w:instrText xml:space="preserve"> PAGEREF _Toc498511462 \h </w:instrText>
        </w:r>
        <w:r w:rsidR="008D3936">
          <w:rPr>
            <w:noProof/>
            <w:webHidden/>
          </w:rPr>
        </w:r>
        <w:r w:rsidR="008D3936">
          <w:rPr>
            <w:noProof/>
            <w:webHidden/>
          </w:rPr>
          <w:fldChar w:fldCharType="separate"/>
        </w:r>
        <w:r w:rsidR="00B76824">
          <w:rPr>
            <w:noProof/>
            <w:webHidden/>
          </w:rPr>
          <w:t>9</w:t>
        </w:r>
        <w:r w:rsidR="008D3936">
          <w:rPr>
            <w:noProof/>
            <w:webHidden/>
          </w:rPr>
          <w:fldChar w:fldCharType="end"/>
        </w:r>
      </w:hyperlink>
    </w:p>
    <w:p w14:paraId="1D996447" w14:textId="77777777" w:rsidR="008D3936" w:rsidRDefault="00000000">
      <w:pPr>
        <w:pStyle w:val="TOC2"/>
        <w:rPr>
          <w:rFonts w:asciiTheme="minorHAnsi" w:eastAsiaTheme="minorEastAsia" w:hAnsiTheme="minorHAnsi" w:cstheme="minorBidi"/>
          <w:noProof/>
          <w:color w:val="auto"/>
        </w:rPr>
      </w:pPr>
      <w:hyperlink w:anchor="_Toc498511463" w:history="1">
        <w:r w:rsidR="008D3936" w:rsidRPr="007C60BE">
          <w:rPr>
            <w:rStyle w:val="Hyperlink"/>
            <w:noProof/>
          </w:rPr>
          <w:t>Plan-Do-Check-Act for PSRS</w:t>
        </w:r>
        <w:r w:rsidR="008D3936">
          <w:rPr>
            <w:noProof/>
            <w:webHidden/>
          </w:rPr>
          <w:tab/>
        </w:r>
        <w:r w:rsidR="008D3936">
          <w:rPr>
            <w:noProof/>
            <w:webHidden/>
          </w:rPr>
          <w:fldChar w:fldCharType="begin"/>
        </w:r>
        <w:r w:rsidR="008D3936">
          <w:rPr>
            <w:noProof/>
            <w:webHidden/>
          </w:rPr>
          <w:instrText xml:space="preserve"> PAGEREF _Toc498511463 \h </w:instrText>
        </w:r>
        <w:r w:rsidR="008D3936">
          <w:rPr>
            <w:noProof/>
            <w:webHidden/>
          </w:rPr>
        </w:r>
        <w:r w:rsidR="008D3936">
          <w:rPr>
            <w:noProof/>
            <w:webHidden/>
          </w:rPr>
          <w:fldChar w:fldCharType="separate"/>
        </w:r>
        <w:r w:rsidR="00B76824">
          <w:rPr>
            <w:noProof/>
            <w:webHidden/>
          </w:rPr>
          <w:t>10</w:t>
        </w:r>
        <w:r w:rsidR="008D3936">
          <w:rPr>
            <w:noProof/>
            <w:webHidden/>
          </w:rPr>
          <w:fldChar w:fldCharType="end"/>
        </w:r>
      </w:hyperlink>
    </w:p>
    <w:p w14:paraId="20A8C186" w14:textId="77777777" w:rsidR="008D3936" w:rsidRDefault="00000000">
      <w:pPr>
        <w:pStyle w:val="TOC1"/>
        <w:tabs>
          <w:tab w:val="right" w:leader="dot" w:pos="10250"/>
        </w:tabs>
        <w:rPr>
          <w:rFonts w:asciiTheme="minorHAnsi" w:eastAsiaTheme="minorEastAsia" w:hAnsiTheme="minorHAnsi" w:cstheme="minorBidi"/>
          <w:noProof/>
          <w:color w:val="auto"/>
        </w:rPr>
      </w:pPr>
      <w:hyperlink w:anchor="_Toc498511464" w:history="1">
        <w:r w:rsidR="008D3936" w:rsidRPr="007C60BE">
          <w:rPr>
            <w:rStyle w:val="Hyperlink"/>
            <w:noProof/>
            <w:lang w:val="en-CA" w:bidi="en-US"/>
          </w:rPr>
          <w:t>PSRS Devices</w:t>
        </w:r>
        <w:r w:rsidR="008D3936">
          <w:rPr>
            <w:noProof/>
            <w:webHidden/>
          </w:rPr>
          <w:tab/>
        </w:r>
        <w:r w:rsidR="008D3936">
          <w:rPr>
            <w:noProof/>
            <w:webHidden/>
          </w:rPr>
          <w:fldChar w:fldCharType="begin"/>
        </w:r>
        <w:r w:rsidR="008D3936">
          <w:rPr>
            <w:noProof/>
            <w:webHidden/>
          </w:rPr>
          <w:instrText xml:space="preserve"> PAGEREF _Toc498511464 \h </w:instrText>
        </w:r>
        <w:r w:rsidR="008D3936">
          <w:rPr>
            <w:noProof/>
            <w:webHidden/>
          </w:rPr>
        </w:r>
        <w:r w:rsidR="008D3936">
          <w:rPr>
            <w:noProof/>
            <w:webHidden/>
          </w:rPr>
          <w:fldChar w:fldCharType="separate"/>
        </w:r>
        <w:r w:rsidR="00B76824">
          <w:rPr>
            <w:noProof/>
            <w:webHidden/>
          </w:rPr>
          <w:t>14</w:t>
        </w:r>
        <w:r w:rsidR="008D3936">
          <w:rPr>
            <w:noProof/>
            <w:webHidden/>
          </w:rPr>
          <w:fldChar w:fldCharType="end"/>
        </w:r>
      </w:hyperlink>
    </w:p>
    <w:p w14:paraId="05150155" w14:textId="77777777" w:rsidR="008D3936" w:rsidRDefault="00000000">
      <w:pPr>
        <w:pStyle w:val="TOC1"/>
        <w:tabs>
          <w:tab w:val="right" w:leader="dot" w:pos="10250"/>
        </w:tabs>
        <w:rPr>
          <w:rFonts w:asciiTheme="minorHAnsi" w:eastAsiaTheme="minorEastAsia" w:hAnsiTheme="minorHAnsi" w:cstheme="minorBidi"/>
          <w:noProof/>
          <w:color w:val="auto"/>
        </w:rPr>
      </w:pPr>
      <w:hyperlink w:anchor="_Toc498511465" w:history="1">
        <w:r w:rsidR="008D3936" w:rsidRPr="007C60BE">
          <w:rPr>
            <w:rStyle w:val="Hyperlink"/>
            <w:noProof/>
            <w:lang w:val="en-CA" w:bidi="en-US"/>
          </w:rPr>
          <w:t>Selecting and Evaluating PSRS Devices</w:t>
        </w:r>
        <w:r w:rsidR="008D3936">
          <w:rPr>
            <w:noProof/>
            <w:webHidden/>
          </w:rPr>
          <w:tab/>
        </w:r>
        <w:r w:rsidR="008D3936">
          <w:rPr>
            <w:noProof/>
            <w:webHidden/>
          </w:rPr>
          <w:fldChar w:fldCharType="begin"/>
        </w:r>
        <w:r w:rsidR="008D3936">
          <w:rPr>
            <w:noProof/>
            <w:webHidden/>
          </w:rPr>
          <w:instrText xml:space="preserve"> PAGEREF _Toc498511465 \h </w:instrText>
        </w:r>
        <w:r w:rsidR="008D3936">
          <w:rPr>
            <w:noProof/>
            <w:webHidden/>
          </w:rPr>
        </w:r>
        <w:r w:rsidR="008D3936">
          <w:rPr>
            <w:noProof/>
            <w:webHidden/>
          </w:rPr>
          <w:fldChar w:fldCharType="separate"/>
        </w:r>
        <w:r w:rsidR="00B76824">
          <w:rPr>
            <w:noProof/>
            <w:webHidden/>
          </w:rPr>
          <w:t>30</w:t>
        </w:r>
        <w:r w:rsidR="008D3936">
          <w:rPr>
            <w:noProof/>
            <w:webHidden/>
          </w:rPr>
          <w:fldChar w:fldCharType="end"/>
        </w:r>
      </w:hyperlink>
    </w:p>
    <w:p w14:paraId="11E0D094" w14:textId="77777777" w:rsidR="008D3936" w:rsidRDefault="00000000">
      <w:pPr>
        <w:pStyle w:val="TOC2"/>
        <w:rPr>
          <w:rFonts w:asciiTheme="minorHAnsi" w:eastAsiaTheme="minorEastAsia" w:hAnsiTheme="minorHAnsi" w:cstheme="minorBidi"/>
          <w:noProof/>
          <w:color w:val="auto"/>
        </w:rPr>
      </w:pPr>
      <w:hyperlink w:anchor="_Toc498511466" w:history="1">
        <w:r w:rsidR="008D3936" w:rsidRPr="007C60BE">
          <w:rPr>
            <w:rStyle w:val="Hyperlink"/>
            <w:noProof/>
          </w:rPr>
          <w:t>Device Selection</w:t>
        </w:r>
        <w:r w:rsidR="008D3936">
          <w:rPr>
            <w:noProof/>
            <w:webHidden/>
          </w:rPr>
          <w:tab/>
        </w:r>
        <w:r w:rsidR="008D3936">
          <w:rPr>
            <w:noProof/>
            <w:webHidden/>
          </w:rPr>
          <w:fldChar w:fldCharType="begin"/>
        </w:r>
        <w:r w:rsidR="008D3936">
          <w:rPr>
            <w:noProof/>
            <w:webHidden/>
          </w:rPr>
          <w:instrText xml:space="preserve"> PAGEREF _Toc498511466 \h </w:instrText>
        </w:r>
        <w:r w:rsidR="008D3936">
          <w:rPr>
            <w:noProof/>
            <w:webHidden/>
          </w:rPr>
        </w:r>
        <w:r w:rsidR="008D3936">
          <w:rPr>
            <w:noProof/>
            <w:webHidden/>
          </w:rPr>
          <w:fldChar w:fldCharType="separate"/>
        </w:r>
        <w:r w:rsidR="00B76824">
          <w:rPr>
            <w:noProof/>
            <w:webHidden/>
          </w:rPr>
          <w:t>30</w:t>
        </w:r>
        <w:r w:rsidR="008D3936">
          <w:rPr>
            <w:noProof/>
            <w:webHidden/>
          </w:rPr>
          <w:fldChar w:fldCharType="end"/>
        </w:r>
      </w:hyperlink>
    </w:p>
    <w:p w14:paraId="78AE882B" w14:textId="77777777" w:rsidR="008D3936" w:rsidRDefault="00000000">
      <w:pPr>
        <w:pStyle w:val="TOC2"/>
        <w:rPr>
          <w:rFonts w:asciiTheme="minorHAnsi" w:eastAsiaTheme="minorEastAsia" w:hAnsiTheme="minorHAnsi" w:cstheme="minorBidi"/>
          <w:noProof/>
          <w:color w:val="auto"/>
        </w:rPr>
      </w:pPr>
      <w:hyperlink w:anchor="_Toc498511467" w:history="1">
        <w:r w:rsidR="008D3936" w:rsidRPr="007C60BE">
          <w:rPr>
            <w:rStyle w:val="Hyperlink"/>
            <w:noProof/>
          </w:rPr>
          <w:t>Device Evaluation</w:t>
        </w:r>
        <w:r w:rsidR="008D3936">
          <w:rPr>
            <w:noProof/>
            <w:webHidden/>
          </w:rPr>
          <w:tab/>
        </w:r>
        <w:r w:rsidR="008D3936">
          <w:rPr>
            <w:noProof/>
            <w:webHidden/>
          </w:rPr>
          <w:fldChar w:fldCharType="begin"/>
        </w:r>
        <w:r w:rsidR="008D3936">
          <w:rPr>
            <w:noProof/>
            <w:webHidden/>
          </w:rPr>
          <w:instrText xml:space="preserve"> PAGEREF _Toc498511467 \h </w:instrText>
        </w:r>
        <w:r w:rsidR="008D3936">
          <w:rPr>
            <w:noProof/>
            <w:webHidden/>
          </w:rPr>
        </w:r>
        <w:r w:rsidR="008D3936">
          <w:rPr>
            <w:noProof/>
            <w:webHidden/>
          </w:rPr>
          <w:fldChar w:fldCharType="separate"/>
        </w:r>
        <w:r w:rsidR="00B76824">
          <w:rPr>
            <w:noProof/>
            <w:webHidden/>
          </w:rPr>
          <w:t>31</w:t>
        </w:r>
        <w:r w:rsidR="008D3936">
          <w:rPr>
            <w:noProof/>
            <w:webHidden/>
          </w:rPr>
          <w:fldChar w:fldCharType="end"/>
        </w:r>
      </w:hyperlink>
    </w:p>
    <w:p w14:paraId="5AAAC19F" w14:textId="77777777" w:rsidR="008D3936" w:rsidRDefault="00000000">
      <w:pPr>
        <w:pStyle w:val="TOC1"/>
        <w:tabs>
          <w:tab w:val="right" w:leader="dot" w:pos="10250"/>
        </w:tabs>
        <w:rPr>
          <w:rFonts w:asciiTheme="minorHAnsi" w:eastAsiaTheme="minorEastAsia" w:hAnsiTheme="minorHAnsi" w:cstheme="minorBidi"/>
          <w:noProof/>
          <w:color w:val="auto"/>
        </w:rPr>
      </w:pPr>
      <w:hyperlink w:anchor="_Toc498511468" w:history="1">
        <w:r w:rsidR="008D3936" w:rsidRPr="007C60BE">
          <w:rPr>
            <w:rStyle w:val="Hyperlink"/>
            <w:noProof/>
            <w:lang w:val="en-CA" w:bidi="en-US"/>
          </w:rPr>
          <w:t>PSRS Policy, Measures and Procedures</w:t>
        </w:r>
        <w:r w:rsidR="008D3936">
          <w:rPr>
            <w:noProof/>
            <w:webHidden/>
          </w:rPr>
          <w:tab/>
        </w:r>
        <w:r w:rsidR="008D3936">
          <w:rPr>
            <w:noProof/>
            <w:webHidden/>
          </w:rPr>
          <w:fldChar w:fldCharType="begin"/>
        </w:r>
        <w:r w:rsidR="008D3936">
          <w:rPr>
            <w:noProof/>
            <w:webHidden/>
          </w:rPr>
          <w:instrText xml:space="preserve"> PAGEREF _Toc498511468 \h </w:instrText>
        </w:r>
        <w:r w:rsidR="008D3936">
          <w:rPr>
            <w:noProof/>
            <w:webHidden/>
          </w:rPr>
        </w:r>
        <w:r w:rsidR="008D3936">
          <w:rPr>
            <w:noProof/>
            <w:webHidden/>
          </w:rPr>
          <w:fldChar w:fldCharType="separate"/>
        </w:r>
        <w:r w:rsidR="00B76824">
          <w:rPr>
            <w:noProof/>
            <w:webHidden/>
          </w:rPr>
          <w:t>32</w:t>
        </w:r>
        <w:r w:rsidR="008D3936">
          <w:rPr>
            <w:noProof/>
            <w:webHidden/>
          </w:rPr>
          <w:fldChar w:fldCharType="end"/>
        </w:r>
      </w:hyperlink>
    </w:p>
    <w:p w14:paraId="63D2CF18" w14:textId="77777777" w:rsidR="008D3936" w:rsidRDefault="00000000">
      <w:pPr>
        <w:pStyle w:val="TOC1"/>
        <w:tabs>
          <w:tab w:val="right" w:leader="dot" w:pos="10250"/>
        </w:tabs>
        <w:rPr>
          <w:rFonts w:asciiTheme="minorHAnsi" w:eastAsiaTheme="minorEastAsia" w:hAnsiTheme="minorHAnsi" w:cstheme="minorBidi"/>
          <w:noProof/>
          <w:color w:val="auto"/>
        </w:rPr>
      </w:pPr>
      <w:hyperlink w:anchor="_Toc498511469" w:history="1">
        <w:r w:rsidR="008D3936" w:rsidRPr="007C60BE">
          <w:rPr>
            <w:rStyle w:val="Hyperlink"/>
            <w:noProof/>
            <w:lang w:bidi="en-US"/>
          </w:rPr>
          <w:t>PSRS Training</w:t>
        </w:r>
        <w:r w:rsidR="008D3936">
          <w:rPr>
            <w:noProof/>
            <w:webHidden/>
          </w:rPr>
          <w:tab/>
        </w:r>
        <w:r w:rsidR="008D3936">
          <w:rPr>
            <w:noProof/>
            <w:webHidden/>
          </w:rPr>
          <w:fldChar w:fldCharType="begin"/>
        </w:r>
        <w:r w:rsidR="008D3936">
          <w:rPr>
            <w:noProof/>
            <w:webHidden/>
          </w:rPr>
          <w:instrText xml:space="preserve"> PAGEREF _Toc498511469 \h </w:instrText>
        </w:r>
        <w:r w:rsidR="008D3936">
          <w:rPr>
            <w:noProof/>
            <w:webHidden/>
          </w:rPr>
        </w:r>
        <w:r w:rsidR="008D3936">
          <w:rPr>
            <w:noProof/>
            <w:webHidden/>
          </w:rPr>
          <w:fldChar w:fldCharType="separate"/>
        </w:r>
        <w:r w:rsidR="00B76824">
          <w:rPr>
            <w:noProof/>
            <w:webHidden/>
          </w:rPr>
          <w:t>35</w:t>
        </w:r>
        <w:r w:rsidR="008D3936">
          <w:rPr>
            <w:noProof/>
            <w:webHidden/>
          </w:rPr>
          <w:fldChar w:fldCharType="end"/>
        </w:r>
      </w:hyperlink>
    </w:p>
    <w:p w14:paraId="295FBFDC" w14:textId="77777777" w:rsidR="008D3936" w:rsidRDefault="00000000">
      <w:pPr>
        <w:pStyle w:val="TOC2"/>
        <w:rPr>
          <w:rFonts w:asciiTheme="minorHAnsi" w:eastAsiaTheme="minorEastAsia" w:hAnsiTheme="minorHAnsi" w:cstheme="minorBidi"/>
          <w:noProof/>
          <w:color w:val="auto"/>
        </w:rPr>
      </w:pPr>
      <w:hyperlink w:anchor="_Toc498511470" w:history="1">
        <w:r w:rsidR="008D3936" w:rsidRPr="007C60BE">
          <w:rPr>
            <w:rStyle w:val="Hyperlink"/>
            <w:noProof/>
          </w:rPr>
          <w:t>Important considerations</w:t>
        </w:r>
        <w:r w:rsidR="008D3936">
          <w:rPr>
            <w:noProof/>
            <w:webHidden/>
          </w:rPr>
          <w:tab/>
        </w:r>
        <w:r w:rsidR="008D3936">
          <w:rPr>
            <w:noProof/>
            <w:webHidden/>
          </w:rPr>
          <w:fldChar w:fldCharType="begin"/>
        </w:r>
        <w:r w:rsidR="008D3936">
          <w:rPr>
            <w:noProof/>
            <w:webHidden/>
          </w:rPr>
          <w:instrText xml:space="preserve"> PAGEREF _Toc498511470 \h </w:instrText>
        </w:r>
        <w:r w:rsidR="008D3936">
          <w:rPr>
            <w:noProof/>
            <w:webHidden/>
          </w:rPr>
        </w:r>
        <w:r w:rsidR="008D3936">
          <w:rPr>
            <w:noProof/>
            <w:webHidden/>
          </w:rPr>
          <w:fldChar w:fldCharType="separate"/>
        </w:r>
        <w:r w:rsidR="00B76824">
          <w:rPr>
            <w:noProof/>
            <w:webHidden/>
          </w:rPr>
          <w:t>35</w:t>
        </w:r>
        <w:r w:rsidR="008D3936">
          <w:rPr>
            <w:noProof/>
            <w:webHidden/>
          </w:rPr>
          <w:fldChar w:fldCharType="end"/>
        </w:r>
      </w:hyperlink>
    </w:p>
    <w:p w14:paraId="5950233A" w14:textId="77777777" w:rsidR="008D3936" w:rsidRDefault="00000000">
      <w:pPr>
        <w:pStyle w:val="TOC2"/>
        <w:rPr>
          <w:rFonts w:asciiTheme="minorHAnsi" w:eastAsiaTheme="minorEastAsia" w:hAnsiTheme="minorHAnsi" w:cstheme="minorBidi"/>
          <w:noProof/>
          <w:color w:val="auto"/>
        </w:rPr>
      </w:pPr>
      <w:hyperlink w:anchor="_Toc498511471" w:history="1">
        <w:r w:rsidR="008D3936" w:rsidRPr="007C60BE">
          <w:rPr>
            <w:rStyle w:val="Hyperlink"/>
            <w:noProof/>
          </w:rPr>
          <w:t>Training Framework</w:t>
        </w:r>
        <w:r w:rsidR="008D3936">
          <w:rPr>
            <w:noProof/>
            <w:webHidden/>
          </w:rPr>
          <w:tab/>
        </w:r>
        <w:r w:rsidR="008D3936">
          <w:rPr>
            <w:noProof/>
            <w:webHidden/>
          </w:rPr>
          <w:fldChar w:fldCharType="begin"/>
        </w:r>
        <w:r w:rsidR="008D3936">
          <w:rPr>
            <w:noProof/>
            <w:webHidden/>
          </w:rPr>
          <w:instrText xml:space="preserve"> PAGEREF _Toc498511471 \h </w:instrText>
        </w:r>
        <w:r w:rsidR="008D3936">
          <w:rPr>
            <w:noProof/>
            <w:webHidden/>
          </w:rPr>
        </w:r>
        <w:r w:rsidR="008D3936">
          <w:rPr>
            <w:noProof/>
            <w:webHidden/>
          </w:rPr>
          <w:fldChar w:fldCharType="separate"/>
        </w:r>
        <w:r w:rsidR="00B76824">
          <w:rPr>
            <w:noProof/>
            <w:webHidden/>
          </w:rPr>
          <w:t>36</w:t>
        </w:r>
        <w:r w:rsidR="008D3936">
          <w:rPr>
            <w:noProof/>
            <w:webHidden/>
          </w:rPr>
          <w:fldChar w:fldCharType="end"/>
        </w:r>
      </w:hyperlink>
    </w:p>
    <w:p w14:paraId="72644CC5" w14:textId="77777777" w:rsidR="008D3936" w:rsidRDefault="00000000">
      <w:pPr>
        <w:pStyle w:val="TOC1"/>
        <w:tabs>
          <w:tab w:val="right" w:leader="dot" w:pos="10250"/>
        </w:tabs>
        <w:rPr>
          <w:rFonts w:asciiTheme="minorHAnsi" w:eastAsiaTheme="minorEastAsia" w:hAnsiTheme="minorHAnsi" w:cstheme="minorBidi"/>
          <w:noProof/>
          <w:color w:val="auto"/>
        </w:rPr>
      </w:pPr>
      <w:hyperlink w:anchor="_Toc498511472" w:history="1">
        <w:r w:rsidR="008D3936" w:rsidRPr="007C60BE">
          <w:rPr>
            <w:rStyle w:val="Hyperlink"/>
            <w:noProof/>
            <w:lang w:bidi="en-US"/>
          </w:rPr>
          <w:t>PSRS Awareness Communication</w:t>
        </w:r>
        <w:r w:rsidR="008D3936">
          <w:rPr>
            <w:noProof/>
            <w:webHidden/>
          </w:rPr>
          <w:tab/>
        </w:r>
        <w:r w:rsidR="008D3936">
          <w:rPr>
            <w:noProof/>
            <w:webHidden/>
          </w:rPr>
          <w:fldChar w:fldCharType="begin"/>
        </w:r>
        <w:r w:rsidR="008D3936">
          <w:rPr>
            <w:noProof/>
            <w:webHidden/>
          </w:rPr>
          <w:instrText xml:space="preserve"> PAGEREF _Toc498511472 \h </w:instrText>
        </w:r>
        <w:r w:rsidR="008D3936">
          <w:rPr>
            <w:noProof/>
            <w:webHidden/>
          </w:rPr>
        </w:r>
        <w:r w:rsidR="008D3936">
          <w:rPr>
            <w:noProof/>
            <w:webHidden/>
          </w:rPr>
          <w:fldChar w:fldCharType="separate"/>
        </w:r>
        <w:r w:rsidR="00B76824">
          <w:rPr>
            <w:noProof/>
            <w:webHidden/>
          </w:rPr>
          <w:t>39</w:t>
        </w:r>
        <w:r w:rsidR="008D3936">
          <w:rPr>
            <w:noProof/>
            <w:webHidden/>
          </w:rPr>
          <w:fldChar w:fldCharType="end"/>
        </w:r>
      </w:hyperlink>
    </w:p>
    <w:p w14:paraId="0CE22691" w14:textId="77777777" w:rsidR="008D3936" w:rsidRDefault="00000000">
      <w:pPr>
        <w:pStyle w:val="TOC1"/>
        <w:tabs>
          <w:tab w:val="right" w:leader="dot" w:pos="10250"/>
        </w:tabs>
        <w:rPr>
          <w:rFonts w:asciiTheme="minorHAnsi" w:eastAsiaTheme="minorEastAsia" w:hAnsiTheme="minorHAnsi" w:cstheme="minorBidi"/>
          <w:noProof/>
          <w:color w:val="auto"/>
        </w:rPr>
      </w:pPr>
      <w:hyperlink w:anchor="_Toc498511473" w:history="1">
        <w:r w:rsidR="008D3936" w:rsidRPr="007C60BE">
          <w:rPr>
            <w:rStyle w:val="Hyperlink"/>
            <w:noProof/>
            <w:lang w:bidi="en-US"/>
          </w:rPr>
          <w:t>Summary</w:t>
        </w:r>
        <w:r w:rsidR="008D3936">
          <w:rPr>
            <w:noProof/>
            <w:webHidden/>
          </w:rPr>
          <w:tab/>
        </w:r>
        <w:r w:rsidR="008D3936">
          <w:rPr>
            <w:noProof/>
            <w:webHidden/>
          </w:rPr>
          <w:fldChar w:fldCharType="begin"/>
        </w:r>
        <w:r w:rsidR="008D3936">
          <w:rPr>
            <w:noProof/>
            <w:webHidden/>
          </w:rPr>
          <w:instrText xml:space="preserve"> PAGEREF _Toc498511473 \h </w:instrText>
        </w:r>
        <w:r w:rsidR="008D3936">
          <w:rPr>
            <w:noProof/>
            <w:webHidden/>
          </w:rPr>
        </w:r>
        <w:r w:rsidR="008D3936">
          <w:rPr>
            <w:noProof/>
            <w:webHidden/>
          </w:rPr>
          <w:fldChar w:fldCharType="separate"/>
        </w:r>
        <w:r w:rsidR="00B76824">
          <w:rPr>
            <w:noProof/>
            <w:webHidden/>
          </w:rPr>
          <w:t>40</w:t>
        </w:r>
        <w:r w:rsidR="008D3936">
          <w:rPr>
            <w:noProof/>
            <w:webHidden/>
          </w:rPr>
          <w:fldChar w:fldCharType="end"/>
        </w:r>
      </w:hyperlink>
    </w:p>
    <w:p w14:paraId="5AEE4C09" w14:textId="77777777" w:rsidR="008D3936" w:rsidRDefault="00000000">
      <w:pPr>
        <w:pStyle w:val="TOC1"/>
        <w:tabs>
          <w:tab w:val="right" w:leader="dot" w:pos="10250"/>
        </w:tabs>
        <w:rPr>
          <w:rFonts w:asciiTheme="minorHAnsi" w:eastAsiaTheme="minorEastAsia" w:hAnsiTheme="minorHAnsi" w:cstheme="minorBidi"/>
          <w:noProof/>
          <w:color w:val="auto"/>
        </w:rPr>
      </w:pPr>
      <w:hyperlink w:anchor="_Toc498511474" w:history="1">
        <w:r w:rsidR="008D3936" w:rsidRPr="007C60BE">
          <w:rPr>
            <w:rStyle w:val="Hyperlink"/>
            <w:noProof/>
            <w:lang w:bidi="en-US"/>
          </w:rPr>
          <w:t>Appendix A: PSRS Legislation Checklist</w:t>
        </w:r>
        <w:r w:rsidR="008D3936">
          <w:rPr>
            <w:noProof/>
            <w:webHidden/>
          </w:rPr>
          <w:tab/>
        </w:r>
        <w:r w:rsidR="008D3936">
          <w:rPr>
            <w:noProof/>
            <w:webHidden/>
          </w:rPr>
          <w:fldChar w:fldCharType="begin"/>
        </w:r>
        <w:r w:rsidR="008D3936">
          <w:rPr>
            <w:noProof/>
            <w:webHidden/>
          </w:rPr>
          <w:instrText xml:space="preserve"> PAGEREF _Toc498511474 \h </w:instrText>
        </w:r>
        <w:r w:rsidR="008D3936">
          <w:rPr>
            <w:noProof/>
            <w:webHidden/>
          </w:rPr>
        </w:r>
        <w:r w:rsidR="008D3936">
          <w:rPr>
            <w:noProof/>
            <w:webHidden/>
          </w:rPr>
          <w:fldChar w:fldCharType="separate"/>
        </w:r>
        <w:r w:rsidR="00B76824">
          <w:rPr>
            <w:noProof/>
            <w:webHidden/>
          </w:rPr>
          <w:t>42</w:t>
        </w:r>
        <w:r w:rsidR="008D3936">
          <w:rPr>
            <w:noProof/>
            <w:webHidden/>
          </w:rPr>
          <w:fldChar w:fldCharType="end"/>
        </w:r>
      </w:hyperlink>
    </w:p>
    <w:p w14:paraId="02E7DA6D" w14:textId="77777777" w:rsidR="008D3936" w:rsidRDefault="00000000">
      <w:pPr>
        <w:pStyle w:val="TOC2"/>
        <w:rPr>
          <w:rFonts w:asciiTheme="minorHAnsi" w:eastAsiaTheme="minorEastAsia" w:hAnsiTheme="minorHAnsi" w:cstheme="minorBidi"/>
          <w:noProof/>
          <w:color w:val="auto"/>
        </w:rPr>
      </w:pPr>
      <w:hyperlink w:anchor="_Toc498511475" w:history="1">
        <w:r w:rsidR="008D3936" w:rsidRPr="007C60BE">
          <w:rPr>
            <w:rStyle w:val="Hyperlink"/>
            <w:noProof/>
          </w:rPr>
          <w:t>How to use this tool</w:t>
        </w:r>
        <w:r w:rsidR="008D3936">
          <w:rPr>
            <w:noProof/>
            <w:webHidden/>
          </w:rPr>
          <w:tab/>
        </w:r>
        <w:r w:rsidR="008D3936">
          <w:rPr>
            <w:noProof/>
            <w:webHidden/>
          </w:rPr>
          <w:fldChar w:fldCharType="begin"/>
        </w:r>
        <w:r w:rsidR="008D3936">
          <w:rPr>
            <w:noProof/>
            <w:webHidden/>
          </w:rPr>
          <w:instrText xml:space="preserve"> PAGEREF _Toc498511475 \h </w:instrText>
        </w:r>
        <w:r w:rsidR="008D3936">
          <w:rPr>
            <w:noProof/>
            <w:webHidden/>
          </w:rPr>
        </w:r>
        <w:r w:rsidR="008D3936">
          <w:rPr>
            <w:noProof/>
            <w:webHidden/>
          </w:rPr>
          <w:fldChar w:fldCharType="separate"/>
        </w:r>
        <w:r w:rsidR="00B76824">
          <w:rPr>
            <w:noProof/>
            <w:webHidden/>
          </w:rPr>
          <w:t>42</w:t>
        </w:r>
        <w:r w:rsidR="008D3936">
          <w:rPr>
            <w:noProof/>
            <w:webHidden/>
          </w:rPr>
          <w:fldChar w:fldCharType="end"/>
        </w:r>
      </w:hyperlink>
    </w:p>
    <w:p w14:paraId="13B34352" w14:textId="77777777" w:rsidR="008D3936" w:rsidRDefault="00000000">
      <w:pPr>
        <w:pStyle w:val="TOC1"/>
        <w:tabs>
          <w:tab w:val="right" w:leader="dot" w:pos="10250"/>
        </w:tabs>
        <w:rPr>
          <w:rFonts w:asciiTheme="minorHAnsi" w:eastAsiaTheme="minorEastAsia" w:hAnsiTheme="minorHAnsi" w:cstheme="minorBidi"/>
          <w:noProof/>
          <w:color w:val="auto"/>
        </w:rPr>
      </w:pPr>
      <w:hyperlink w:anchor="_Toc498511476" w:history="1">
        <w:r w:rsidR="008D3936" w:rsidRPr="007C60BE">
          <w:rPr>
            <w:rStyle w:val="Hyperlink"/>
            <w:noProof/>
            <w:lang w:bidi="en-US"/>
          </w:rPr>
          <w:t>Appendix B: PSRS Gap Analysis and Action Plan Tool</w:t>
        </w:r>
        <w:r w:rsidR="008D3936">
          <w:rPr>
            <w:noProof/>
            <w:webHidden/>
          </w:rPr>
          <w:tab/>
        </w:r>
        <w:r w:rsidR="008D3936">
          <w:rPr>
            <w:noProof/>
            <w:webHidden/>
          </w:rPr>
          <w:fldChar w:fldCharType="begin"/>
        </w:r>
        <w:r w:rsidR="008D3936">
          <w:rPr>
            <w:noProof/>
            <w:webHidden/>
          </w:rPr>
          <w:instrText xml:space="preserve"> PAGEREF _Toc498511476 \h </w:instrText>
        </w:r>
        <w:r w:rsidR="008D3936">
          <w:rPr>
            <w:noProof/>
            <w:webHidden/>
          </w:rPr>
        </w:r>
        <w:r w:rsidR="008D3936">
          <w:rPr>
            <w:noProof/>
            <w:webHidden/>
          </w:rPr>
          <w:fldChar w:fldCharType="separate"/>
        </w:r>
        <w:r w:rsidR="00B76824">
          <w:rPr>
            <w:noProof/>
            <w:webHidden/>
          </w:rPr>
          <w:t>55</w:t>
        </w:r>
        <w:r w:rsidR="008D3936">
          <w:rPr>
            <w:noProof/>
            <w:webHidden/>
          </w:rPr>
          <w:fldChar w:fldCharType="end"/>
        </w:r>
      </w:hyperlink>
    </w:p>
    <w:p w14:paraId="5F2A4B59" w14:textId="77777777" w:rsidR="008D3936" w:rsidRDefault="00000000">
      <w:pPr>
        <w:pStyle w:val="TOC2"/>
        <w:rPr>
          <w:rFonts w:asciiTheme="minorHAnsi" w:eastAsiaTheme="minorEastAsia" w:hAnsiTheme="minorHAnsi" w:cstheme="minorBidi"/>
          <w:noProof/>
          <w:color w:val="auto"/>
        </w:rPr>
      </w:pPr>
      <w:hyperlink w:anchor="_Toc498511477" w:history="1">
        <w:r w:rsidR="008D3936" w:rsidRPr="007C60BE">
          <w:rPr>
            <w:rStyle w:val="Hyperlink"/>
            <w:noProof/>
          </w:rPr>
          <w:t>How to use this tool</w:t>
        </w:r>
        <w:r w:rsidR="008D3936">
          <w:rPr>
            <w:noProof/>
            <w:webHidden/>
          </w:rPr>
          <w:tab/>
        </w:r>
        <w:r w:rsidR="008D3936">
          <w:rPr>
            <w:noProof/>
            <w:webHidden/>
          </w:rPr>
          <w:fldChar w:fldCharType="begin"/>
        </w:r>
        <w:r w:rsidR="008D3936">
          <w:rPr>
            <w:noProof/>
            <w:webHidden/>
          </w:rPr>
          <w:instrText xml:space="preserve"> PAGEREF _Toc498511477 \h </w:instrText>
        </w:r>
        <w:r w:rsidR="008D3936">
          <w:rPr>
            <w:noProof/>
            <w:webHidden/>
          </w:rPr>
        </w:r>
        <w:r w:rsidR="008D3936">
          <w:rPr>
            <w:noProof/>
            <w:webHidden/>
          </w:rPr>
          <w:fldChar w:fldCharType="separate"/>
        </w:r>
        <w:r w:rsidR="00B76824">
          <w:rPr>
            <w:noProof/>
            <w:webHidden/>
          </w:rPr>
          <w:t>55</w:t>
        </w:r>
        <w:r w:rsidR="008D3936">
          <w:rPr>
            <w:noProof/>
            <w:webHidden/>
          </w:rPr>
          <w:fldChar w:fldCharType="end"/>
        </w:r>
      </w:hyperlink>
    </w:p>
    <w:p w14:paraId="74998CC4" w14:textId="77777777" w:rsidR="008D3936" w:rsidRDefault="00000000">
      <w:pPr>
        <w:pStyle w:val="TOC1"/>
        <w:tabs>
          <w:tab w:val="right" w:leader="dot" w:pos="10250"/>
        </w:tabs>
        <w:rPr>
          <w:rFonts w:asciiTheme="minorHAnsi" w:eastAsiaTheme="minorEastAsia" w:hAnsiTheme="minorHAnsi" w:cstheme="minorBidi"/>
          <w:noProof/>
          <w:color w:val="auto"/>
        </w:rPr>
      </w:pPr>
      <w:hyperlink w:anchor="_Toc498511478" w:history="1">
        <w:r w:rsidR="008D3936" w:rsidRPr="007C60BE">
          <w:rPr>
            <w:rStyle w:val="Hyperlink"/>
            <w:noProof/>
            <w:lang w:bidi="en-US"/>
          </w:rPr>
          <w:t>Appendix C: Device Needs Assessment Tool</w:t>
        </w:r>
        <w:r w:rsidR="008D3936">
          <w:rPr>
            <w:noProof/>
            <w:webHidden/>
          </w:rPr>
          <w:tab/>
        </w:r>
        <w:r w:rsidR="008D3936">
          <w:rPr>
            <w:noProof/>
            <w:webHidden/>
          </w:rPr>
          <w:fldChar w:fldCharType="begin"/>
        </w:r>
        <w:r w:rsidR="008D3936">
          <w:rPr>
            <w:noProof/>
            <w:webHidden/>
          </w:rPr>
          <w:instrText xml:space="preserve"> PAGEREF _Toc498511478 \h </w:instrText>
        </w:r>
        <w:r w:rsidR="008D3936">
          <w:rPr>
            <w:noProof/>
            <w:webHidden/>
          </w:rPr>
        </w:r>
        <w:r w:rsidR="008D3936">
          <w:rPr>
            <w:noProof/>
            <w:webHidden/>
          </w:rPr>
          <w:fldChar w:fldCharType="separate"/>
        </w:r>
        <w:r w:rsidR="00B76824">
          <w:rPr>
            <w:noProof/>
            <w:webHidden/>
          </w:rPr>
          <w:t>61</w:t>
        </w:r>
        <w:r w:rsidR="008D3936">
          <w:rPr>
            <w:noProof/>
            <w:webHidden/>
          </w:rPr>
          <w:fldChar w:fldCharType="end"/>
        </w:r>
      </w:hyperlink>
    </w:p>
    <w:p w14:paraId="41BA2993" w14:textId="77777777" w:rsidR="008D3936" w:rsidRDefault="00000000">
      <w:pPr>
        <w:pStyle w:val="TOC2"/>
        <w:rPr>
          <w:rFonts w:asciiTheme="minorHAnsi" w:eastAsiaTheme="minorEastAsia" w:hAnsiTheme="minorHAnsi" w:cstheme="minorBidi"/>
          <w:noProof/>
          <w:color w:val="auto"/>
        </w:rPr>
      </w:pPr>
      <w:hyperlink w:anchor="_Toc498511479" w:history="1">
        <w:r w:rsidR="008D3936" w:rsidRPr="007C60BE">
          <w:rPr>
            <w:rStyle w:val="Hyperlink"/>
            <w:noProof/>
          </w:rPr>
          <w:t>How to use this tool</w:t>
        </w:r>
        <w:r w:rsidR="008D3936">
          <w:rPr>
            <w:noProof/>
            <w:webHidden/>
          </w:rPr>
          <w:tab/>
        </w:r>
        <w:r w:rsidR="008D3936">
          <w:rPr>
            <w:noProof/>
            <w:webHidden/>
          </w:rPr>
          <w:fldChar w:fldCharType="begin"/>
        </w:r>
        <w:r w:rsidR="008D3936">
          <w:rPr>
            <w:noProof/>
            <w:webHidden/>
          </w:rPr>
          <w:instrText xml:space="preserve"> PAGEREF _Toc498511479 \h </w:instrText>
        </w:r>
        <w:r w:rsidR="008D3936">
          <w:rPr>
            <w:noProof/>
            <w:webHidden/>
          </w:rPr>
        </w:r>
        <w:r w:rsidR="008D3936">
          <w:rPr>
            <w:noProof/>
            <w:webHidden/>
          </w:rPr>
          <w:fldChar w:fldCharType="separate"/>
        </w:r>
        <w:r w:rsidR="00B76824">
          <w:rPr>
            <w:noProof/>
            <w:webHidden/>
          </w:rPr>
          <w:t>61</w:t>
        </w:r>
        <w:r w:rsidR="008D3936">
          <w:rPr>
            <w:noProof/>
            <w:webHidden/>
          </w:rPr>
          <w:fldChar w:fldCharType="end"/>
        </w:r>
      </w:hyperlink>
    </w:p>
    <w:p w14:paraId="1DD9B54F" w14:textId="77777777" w:rsidR="008D3936" w:rsidRDefault="00000000">
      <w:pPr>
        <w:pStyle w:val="TOC1"/>
        <w:tabs>
          <w:tab w:val="right" w:leader="dot" w:pos="10250"/>
        </w:tabs>
        <w:rPr>
          <w:rFonts w:asciiTheme="minorHAnsi" w:eastAsiaTheme="minorEastAsia" w:hAnsiTheme="minorHAnsi" w:cstheme="minorBidi"/>
          <w:noProof/>
          <w:color w:val="auto"/>
        </w:rPr>
      </w:pPr>
      <w:hyperlink w:anchor="_Toc498511480" w:history="1">
        <w:r w:rsidR="008D3936" w:rsidRPr="007C60BE">
          <w:rPr>
            <w:rStyle w:val="Hyperlink"/>
            <w:noProof/>
            <w:lang w:bidi="en-US"/>
          </w:rPr>
          <w:t>Appendix D: Overview of PSRS Device Options and Features Tool</w:t>
        </w:r>
        <w:r w:rsidR="008D3936">
          <w:rPr>
            <w:noProof/>
            <w:webHidden/>
          </w:rPr>
          <w:tab/>
        </w:r>
        <w:r w:rsidR="008D3936">
          <w:rPr>
            <w:noProof/>
            <w:webHidden/>
          </w:rPr>
          <w:fldChar w:fldCharType="begin"/>
        </w:r>
        <w:r w:rsidR="008D3936">
          <w:rPr>
            <w:noProof/>
            <w:webHidden/>
          </w:rPr>
          <w:instrText xml:space="preserve"> PAGEREF _Toc498511480 \h </w:instrText>
        </w:r>
        <w:r w:rsidR="008D3936">
          <w:rPr>
            <w:noProof/>
            <w:webHidden/>
          </w:rPr>
        </w:r>
        <w:r w:rsidR="008D3936">
          <w:rPr>
            <w:noProof/>
            <w:webHidden/>
          </w:rPr>
          <w:fldChar w:fldCharType="separate"/>
        </w:r>
        <w:r w:rsidR="00B76824">
          <w:rPr>
            <w:noProof/>
            <w:webHidden/>
          </w:rPr>
          <w:t>66</w:t>
        </w:r>
        <w:r w:rsidR="008D3936">
          <w:rPr>
            <w:noProof/>
            <w:webHidden/>
          </w:rPr>
          <w:fldChar w:fldCharType="end"/>
        </w:r>
      </w:hyperlink>
    </w:p>
    <w:p w14:paraId="440D676C" w14:textId="77777777" w:rsidR="008D3936" w:rsidRDefault="00000000">
      <w:pPr>
        <w:pStyle w:val="TOC2"/>
        <w:rPr>
          <w:rFonts w:asciiTheme="minorHAnsi" w:eastAsiaTheme="minorEastAsia" w:hAnsiTheme="minorHAnsi" w:cstheme="minorBidi"/>
          <w:noProof/>
          <w:color w:val="auto"/>
        </w:rPr>
      </w:pPr>
      <w:hyperlink w:anchor="_Toc498511481" w:history="1">
        <w:r w:rsidR="008D3936" w:rsidRPr="007C60BE">
          <w:rPr>
            <w:rStyle w:val="Hyperlink"/>
            <w:noProof/>
          </w:rPr>
          <w:t>How to use this tool</w:t>
        </w:r>
        <w:r w:rsidR="008D3936">
          <w:rPr>
            <w:noProof/>
            <w:webHidden/>
          </w:rPr>
          <w:tab/>
        </w:r>
        <w:r w:rsidR="008D3936">
          <w:rPr>
            <w:noProof/>
            <w:webHidden/>
          </w:rPr>
          <w:fldChar w:fldCharType="begin"/>
        </w:r>
        <w:r w:rsidR="008D3936">
          <w:rPr>
            <w:noProof/>
            <w:webHidden/>
          </w:rPr>
          <w:instrText xml:space="preserve"> PAGEREF _Toc498511481 \h </w:instrText>
        </w:r>
        <w:r w:rsidR="008D3936">
          <w:rPr>
            <w:noProof/>
            <w:webHidden/>
          </w:rPr>
        </w:r>
        <w:r w:rsidR="008D3936">
          <w:rPr>
            <w:noProof/>
            <w:webHidden/>
          </w:rPr>
          <w:fldChar w:fldCharType="separate"/>
        </w:r>
        <w:r w:rsidR="00B76824">
          <w:rPr>
            <w:noProof/>
            <w:webHidden/>
          </w:rPr>
          <w:t>66</w:t>
        </w:r>
        <w:r w:rsidR="008D3936">
          <w:rPr>
            <w:noProof/>
            <w:webHidden/>
          </w:rPr>
          <w:fldChar w:fldCharType="end"/>
        </w:r>
      </w:hyperlink>
    </w:p>
    <w:p w14:paraId="51457E43" w14:textId="77777777" w:rsidR="008D3936" w:rsidRDefault="00000000">
      <w:pPr>
        <w:pStyle w:val="TOC1"/>
        <w:tabs>
          <w:tab w:val="right" w:leader="dot" w:pos="10250"/>
        </w:tabs>
        <w:rPr>
          <w:rFonts w:asciiTheme="minorHAnsi" w:eastAsiaTheme="minorEastAsia" w:hAnsiTheme="minorHAnsi" w:cstheme="minorBidi"/>
          <w:noProof/>
          <w:color w:val="auto"/>
        </w:rPr>
      </w:pPr>
      <w:hyperlink w:anchor="_Toc498511482" w:history="1">
        <w:r w:rsidR="008D3936" w:rsidRPr="007C60BE">
          <w:rPr>
            <w:rStyle w:val="Hyperlink"/>
            <w:noProof/>
            <w:lang w:bidi="en-US"/>
          </w:rPr>
          <w:t>Appendix E: PSRS Device Needs Assessment Summary Tool</w:t>
        </w:r>
        <w:r w:rsidR="008D3936">
          <w:rPr>
            <w:noProof/>
            <w:webHidden/>
          </w:rPr>
          <w:tab/>
        </w:r>
        <w:r w:rsidR="008D3936">
          <w:rPr>
            <w:noProof/>
            <w:webHidden/>
          </w:rPr>
          <w:fldChar w:fldCharType="begin"/>
        </w:r>
        <w:r w:rsidR="008D3936">
          <w:rPr>
            <w:noProof/>
            <w:webHidden/>
          </w:rPr>
          <w:instrText xml:space="preserve"> PAGEREF _Toc498511482 \h </w:instrText>
        </w:r>
        <w:r w:rsidR="008D3936">
          <w:rPr>
            <w:noProof/>
            <w:webHidden/>
          </w:rPr>
        </w:r>
        <w:r w:rsidR="008D3936">
          <w:rPr>
            <w:noProof/>
            <w:webHidden/>
          </w:rPr>
          <w:fldChar w:fldCharType="separate"/>
        </w:r>
        <w:r w:rsidR="00B76824">
          <w:rPr>
            <w:noProof/>
            <w:webHidden/>
          </w:rPr>
          <w:t>71</w:t>
        </w:r>
        <w:r w:rsidR="008D3936">
          <w:rPr>
            <w:noProof/>
            <w:webHidden/>
          </w:rPr>
          <w:fldChar w:fldCharType="end"/>
        </w:r>
      </w:hyperlink>
    </w:p>
    <w:p w14:paraId="7209BCFC" w14:textId="77777777" w:rsidR="008D3936" w:rsidRDefault="00000000">
      <w:pPr>
        <w:pStyle w:val="TOC2"/>
        <w:rPr>
          <w:rFonts w:asciiTheme="minorHAnsi" w:eastAsiaTheme="minorEastAsia" w:hAnsiTheme="minorHAnsi" w:cstheme="minorBidi"/>
          <w:noProof/>
          <w:color w:val="auto"/>
        </w:rPr>
      </w:pPr>
      <w:hyperlink w:anchor="_Toc498511483" w:history="1">
        <w:r w:rsidR="008D3936" w:rsidRPr="007C60BE">
          <w:rPr>
            <w:rStyle w:val="Hyperlink"/>
            <w:noProof/>
          </w:rPr>
          <w:t>How to use this tool</w:t>
        </w:r>
        <w:r w:rsidR="008D3936">
          <w:rPr>
            <w:noProof/>
            <w:webHidden/>
          </w:rPr>
          <w:tab/>
        </w:r>
        <w:r w:rsidR="008D3936">
          <w:rPr>
            <w:noProof/>
            <w:webHidden/>
          </w:rPr>
          <w:fldChar w:fldCharType="begin"/>
        </w:r>
        <w:r w:rsidR="008D3936">
          <w:rPr>
            <w:noProof/>
            <w:webHidden/>
          </w:rPr>
          <w:instrText xml:space="preserve"> PAGEREF _Toc498511483 \h </w:instrText>
        </w:r>
        <w:r w:rsidR="008D3936">
          <w:rPr>
            <w:noProof/>
            <w:webHidden/>
          </w:rPr>
        </w:r>
        <w:r w:rsidR="008D3936">
          <w:rPr>
            <w:noProof/>
            <w:webHidden/>
          </w:rPr>
          <w:fldChar w:fldCharType="separate"/>
        </w:r>
        <w:r w:rsidR="00B76824">
          <w:rPr>
            <w:noProof/>
            <w:webHidden/>
          </w:rPr>
          <w:t>71</w:t>
        </w:r>
        <w:r w:rsidR="008D3936">
          <w:rPr>
            <w:noProof/>
            <w:webHidden/>
          </w:rPr>
          <w:fldChar w:fldCharType="end"/>
        </w:r>
      </w:hyperlink>
    </w:p>
    <w:p w14:paraId="7AA3F7EB" w14:textId="77777777" w:rsidR="008D3936" w:rsidRDefault="00000000">
      <w:pPr>
        <w:pStyle w:val="TOC1"/>
        <w:tabs>
          <w:tab w:val="right" w:leader="dot" w:pos="10250"/>
        </w:tabs>
        <w:rPr>
          <w:rFonts w:asciiTheme="minorHAnsi" w:eastAsiaTheme="minorEastAsia" w:hAnsiTheme="minorHAnsi" w:cstheme="minorBidi"/>
          <w:noProof/>
          <w:color w:val="auto"/>
        </w:rPr>
      </w:pPr>
      <w:hyperlink w:anchor="_Toc498511484" w:history="1">
        <w:r w:rsidR="008D3936" w:rsidRPr="007C60BE">
          <w:rPr>
            <w:rStyle w:val="Hyperlink"/>
            <w:noProof/>
            <w:lang w:bidi="en-US"/>
          </w:rPr>
          <w:t>Appendix F: PSRS Device Strengths, Weaknesses, Oppertunities and Threats (SWOT) Analysis Tool</w:t>
        </w:r>
        <w:r w:rsidR="008D3936">
          <w:rPr>
            <w:noProof/>
            <w:webHidden/>
          </w:rPr>
          <w:tab/>
        </w:r>
        <w:r w:rsidR="008D3936">
          <w:rPr>
            <w:noProof/>
            <w:webHidden/>
          </w:rPr>
          <w:fldChar w:fldCharType="begin"/>
        </w:r>
        <w:r w:rsidR="008D3936">
          <w:rPr>
            <w:noProof/>
            <w:webHidden/>
          </w:rPr>
          <w:instrText xml:space="preserve"> PAGEREF _Toc498511484 \h </w:instrText>
        </w:r>
        <w:r w:rsidR="008D3936">
          <w:rPr>
            <w:noProof/>
            <w:webHidden/>
          </w:rPr>
        </w:r>
        <w:r w:rsidR="008D3936">
          <w:rPr>
            <w:noProof/>
            <w:webHidden/>
          </w:rPr>
          <w:fldChar w:fldCharType="separate"/>
        </w:r>
        <w:r w:rsidR="00B76824">
          <w:rPr>
            <w:noProof/>
            <w:webHidden/>
          </w:rPr>
          <w:t>74</w:t>
        </w:r>
        <w:r w:rsidR="008D3936">
          <w:rPr>
            <w:noProof/>
            <w:webHidden/>
          </w:rPr>
          <w:fldChar w:fldCharType="end"/>
        </w:r>
      </w:hyperlink>
    </w:p>
    <w:p w14:paraId="7F6AF39E" w14:textId="77777777" w:rsidR="008D3936" w:rsidRDefault="00000000">
      <w:pPr>
        <w:pStyle w:val="TOC2"/>
        <w:rPr>
          <w:rFonts w:asciiTheme="minorHAnsi" w:eastAsiaTheme="minorEastAsia" w:hAnsiTheme="minorHAnsi" w:cstheme="minorBidi"/>
          <w:noProof/>
          <w:color w:val="auto"/>
        </w:rPr>
      </w:pPr>
      <w:hyperlink w:anchor="_Toc498511485" w:history="1">
        <w:r w:rsidR="008D3936" w:rsidRPr="007C60BE">
          <w:rPr>
            <w:rStyle w:val="Hyperlink"/>
            <w:noProof/>
          </w:rPr>
          <w:t>How to use this tool</w:t>
        </w:r>
        <w:r w:rsidR="008D3936">
          <w:rPr>
            <w:noProof/>
            <w:webHidden/>
          </w:rPr>
          <w:tab/>
        </w:r>
        <w:r w:rsidR="008D3936">
          <w:rPr>
            <w:noProof/>
            <w:webHidden/>
          </w:rPr>
          <w:fldChar w:fldCharType="begin"/>
        </w:r>
        <w:r w:rsidR="008D3936">
          <w:rPr>
            <w:noProof/>
            <w:webHidden/>
          </w:rPr>
          <w:instrText xml:space="preserve"> PAGEREF _Toc498511485 \h </w:instrText>
        </w:r>
        <w:r w:rsidR="008D3936">
          <w:rPr>
            <w:noProof/>
            <w:webHidden/>
          </w:rPr>
        </w:r>
        <w:r w:rsidR="008D3936">
          <w:rPr>
            <w:noProof/>
            <w:webHidden/>
          </w:rPr>
          <w:fldChar w:fldCharType="separate"/>
        </w:r>
        <w:r w:rsidR="00B76824">
          <w:rPr>
            <w:noProof/>
            <w:webHidden/>
          </w:rPr>
          <w:t>74</w:t>
        </w:r>
        <w:r w:rsidR="008D3936">
          <w:rPr>
            <w:noProof/>
            <w:webHidden/>
          </w:rPr>
          <w:fldChar w:fldCharType="end"/>
        </w:r>
      </w:hyperlink>
    </w:p>
    <w:p w14:paraId="45110157" w14:textId="77777777" w:rsidR="008D3936" w:rsidRDefault="00000000">
      <w:pPr>
        <w:pStyle w:val="TOC1"/>
        <w:tabs>
          <w:tab w:val="right" w:leader="dot" w:pos="10250"/>
        </w:tabs>
        <w:rPr>
          <w:rFonts w:asciiTheme="minorHAnsi" w:eastAsiaTheme="minorEastAsia" w:hAnsiTheme="minorHAnsi" w:cstheme="minorBidi"/>
          <w:noProof/>
          <w:color w:val="auto"/>
        </w:rPr>
      </w:pPr>
      <w:hyperlink w:anchor="_Toc498511486" w:history="1">
        <w:r w:rsidR="008D3936" w:rsidRPr="007C60BE">
          <w:rPr>
            <w:rStyle w:val="Hyperlink"/>
            <w:noProof/>
            <w:lang w:bidi="en-US"/>
          </w:rPr>
          <w:t>Appendix G: PSRS Policy and Procedure Guideline</w:t>
        </w:r>
        <w:r w:rsidR="008D3936">
          <w:rPr>
            <w:noProof/>
            <w:webHidden/>
          </w:rPr>
          <w:tab/>
        </w:r>
        <w:r w:rsidR="008D3936">
          <w:rPr>
            <w:noProof/>
            <w:webHidden/>
          </w:rPr>
          <w:fldChar w:fldCharType="begin"/>
        </w:r>
        <w:r w:rsidR="008D3936">
          <w:rPr>
            <w:noProof/>
            <w:webHidden/>
          </w:rPr>
          <w:instrText xml:space="preserve"> PAGEREF _Toc498511486 \h </w:instrText>
        </w:r>
        <w:r w:rsidR="008D3936">
          <w:rPr>
            <w:noProof/>
            <w:webHidden/>
          </w:rPr>
        </w:r>
        <w:r w:rsidR="008D3936">
          <w:rPr>
            <w:noProof/>
            <w:webHidden/>
          </w:rPr>
          <w:fldChar w:fldCharType="separate"/>
        </w:r>
        <w:r w:rsidR="00B76824">
          <w:rPr>
            <w:noProof/>
            <w:webHidden/>
          </w:rPr>
          <w:t>78</w:t>
        </w:r>
        <w:r w:rsidR="008D3936">
          <w:rPr>
            <w:noProof/>
            <w:webHidden/>
          </w:rPr>
          <w:fldChar w:fldCharType="end"/>
        </w:r>
      </w:hyperlink>
    </w:p>
    <w:p w14:paraId="386D33B5" w14:textId="77777777" w:rsidR="008D3936" w:rsidRDefault="00000000">
      <w:pPr>
        <w:pStyle w:val="TOC2"/>
        <w:rPr>
          <w:rFonts w:asciiTheme="minorHAnsi" w:eastAsiaTheme="minorEastAsia" w:hAnsiTheme="minorHAnsi" w:cstheme="minorBidi"/>
          <w:noProof/>
          <w:color w:val="auto"/>
        </w:rPr>
      </w:pPr>
      <w:hyperlink w:anchor="_Toc498511487" w:history="1">
        <w:r w:rsidR="008D3936" w:rsidRPr="007C60BE">
          <w:rPr>
            <w:rStyle w:val="Hyperlink"/>
            <w:noProof/>
          </w:rPr>
          <w:t>How to use this tool</w:t>
        </w:r>
        <w:r w:rsidR="008D3936">
          <w:rPr>
            <w:noProof/>
            <w:webHidden/>
          </w:rPr>
          <w:tab/>
        </w:r>
        <w:r w:rsidR="008D3936">
          <w:rPr>
            <w:noProof/>
            <w:webHidden/>
          </w:rPr>
          <w:fldChar w:fldCharType="begin"/>
        </w:r>
        <w:r w:rsidR="008D3936">
          <w:rPr>
            <w:noProof/>
            <w:webHidden/>
          </w:rPr>
          <w:instrText xml:space="preserve"> PAGEREF _Toc498511487 \h </w:instrText>
        </w:r>
        <w:r w:rsidR="008D3936">
          <w:rPr>
            <w:noProof/>
            <w:webHidden/>
          </w:rPr>
        </w:r>
        <w:r w:rsidR="008D3936">
          <w:rPr>
            <w:noProof/>
            <w:webHidden/>
          </w:rPr>
          <w:fldChar w:fldCharType="separate"/>
        </w:r>
        <w:r w:rsidR="00B76824">
          <w:rPr>
            <w:noProof/>
            <w:webHidden/>
          </w:rPr>
          <w:t>78</w:t>
        </w:r>
        <w:r w:rsidR="008D3936">
          <w:rPr>
            <w:noProof/>
            <w:webHidden/>
          </w:rPr>
          <w:fldChar w:fldCharType="end"/>
        </w:r>
      </w:hyperlink>
    </w:p>
    <w:p w14:paraId="50657D12" w14:textId="77777777" w:rsidR="008D3936" w:rsidRDefault="00000000">
      <w:pPr>
        <w:pStyle w:val="TOC1"/>
        <w:tabs>
          <w:tab w:val="right" w:leader="dot" w:pos="10250"/>
        </w:tabs>
        <w:rPr>
          <w:rFonts w:asciiTheme="minorHAnsi" w:eastAsiaTheme="minorEastAsia" w:hAnsiTheme="minorHAnsi" w:cstheme="minorBidi"/>
          <w:noProof/>
          <w:color w:val="auto"/>
        </w:rPr>
      </w:pPr>
      <w:hyperlink w:anchor="_Toc498511488" w:history="1">
        <w:r w:rsidR="008D3936" w:rsidRPr="007C60BE">
          <w:rPr>
            <w:rStyle w:val="Hyperlink"/>
            <w:noProof/>
            <w:lang w:bidi="en-US"/>
          </w:rPr>
          <w:t>Appendix H: PSRS Training Considerations and Evaluation</w:t>
        </w:r>
        <w:r w:rsidR="008D3936">
          <w:rPr>
            <w:noProof/>
            <w:webHidden/>
          </w:rPr>
          <w:tab/>
        </w:r>
        <w:r w:rsidR="008D3936">
          <w:rPr>
            <w:noProof/>
            <w:webHidden/>
          </w:rPr>
          <w:fldChar w:fldCharType="begin"/>
        </w:r>
        <w:r w:rsidR="008D3936">
          <w:rPr>
            <w:noProof/>
            <w:webHidden/>
          </w:rPr>
          <w:instrText xml:space="preserve"> PAGEREF _Toc498511488 \h </w:instrText>
        </w:r>
        <w:r w:rsidR="008D3936">
          <w:rPr>
            <w:noProof/>
            <w:webHidden/>
          </w:rPr>
        </w:r>
        <w:r w:rsidR="008D3936">
          <w:rPr>
            <w:noProof/>
            <w:webHidden/>
          </w:rPr>
          <w:fldChar w:fldCharType="separate"/>
        </w:r>
        <w:r w:rsidR="00B76824">
          <w:rPr>
            <w:noProof/>
            <w:webHidden/>
          </w:rPr>
          <w:t>87</w:t>
        </w:r>
        <w:r w:rsidR="008D3936">
          <w:rPr>
            <w:noProof/>
            <w:webHidden/>
          </w:rPr>
          <w:fldChar w:fldCharType="end"/>
        </w:r>
      </w:hyperlink>
    </w:p>
    <w:p w14:paraId="607BFEF8" w14:textId="77777777" w:rsidR="008D3936" w:rsidRDefault="00000000">
      <w:pPr>
        <w:pStyle w:val="TOC2"/>
        <w:rPr>
          <w:rFonts w:asciiTheme="minorHAnsi" w:eastAsiaTheme="minorEastAsia" w:hAnsiTheme="minorHAnsi" w:cstheme="minorBidi"/>
          <w:noProof/>
          <w:color w:val="auto"/>
        </w:rPr>
      </w:pPr>
      <w:hyperlink w:anchor="_Toc498511489" w:history="1">
        <w:r w:rsidR="008D3936" w:rsidRPr="007C60BE">
          <w:rPr>
            <w:rStyle w:val="Hyperlink"/>
            <w:noProof/>
          </w:rPr>
          <w:t>How to use this tool</w:t>
        </w:r>
        <w:r w:rsidR="008D3936">
          <w:rPr>
            <w:noProof/>
            <w:webHidden/>
          </w:rPr>
          <w:tab/>
        </w:r>
        <w:r w:rsidR="008D3936">
          <w:rPr>
            <w:noProof/>
            <w:webHidden/>
          </w:rPr>
          <w:fldChar w:fldCharType="begin"/>
        </w:r>
        <w:r w:rsidR="008D3936">
          <w:rPr>
            <w:noProof/>
            <w:webHidden/>
          </w:rPr>
          <w:instrText xml:space="preserve"> PAGEREF _Toc498511489 \h </w:instrText>
        </w:r>
        <w:r w:rsidR="008D3936">
          <w:rPr>
            <w:noProof/>
            <w:webHidden/>
          </w:rPr>
        </w:r>
        <w:r w:rsidR="008D3936">
          <w:rPr>
            <w:noProof/>
            <w:webHidden/>
          </w:rPr>
          <w:fldChar w:fldCharType="separate"/>
        </w:r>
        <w:r w:rsidR="00B76824">
          <w:rPr>
            <w:noProof/>
            <w:webHidden/>
          </w:rPr>
          <w:t>87</w:t>
        </w:r>
        <w:r w:rsidR="008D3936">
          <w:rPr>
            <w:noProof/>
            <w:webHidden/>
          </w:rPr>
          <w:fldChar w:fldCharType="end"/>
        </w:r>
      </w:hyperlink>
    </w:p>
    <w:p w14:paraId="0FF14B5C" w14:textId="77777777" w:rsidR="008D3936" w:rsidRDefault="00000000">
      <w:pPr>
        <w:pStyle w:val="TOC2"/>
        <w:rPr>
          <w:rFonts w:asciiTheme="minorHAnsi" w:eastAsiaTheme="minorEastAsia" w:hAnsiTheme="minorHAnsi" w:cstheme="minorBidi"/>
          <w:noProof/>
          <w:color w:val="auto"/>
        </w:rPr>
      </w:pPr>
      <w:hyperlink w:anchor="_Toc498511490" w:history="1">
        <w:r w:rsidR="008D3936" w:rsidRPr="007C60BE">
          <w:rPr>
            <w:rStyle w:val="Hyperlink"/>
            <w:noProof/>
          </w:rPr>
          <w:t>PSRS Training Considerations</w:t>
        </w:r>
        <w:r w:rsidR="008D3936">
          <w:rPr>
            <w:noProof/>
            <w:webHidden/>
          </w:rPr>
          <w:tab/>
        </w:r>
        <w:r w:rsidR="008D3936">
          <w:rPr>
            <w:noProof/>
            <w:webHidden/>
          </w:rPr>
          <w:fldChar w:fldCharType="begin"/>
        </w:r>
        <w:r w:rsidR="008D3936">
          <w:rPr>
            <w:noProof/>
            <w:webHidden/>
          </w:rPr>
          <w:instrText xml:space="preserve"> PAGEREF _Toc498511490 \h </w:instrText>
        </w:r>
        <w:r w:rsidR="008D3936">
          <w:rPr>
            <w:noProof/>
            <w:webHidden/>
          </w:rPr>
        </w:r>
        <w:r w:rsidR="008D3936">
          <w:rPr>
            <w:noProof/>
            <w:webHidden/>
          </w:rPr>
          <w:fldChar w:fldCharType="separate"/>
        </w:r>
        <w:r w:rsidR="00B76824">
          <w:rPr>
            <w:noProof/>
            <w:webHidden/>
          </w:rPr>
          <w:t>88</w:t>
        </w:r>
        <w:r w:rsidR="008D3936">
          <w:rPr>
            <w:noProof/>
            <w:webHidden/>
          </w:rPr>
          <w:fldChar w:fldCharType="end"/>
        </w:r>
      </w:hyperlink>
    </w:p>
    <w:p w14:paraId="36E4C50A" w14:textId="77777777" w:rsidR="008D3936" w:rsidRDefault="00000000">
      <w:pPr>
        <w:pStyle w:val="TOC2"/>
        <w:rPr>
          <w:rFonts w:asciiTheme="minorHAnsi" w:eastAsiaTheme="minorEastAsia" w:hAnsiTheme="minorHAnsi" w:cstheme="minorBidi"/>
          <w:noProof/>
          <w:color w:val="auto"/>
        </w:rPr>
      </w:pPr>
      <w:hyperlink w:anchor="_Toc498511491" w:history="1">
        <w:r w:rsidR="008D3936" w:rsidRPr="007C60BE">
          <w:rPr>
            <w:rStyle w:val="Hyperlink"/>
            <w:noProof/>
          </w:rPr>
          <w:t>PSRS Training Evaluation</w:t>
        </w:r>
        <w:r w:rsidR="008D3936">
          <w:rPr>
            <w:noProof/>
            <w:webHidden/>
          </w:rPr>
          <w:tab/>
        </w:r>
        <w:r w:rsidR="008D3936">
          <w:rPr>
            <w:noProof/>
            <w:webHidden/>
          </w:rPr>
          <w:fldChar w:fldCharType="begin"/>
        </w:r>
        <w:r w:rsidR="008D3936">
          <w:rPr>
            <w:noProof/>
            <w:webHidden/>
          </w:rPr>
          <w:instrText xml:space="preserve"> PAGEREF _Toc498511491 \h </w:instrText>
        </w:r>
        <w:r w:rsidR="008D3936">
          <w:rPr>
            <w:noProof/>
            <w:webHidden/>
          </w:rPr>
        </w:r>
        <w:r w:rsidR="008D3936">
          <w:rPr>
            <w:noProof/>
            <w:webHidden/>
          </w:rPr>
          <w:fldChar w:fldCharType="separate"/>
        </w:r>
        <w:r w:rsidR="00B76824">
          <w:rPr>
            <w:noProof/>
            <w:webHidden/>
          </w:rPr>
          <w:t>90</w:t>
        </w:r>
        <w:r w:rsidR="008D3936">
          <w:rPr>
            <w:noProof/>
            <w:webHidden/>
          </w:rPr>
          <w:fldChar w:fldCharType="end"/>
        </w:r>
      </w:hyperlink>
    </w:p>
    <w:p w14:paraId="0167E874" w14:textId="77777777" w:rsidR="008D3936" w:rsidRDefault="00000000">
      <w:pPr>
        <w:pStyle w:val="TOC1"/>
        <w:tabs>
          <w:tab w:val="right" w:leader="dot" w:pos="10250"/>
        </w:tabs>
        <w:rPr>
          <w:rFonts w:asciiTheme="minorHAnsi" w:eastAsiaTheme="minorEastAsia" w:hAnsiTheme="minorHAnsi" w:cstheme="minorBidi"/>
          <w:noProof/>
          <w:color w:val="auto"/>
        </w:rPr>
      </w:pPr>
      <w:hyperlink w:anchor="_Toc498511492" w:history="1">
        <w:r w:rsidR="008D3936" w:rsidRPr="007C60BE">
          <w:rPr>
            <w:rStyle w:val="Hyperlink"/>
            <w:noProof/>
            <w:lang w:bidi="en-US"/>
          </w:rPr>
          <w:t>Appendix I: Personal Safety Response System Awareness Fast Fact</w:t>
        </w:r>
        <w:r w:rsidR="008D3936">
          <w:rPr>
            <w:noProof/>
            <w:webHidden/>
          </w:rPr>
          <w:tab/>
        </w:r>
        <w:r w:rsidR="008D3936">
          <w:rPr>
            <w:noProof/>
            <w:webHidden/>
          </w:rPr>
          <w:fldChar w:fldCharType="begin"/>
        </w:r>
        <w:r w:rsidR="008D3936">
          <w:rPr>
            <w:noProof/>
            <w:webHidden/>
          </w:rPr>
          <w:instrText xml:space="preserve"> PAGEREF _Toc498511492 \h </w:instrText>
        </w:r>
        <w:r w:rsidR="008D3936">
          <w:rPr>
            <w:noProof/>
            <w:webHidden/>
          </w:rPr>
        </w:r>
        <w:r w:rsidR="008D3936">
          <w:rPr>
            <w:noProof/>
            <w:webHidden/>
          </w:rPr>
          <w:fldChar w:fldCharType="separate"/>
        </w:r>
        <w:r w:rsidR="00B76824">
          <w:rPr>
            <w:noProof/>
            <w:webHidden/>
          </w:rPr>
          <w:t>93</w:t>
        </w:r>
        <w:r w:rsidR="008D3936">
          <w:rPr>
            <w:noProof/>
            <w:webHidden/>
          </w:rPr>
          <w:fldChar w:fldCharType="end"/>
        </w:r>
      </w:hyperlink>
    </w:p>
    <w:p w14:paraId="0A4D5920" w14:textId="77777777" w:rsidR="008D3936" w:rsidRDefault="00000000">
      <w:pPr>
        <w:pStyle w:val="TOC2"/>
        <w:rPr>
          <w:rFonts w:asciiTheme="minorHAnsi" w:eastAsiaTheme="minorEastAsia" w:hAnsiTheme="minorHAnsi" w:cstheme="minorBidi"/>
          <w:noProof/>
          <w:color w:val="auto"/>
        </w:rPr>
      </w:pPr>
      <w:hyperlink w:anchor="_Toc498511493" w:history="1">
        <w:r w:rsidR="008D3936" w:rsidRPr="007C60BE">
          <w:rPr>
            <w:rStyle w:val="Hyperlink"/>
            <w:noProof/>
          </w:rPr>
          <w:t>How to use this tool</w:t>
        </w:r>
        <w:r w:rsidR="008D3936">
          <w:rPr>
            <w:noProof/>
            <w:webHidden/>
          </w:rPr>
          <w:tab/>
        </w:r>
        <w:r w:rsidR="008D3936">
          <w:rPr>
            <w:noProof/>
            <w:webHidden/>
          </w:rPr>
          <w:fldChar w:fldCharType="begin"/>
        </w:r>
        <w:r w:rsidR="008D3936">
          <w:rPr>
            <w:noProof/>
            <w:webHidden/>
          </w:rPr>
          <w:instrText xml:space="preserve"> PAGEREF _Toc498511493 \h </w:instrText>
        </w:r>
        <w:r w:rsidR="008D3936">
          <w:rPr>
            <w:noProof/>
            <w:webHidden/>
          </w:rPr>
        </w:r>
        <w:r w:rsidR="008D3936">
          <w:rPr>
            <w:noProof/>
            <w:webHidden/>
          </w:rPr>
          <w:fldChar w:fldCharType="separate"/>
        </w:r>
        <w:r w:rsidR="00B76824">
          <w:rPr>
            <w:noProof/>
            <w:webHidden/>
          </w:rPr>
          <w:t>93</w:t>
        </w:r>
        <w:r w:rsidR="008D3936">
          <w:rPr>
            <w:noProof/>
            <w:webHidden/>
          </w:rPr>
          <w:fldChar w:fldCharType="end"/>
        </w:r>
      </w:hyperlink>
    </w:p>
    <w:p w14:paraId="5460CFD5" w14:textId="77777777" w:rsidR="008D3936" w:rsidRDefault="00000000">
      <w:pPr>
        <w:pStyle w:val="TOC1"/>
        <w:tabs>
          <w:tab w:val="right" w:leader="dot" w:pos="10250"/>
        </w:tabs>
        <w:rPr>
          <w:rFonts w:asciiTheme="minorHAnsi" w:eastAsiaTheme="minorEastAsia" w:hAnsiTheme="minorHAnsi" w:cstheme="minorBidi"/>
          <w:noProof/>
          <w:color w:val="auto"/>
        </w:rPr>
      </w:pPr>
      <w:hyperlink w:anchor="_Toc498511494" w:history="1">
        <w:r w:rsidR="008D3936" w:rsidRPr="007C60BE">
          <w:rPr>
            <w:rStyle w:val="Hyperlink"/>
            <w:noProof/>
            <w:lang w:bidi="en-US"/>
          </w:rPr>
          <w:t>References</w:t>
        </w:r>
        <w:r w:rsidR="008D3936">
          <w:rPr>
            <w:noProof/>
            <w:webHidden/>
          </w:rPr>
          <w:tab/>
        </w:r>
        <w:r w:rsidR="008D3936">
          <w:rPr>
            <w:noProof/>
            <w:webHidden/>
          </w:rPr>
          <w:fldChar w:fldCharType="begin"/>
        </w:r>
        <w:r w:rsidR="008D3936">
          <w:rPr>
            <w:noProof/>
            <w:webHidden/>
          </w:rPr>
          <w:instrText xml:space="preserve"> PAGEREF _Toc498511494 \h </w:instrText>
        </w:r>
        <w:r w:rsidR="008D3936">
          <w:rPr>
            <w:noProof/>
            <w:webHidden/>
          </w:rPr>
        </w:r>
        <w:r w:rsidR="008D3936">
          <w:rPr>
            <w:noProof/>
            <w:webHidden/>
          </w:rPr>
          <w:fldChar w:fldCharType="separate"/>
        </w:r>
        <w:r w:rsidR="00B76824">
          <w:rPr>
            <w:noProof/>
            <w:webHidden/>
          </w:rPr>
          <w:t>97</w:t>
        </w:r>
        <w:r w:rsidR="008D3936">
          <w:rPr>
            <w:noProof/>
            <w:webHidden/>
          </w:rPr>
          <w:fldChar w:fldCharType="end"/>
        </w:r>
      </w:hyperlink>
    </w:p>
    <w:p w14:paraId="357AD1C3" w14:textId="77777777" w:rsidR="00404C99" w:rsidRDefault="00404C99" w:rsidP="00404C99">
      <w:r>
        <w:fldChar w:fldCharType="end"/>
      </w:r>
    </w:p>
    <w:p w14:paraId="0C237765" w14:textId="77777777" w:rsidR="00404C99" w:rsidRDefault="00404C99" w:rsidP="00404C99">
      <w:pPr>
        <w:spacing w:before="0" w:after="160" w:line="259" w:lineRule="auto"/>
        <w:sectPr w:rsidR="00404C99" w:rsidSect="0021138D">
          <w:headerReference w:type="default" r:id="rId11"/>
          <w:footerReference w:type="default" r:id="rId12"/>
          <w:pgSz w:w="12240" w:h="15840"/>
          <w:pgMar w:top="720" w:right="1260" w:bottom="720" w:left="720" w:header="720" w:footer="720" w:gutter="0"/>
          <w:pgNumType w:fmt="lowerRoman" w:start="1"/>
          <w:cols w:space="720"/>
          <w:docGrid w:linePitch="326"/>
        </w:sectPr>
      </w:pPr>
    </w:p>
    <w:p w14:paraId="0A4DA61F" w14:textId="18FF5208" w:rsidR="00C2602B" w:rsidRDefault="00C2602B">
      <w:pPr>
        <w:spacing w:before="0" w:after="160" w:line="259" w:lineRule="auto"/>
        <w:rPr>
          <w:rFonts w:ascii="Gotham Medium" w:hAnsi="Gotham Medium"/>
          <w:b/>
          <w:bCs/>
          <w:sz w:val="36"/>
          <w:szCs w:val="26"/>
          <w:lang w:val="en-CA"/>
        </w:rPr>
      </w:pPr>
      <w:r>
        <w:br w:type="page"/>
      </w:r>
    </w:p>
    <w:p w14:paraId="13F9247E" w14:textId="080A32DB" w:rsidR="00404C99" w:rsidRPr="0012365C" w:rsidRDefault="00404C99" w:rsidP="00CD4A05">
      <w:pPr>
        <w:pStyle w:val="Heading2"/>
      </w:pPr>
      <w:bookmarkStart w:id="17" w:name="_Toc498511454"/>
      <w:r w:rsidRPr="0012365C">
        <w:lastRenderedPageBreak/>
        <w:t>About</w:t>
      </w:r>
      <w:r w:rsidR="005F2CC2">
        <w:t xml:space="preserve"> </w:t>
      </w:r>
      <w:r w:rsidRPr="0012365C">
        <w:t>the</w:t>
      </w:r>
      <w:r w:rsidR="005F2CC2">
        <w:t xml:space="preserve"> </w:t>
      </w:r>
      <w:bookmarkEnd w:id="16"/>
      <w:r>
        <w:t>PSRS</w:t>
      </w:r>
      <w:r w:rsidR="005F2CC2">
        <w:t xml:space="preserve"> </w:t>
      </w:r>
      <w:r>
        <w:t>Toolkit</w:t>
      </w:r>
      <w:bookmarkEnd w:id="17"/>
      <w:r w:rsidR="005F2CC2">
        <w:t xml:space="preserve"> </w:t>
      </w:r>
    </w:p>
    <w:p w14:paraId="4BC5ED2C" w14:textId="4AFA8C78" w:rsidR="00404C99" w:rsidRDefault="00404C99" w:rsidP="00404C99">
      <w:pPr>
        <w:spacing w:before="0" w:after="160" w:line="259" w:lineRule="auto"/>
      </w:pPr>
      <w:r>
        <w:t>This</w:t>
      </w:r>
      <w:r w:rsidR="005F2CC2">
        <w:t xml:space="preserve"> </w:t>
      </w:r>
      <w:r>
        <w:t>toolkit</w:t>
      </w:r>
      <w:r w:rsidR="005F2CC2">
        <w:t xml:space="preserve"> </w:t>
      </w:r>
      <w:r>
        <w:t>is</w:t>
      </w:r>
      <w:r w:rsidR="005F2CC2">
        <w:t xml:space="preserve"> </w:t>
      </w:r>
      <w:r>
        <w:t>designed</w:t>
      </w:r>
      <w:r w:rsidR="005F2CC2">
        <w:t xml:space="preserve"> </w:t>
      </w:r>
      <w:r>
        <w:t>to</w:t>
      </w:r>
      <w:r w:rsidR="005F2CC2">
        <w:t xml:space="preserve"> </w:t>
      </w:r>
      <w:r>
        <w:t>help</w:t>
      </w:r>
      <w:r w:rsidR="005F2CC2">
        <w:t xml:space="preserve"> </w:t>
      </w:r>
      <w:r>
        <w:t>health</w:t>
      </w:r>
      <w:r w:rsidR="005F2CC2">
        <w:t xml:space="preserve"> </w:t>
      </w:r>
      <w:r>
        <w:t>and</w:t>
      </w:r>
      <w:r w:rsidR="005F2CC2">
        <w:t xml:space="preserve"> </w:t>
      </w:r>
      <w:r>
        <w:t>community</w:t>
      </w:r>
      <w:r w:rsidR="005F2CC2">
        <w:t xml:space="preserve"> </w:t>
      </w:r>
      <w:r>
        <w:t>organizations</w:t>
      </w:r>
      <w:r w:rsidR="005F2CC2">
        <w:t xml:space="preserve"> </w:t>
      </w:r>
      <w:r>
        <w:t>establish</w:t>
      </w:r>
      <w:r w:rsidR="005F2CC2">
        <w:t xml:space="preserve"> </w:t>
      </w:r>
      <w:r>
        <w:t>an</w:t>
      </w:r>
      <w:r w:rsidR="005F2CC2">
        <w:t xml:space="preserve"> </w:t>
      </w:r>
      <w:r>
        <w:t>effective</w:t>
      </w:r>
      <w:r w:rsidR="005F2CC2">
        <w:t xml:space="preserve"> </w:t>
      </w:r>
      <w:r>
        <w:t>PSRS.</w:t>
      </w:r>
      <w:r w:rsidR="005F2CC2">
        <w:t xml:space="preserve"> </w:t>
      </w:r>
      <w:r>
        <w:t>It</w:t>
      </w:r>
      <w:r w:rsidR="005F2CC2">
        <w:t xml:space="preserve"> </w:t>
      </w:r>
      <w:r>
        <w:t>aims</w:t>
      </w:r>
      <w:r w:rsidR="005F2CC2">
        <w:t xml:space="preserve"> </w:t>
      </w:r>
      <w:r>
        <w:t>to</w:t>
      </w:r>
      <w:r w:rsidR="005F2CC2">
        <w:t xml:space="preserve"> </w:t>
      </w:r>
      <w:r>
        <w:t>describe</w:t>
      </w:r>
      <w:r w:rsidR="005F2CC2">
        <w:t xml:space="preserve"> </w:t>
      </w:r>
      <w:r>
        <w:t>the</w:t>
      </w:r>
      <w:r w:rsidR="005F2CC2">
        <w:t xml:space="preserve"> </w:t>
      </w:r>
      <w:r>
        <w:t>PSRS,</w:t>
      </w:r>
      <w:r w:rsidR="005F2CC2">
        <w:t xml:space="preserve"> </w:t>
      </w:r>
      <w:r>
        <w:t>how</w:t>
      </w:r>
      <w:r w:rsidR="005F2CC2">
        <w:t xml:space="preserve"> </w:t>
      </w:r>
      <w:r>
        <w:t>the</w:t>
      </w:r>
      <w:r w:rsidR="005F2CC2">
        <w:t xml:space="preserve"> </w:t>
      </w:r>
      <w:r>
        <w:t>PSRS</w:t>
      </w:r>
      <w:r w:rsidR="005F2CC2">
        <w:t xml:space="preserve"> </w:t>
      </w:r>
      <w:r>
        <w:t>is</w:t>
      </w:r>
      <w:r w:rsidR="005F2CC2">
        <w:t xml:space="preserve"> </w:t>
      </w:r>
      <w:r>
        <w:t>a</w:t>
      </w:r>
      <w:r w:rsidR="005F2CC2">
        <w:t xml:space="preserve"> </w:t>
      </w:r>
      <w:r>
        <w:t>component</w:t>
      </w:r>
      <w:r w:rsidR="005F2CC2">
        <w:t xml:space="preserve"> </w:t>
      </w:r>
      <w:r>
        <w:t>of</w:t>
      </w:r>
      <w:r w:rsidR="005F2CC2">
        <w:t xml:space="preserve"> </w:t>
      </w:r>
      <w:r>
        <w:t>existing</w:t>
      </w:r>
      <w:r w:rsidR="005F2CC2">
        <w:t xml:space="preserve"> </w:t>
      </w:r>
      <w:r>
        <w:t>programs,</w:t>
      </w:r>
      <w:r w:rsidR="005F2CC2">
        <w:t xml:space="preserve"> </w:t>
      </w:r>
      <w:r>
        <w:t>processes</w:t>
      </w:r>
      <w:r w:rsidR="005F2CC2">
        <w:t xml:space="preserve"> </w:t>
      </w:r>
      <w:r>
        <w:t>and</w:t>
      </w:r>
      <w:r w:rsidR="005F2CC2">
        <w:t xml:space="preserve"> </w:t>
      </w:r>
      <w:r>
        <w:t>frameworks</w:t>
      </w:r>
      <w:r w:rsidR="005F2CC2">
        <w:t xml:space="preserve"> </w:t>
      </w:r>
      <w:r>
        <w:t>within</w:t>
      </w:r>
      <w:r w:rsidR="005F2CC2">
        <w:t xml:space="preserve"> </w:t>
      </w:r>
      <w:r>
        <w:t>an</w:t>
      </w:r>
      <w:r w:rsidR="005F2CC2">
        <w:t xml:space="preserve"> </w:t>
      </w:r>
      <w:r>
        <w:t>organization,</w:t>
      </w:r>
      <w:r w:rsidR="005F2CC2">
        <w:t xml:space="preserve"> </w:t>
      </w:r>
      <w:r>
        <w:t>and</w:t>
      </w:r>
      <w:r w:rsidR="005F2CC2">
        <w:t xml:space="preserve"> </w:t>
      </w:r>
      <w:r>
        <w:t>the</w:t>
      </w:r>
      <w:r w:rsidR="005F2CC2">
        <w:t xml:space="preserve"> </w:t>
      </w:r>
      <w:r>
        <w:t>need</w:t>
      </w:r>
      <w:r w:rsidR="005F2CC2">
        <w:t xml:space="preserve"> </w:t>
      </w:r>
      <w:r>
        <w:t>to</w:t>
      </w:r>
      <w:r w:rsidR="005F2CC2">
        <w:t xml:space="preserve"> </w:t>
      </w:r>
      <w:r>
        <w:t>consider</w:t>
      </w:r>
      <w:r w:rsidR="005F2CC2">
        <w:t xml:space="preserve"> </w:t>
      </w:r>
      <w:r w:rsidRPr="002E391E">
        <w:rPr>
          <w:b/>
          <w:bCs/>
        </w:rPr>
        <w:t>PSRS</w:t>
      </w:r>
      <w:r w:rsidR="005F2CC2" w:rsidRPr="002E391E">
        <w:rPr>
          <w:b/>
          <w:bCs/>
        </w:rPr>
        <w:t xml:space="preserve"> </w:t>
      </w:r>
      <w:r w:rsidRPr="002E391E">
        <w:rPr>
          <w:b/>
          <w:bCs/>
        </w:rPr>
        <w:t>as</w:t>
      </w:r>
      <w:r w:rsidR="005F2CC2" w:rsidRPr="002E391E">
        <w:rPr>
          <w:b/>
          <w:bCs/>
        </w:rPr>
        <w:t xml:space="preserve"> </w:t>
      </w:r>
      <w:r w:rsidRPr="002E391E">
        <w:rPr>
          <w:b/>
          <w:bCs/>
        </w:rPr>
        <w:t>a</w:t>
      </w:r>
      <w:r w:rsidR="005F2CC2" w:rsidRPr="002E391E">
        <w:rPr>
          <w:b/>
          <w:bCs/>
        </w:rPr>
        <w:t xml:space="preserve"> </w:t>
      </w:r>
      <w:r w:rsidRPr="002E391E">
        <w:rPr>
          <w:b/>
          <w:bCs/>
        </w:rPr>
        <w:t>system</w:t>
      </w:r>
      <w:r w:rsidR="005F2CC2">
        <w:t xml:space="preserve"> </w:t>
      </w:r>
      <w:r>
        <w:t>and</w:t>
      </w:r>
      <w:r w:rsidR="005F2CC2">
        <w:t xml:space="preserve"> </w:t>
      </w:r>
      <w:r>
        <w:t>not</w:t>
      </w:r>
      <w:r w:rsidR="005F2CC2">
        <w:t xml:space="preserve"> </w:t>
      </w:r>
      <w:r>
        <w:t>merely</w:t>
      </w:r>
      <w:r w:rsidR="005F2CC2">
        <w:t xml:space="preserve"> </w:t>
      </w:r>
      <w:r>
        <w:t>devices.</w:t>
      </w:r>
      <w:r w:rsidR="005F2CC2">
        <w:t xml:space="preserve"> </w:t>
      </w:r>
      <w:r>
        <w:t>The</w:t>
      </w:r>
      <w:r w:rsidR="005F2CC2">
        <w:t xml:space="preserve"> </w:t>
      </w:r>
      <w:r>
        <w:t>tool</w:t>
      </w:r>
      <w:r w:rsidR="005F2CC2">
        <w:t xml:space="preserve"> </w:t>
      </w:r>
      <w:r>
        <w:t>kit</w:t>
      </w:r>
      <w:r w:rsidR="005F2CC2">
        <w:t xml:space="preserve"> </w:t>
      </w:r>
      <w:r>
        <w:t>provides</w:t>
      </w:r>
      <w:r w:rsidR="005F2CC2">
        <w:t xml:space="preserve"> </w:t>
      </w:r>
      <w:r>
        <w:t>practical</w:t>
      </w:r>
      <w:r w:rsidR="005F2CC2">
        <w:t xml:space="preserve"> </w:t>
      </w:r>
      <w:r>
        <w:t>information</w:t>
      </w:r>
      <w:r w:rsidR="005F2CC2">
        <w:t xml:space="preserve"> </w:t>
      </w:r>
      <w:r>
        <w:t>that</w:t>
      </w:r>
      <w:r w:rsidR="005F2CC2">
        <w:t xml:space="preserve"> </w:t>
      </w:r>
      <w:r>
        <w:t>includes:</w:t>
      </w:r>
      <w:r w:rsidR="005F2CC2">
        <w:t xml:space="preserve"> </w:t>
      </w:r>
    </w:p>
    <w:p w14:paraId="4570F1AD" w14:textId="06A1772B" w:rsidR="00404C99" w:rsidRDefault="00404C99" w:rsidP="004D6704">
      <w:pPr>
        <w:pStyle w:val="ListParagraph"/>
        <w:numPr>
          <w:ilvl w:val="0"/>
          <w:numId w:val="7"/>
        </w:numPr>
        <w:spacing w:before="0" w:after="160" w:line="259" w:lineRule="auto"/>
      </w:pPr>
      <w:r>
        <w:t>Legislative</w:t>
      </w:r>
      <w:r w:rsidR="005F2CC2">
        <w:t xml:space="preserve"> </w:t>
      </w:r>
      <w:r>
        <w:t>requirements</w:t>
      </w:r>
      <w:r w:rsidR="005F2CC2">
        <w:t xml:space="preserve"> </w:t>
      </w:r>
      <w:r>
        <w:t>related</w:t>
      </w:r>
      <w:r w:rsidR="005F2CC2">
        <w:t xml:space="preserve"> </w:t>
      </w:r>
      <w:r>
        <w:t>to</w:t>
      </w:r>
      <w:r w:rsidR="005F2CC2">
        <w:t xml:space="preserve"> </w:t>
      </w:r>
      <w:proofErr w:type="gramStart"/>
      <w:r>
        <w:t>PSRS</w:t>
      </w:r>
      <w:proofErr w:type="gramEnd"/>
    </w:p>
    <w:p w14:paraId="18F46500" w14:textId="70FD2DBC" w:rsidR="00404C99" w:rsidRDefault="00404C99" w:rsidP="004D6704">
      <w:pPr>
        <w:pStyle w:val="ListParagraph"/>
        <w:numPr>
          <w:ilvl w:val="0"/>
          <w:numId w:val="7"/>
        </w:numPr>
        <w:spacing w:before="0" w:after="160" w:line="259" w:lineRule="auto"/>
      </w:pPr>
      <w:r>
        <w:t>Definition</w:t>
      </w:r>
      <w:r w:rsidR="005F2CC2">
        <w:t xml:space="preserve"> </w:t>
      </w:r>
      <w:r>
        <w:t>of</w:t>
      </w:r>
      <w:r w:rsidR="005F2CC2">
        <w:t xml:space="preserve"> </w:t>
      </w:r>
      <w:r>
        <w:t>a</w:t>
      </w:r>
      <w:r w:rsidR="005F2CC2">
        <w:t xml:space="preserve"> </w:t>
      </w:r>
      <w:r>
        <w:t>PSRS</w:t>
      </w:r>
      <w:r w:rsidR="005F2CC2">
        <w:t xml:space="preserve"> </w:t>
      </w:r>
      <w:r>
        <w:t>and</w:t>
      </w:r>
      <w:r w:rsidR="005F2CC2">
        <w:t xml:space="preserve"> </w:t>
      </w:r>
      <w:r>
        <w:t>PSRS</w:t>
      </w:r>
      <w:r w:rsidR="005F2CC2">
        <w:t xml:space="preserve"> </w:t>
      </w:r>
      <w:r>
        <w:t>devices</w:t>
      </w:r>
      <w:r w:rsidR="005F2CC2">
        <w:t xml:space="preserve"> </w:t>
      </w:r>
    </w:p>
    <w:p w14:paraId="72D371BC" w14:textId="326C19CD" w:rsidR="00404C99" w:rsidRDefault="00404C99" w:rsidP="004D6704">
      <w:pPr>
        <w:pStyle w:val="ListParagraph"/>
        <w:numPr>
          <w:ilvl w:val="0"/>
          <w:numId w:val="7"/>
        </w:numPr>
        <w:spacing w:before="0" w:after="160" w:line="259" w:lineRule="auto"/>
      </w:pPr>
      <w:r>
        <w:t>Alignment</w:t>
      </w:r>
      <w:r w:rsidR="005F2CC2">
        <w:t xml:space="preserve"> </w:t>
      </w:r>
      <w:r>
        <w:t>of</w:t>
      </w:r>
      <w:r w:rsidR="005F2CC2">
        <w:t xml:space="preserve"> </w:t>
      </w:r>
      <w:r>
        <w:t>PSRS</w:t>
      </w:r>
      <w:r w:rsidR="005F2CC2">
        <w:t xml:space="preserve"> </w:t>
      </w:r>
      <w:r>
        <w:t>to</w:t>
      </w:r>
      <w:r w:rsidR="005F2CC2">
        <w:t xml:space="preserve"> </w:t>
      </w:r>
      <w:r>
        <w:t>emergency</w:t>
      </w:r>
      <w:r w:rsidR="005F2CC2">
        <w:t xml:space="preserve"> </w:t>
      </w:r>
      <w:r>
        <w:t>management</w:t>
      </w:r>
      <w:r w:rsidR="005F2CC2">
        <w:t xml:space="preserve"> </w:t>
      </w:r>
      <w:r>
        <w:t>and</w:t>
      </w:r>
      <w:r w:rsidR="005F2CC2">
        <w:t xml:space="preserve"> </w:t>
      </w:r>
      <w:r>
        <w:t>a</w:t>
      </w:r>
      <w:r w:rsidR="005F2CC2">
        <w:t xml:space="preserve"> </w:t>
      </w:r>
      <w:r>
        <w:t>workplace</w:t>
      </w:r>
      <w:r w:rsidR="005F2CC2">
        <w:t xml:space="preserve"> </w:t>
      </w:r>
      <w:r>
        <w:t>violence</w:t>
      </w:r>
      <w:r w:rsidR="005F2CC2">
        <w:t xml:space="preserve"> </w:t>
      </w:r>
      <w:r>
        <w:t>program</w:t>
      </w:r>
    </w:p>
    <w:p w14:paraId="34BF371A" w14:textId="0D0C47E9" w:rsidR="00404C99" w:rsidRDefault="00404C99" w:rsidP="004D6704">
      <w:pPr>
        <w:pStyle w:val="ListParagraph"/>
        <w:numPr>
          <w:ilvl w:val="0"/>
          <w:numId w:val="7"/>
        </w:numPr>
        <w:spacing w:before="0" w:after="160" w:line="259" w:lineRule="auto"/>
      </w:pPr>
      <w:r>
        <w:t>A</w:t>
      </w:r>
      <w:r w:rsidR="005F2CC2">
        <w:t xml:space="preserve"> </w:t>
      </w:r>
      <w:r>
        <w:t>systematic</w:t>
      </w:r>
      <w:r w:rsidR="005F2CC2">
        <w:t xml:space="preserve"> </w:t>
      </w:r>
      <w:r>
        <w:t>approach</w:t>
      </w:r>
      <w:r w:rsidR="005F2CC2">
        <w:t xml:space="preserve"> </w:t>
      </w:r>
      <w:r>
        <w:t>to</w:t>
      </w:r>
      <w:r w:rsidR="005F2CC2">
        <w:t xml:space="preserve"> </w:t>
      </w:r>
      <w:r>
        <w:t>developing</w:t>
      </w:r>
      <w:r w:rsidR="005F2CC2">
        <w:t xml:space="preserve"> </w:t>
      </w:r>
      <w:r>
        <w:t>and</w:t>
      </w:r>
      <w:r w:rsidR="005F2CC2">
        <w:t xml:space="preserve"> </w:t>
      </w:r>
      <w:r>
        <w:t>implementing</w:t>
      </w:r>
      <w:r w:rsidR="005F2CC2">
        <w:t xml:space="preserve"> </w:t>
      </w:r>
      <w:r>
        <w:t>a</w:t>
      </w:r>
      <w:r w:rsidR="005F2CC2">
        <w:t xml:space="preserve"> </w:t>
      </w:r>
      <w:r>
        <w:t>PSRS</w:t>
      </w:r>
      <w:r w:rsidR="005F2CC2">
        <w:t xml:space="preserve"> </w:t>
      </w:r>
      <w:r>
        <w:t>using</w:t>
      </w:r>
      <w:r w:rsidR="005F2CC2">
        <w:t xml:space="preserve"> </w:t>
      </w:r>
      <w:r>
        <w:t>Plan-Do-Check-Act</w:t>
      </w:r>
      <w:r w:rsidR="005F2CC2">
        <w:t xml:space="preserve"> </w:t>
      </w:r>
    </w:p>
    <w:p w14:paraId="26B1B963" w14:textId="5C059A0F" w:rsidR="00404C99" w:rsidRDefault="00404C99" w:rsidP="004D6704">
      <w:pPr>
        <w:pStyle w:val="ListParagraph"/>
        <w:numPr>
          <w:ilvl w:val="0"/>
          <w:numId w:val="7"/>
        </w:numPr>
        <w:spacing w:before="0" w:after="160" w:line="259" w:lineRule="auto"/>
      </w:pPr>
      <w:r>
        <w:t>The</w:t>
      </w:r>
      <w:r w:rsidR="005F2CC2">
        <w:t xml:space="preserve"> </w:t>
      </w:r>
      <w:r>
        <w:t>importance</w:t>
      </w:r>
      <w:r w:rsidR="005F2CC2">
        <w:t xml:space="preserve"> </w:t>
      </w:r>
      <w:r>
        <w:t>of</w:t>
      </w:r>
      <w:r w:rsidR="005F2CC2">
        <w:t xml:space="preserve"> </w:t>
      </w:r>
      <w:r>
        <w:t>PSRS</w:t>
      </w:r>
      <w:r w:rsidR="005F2CC2">
        <w:t xml:space="preserve"> </w:t>
      </w:r>
      <w:r>
        <w:t>devices,</w:t>
      </w:r>
      <w:r w:rsidR="005F2CC2">
        <w:t xml:space="preserve"> </w:t>
      </w:r>
      <w:proofErr w:type="gramStart"/>
      <w:r>
        <w:t>procedures</w:t>
      </w:r>
      <w:proofErr w:type="gramEnd"/>
      <w:r w:rsidR="005F2CC2">
        <w:t xml:space="preserve"> </w:t>
      </w:r>
      <w:r>
        <w:t>and</w:t>
      </w:r>
      <w:r w:rsidR="005F2CC2">
        <w:t xml:space="preserve"> </w:t>
      </w:r>
      <w:r>
        <w:t>training</w:t>
      </w:r>
      <w:r w:rsidR="005F2CC2">
        <w:t xml:space="preserve"> </w:t>
      </w:r>
      <w:r>
        <w:t>programs</w:t>
      </w:r>
    </w:p>
    <w:p w14:paraId="0B21D5BF" w14:textId="51F4EC51" w:rsidR="00404C99" w:rsidRDefault="00404C99" w:rsidP="004D6704">
      <w:pPr>
        <w:pStyle w:val="ListParagraph"/>
        <w:numPr>
          <w:ilvl w:val="0"/>
          <w:numId w:val="7"/>
        </w:numPr>
        <w:spacing w:before="0" w:after="160" w:line="259" w:lineRule="auto"/>
      </w:pPr>
      <w:r>
        <w:t>General</w:t>
      </w:r>
      <w:r w:rsidR="005F2CC2">
        <w:t xml:space="preserve"> </w:t>
      </w:r>
      <w:r>
        <w:t>description</w:t>
      </w:r>
      <w:r w:rsidR="005F2CC2">
        <w:t xml:space="preserve"> </w:t>
      </w:r>
      <w:r>
        <w:t>of</w:t>
      </w:r>
      <w:r w:rsidR="005F2CC2">
        <w:t xml:space="preserve"> </w:t>
      </w:r>
      <w:r>
        <w:t>PSRS</w:t>
      </w:r>
      <w:r w:rsidR="005F2CC2">
        <w:t xml:space="preserve"> </w:t>
      </w:r>
      <w:r>
        <w:t>devices</w:t>
      </w:r>
      <w:r w:rsidR="005F2CC2">
        <w:t xml:space="preserve"> </w:t>
      </w:r>
    </w:p>
    <w:p w14:paraId="2C11BE81" w14:textId="4886F7AE" w:rsidR="00404C99" w:rsidRDefault="00404C99" w:rsidP="004D6704">
      <w:pPr>
        <w:pStyle w:val="ListParagraph"/>
        <w:numPr>
          <w:ilvl w:val="0"/>
          <w:numId w:val="7"/>
        </w:numPr>
        <w:spacing w:before="0" w:after="160" w:line="259" w:lineRule="auto"/>
      </w:pPr>
      <w:r>
        <w:t>Tools</w:t>
      </w:r>
      <w:r w:rsidR="005F2CC2">
        <w:t xml:space="preserve"> </w:t>
      </w:r>
      <w:r>
        <w:t>to</w:t>
      </w:r>
      <w:r w:rsidR="005F2CC2">
        <w:t xml:space="preserve"> </w:t>
      </w:r>
      <w:r>
        <w:t>assist</w:t>
      </w:r>
      <w:r w:rsidR="005F2CC2">
        <w:t xml:space="preserve"> </w:t>
      </w:r>
      <w:r>
        <w:t>organizations</w:t>
      </w:r>
      <w:r w:rsidR="005F2CC2">
        <w:t xml:space="preserve"> </w:t>
      </w:r>
      <w:r>
        <w:t>to:</w:t>
      </w:r>
    </w:p>
    <w:p w14:paraId="3FC62498" w14:textId="6A32400E" w:rsidR="00404C99" w:rsidRDefault="00404C99" w:rsidP="00404C99">
      <w:pPr>
        <w:pStyle w:val="BulletList"/>
        <w:numPr>
          <w:ilvl w:val="2"/>
          <w:numId w:val="5"/>
        </w:numPr>
      </w:pPr>
      <w:r>
        <w:t>Check</w:t>
      </w:r>
      <w:r w:rsidR="005F2CC2">
        <w:t xml:space="preserve"> </w:t>
      </w:r>
      <w:r>
        <w:t>legislative</w:t>
      </w:r>
      <w:r w:rsidR="005F2CC2">
        <w:t xml:space="preserve"> </w:t>
      </w:r>
      <w:proofErr w:type="gramStart"/>
      <w:r>
        <w:t>compliance</w:t>
      </w:r>
      <w:proofErr w:type="gramEnd"/>
      <w:r w:rsidR="005F2CC2">
        <w:t xml:space="preserve"> </w:t>
      </w:r>
    </w:p>
    <w:p w14:paraId="2F76AADE" w14:textId="1E0EF7BA" w:rsidR="00404C99" w:rsidRDefault="00404C99" w:rsidP="00404C99">
      <w:pPr>
        <w:pStyle w:val="BulletList"/>
        <w:numPr>
          <w:ilvl w:val="2"/>
          <w:numId w:val="5"/>
        </w:numPr>
      </w:pPr>
      <w:r>
        <w:t>Assess</w:t>
      </w:r>
      <w:r w:rsidR="005F2CC2">
        <w:t xml:space="preserve"> </w:t>
      </w:r>
      <w:r>
        <w:t>PSRS</w:t>
      </w:r>
      <w:r w:rsidR="005F2CC2">
        <w:t xml:space="preserve"> </w:t>
      </w:r>
      <w:r>
        <w:t>gaps</w:t>
      </w:r>
      <w:r w:rsidR="005F2CC2">
        <w:t xml:space="preserve"> </w:t>
      </w:r>
      <w:r>
        <w:t>and</w:t>
      </w:r>
      <w:r w:rsidR="005F2CC2">
        <w:t xml:space="preserve"> </w:t>
      </w:r>
      <w:r>
        <w:t>develop</w:t>
      </w:r>
      <w:r w:rsidR="005F2CC2">
        <w:t xml:space="preserve"> </w:t>
      </w:r>
      <w:r>
        <w:t>an</w:t>
      </w:r>
      <w:r w:rsidR="005F2CC2">
        <w:t xml:space="preserve"> </w:t>
      </w:r>
      <w:r>
        <w:t>action</w:t>
      </w:r>
      <w:r w:rsidR="005F2CC2">
        <w:t xml:space="preserve"> </w:t>
      </w:r>
      <w:proofErr w:type="gramStart"/>
      <w:r>
        <w:t>plan</w:t>
      </w:r>
      <w:proofErr w:type="gramEnd"/>
      <w:r w:rsidR="005F2CC2">
        <w:t xml:space="preserve"> </w:t>
      </w:r>
    </w:p>
    <w:p w14:paraId="7685E3B5" w14:textId="7CAF1C98" w:rsidR="00404C99" w:rsidRDefault="00404C99" w:rsidP="00404C99">
      <w:pPr>
        <w:pStyle w:val="BulletList"/>
        <w:numPr>
          <w:ilvl w:val="2"/>
          <w:numId w:val="5"/>
        </w:numPr>
      </w:pPr>
      <w:r>
        <w:t>Assess</w:t>
      </w:r>
      <w:r w:rsidR="005F2CC2">
        <w:t xml:space="preserve"> </w:t>
      </w:r>
      <w:r>
        <w:t>and</w:t>
      </w:r>
      <w:r w:rsidR="005F2CC2">
        <w:t xml:space="preserve"> </w:t>
      </w:r>
      <w:r>
        <w:t>determine</w:t>
      </w:r>
      <w:r w:rsidR="005F2CC2">
        <w:t xml:space="preserve"> </w:t>
      </w:r>
      <w:r>
        <w:t>their</w:t>
      </w:r>
      <w:r w:rsidR="005F2CC2">
        <w:t xml:space="preserve"> </w:t>
      </w:r>
      <w:r>
        <w:t>PSRS</w:t>
      </w:r>
      <w:r w:rsidR="005F2CC2">
        <w:t xml:space="preserve"> </w:t>
      </w:r>
      <w:r>
        <w:t>device</w:t>
      </w:r>
      <w:r w:rsidR="005F2CC2">
        <w:t xml:space="preserve"> </w:t>
      </w:r>
      <w:proofErr w:type="gramStart"/>
      <w:r>
        <w:t>needs</w:t>
      </w:r>
      <w:proofErr w:type="gramEnd"/>
      <w:r w:rsidR="005F2CC2">
        <w:t xml:space="preserve"> </w:t>
      </w:r>
    </w:p>
    <w:p w14:paraId="097D8786" w14:textId="6CAFECFB" w:rsidR="00404C99" w:rsidRDefault="00404C99" w:rsidP="00404C99">
      <w:pPr>
        <w:pStyle w:val="BulletList"/>
        <w:numPr>
          <w:ilvl w:val="2"/>
          <w:numId w:val="5"/>
        </w:numPr>
      </w:pPr>
      <w:r>
        <w:t>Evaluate</w:t>
      </w:r>
      <w:r w:rsidR="005F2CC2">
        <w:t xml:space="preserve"> </w:t>
      </w:r>
      <w:r>
        <w:t>selected</w:t>
      </w:r>
      <w:r w:rsidR="005F2CC2">
        <w:t xml:space="preserve"> </w:t>
      </w:r>
      <w:r>
        <w:t>PSRS</w:t>
      </w:r>
      <w:r w:rsidR="005F2CC2">
        <w:t xml:space="preserve"> </w:t>
      </w:r>
      <w:proofErr w:type="gramStart"/>
      <w:r>
        <w:t>devices</w:t>
      </w:r>
      <w:proofErr w:type="gramEnd"/>
      <w:r w:rsidR="005F2CC2">
        <w:t xml:space="preserve"> </w:t>
      </w:r>
    </w:p>
    <w:p w14:paraId="2FC4E165" w14:textId="5D3EF3E0" w:rsidR="00404C99" w:rsidRDefault="00404C99" w:rsidP="00404C99">
      <w:pPr>
        <w:pStyle w:val="BulletList"/>
        <w:numPr>
          <w:ilvl w:val="2"/>
          <w:numId w:val="5"/>
        </w:numPr>
      </w:pPr>
      <w:r>
        <w:t>Develop</w:t>
      </w:r>
      <w:r w:rsidR="005F2CC2">
        <w:t xml:space="preserve"> </w:t>
      </w:r>
      <w:r>
        <w:t>PSRS</w:t>
      </w:r>
      <w:r w:rsidR="005F2CC2">
        <w:t xml:space="preserve"> </w:t>
      </w:r>
      <w:r>
        <w:t>policy,</w:t>
      </w:r>
      <w:r w:rsidR="005F2CC2">
        <w:t xml:space="preserve"> </w:t>
      </w:r>
      <w:r>
        <w:t>procedures</w:t>
      </w:r>
      <w:r w:rsidR="005F2CC2">
        <w:t xml:space="preserve"> </w:t>
      </w:r>
      <w:r>
        <w:t>and</w:t>
      </w:r>
      <w:r w:rsidR="005F2CC2">
        <w:t xml:space="preserve"> </w:t>
      </w:r>
      <w:proofErr w:type="gramStart"/>
      <w:r>
        <w:t>training</w:t>
      </w:r>
      <w:proofErr w:type="gramEnd"/>
      <w:r w:rsidR="005F2CC2">
        <w:t xml:space="preserve"> </w:t>
      </w:r>
    </w:p>
    <w:p w14:paraId="2F079EA2" w14:textId="607EA1E9" w:rsidR="00404C99" w:rsidRDefault="00404C99" w:rsidP="00404C99">
      <w:pPr>
        <w:pStyle w:val="BulletList"/>
        <w:numPr>
          <w:ilvl w:val="2"/>
          <w:numId w:val="5"/>
        </w:numPr>
      </w:pPr>
      <w:r>
        <w:t>Create</w:t>
      </w:r>
      <w:r w:rsidR="005F2CC2">
        <w:t xml:space="preserve"> </w:t>
      </w:r>
      <w:proofErr w:type="gramStart"/>
      <w:r>
        <w:t>awareness</w:t>
      </w:r>
      <w:proofErr w:type="gramEnd"/>
    </w:p>
    <w:p w14:paraId="19B361B1" w14:textId="77777777" w:rsidR="00404C99" w:rsidRDefault="00404C99" w:rsidP="00404C99">
      <w:pPr>
        <w:spacing w:before="0" w:after="160" w:line="259" w:lineRule="auto"/>
      </w:pPr>
    </w:p>
    <w:p w14:paraId="669821E8" w14:textId="60160504" w:rsidR="00404C99" w:rsidRDefault="00404C99" w:rsidP="00404C99">
      <w:pPr>
        <w:spacing w:before="0" w:after="160" w:line="259" w:lineRule="auto"/>
      </w:pPr>
      <w:r>
        <w:t>It</w:t>
      </w:r>
      <w:r w:rsidR="005F2CC2">
        <w:t xml:space="preserve"> </w:t>
      </w:r>
      <w:r>
        <w:t>is</w:t>
      </w:r>
      <w:r w:rsidR="005F2CC2">
        <w:t xml:space="preserve"> </w:t>
      </w:r>
      <w:r>
        <w:t>important</w:t>
      </w:r>
      <w:r w:rsidR="005F2CC2">
        <w:t xml:space="preserve"> </w:t>
      </w:r>
      <w:r>
        <w:t>to</w:t>
      </w:r>
      <w:r w:rsidR="005F2CC2">
        <w:t xml:space="preserve"> </w:t>
      </w:r>
      <w:r>
        <w:t>acknowledge</w:t>
      </w:r>
      <w:r w:rsidR="005F2CC2">
        <w:t xml:space="preserve"> </w:t>
      </w:r>
      <w:proofErr w:type="gramStart"/>
      <w:r>
        <w:t>that</w:t>
      </w:r>
      <w:r w:rsidR="005F2CC2">
        <w:t xml:space="preserve"> </w:t>
      </w:r>
      <w:r>
        <w:t>although</w:t>
      </w:r>
      <w:proofErr w:type="gramEnd"/>
      <w:r w:rsidR="005F2CC2">
        <w:t xml:space="preserve"> </w:t>
      </w:r>
      <w:r>
        <w:t>the</w:t>
      </w:r>
      <w:r w:rsidR="005F2CC2">
        <w:t xml:space="preserve"> </w:t>
      </w:r>
      <w:r>
        <w:t>PSRS</w:t>
      </w:r>
      <w:r w:rsidR="005F2CC2">
        <w:t xml:space="preserve"> </w:t>
      </w:r>
      <w:r>
        <w:t>toolkit</w:t>
      </w:r>
      <w:r w:rsidR="005F2CC2">
        <w:t xml:space="preserve"> </w:t>
      </w:r>
      <w:r>
        <w:t>supports</w:t>
      </w:r>
      <w:r w:rsidR="005F2CC2">
        <w:t xml:space="preserve"> </w:t>
      </w:r>
      <w:r>
        <w:t>workplace</w:t>
      </w:r>
      <w:r w:rsidR="005F2CC2">
        <w:t xml:space="preserve"> </w:t>
      </w:r>
      <w:r>
        <w:t>preparedness</w:t>
      </w:r>
      <w:r w:rsidR="005F2CC2">
        <w:t xml:space="preserve"> </w:t>
      </w:r>
      <w:r>
        <w:t>and</w:t>
      </w:r>
      <w:r w:rsidR="005F2CC2">
        <w:t xml:space="preserve"> </w:t>
      </w:r>
      <w:r>
        <w:t>critical</w:t>
      </w:r>
      <w:r w:rsidR="005F2CC2">
        <w:t xml:space="preserve"> </w:t>
      </w:r>
      <w:r>
        <w:t>response</w:t>
      </w:r>
      <w:r w:rsidR="005F2CC2">
        <w:t xml:space="preserve"> </w:t>
      </w:r>
      <w:r>
        <w:t>activities.</w:t>
      </w:r>
      <w:r w:rsidR="005F2CC2">
        <w:t xml:space="preserve"> </w:t>
      </w:r>
      <w:r>
        <w:t>The</w:t>
      </w:r>
      <w:r w:rsidR="005F2CC2">
        <w:t xml:space="preserve"> </w:t>
      </w:r>
      <w:r>
        <w:t>scope</w:t>
      </w:r>
      <w:r w:rsidR="005F2CC2">
        <w:t xml:space="preserve"> </w:t>
      </w:r>
      <w:r>
        <w:t>of</w:t>
      </w:r>
      <w:r w:rsidR="005F2CC2">
        <w:t xml:space="preserve"> </w:t>
      </w:r>
      <w:r>
        <w:t>this</w:t>
      </w:r>
      <w:r w:rsidR="005F2CC2">
        <w:t xml:space="preserve"> </w:t>
      </w:r>
      <w:r>
        <w:t>document</w:t>
      </w:r>
      <w:r w:rsidR="005F2CC2">
        <w:t xml:space="preserve"> </w:t>
      </w:r>
      <w:r>
        <w:t>does</w:t>
      </w:r>
      <w:r w:rsidR="005F2CC2">
        <w:t xml:space="preserve"> </w:t>
      </w:r>
      <w:r>
        <w:t>not</w:t>
      </w:r>
      <w:r w:rsidR="005F2CC2">
        <w:t xml:space="preserve"> </w:t>
      </w:r>
      <w:r>
        <w:t>include</w:t>
      </w:r>
      <w:r w:rsidR="005F2CC2">
        <w:t xml:space="preserve"> </w:t>
      </w:r>
      <w:r>
        <w:t>the</w:t>
      </w:r>
      <w:r w:rsidR="005F2CC2">
        <w:t xml:space="preserve"> </w:t>
      </w:r>
      <w:r>
        <w:t>development</w:t>
      </w:r>
      <w:r w:rsidR="005F2CC2">
        <w:t xml:space="preserve"> </w:t>
      </w:r>
      <w:r>
        <w:t>and</w:t>
      </w:r>
      <w:r w:rsidR="005F2CC2">
        <w:t xml:space="preserve"> </w:t>
      </w:r>
      <w:r>
        <w:t>implementation</w:t>
      </w:r>
      <w:r w:rsidR="005F2CC2">
        <w:t xml:space="preserve"> </w:t>
      </w:r>
      <w:r>
        <w:t>of</w:t>
      </w:r>
      <w:r w:rsidR="005F2CC2">
        <w:t xml:space="preserve"> </w:t>
      </w:r>
      <w:r>
        <w:t>a</w:t>
      </w:r>
      <w:r w:rsidR="005F2CC2">
        <w:t xml:space="preserve"> </w:t>
      </w:r>
      <w:r>
        <w:t>complete</w:t>
      </w:r>
      <w:r w:rsidR="005F2CC2">
        <w:t xml:space="preserve"> </w:t>
      </w:r>
      <w:r>
        <w:t>emergency</w:t>
      </w:r>
      <w:r w:rsidR="005F2CC2">
        <w:t xml:space="preserve"> </w:t>
      </w:r>
      <w:r>
        <w:t>measures</w:t>
      </w:r>
      <w:r w:rsidR="005F2CC2">
        <w:t xml:space="preserve"> </w:t>
      </w:r>
      <w:r>
        <w:t>response</w:t>
      </w:r>
      <w:r w:rsidR="005F2CC2">
        <w:t xml:space="preserve"> </w:t>
      </w:r>
      <w:r>
        <w:t>or</w:t>
      </w:r>
      <w:r w:rsidR="005F2CC2">
        <w:t xml:space="preserve"> </w:t>
      </w:r>
      <w:r>
        <w:t>program</w:t>
      </w:r>
      <w:r w:rsidR="005F2CC2">
        <w:t xml:space="preserve"> </w:t>
      </w:r>
      <w:r>
        <w:t>for</w:t>
      </w:r>
      <w:r w:rsidR="005F2CC2">
        <w:t xml:space="preserve"> </w:t>
      </w:r>
      <w:r>
        <w:t>workplace</w:t>
      </w:r>
      <w:r w:rsidR="005F2CC2">
        <w:t xml:space="preserve"> </w:t>
      </w:r>
      <w:r>
        <w:t>violence.</w:t>
      </w:r>
    </w:p>
    <w:p w14:paraId="1D44F53C" w14:textId="4EA3213B" w:rsidR="00404C99" w:rsidRDefault="00404C99">
      <w:pPr>
        <w:spacing w:before="0" w:after="160" w:line="259" w:lineRule="auto"/>
      </w:pPr>
      <w:r>
        <w:br w:type="page"/>
      </w:r>
    </w:p>
    <w:p w14:paraId="633EAFEB" w14:textId="14995A1A" w:rsidR="00404C99" w:rsidRDefault="00404C99" w:rsidP="00CC7004">
      <w:pPr>
        <w:pStyle w:val="Heading1"/>
        <w:spacing w:after="0"/>
      </w:pPr>
      <w:bookmarkStart w:id="18" w:name="_Toc498511455"/>
      <w:r>
        <w:lastRenderedPageBreak/>
        <w:t>Legislative</w:t>
      </w:r>
      <w:r w:rsidR="005F2CC2">
        <w:t xml:space="preserve"> </w:t>
      </w:r>
      <w:r>
        <w:t>Requirements</w:t>
      </w:r>
      <w:r w:rsidR="005F2CC2">
        <w:t xml:space="preserve"> </w:t>
      </w:r>
      <w:r>
        <w:t>and</w:t>
      </w:r>
      <w:r w:rsidR="005F2CC2">
        <w:t xml:space="preserve"> </w:t>
      </w:r>
      <w:r>
        <w:t>Standards</w:t>
      </w:r>
      <w:bookmarkEnd w:id="18"/>
      <w:r w:rsidR="005F2CC2">
        <w:t xml:space="preserve"> </w:t>
      </w:r>
    </w:p>
    <w:p w14:paraId="21187B34" w14:textId="268A94D2" w:rsidR="00404C99" w:rsidRDefault="00404C99" w:rsidP="00CD4A05">
      <w:pPr>
        <w:pStyle w:val="Heading2"/>
      </w:pPr>
      <w:bookmarkStart w:id="19" w:name="_Toc498511456"/>
      <w:r>
        <w:t>Legislation</w:t>
      </w:r>
      <w:bookmarkEnd w:id="19"/>
    </w:p>
    <w:p w14:paraId="3ADECE75" w14:textId="1D99270A" w:rsidR="00404C99" w:rsidRPr="00057C30" w:rsidRDefault="00404C99" w:rsidP="00404C99">
      <w:r w:rsidRPr="00404C99">
        <w:t>Under</w:t>
      </w:r>
      <w:r w:rsidR="005F2CC2">
        <w:t xml:space="preserve"> </w:t>
      </w:r>
      <w:r w:rsidR="002E391E">
        <w:t>Alberta</w:t>
      </w:r>
      <w:r w:rsidRPr="00404C99">
        <w:t>’s</w:t>
      </w:r>
      <w:r w:rsidR="005F2CC2">
        <w:t xml:space="preserve"> </w:t>
      </w:r>
      <w:r w:rsidRPr="00404C99">
        <w:t>Occupational</w:t>
      </w:r>
      <w:r w:rsidR="005F2CC2">
        <w:t xml:space="preserve"> </w:t>
      </w:r>
      <w:r w:rsidRPr="00404C99">
        <w:t>Health</w:t>
      </w:r>
      <w:r w:rsidR="005F2CC2">
        <w:t xml:space="preserve"> </w:t>
      </w:r>
      <w:r w:rsidRPr="00404C99">
        <w:t>and</w:t>
      </w:r>
      <w:r w:rsidR="005F2CC2">
        <w:t xml:space="preserve"> </w:t>
      </w:r>
      <w:r w:rsidRPr="00404C99">
        <w:t>Safety</w:t>
      </w:r>
      <w:r w:rsidR="005F2CC2">
        <w:t xml:space="preserve"> </w:t>
      </w:r>
      <w:r w:rsidR="002E391E">
        <w:t>Act</w:t>
      </w:r>
      <w:r w:rsidRPr="00404C99">
        <w:t>,</w:t>
      </w:r>
      <w:r w:rsidR="005F2CC2">
        <w:t xml:space="preserve"> </w:t>
      </w:r>
      <w:r w:rsidR="00057C30">
        <w:t xml:space="preserve">employers shall ensure </w:t>
      </w:r>
      <w:r w:rsidR="00057C30" w:rsidRPr="00057C30">
        <w:t>that none of the employer’s workers are subjected to or participate in harassment or violence at the work site</w:t>
      </w:r>
      <w:r w:rsidR="00057C30">
        <w:t xml:space="preserve"> (OHS Act Part 1- 3(1)). </w:t>
      </w:r>
      <w:r w:rsidRPr="00404C99">
        <w:rPr>
          <w:lang w:val="en-CA"/>
        </w:rPr>
        <w:t>Organizations</w:t>
      </w:r>
      <w:r w:rsidR="005F2CC2">
        <w:rPr>
          <w:lang w:val="en-CA"/>
        </w:rPr>
        <w:t xml:space="preserve"> </w:t>
      </w:r>
      <w:r w:rsidRPr="00404C99">
        <w:rPr>
          <w:lang w:val="en-CA"/>
        </w:rPr>
        <w:t>must</w:t>
      </w:r>
      <w:r w:rsidR="005F2CC2">
        <w:rPr>
          <w:lang w:val="en-CA"/>
        </w:rPr>
        <w:t xml:space="preserve"> </w:t>
      </w:r>
      <w:r w:rsidRPr="00404C99">
        <w:rPr>
          <w:lang w:val="en-CA"/>
        </w:rPr>
        <w:t>comply</w:t>
      </w:r>
      <w:r w:rsidR="005F2CC2">
        <w:rPr>
          <w:lang w:val="en-CA"/>
        </w:rPr>
        <w:t xml:space="preserve"> </w:t>
      </w:r>
      <w:r w:rsidRPr="00404C99">
        <w:rPr>
          <w:lang w:val="en-CA"/>
        </w:rPr>
        <w:t>with</w:t>
      </w:r>
      <w:r w:rsidR="005F2CC2">
        <w:rPr>
          <w:lang w:val="en-CA"/>
        </w:rPr>
        <w:t xml:space="preserve"> </w:t>
      </w:r>
      <w:r w:rsidRPr="00404C99">
        <w:rPr>
          <w:lang w:val="en-CA"/>
        </w:rPr>
        <w:t>the</w:t>
      </w:r>
      <w:r w:rsidR="005F2CC2">
        <w:rPr>
          <w:lang w:val="en-CA"/>
        </w:rPr>
        <w:t xml:space="preserve"> </w:t>
      </w:r>
      <w:r w:rsidR="002E391E">
        <w:rPr>
          <w:lang w:val="en-CA"/>
        </w:rPr>
        <w:t xml:space="preserve">Alberta </w:t>
      </w:r>
      <w:r w:rsidRPr="00404C99">
        <w:rPr>
          <w:lang w:val="en-CA"/>
        </w:rPr>
        <w:t>Occupational</w:t>
      </w:r>
      <w:r w:rsidR="005F2CC2">
        <w:rPr>
          <w:lang w:val="en-CA"/>
        </w:rPr>
        <w:t xml:space="preserve"> </w:t>
      </w:r>
      <w:r w:rsidRPr="00404C99">
        <w:rPr>
          <w:lang w:val="en-CA"/>
        </w:rPr>
        <w:t>Health</w:t>
      </w:r>
      <w:r w:rsidR="005F2CC2">
        <w:rPr>
          <w:lang w:val="en-CA"/>
        </w:rPr>
        <w:t xml:space="preserve"> </w:t>
      </w:r>
      <w:r w:rsidRPr="00404C99">
        <w:rPr>
          <w:lang w:val="en-CA"/>
        </w:rPr>
        <w:t>and</w:t>
      </w:r>
      <w:r w:rsidR="005F2CC2">
        <w:rPr>
          <w:lang w:val="en-CA"/>
        </w:rPr>
        <w:t xml:space="preserve"> </w:t>
      </w:r>
      <w:r w:rsidRPr="00404C99">
        <w:rPr>
          <w:lang w:val="en-CA"/>
        </w:rPr>
        <w:t>Safety</w:t>
      </w:r>
      <w:r w:rsidR="005F2CC2">
        <w:rPr>
          <w:lang w:val="en-CA"/>
        </w:rPr>
        <w:t xml:space="preserve"> </w:t>
      </w:r>
      <w:r w:rsidRPr="00404C99">
        <w:rPr>
          <w:lang w:val="en-CA"/>
        </w:rPr>
        <w:t>Act</w:t>
      </w:r>
      <w:r w:rsidR="002E391E">
        <w:rPr>
          <w:lang w:val="en-CA"/>
        </w:rPr>
        <w:t>, R</w:t>
      </w:r>
      <w:r w:rsidRPr="00404C99">
        <w:rPr>
          <w:lang w:val="en-CA"/>
        </w:rPr>
        <w:t>egulations</w:t>
      </w:r>
      <w:r w:rsidR="002E391E">
        <w:rPr>
          <w:lang w:val="en-CA"/>
        </w:rPr>
        <w:t xml:space="preserve"> and Code</w:t>
      </w:r>
      <w:r w:rsidRPr="00404C99">
        <w:rPr>
          <w:lang w:val="en-CA"/>
        </w:rPr>
        <w:t>.</w:t>
      </w:r>
      <w:r w:rsidR="005F2CC2">
        <w:rPr>
          <w:lang w:val="en-CA"/>
        </w:rPr>
        <w:t xml:space="preserve"> </w:t>
      </w:r>
      <w:r w:rsidRPr="00404C99">
        <w:rPr>
          <w:lang w:val="en-CA"/>
        </w:rPr>
        <w:t>Workplaces</w:t>
      </w:r>
      <w:r w:rsidR="005F2CC2">
        <w:rPr>
          <w:lang w:val="en-CA"/>
        </w:rPr>
        <w:t xml:space="preserve"> </w:t>
      </w:r>
      <w:r w:rsidRPr="00404C99">
        <w:rPr>
          <w:lang w:val="en-CA"/>
        </w:rPr>
        <w:t>must</w:t>
      </w:r>
      <w:r w:rsidR="005F2CC2">
        <w:rPr>
          <w:lang w:val="en-CA"/>
        </w:rPr>
        <w:t xml:space="preserve"> </w:t>
      </w:r>
      <w:r w:rsidRPr="00404C99">
        <w:rPr>
          <w:lang w:val="en-CA"/>
        </w:rPr>
        <w:t>determine</w:t>
      </w:r>
      <w:r w:rsidR="005F2CC2">
        <w:rPr>
          <w:lang w:val="en-CA"/>
        </w:rPr>
        <w:t xml:space="preserve"> </w:t>
      </w:r>
      <w:r w:rsidRPr="00404C99">
        <w:rPr>
          <w:lang w:val="en-CA"/>
        </w:rPr>
        <w:t>how</w:t>
      </w:r>
      <w:r w:rsidR="005F2CC2">
        <w:rPr>
          <w:lang w:val="en-CA"/>
        </w:rPr>
        <w:t xml:space="preserve"> </w:t>
      </w:r>
      <w:r w:rsidRPr="00404C99">
        <w:rPr>
          <w:lang w:val="en-CA"/>
        </w:rPr>
        <w:t>they</w:t>
      </w:r>
      <w:r w:rsidR="005F2CC2">
        <w:rPr>
          <w:lang w:val="en-CA"/>
        </w:rPr>
        <w:t xml:space="preserve"> </w:t>
      </w:r>
      <w:r w:rsidRPr="00404C99">
        <w:rPr>
          <w:lang w:val="en-CA"/>
        </w:rPr>
        <w:t>will</w:t>
      </w:r>
      <w:r w:rsidR="005F2CC2">
        <w:rPr>
          <w:lang w:val="en-CA"/>
        </w:rPr>
        <w:t xml:space="preserve"> </w:t>
      </w:r>
      <w:r w:rsidRPr="00404C99">
        <w:rPr>
          <w:lang w:val="en-CA"/>
        </w:rPr>
        <w:t>meet</w:t>
      </w:r>
      <w:r w:rsidR="005F2CC2">
        <w:rPr>
          <w:lang w:val="en-CA"/>
        </w:rPr>
        <w:t xml:space="preserve"> </w:t>
      </w:r>
      <w:r w:rsidRPr="00404C99">
        <w:rPr>
          <w:lang w:val="en-CA"/>
        </w:rPr>
        <w:t>the</w:t>
      </w:r>
      <w:r w:rsidR="005F2CC2">
        <w:rPr>
          <w:lang w:val="en-CA"/>
        </w:rPr>
        <w:t xml:space="preserve"> </w:t>
      </w:r>
      <w:r w:rsidRPr="00404C99">
        <w:rPr>
          <w:lang w:val="en-CA"/>
        </w:rPr>
        <w:t>requirements</w:t>
      </w:r>
      <w:r w:rsidR="005F2CC2">
        <w:rPr>
          <w:lang w:val="en-CA"/>
        </w:rPr>
        <w:t xml:space="preserve"> </w:t>
      </w:r>
      <w:r w:rsidRPr="00404C99">
        <w:rPr>
          <w:lang w:val="en-CA"/>
        </w:rPr>
        <w:t>of</w:t>
      </w:r>
      <w:r w:rsidR="005F2CC2">
        <w:rPr>
          <w:lang w:val="en-CA"/>
        </w:rPr>
        <w:t xml:space="preserve"> </w:t>
      </w:r>
      <w:r w:rsidRPr="00404C99">
        <w:rPr>
          <w:lang w:val="en-CA"/>
        </w:rPr>
        <w:t>the</w:t>
      </w:r>
      <w:r w:rsidR="005F2CC2">
        <w:rPr>
          <w:lang w:val="en-CA"/>
        </w:rPr>
        <w:t xml:space="preserve"> </w:t>
      </w:r>
      <w:r w:rsidRPr="00404C99">
        <w:rPr>
          <w:lang w:val="en-CA"/>
        </w:rPr>
        <w:t>law.</w:t>
      </w:r>
      <w:r w:rsidR="005F2CC2">
        <w:rPr>
          <w:lang w:val="en-CA"/>
        </w:rPr>
        <w:t xml:space="preserve"> </w:t>
      </w:r>
      <w:r w:rsidRPr="00404C99">
        <w:rPr>
          <w:lang w:val="en-CA"/>
        </w:rPr>
        <w:t>Key</w:t>
      </w:r>
      <w:r w:rsidR="005F2CC2">
        <w:rPr>
          <w:lang w:val="en-CA"/>
        </w:rPr>
        <w:t xml:space="preserve"> </w:t>
      </w:r>
      <w:r w:rsidRPr="00404C99">
        <w:rPr>
          <w:lang w:val="en-CA"/>
        </w:rPr>
        <w:t>sections</w:t>
      </w:r>
      <w:r w:rsidR="005F2CC2">
        <w:rPr>
          <w:lang w:val="en-CA"/>
        </w:rPr>
        <w:t xml:space="preserve"> </w:t>
      </w:r>
      <w:r w:rsidRPr="00404C99">
        <w:rPr>
          <w:lang w:val="en-CA"/>
        </w:rPr>
        <w:t>of</w:t>
      </w:r>
      <w:r w:rsidR="005F2CC2">
        <w:rPr>
          <w:lang w:val="en-CA"/>
        </w:rPr>
        <w:t xml:space="preserve"> </w:t>
      </w:r>
      <w:r w:rsidRPr="00404C99">
        <w:rPr>
          <w:lang w:val="en-CA"/>
        </w:rPr>
        <w:t>the</w:t>
      </w:r>
      <w:r w:rsidR="005F2CC2">
        <w:rPr>
          <w:lang w:val="en-CA"/>
        </w:rPr>
        <w:t xml:space="preserve"> </w:t>
      </w:r>
      <w:r w:rsidR="002E391E">
        <w:rPr>
          <w:lang w:val="en-CA"/>
        </w:rPr>
        <w:t>OHS Act and Code</w:t>
      </w:r>
      <w:r w:rsidR="005F2CC2">
        <w:rPr>
          <w:lang w:val="en-CA"/>
        </w:rPr>
        <w:t xml:space="preserve"> </w:t>
      </w:r>
      <w:r w:rsidRPr="00404C99">
        <w:rPr>
          <w:lang w:val="en-CA"/>
        </w:rPr>
        <w:t>that</w:t>
      </w:r>
      <w:r w:rsidR="005F2CC2">
        <w:rPr>
          <w:lang w:val="en-CA"/>
        </w:rPr>
        <w:t xml:space="preserve"> </w:t>
      </w:r>
      <w:r w:rsidRPr="00404C99">
        <w:rPr>
          <w:lang w:val="en-CA"/>
        </w:rPr>
        <w:t>workplaces</w:t>
      </w:r>
      <w:r w:rsidR="005F2CC2">
        <w:rPr>
          <w:lang w:val="en-CA"/>
        </w:rPr>
        <w:t xml:space="preserve"> </w:t>
      </w:r>
      <w:r w:rsidRPr="00404C99">
        <w:rPr>
          <w:lang w:val="en-CA"/>
        </w:rPr>
        <w:t>need</w:t>
      </w:r>
      <w:r w:rsidR="005F2CC2">
        <w:rPr>
          <w:lang w:val="en-CA"/>
        </w:rPr>
        <w:t xml:space="preserve"> </w:t>
      </w:r>
      <w:r w:rsidRPr="00404C99">
        <w:rPr>
          <w:lang w:val="en-CA"/>
        </w:rPr>
        <w:t>to</w:t>
      </w:r>
      <w:r w:rsidR="005F2CC2">
        <w:rPr>
          <w:lang w:val="en-CA"/>
        </w:rPr>
        <w:t xml:space="preserve"> </w:t>
      </w:r>
      <w:r w:rsidRPr="00404C99">
        <w:rPr>
          <w:lang w:val="en-CA"/>
        </w:rPr>
        <w:t>consider</w:t>
      </w:r>
      <w:r w:rsidR="005F2CC2">
        <w:rPr>
          <w:lang w:val="en-CA"/>
        </w:rPr>
        <w:t xml:space="preserve"> </w:t>
      </w:r>
      <w:r w:rsidRPr="00404C99">
        <w:rPr>
          <w:lang w:val="en-CA"/>
        </w:rPr>
        <w:t>with</w:t>
      </w:r>
      <w:r w:rsidR="005F2CC2">
        <w:rPr>
          <w:lang w:val="en-CA"/>
        </w:rPr>
        <w:t xml:space="preserve"> </w:t>
      </w:r>
      <w:r w:rsidRPr="00404C99">
        <w:rPr>
          <w:lang w:val="en-CA"/>
        </w:rPr>
        <w:t>regards</w:t>
      </w:r>
      <w:r w:rsidR="005F2CC2">
        <w:rPr>
          <w:lang w:val="en-CA"/>
        </w:rPr>
        <w:t xml:space="preserve"> </w:t>
      </w:r>
      <w:r w:rsidRPr="00404C99">
        <w:rPr>
          <w:lang w:val="en-CA"/>
        </w:rPr>
        <w:t>to</w:t>
      </w:r>
      <w:r w:rsidR="005F2CC2">
        <w:rPr>
          <w:lang w:val="en-CA"/>
        </w:rPr>
        <w:t xml:space="preserve"> </w:t>
      </w:r>
      <w:r w:rsidRPr="00404C99">
        <w:rPr>
          <w:lang w:val="en-CA"/>
        </w:rPr>
        <w:t>PSRS</w:t>
      </w:r>
      <w:r w:rsidR="005F2CC2">
        <w:rPr>
          <w:lang w:val="en-CA"/>
        </w:rPr>
        <w:t xml:space="preserve"> </w:t>
      </w:r>
      <w:r w:rsidRPr="00404C99">
        <w:rPr>
          <w:lang w:val="en-CA"/>
        </w:rPr>
        <w:t>include</w:t>
      </w:r>
      <w:r w:rsidR="005F2CC2">
        <w:rPr>
          <w:lang w:val="en-CA"/>
        </w:rPr>
        <w:t xml:space="preserve"> </w:t>
      </w:r>
      <w:r w:rsidRPr="00404C99">
        <w:rPr>
          <w:lang w:val="en-CA"/>
        </w:rPr>
        <w:t>but</w:t>
      </w:r>
      <w:r w:rsidR="005F2CC2">
        <w:rPr>
          <w:lang w:val="en-CA"/>
        </w:rPr>
        <w:t xml:space="preserve"> </w:t>
      </w:r>
      <w:r w:rsidRPr="00404C99">
        <w:rPr>
          <w:lang w:val="en-CA"/>
        </w:rPr>
        <w:t>are</w:t>
      </w:r>
      <w:r w:rsidR="005F2CC2">
        <w:rPr>
          <w:lang w:val="en-CA"/>
        </w:rPr>
        <w:t xml:space="preserve"> </w:t>
      </w:r>
      <w:r w:rsidRPr="00404C99">
        <w:rPr>
          <w:lang w:val="en-CA"/>
        </w:rPr>
        <w:t>not</w:t>
      </w:r>
      <w:r w:rsidR="005F2CC2">
        <w:rPr>
          <w:lang w:val="en-CA"/>
        </w:rPr>
        <w:t xml:space="preserve"> </w:t>
      </w:r>
      <w:r w:rsidRPr="00404C99">
        <w:rPr>
          <w:lang w:val="en-CA"/>
        </w:rPr>
        <w:t>limited</w:t>
      </w:r>
      <w:r w:rsidR="005F2CC2">
        <w:rPr>
          <w:lang w:val="en-CA"/>
        </w:rPr>
        <w:t xml:space="preserve"> </w:t>
      </w:r>
      <w:r w:rsidRPr="00404C99">
        <w:rPr>
          <w:lang w:val="en-CA"/>
        </w:rPr>
        <w:t>to:</w:t>
      </w:r>
      <w:r w:rsidR="005F2CC2">
        <w:rPr>
          <w:lang w:val="en-CA"/>
        </w:rPr>
        <w:t xml:space="preserve"> </w:t>
      </w:r>
    </w:p>
    <w:p w14:paraId="6DDE6426" w14:textId="118E88E4" w:rsidR="004D6704" w:rsidRDefault="00057C30" w:rsidP="002E391E">
      <w:pPr>
        <w:pStyle w:val="BulletList"/>
        <w:rPr>
          <w:lang w:val="en-CA"/>
        </w:rPr>
      </w:pPr>
      <w:r>
        <w:rPr>
          <w:lang w:val="en-CA"/>
        </w:rPr>
        <w:t>General obligations</w:t>
      </w:r>
      <w:r w:rsidR="005F2CC2">
        <w:rPr>
          <w:lang w:val="en-CA"/>
        </w:rPr>
        <w:t xml:space="preserve"> </w:t>
      </w:r>
      <w:r w:rsidR="00404C99" w:rsidRPr="00404C99">
        <w:rPr>
          <w:lang w:val="en-CA"/>
        </w:rPr>
        <w:t>of</w:t>
      </w:r>
      <w:r w:rsidR="005F2CC2">
        <w:rPr>
          <w:lang w:val="en-CA"/>
        </w:rPr>
        <w:t xml:space="preserve"> </w:t>
      </w:r>
      <w:r w:rsidR="00404C99" w:rsidRPr="00404C99">
        <w:rPr>
          <w:lang w:val="en-CA"/>
        </w:rPr>
        <w:t>employers</w:t>
      </w:r>
      <w:r>
        <w:rPr>
          <w:lang w:val="en-CA"/>
        </w:rPr>
        <w:t xml:space="preserve">, Supervisors and Workers. </w:t>
      </w:r>
      <w:r w:rsidR="00404C99" w:rsidRPr="00404C99">
        <w:rPr>
          <w:lang w:val="en-CA"/>
        </w:rPr>
        <w:t>OHS</w:t>
      </w:r>
      <w:r>
        <w:rPr>
          <w:lang w:val="en-CA"/>
        </w:rPr>
        <w:t xml:space="preserve"> Act Part 1</w:t>
      </w:r>
      <w:r w:rsidR="005F2CC2">
        <w:rPr>
          <w:lang w:val="en-CA"/>
        </w:rPr>
        <w:t xml:space="preserve"> </w:t>
      </w:r>
      <w:r w:rsidR="00404C99" w:rsidRPr="00404C99">
        <w:rPr>
          <w:lang w:val="en-CA"/>
        </w:rPr>
        <w:t>Sections</w:t>
      </w:r>
      <w:r w:rsidR="005F2CC2">
        <w:rPr>
          <w:lang w:val="en-CA"/>
        </w:rPr>
        <w:t xml:space="preserve"> </w:t>
      </w:r>
      <w:r>
        <w:rPr>
          <w:lang w:val="en-CA"/>
        </w:rPr>
        <w:t>3, 4, 5.</w:t>
      </w:r>
    </w:p>
    <w:p w14:paraId="4DAA6A50" w14:textId="437848BA" w:rsidR="00057C30" w:rsidRDefault="00057C30" w:rsidP="002E391E">
      <w:pPr>
        <w:pStyle w:val="BulletList"/>
        <w:rPr>
          <w:lang w:val="en-CA"/>
        </w:rPr>
      </w:pPr>
      <w:r>
        <w:rPr>
          <w:lang w:val="en-CA"/>
        </w:rPr>
        <w:t>Part 27 – Violence and Harassment</w:t>
      </w:r>
    </w:p>
    <w:p w14:paraId="03F2BB8A" w14:textId="77777777" w:rsidR="004D6704" w:rsidRDefault="004D6704" w:rsidP="00057C30">
      <w:pPr>
        <w:pStyle w:val="BulletList"/>
        <w:numPr>
          <w:ilvl w:val="0"/>
          <w:numId w:val="0"/>
        </w:numPr>
        <w:ind w:left="360" w:hanging="360"/>
        <w:rPr>
          <w:lang w:val="en-CA"/>
        </w:rPr>
      </w:pPr>
    </w:p>
    <w:p w14:paraId="55587F6E" w14:textId="77777777" w:rsidR="00057C30" w:rsidRPr="00057C30" w:rsidRDefault="00057C30" w:rsidP="00057C30">
      <w:pPr>
        <w:pStyle w:val="BulletList"/>
        <w:numPr>
          <w:ilvl w:val="0"/>
          <w:numId w:val="0"/>
        </w:numPr>
        <w:ind w:left="360" w:hanging="360"/>
        <w:rPr>
          <w:lang w:val="en-CA"/>
        </w:rPr>
        <w:sectPr w:rsidR="00057C30" w:rsidRPr="00057C30" w:rsidSect="0021138D">
          <w:type w:val="continuous"/>
          <w:pgSz w:w="12240" w:h="15840"/>
          <w:pgMar w:top="720" w:right="720" w:bottom="720" w:left="720" w:header="720" w:footer="720" w:gutter="0"/>
          <w:pgNumType w:start="0"/>
          <w:cols w:space="720"/>
          <w:docGrid w:linePitch="326"/>
        </w:sectPr>
      </w:pPr>
    </w:p>
    <w:p w14:paraId="2B4C6014" w14:textId="38F26B0D" w:rsidR="00404C99" w:rsidRPr="0025118E" w:rsidRDefault="00851503" w:rsidP="00B914B9">
      <w:pPr>
        <w:pStyle w:val="standardemphasisheading"/>
      </w:pPr>
      <w:r w:rsidRPr="00E43C81">
        <w:rPr>
          <w:lang w:val="en-US"/>
        </w:rPr>
        <w:drawing>
          <wp:anchor distT="0" distB="0" distL="114300" distR="114300" simplePos="0" relativeHeight="251673600" behindDoc="1" locked="0" layoutInCell="1" allowOverlap="1" wp14:anchorId="28621AC8" wp14:editId="1EB8CABA">
            <wp:simplePos x="0" y="0"/>
            <wp:positionH relativeFrom="column">
              <wp:posOffset>77470</wp:posOffset>
            </wp:positionH>
            <wp:positionV relativeFrom="paragraph">
              <wp:posOffset>8599</wp:posOffset>
            </wp:positionV>
            <wp:extent cx="519430" cy="719455"/>
            <wp:effectExtent l="0" t="0" r="0" b="4445"/>
            <wp:wrapTight wrapText="bothSides">
              <wp:wrapPolygon edited="0">
                <wp:start x="0" y="0"/>
                <wp:lineTo x="0" y="21162"/>
                <wp:lineTo x="20597" y="21162"/>
                <wp:lineTo x="20597" y="0"/>
                <wp:lineTo x="0" y="0"/>
              </wp:wrapPolygon>
            </wp:wrapTight>
            <wp:docPr id="11" name="Picture 11" descr="C:\Users\bknowles\Pictures\Part 2 2015\workbook icons\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knowles\Pictures\Part 2 2015\workbook icons\tip.jpg"/>
                    <pic:cNvPicPr>
                      <a:picLocks noChangeAspect="1" noChangeArrowheads="1"/>
                    </pic:cNvPicPr>
                  </pic:nvPicPr>
                  <pic:blipFill>
                    <a:blip r:embed="rId1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943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04C99">
        <w:rPr>
          <w:lang w:eastAsia="en-CA"/>
        </w:rPr>
        <w:t>Good</w:t>
      </w:r>
      <w:r w:rsidR="005F2CC2">
        <w:rPr>
          <w:lang w:eastAsia="en-CA"/>
        </w:rPr>
        <w:t xml:space="preserve"> </w:t>
      </w:r>
      <w:r w:rsidR="00404C99">
        <w:rPr>
          <w:lang w:eastAsia="en-CA"/>
        </w:rPr>
        <w:t>To</w:t>
      </w:r>
      <w:r w:rsidR="005F2CC2">
        <w:rPr>
          <w:lang w:eastAsia="en-CA"/>
        </w:rPr>
        <w:t xml:space="preserve"> </w:t>
      </w:r>
      <w:r w:rsidR="00404C99">
        <w:rPr>
          <w:lang w:eastAsia="en-CA"/>
        </w:rPr>
        <w:t>Know</w:t>
      </w:r>
    </w:p>
    <w:p w14:paraId="550E2EFC" w14:textId="5C686B08" w:rsidR="00404C99" w:rsidRPr="00404C99" w:rsidRDefault="00404C99" w:rsidP="00C12D5E">
      <w:pPr>
        <w:pStyle w:val="Tip"/>
        <w:ind w:left="0"/>
      </w:pPr>
      <w:r w:rsidRPr="00404C99">
        <w:t>Everyone</w:t>
      </w:r>
      <w:r w:rsidR="005F2CC2">
        <w:t xml:space="preserve"> </w:t>
      </w:r>
      <w:r w:rsidRPr="00404C99">
        <w:t>has</w:t>
      </w:r>
      <w:r w:rsidR="005F2CC2">
        <w:t xml:space="preserve"> </w:t>
      </w:r>
      <w:r w:rsidRPr="00404C99">
        <w:t>responsibilities</w:t>
      </w:r>
      <w:r w:rsidR="005F2CC2">
        <w:t xml:space="preserve"> </w:t>
      </w:r>
      <w:r w:rsidRPr="00404C99">
        <w:t>for</w:t>
      </w:r>
      <w:r w:rsidR="005F2CC2">
        <w:t xml:space="preserve"> </w:t>
      </w:r>
      <w:r w:rsidRPr="00404C99">
        <w:t>health</w:t>
      </w:r>
      <w:r w:rsidR="005F2CC2">
        <w:t xml:space="preserve"> </w:t>
      </w:r>
      <w:r w:rsidRPr="00404C99">
        <w:t>and</w:t>
      </w:r>
      <w:r w:rsidR="005F2CC2">
        <w:t xml:space="preserve"> </w:t>
      </w:r>
      <w:r w:rsidRPr="00404C99">
        <w:t>safety</w:t>
      </w:r>
      <w:r w:rsidR="005F2CC2">
        <w:t xml:space="preserve"> </w:t>
      </w:r>
      <w:r w:rsidRPr="00404C99">
        <w:t>including</w:t>
      </w:r>
      <w:r w:rsidR="005F2CC2">
        <w:t xml:space="preserve"> </w:t>
      </w:r>
      <w:r w:rsidRPr="00404C99">
        <w:t>workplace</w:t>
      </w:r>
      <w:r w:rsidR="005F2CC2">
        <w:t xml:space="preserve"> </w:t>
      </w:r>
      <w:r w:rsidRPr="00404C99">
        <w:t>violence</w:t>
      </w:r>
      <w:r w:rsidR="005F2CC2">
        <w:t xml:space="preserve"> </w:t>
      </w:r>
      <w:r w:rsidRPr="00404C99">
        <w:t>prevention.</w:t>
      </w:r>
      <w:r w:rsidR="005F2CC2">
        <w:t xml:space="preserve"> </w:t>
      </w:r>
      <w:r w:rsidRPr="00404C99">
        <w:t>However,</w:t>
      </w:r>
      <w:r w:rsidR="005F2CC2">
        <w:t xml:space="preserve"> </w:t>
      </w:r>
      <w:r w:rsidRPr="00404C99">
        <w:t>employers</w:t>
      </w:r>
      <w:r w:rsidR="005F2CC2">
        <w:t xml:space="preserve"> </w:t>
      </w:r>
      <w:r w:rsidRPr="00404C99">
        <w:t>have</w:t>
      </w:r>
      <w:r w:rsidR="005F2CC2">
        <w:t xml:space="preserve"> </w:t>
      </w:r>
      <w:r w:rsidR="009C56F0">
        <w:t xml:space="preserve">the </w:t>
      </w:r>
      <w:r w:rsidRPr="00404C99">
        <w:t>greatest</w:t>
      </w:r>
      <w:r w:rsidR="005F2CC2">
        <w:t xml:space="preserve"> </w:t>
      </w:r>
      <w:r w:rsidRPr="00404C99">
        <w:t>responsibility</w:t>
      </w:r>
    </w:p>
    <w:p w14:paraId="68A1C2CA" w14:textId="2D7719A8" w:rsidR="004D6704" w:rsidRDefault="00404C99" w:rsidP="00404C99">
      <w:pPr>
        <w:rPr>
          <w:lang w:val="en-CA"/>
        </w:rPr>
        <w:sectPr w:rsidR="004D6704" w:rsidSect="0021138D">
          <w:type w:val="continuous"/>
          <w:pgSz w:w="12240" w:h="15840"/>
          <w:pgMar w:top="720" w:right="720" w:bottom="720" w:left="720" w:header="720" w:footer="720" w:gutter="0"/>
          <w:cols w:num="2" w:space="720"/>
          <w:docGrid w:linePitch="326"/>
        </w:sectPr>
      </w:pPr>
      <w:r w:rsidRPr="00404C99">
        <w:rPr>
          <w:lang w:val="en-CA"/>
        </w:rPr>
        <w:t>It</w:t>
      </w:r>
      <w:r w:rsidR="005F2CC2">
        <w:rPr>
          <w:lang w:val="en-CA"/>
        </w:rPr>
        <w:t xml:space="preserve"> </w:t>
      </w:r>
      <w:r w:rsidRPr="00404C99">
        <w:rPr>
          <w:lang w:val="en-CA"/>
        </w:rPr>
        <w:t>is</w:t>
      </w:r>
      <w:r w:rsidR="005F2CC2">
        <w:rPr>
          <w:lang w:val="en-CA"/>
        </w:rPr>
        <w:t xml:space="preserve"> </w:t>
      </w:r>
      <w:r w:rsidRPr="00404C99">
        <w:rPr>
          <w:lang w:val="en-CA"/>
        </w:rPr>
        <w:t>critically</w:t>
      </w:r>
      <w:r w:rsidR="005F2CC2">
        <w:rPr>
          <w:lang w:val="en-CA"/>
        </w:rPr>
        <w:t xml:space="preserve"> </w:t>
      </w:r>
      <w:r w:rsidRPr="00404C99">
        <w:rPr>
          <w:lang w:val="en-CA"/>
        </w:rPr>
        <w:t>important</w:t>
      </w:r>
      <w:r w:rsidR="005F2CC2">
        <w:rPr>
          <w:lang w:val="en-CA"/>
        </w:rPr>
        <w:t xml:space="preserve"> </w:t>
      </w:r>
      <w:r w:rsidRPr="00404C99">
        <w:rPr>
          <w:lang w:val="en-CA"/>
        </w:rPr>
        <w:t>that</w:t>
      </w:r>
      <w:r w:rsidR="005F2CC2">
        <w:rPr>
          <w:lang w:val="en-CA"/>
        </w:rPr>
        <w:t xml:space="preserve"> </w:t>
      </w:r>
      <w:r w:rsidRPr="00404C99">
        <w:rPr>
          <w:lang w:val="en-CA"/>
        </w:rPr>
        <w:t>workplaces</w:t>
      </w:r>
      <w:r w:rsidR="005F2CC2">
        <w:rPr>
          <w:lang w:val="en-CA"/>
        </w:rPr>
        <w:t xml:space="preserve"> </w:t>
      </w:r>
      <w:r w:rsidRPr="00404C99">
        <w:rPr>
          <w:lang w:val="en-CA"/>
        </w:rPr>
        <w:t>understand</w:t>
      </w:r>
      <w:r w:rsidR="005F2CC2">
        <w:rPr>
          <w:lang w:val="en-CA"/>
        </w:rPr>
        <w:t xml:space="preserve"> </w:t>
      </w:r>
      <w:r w:rsidRPr="00404C99">
        <w:rPr>
          <w:lang w:val="en-CA"/>
        </w:rPr>
        <w:t>that</w:t>
      </w:r>
      <w:r w:rsidR="005F2CC2">
        <w:rPr>
          <w:lang w:val="en-CA"/>
        </w:rPr>
        <w:t xml:space="preserve"> </w:t>
      </w:r>
      <w:r w:rsidRPr="00404C99">
        <w:rPr>
          <w:lang w:val="en-CA"/>
        </w:rPr>
        <w:t>everyone</w:t>
      </w:r>
      <w:r w:rsidR="005F2CC2">
        <w:rPr>
          <w:lang w:val="en-CA"/>
        </w:rPr>
        <w:t xml:space="preserve"> </w:t>
      </w:r>
      <w:r w:rsidRPr="00404C99">
        <w:rPr>
          <w:lang w:val="en-CA"/>
        </w:rPr>
        <w:t>has</w:t>
      </w:r>
      <w:r w:rsidR="005F2CC2">
        <w:rPr>
          <w:lang w:val="en-CA"/>
        </w:rPr>
        <w:t xml:space="preserve"> </w:t>
      </w:r>
      <w:r w:rsidRPr="00404C99">
        <w:rPr>
          <w:lang w:val="en-CA"/>
        </w:rPr>
        <w:t>responsibilities</w:t>
      </w:r>
      <w:r w:rsidR="005F2CC2">
        <w:rPr>
          <w:lang w:val="en-CA"/>
        </w:rPr>
        <w:t xml:space="preserve"> </w:t>
      </w:r>
      <w:r w:rsidRPr="00404C99">
        <w:rPr>
          <w:lang w:val="en-CA"/>
        </w:rPr>
        <w:t>under</w:t>
      </w:r>
      <w:r w:rsidR="005F2CC2">
        <w:rPr>
          <w:lang w:val="en-CA"/>
        </w:rPr>
        <w:t xml:space="preserve"> </w:t>
      </w:r>
      <w:r w:rsidRPr="00404C99">
        <w:rPr>
          <w:lang w:val="en-CA"/>
        </w:rPr>
        <w:t>the</w:t>
      </w:r>
      <w:r w:rsidR="005F2CC2">
        <w:rPr>
          <w:lang w:val="en-CA"/>
        </w:rPr>
        <w:t xml:space="preserve"> </w:t>
      </w:r>
      <w:r w:rsidRPr="00404C99">
        <w:rPr>
          <w:lang w:val="en-CA"/>
        </w:rPr>
        <w:t>Occupational</w:t>
      </w:r>
      <w:r w:rsidR="005F2CC2">
        <w:rPr>
          <w:lang w:val="en-CA"/>
        </w:rPr>
        <w:t xml:space="preserve"> </w:t>
      </w:r>
      <w:r w:rsidRPr="00404C99">
        <w:rPr>
          <w:lang w:val="en-CA"/>
        </w:rPr>
        <w:t>Health</w:t>
      </w:r>
      <w:r w:rsidR="005F2CC2">
        <w:rPr>
          <w:lang w:val="en-CA"/>
        </w:rPr>
        <w:t xml:space="preserve"> </w:t>
      </w:r>
      <w:r w:rsidRPr="00404C99">
        <w:rPr>
          <w:lang w:val="en-CA"/>
        </w:rPr>
        <w:t>and</w:t>
      </w:r>
      <w:r w:rsidR="005F2CC2">
        <w:rPr>
          <w:lang w:val="en-CA"/>
        </w:rPr>
        <w:t xml:space="preserve"> </w:t>
      </w:r>
      <w:r w:rsidRPr="00404C99">
        <w:rPr>
          <w:lang w:val="en-CA"/>
        </w:rPr>
        <w:t>Safety</w:t>
      </w:r>
      <w:r w:rsidR="005F2CC2">
        <w:rPr>
          <w:lang w:val="en-CA"/>
        </w:rPr>
        <w:t xml:space="preserve"> </w:t>
      </w:r>
      <w:r w:rsidRPr="00404C99">
        <w:rPr>
          <w:lang w:val="en-CA"/>
        </w:rPr>
        <w:t>Act</w:t>
      </w:r>
      <w:r w:rsidR="005F2CC2">
        <w:rPr>
          <w:lang w:val="en-CA"/>
        </w:rPr>
        <w:t xml:space="preserve"> </w:t>
      </w:r>
      <w:r w:rsidRPr="00404C99">
        <w:rPr>
          <w:lang w:val="en-CA"/>
        </w:rPr>
        <w:t>and</w:t>
      </w:r>
      <w:r w:rsidR="005F2CC2">
        <w:rPr>
          <w:lang w:val="en-CA"/>
        </w:rPr>
        <w:t xml:space="preserve"> </w:t>
      </w:r>
      <w:r w:rsidR="00057C30">
        <w:rPr>
          <w:lang w:val="en-CA"/>
        </w:rPr>
        <w:t xml:space="preserve">specific requirements under the OHS Code </w:t>
      </w:r>
      <w:r w:rsidRPr="00404C99">
        <w:rPr>
          <w:lang w:val="en-CA"/>
        </w:rPr>
        <w:t>with</w:t>
      </w:r>
      <w:r w:rsidR="005F2CC2">
        <w:rPr>
          <w:lang w:val="en-CA"/>
        </w:rPr>
        <w:t xml:space="preserve"> </w:t>
      </w:r>
      <w:r w:rsidRPr="00404C99">
        <w:rPr>
          <w:lang w:val="en-CA"/>
        </w:rPr>
        <w:t>regards</w:t>
      </w:r>
      <w:r w:rsidR="005F2CC2">
        <w:rPr>
          <w:lang w:val="en-CA"/>
        </w:rPr>
        <w:t xml:space="preserve"> </w:t>
      </w:r>
      <w:r w:rsidRPr="00404C99">
        <w:rPr>
          <w:lang w:val="en-CA"/>
        </w:rPr>
        <w:t>to</w:t>
      </w:r>
      <w:r w:rsidR="005F2CC2">
        <w:rPr>
          <w:lang w:val="en-CA"/>
        </w:rPr>
        <w:t xml:space="preserve"> </w:t>
      </w:r>
      <w:r w:rsidRPr="00404C99">
        <w:rPr>
          <w:lang w:val="en-CA"/>
        </w:rPr>
        <w:t>occupational</w:t>
      </w:r>
      <w:r w:rsidR="005F2CC2">
        <w:rPr>
          <w:lang w:val="en-CA"/>
        </w:rPr>
        <w:t xml:space="preserve"> </w:t>
      </w:r>
      <w:r w:rsidRPr="00404C99">
        <w:rPr>
          <w:lang w:val="en-CA"/>
        </w:rPr>
        <w:t>health</w:t>
      </w:r>
      <w:r w:rsidR="005F2CC2">
        <w:rPr>
          <w:lang w:val="en-CA"/>
        </w:rPr>
        <w:t xml:space="preserve"> </w:t>
      </w:r>
      <w:r w:rsidRPr="00404C99">
        <w:rPr>
          <w:lang w:val="en-CA"/>
        </w:rPr>
        <w:t>and</w:t>
      </w:r>
      <w:r w:rsidR="005F2CC2">
        <w:rPr>
          <w:lang w:val="en-CA"/>
        </w:rPr>
        <w:t xml:space="preserve"> </w:t>
      </w:r>
      <w:r w:rsidRPr="00404C99">
        <w:rPr>
          <w:lang w:val="en-CA"/>
        </w:rPr>
        <w:t>safety</w:t>
      </w:r>
      <w:r w:rsidR="005F2CC2">
        <w:rPr>
          <w:lang w:val="en-CA"/>
        </w:rPr>
        <w:t xml:space="preserve"> </w:t>
      </w:r>
      <w:r w:rsidRPr="00404C99">
        <w:rPr>
          <w:lang w:val="en-CA"/>
        </w:rPr>
        <w:t>hazards</w:t>
      </w:r>
      <w:r w:rsidR="005F2CC2">
        <w:rPr>
          <w:lang w:val="en-CA"/>
        </w:rPr>
        <w:t xml:space="preserve"> </w:t>
      </w:r>
      <w:r w:rsidRPr="00404C99">
        <w:rPr>
          <w:lang w:val="en-CA"/>
        </w:rPr>
        <w:t>and</w:t>
      </w:r>
      <w:r w:rsidR="005F2CC2">
        <w:rPr>
          <w:lang w:val="en-CA"/>
        </w:rPr>
        <w:t xml:space="preserve"> </w:t>
      </w:r>
      <w:r w:rsidRPr="00404C99">
        <w:rPr>
          <w:lang w:val="en-CA"/>
        </w:rPr>
        <w:t>prevention</w:t>
      </w:r>
      <w:r w:rsidR="00057C30">
        <w:rPr>
          <w:lang w:val="en-CA"/>
        </w:rPr>
        <w:t xml:space="preserve"> plans</w:t>
      </w:r>
      <w:r w:rsidRPr="00404C99">
        <w:rPr>
          <w:lang w:val="en-CA"/>
        </w:rPr>
        <w:t>.</w:t>
      </w:r>
      <w:r w:rsidR="005F2CC2">
        <w:rPr>
          <w:lang w:val="en-CA"/>
        </w:rPr>
        <w:t xml:space="preserve"> </w:t>
      </w:r>
    </w:p>
    <w:p w14:paraId="44E2F512" w14:textId="2A82CED8" w:rsidR="00404C99" w:rsidRPr="00404C99" w:rsidRDefault="00404C99" w:rsidP="00404C99">
      <w:pPr>
        <w:rPr>
          <w:lang w:val="en-CA"/>
        </w:rPr>
      </w:pPr>
      <w:r w:rsidRPr="00404C99">
        <w:rPr>
          <w:lang w:val="en-CA"/>
        </w:rPr>
        <w:t>These</w:t>
      </w:r>
      <w:r w:rsidR="005F2CC2">
        <w:rPr>
          <w:lang w:val="en-CA"/>
        </w:rPr>
        <w:t xml:space="preserve"> </w:t>
      </w:r>
      <w:r w:rsidRPr="00404C99">
        <w:rPr>
          <w:lang w:val="en-CA"/>
        </w:rPr>
        <w:t>responsibilities</w:t>
      </w:r>
      <w:r w:rsidR="005F2CC2">
        <w:rPr>
          <w:lang w:val="en-CA"/>
        </w:rPr>
        <w:t xml:space="preserve"> </w:t>
      </w:r>
      <w:r w:rsidRPr="00404C99">
        <w:rPr>
          <w:lang w:val="en-CA"/>
        </w:rPr>
        <w:t>extend</w:t>
      </w:r>
      <w:r w:rsidR="005F2CC2">
        <w:rPr>
          <w:lang w:val="en-CA"/>
        </w:rPr>
        <w:t xml:space="preserve"> </w:t>
      </w:r>
      <w:r w:rsidRPr="00404C99">
        <w:rPr>
          <w:lang w:val="en-CA"/>
        </w:rPr>
        <w:t>to</w:t>
      </w:r>
      <w:r w:rsidR="005F2CC2">
        <w:rPr>
          <w:lang w:val="en-CA"/>
        </w:rPr>
        <w:t xml:space="preserve"> </w:t>
      </w:r>
      <w:r w:rsidRPr="00404C99">
        <w:rPr>
          <w:lang w:val="en-CA"/>
        </w:rPr>
        <w:t>workplace</w:t>
      </w:r>
      <w:r w:rsidR="005F2CC2">
        <w:rPr>
          <w:lang w:val="en-CA"/>
        </w:rPr>
        <w:t xml:space="preserve"> </w:t>
      </w:r>
      <w:r w:rsidRPr="00404C99">
        <w:rPr>
          <w:lang w:val="en-CA"/>
        </w:rPr>
        <w:t>violence</w:t>
      </w:r>
      <w:r w:rsidR="005F2CC2">
        <w:rPr>
          <w:lang w:val="en-CA"/>
        </w:rPr>
        <w:t xml:space="preserve"> </w:t>
      </w:r>
      <w:r w:rsidRPr="00404C99">
        <w:rPr>
          <w:lang w:val="en-CA"/>
        </w:rPr>
        <w:t>hazards</w:t>
      </w:r>
      <w:r w:rsidR="005F2CC2">
        <w:rPr>
          <w:lang w:val="en-CA"/>
        </w:rPr>
        <w:t xml:space="preserve"> </w:t>
      </w:r>
      <w:r w:rsidRPr="00404C99">
        <w:rPr>
          <w:lang w:val="en-CA"/>
        </w:rPr>
        <w:t>and</w:t>
      </w:r>
      <w:r w:rsidR="005F2CC2">
        <w:rPr>
          <w:lang w:val="en-CA"/>
        </w:rPr>
        <w:t xml:space="preserve"> </w:t>
      </w:r>
      <w:r w:rsidRPr="00404C99">
        <w:rPr>
          <w:lang w:val="en-CA"/>
        </w:rPr>
        <w:t>PSRS.</w:t>
      </w:r>
      <w:r w:rsidR="005F2CC2">
        <w:rPr>
          <w:lang w:val="en-CA"/>
        </w:rPr>
        <w:t xml:space="preserve"> </w:t>
      </w:r>
      <w:r w:rsidRPr="00404C99">
        <w:rPr>
          <w:lang w:val="en-CA"/>
        </w:rPr>
        <w:t>It</w:t>
      </w:r>
      <w:r w:rsidR="005F2CC2">
        <w:rPr>
          <w:lang w:val="en-CA"/>
        </w:rPr>
        <w:t xml:space="preserve"> </w:t>
      </w:r>
      <w:r w:rsidRPr="00404C99">
        <w:rPr>
          <w:lang w:val="en-CA"/>
        </w:rPr>
        <w:t>is</w:t>
      </w:r>
      <w:r w:rsidR="005F2CC2">
        <w:rPr>
          <w:lang w:val="en-CA"/>
        </w:rPr>
        <w:t xml:space="preserve"> </w:t>
      </w:r>
      <w:r w:rsidRPr="00404C99">
        <w:rPr>
          <w:lang w:val="en-CA"/>
        </w:rPr>
        <w:t>important</w:t>
      </w:r>
      <w:r w:rsidR="005F2CC2">
        <w:rPr>
          <w:lang w:val="en-CA"/>
        </w:rPr>
        <w:t xml:space="preserve"> </w:t>
      </w:r>
      <w:r w:rsidRPr="00404C99">
        <w:rPr>
          <w:lang w:val="en-CA"/>
        </w:rPr>
        <w:t>that</w:t>
      </w:r>
      <w:r w:rsidR="005F2CC2">
        <w:rPr>
          <w:lang w:val="en-CA"/>
        </w:rPr>
        <w:t xml:space="preserve"> </w:t>
      </w:r>
      <w:r w:rsidRPr="00404C99">
        <w:rPr>
          <w:lang w:val="en-CA"/>
        </w:rPr>
        <w:t>organizations</w:t>
      </w:r>
      <w:r w:rsidR="005F2CC2">
        <w:rPr>
          <w:lang w:val="en-CA"/>
        </w:rPr>
        <w:t xml:space="preserve"> </w:t>
      </w:r>
      <w:r w:rsidRPr="00404C99">
        <w:rPr>
          <w:lang w:val="en-CA"/>
        </w:rPr>
        <w:t>consider</w:t>
      </w:r>
      <w:r w:rsidR="005F2CC2">
        <w:rPr>
          <w:lang w:val="en-CA"/>
        </w:rPr>
        <w:t xml:space="preserve"> </w:t>
      </w:r>
      <w:r w:rsidRPr="00404C99">
        <w:rPr>
          <w:lang w:val="en-CA"/>
        </w:rPr>
        <w:t>their</w:t>
      </w:r>
      <w:r w:rsidR="005F2CC2">
        <w:rPr>
          <w:lang w:val="en-CA"/>
        </w:rPr>
        <w:t xml:space="preserve"> </w:t>
      </w:r>
      <w:r w:rsidRPr="00404C99">
        <w:rPr>
          <w:lang w:val="en-CA"/>
        </w:rPr>
        <w:t>responsibilities</w:t>
      </w:r>
      <w:r w:rsidR="005F2CC2">
        <w:rPr>
          <w:lang w:val="en-CA"/>
        </w:rPr>
        <w:t xml:space="preserve"> </w:t>
      </w:r>
      <w:r w:rsidRPr="00404C99">
        <w:rPr>
          <w:lang w:val="en-CA"/>
        </w:rPr>
        <w:t>when</w:t>
      </w:r>
      <w:r w:rsidR="005F2CC2">
        <w:rPr>
          <w:lang w:val="en-CA"/>
        </w:rPr>
        <w:t xml:space="preserve"> </w:t>
      </w:r>
      <w:r w:rsidRPr="00404C99">
        <w:rPr>
          <w:lang w:val="en-CA"/>
        </w:rPr>
        <w:t>developing</w:t>
      </w:r>
      <w:r w:rsidR="005F2CC2">
        <w:rPr>
          <w:lang w:val="en-CA"/>
        </w:rPr>
        <w:t xml:space="preserve"> </w:t>
      </w:r>
      <w:r w:rsidRPr="00404C99">
        <w:rPr>
          <w:lang w:val="en-CA"/>
        </w:rPr>
        <w:t>their</w:t>
      </w:r>
      <w:r w:rsidR="005F2CC2">
        <w:rPr>
          <w:lang w:val="en-CA"/>
        </w:rPr>
        <w:t xml:space="preserve"> </w:t>
      </w:r>
      <w:r w:rsidRPr="00404C99">
        <w:rPr>
          <w:lang w:val="en-CA"/>
        </w:rPr>
        <w:t>PSRS.</w:t>
      </w:r>
      <w:r w:rsidR="005F2CC2">
        <w:rPr>
          <w:lang w:val="en-CA"/>
        </w:rPr>
        <w:t xml:space="preserve"> </w:t>
      </w:r>
      <w:r w:rsidRPr="00404C99">
        <w:rPr>
          <w:lang w:val="en-CA"/>
        </w:rPr>
        <w:t>Although</w:t>
      </w:r>
      <w:r w:rsidR="005F2CC2">
        <w:rPr>
          <w:lang w:val="en-CA"/>
        </w:rPr>
        <w:t xml:space="preserve"> </w:t>
      </w:r>
      <w:r w:rsidRPr="00404C99">
        <w:rPr>
          <w:lang w:val="en-CA"/>
        </w:rPr>
        <w:t>all</w:t>
      </w:r>
      <w:r w:rsidR="005F2CC2">
        <w:rPr>
          <w:lang w:val="en-CA"/>
        </w:rPr>
        <w:t xml:space="preserve"> </w:t>
      </w:r>
      <w:r w:rsidRPr="00404C99">
        <w:rPr>
          <w:lang w:val="en-CA"/>
        </w:rPr>
        <w:t>workplace</w:t>
      </w:r>
      <w:r w:rsidR="005F2CC2">
        <w:rPr>
          <w:lang w:val="en-CA"/>
        </w:rPr>
        <w:t xml:space="preserve"> </w:t>
      </w:r>
      <w:r w:rsidRPr="00404C99">
        <w:rPr>
          <w:lang w:val="en-CA"/>
        </w:rPr>
        <w:t>parties</w:t>
      </w:r>
      <w:r w:rsidR="005F2CC2">
        <w:rPr>
          <w:lang w:val="en-CA"/>
        </w:rPr>
        <w:t xml:space="preserve"> </w:t>
      </w:r>
      <w:r w:rsidRPr="00404C99">
        <w:rPr>
          <w:lang w:val="en-CA"/>
        </w:rPr>
        <w:t>have</w:t>
      </w:r>
      <w:r w:rsidR="005F2CC2">
        <w:rPr>
          <w:lang w:val="en-CA"/>
        </w:rPr>
        <w:t xml:space="preserve"> </w:t>
      </w:r>
      <w:r w:rsidRPr="00404C99">
        <w:rPr>
          <w:lang w:val="en-CA"/>
        </w:rPr>
        <w:t>responsibilities</w:t>
      </w:r>
      <w:r w:rsidR="005F2CC2">
        <w:rPr>
          <w:lang w:val="en-CA"/>
        </w:rPr>
        <w:t xml:space="preserve"> </w:t>
      </w:r>
      <w:r w:rsidRPr="00404C99">
        <w:rPr>
          <w:lang w:val="en-CA"/>
        </w:rPr>
        <w:t>for</w:t>
      </w:r>
      <w:r w:rsidR="005F2CC2">
        <w:rPr>
          <w:lang w:val="en-CA"/>
        </w:rPr>
        <w:t xml:space="preserve"> </w:t>
      </w:r>
      <w:r w:rsidRPr="00404C99">
        <w:rPr>
          <w:lang w:val="en-CA"/>
        </w:rPr>
        <w:t>health</w:t>
      </w:r>
      <w:r w:rsidR="005F2CC2">
        <w:rPr>
          <w:lang w:val="en-CA"/>
        </w:rPr>
        <w:t xml:space="preserve"> </w:t>
      </w:r>
      <w:r w:rsidRPr="00404C99">
        <w:rPr>
          <w:lang w:val="en-CA"/>
        </w:rPr>
        <w:t>and</w:t>
      </w:r>
      <w:r w:rsidR="005F2CC2">
        <w:rPr>
          <w:lang w:val="en-CA"/>
        </w:rPr>
        <w:t xml:space="preserve"> </w:t>
      </w:r>
      <w:r w:rsidRPr="00404C99">
        <w:rPr>
          <w:lang w:val="en-CA"/>
        </w:rPr>
        <w:t>safety</w:t>
      </w:r>
      <w:r w:rsidR="005F2CC2">
        <w:rPr>
          <w:lang w:val="en-CA"/>
        </w:rPr>
        <w:t xml:space="preserve"> </w:t>
      </w:r>
      <w:r w:rsidRPr="00404C99">
        <w:rPr>
          <w:lang w:val="en-CA"/>
        </w:rPr>
        <w:t>it</w:t>
      </w:r>
      <w:r w:rsidR="005F2CC2">
        <w:rPr>
          <w:lang w:val="en-CA"/>
        </w:rPr>
        <w:t xml:space="preserve"> </w:t>
      </w:r>
      <w:r w:rsidRPr="00404C99">
        <w:rPr>
          <w:lang w:val="en-CA"/>
        </w:rPr>
        <w:t>is</w:t>
      </w:r>
      <w:r w:rsidR="005F2CC2">
        <w:rPr>
          <w:lang w:val="en-CA"/>
        </w:rPr>
        <w:t xml:space="preserve"> </w:t>
      </w:r>
      <w:r w:rsidRPr="00404C99">
        <w:rPr>
          <w:lang w:val="en-CA"/>
        </w:rPr>
        <w:t>the</w:t>
      </w:r>
      <w:r w:rsidR="005F2CC2">
        <w:rPr>
          <w:lang w:val="en-CA"/>
        </w:rPr>
        <w:t xml:space="preserve"> </w:t>
      </w:r>
      <w:r w:rsidRPr="00404C99">
        <w:rPr>
          <w:lang w:val="en-CA"/>
        </w:rPr>
        <w:t>employer</w:t>
      </w:r>
      <w:r w:rsidR="005F2CC2">
        <w:rPr>
          <w:lang w:val="en-CA"/>
        </w:rPr>
        <w:t xml:space="preserve"> </w:t>
      </w:r>
      <w:r w:rsidRPr="00404C99">
        <w:rPr>
          <w:lang w:val="en-CA"/>
        </w:rPr>
        <w:t>that</w:t>
      </w:r>
      <w:r w:rsidR="005F2CC2">
        <w:rPr>
          <w:lang w:val="en-CA"/>
        </w:rPr>
        <w:t xml:space="preserve"> </w:t>
      </w:r>
      <w:r w:rsidRPr="00404C99">
        <w:rPr>
          <w:lang w:val="en-CA"/>
        </w:rPr>
        <w:t>carries</w:t>
      </w:r>
      <w:r w:rsidR="005F2CC2">
        <w:rPr>
          <w:lang w:val="en-CA"/>
        </w:rPr>
        <w:t xml:space="preserve"> </w:t>
      </w:r>
      <w:r w:rsidRPr="00404C99">
        <w:rPr>
          <w:lang w:val="en-CA"/>
        </w:rPr>
        <w:t>the</w:t>
      </w:r>
      <w:r w:rsidR="005F2CC2">
        <w:rPr>
          <w:lang w:val="en-CA"/>
        </w:rPr>
        <w:t xml:space="preserve"> </w:t>
      </w:r>
      <w:r w:rsidRPr="00404C99">
        <w:rPr>
          <w:lang w:val="en-CA"/>
        </w:rPr>
        <w:t>greatest</w:t>
      </w:r>
      <w:r w:rsidR="005F2CC2">
        <w:rPr>
          <w:lang w:val="en-CA"/>
        </w:rPr>
        <w:t xml:space="preserve"> </w:t>
      </w:r>
      <w:r w:rsidRPr="00404C99">
        <w:rPr>
          <w:lang w:val="en-CA"/>
        </w:rPr>
        <w:t>responsibility.</w:t>
      </w:r>
      <w:r w:rsidR="005F2CC2">
        <w:rPr>
          <w:lang w:val="en-CA"/>
        </w:rPr>
        <w:t xml:space="preserve"> </w:t>
      </w:r>
    </w:p>
    <w:p w14:paraId="486058F4" w14:textId="77777777" w:rsidR="00404C99" w:rsidRDefault="00404C99" w:rsidP="00404C99">
      <w:pPr>
        <w:rPr>
          <w:lang w:val="en-CA"/>
        </w:rPr>
        <w:sectPr w:rsidR="00404C99" w:rsidSect="0021138D">
          <w:type w:val="continuous"/>
          <w:pgSz w:w="12240" w:h="15840"/>
          <w:pgMar w:top="720" w:right="720" w:bottom="720" w:left="720" w:header="720" w:footer="720" w:gutter="0"/>
          <w:cols w:space="720"/>
          <w:docGrid w:linePitch="326"/>
        </w:sectPr>
      </w:pPr>
    </w:p>
    <w:p w14:paraId="1F225776" w14:textId="4B63F4ED" w:rsidR="00404C99" w:rsidRPr="00404C99" w:rsidRDefault="00404C99" w:rsidP="00CD4A05">
      <w:pPr>
        <w:pStyle w:val="Heading2"/>
      </w:pPr>
      <w:bookmarkStart w:id="20" w:name="_Toc498511457"/>
      <w:r w:rsidRPr="00404C99">
        <w:t>Canadian</w:t>
      </w:r>
      <w:r w:rsidR="005F2CC2">
        <w:t xml:space="preserve"> </w:t>
      </w:r>
      <w:r w:rsidRPr="00404C99">
        <w:t>Standards</w:t>
      </w:r>
      <w:r w:rsidR="005F2CC2">
        <w:t xml:space="preserve"> </w:t>
      </w:r>
      <w:r w:rsidRPr="00404C99">
        <w:t>Association</w:t>
      </w:r>
      <w:bookmarkEnd w:id="20"/>
      <w:r w:rsidR="005F2CC2">
        <w:t xml:space="preserve"> </w:t>
      </w:r>
    </w:p>
    <w:p w14:paraId="2FE347FC" w14:textId="0BAD7E15" w:rsidR="00404C99" w:rsidRPr="00404C99" w:rsidRDefault="00404C99" w:rsidP="00404C99">
      <w:pPr>
        <w:rPr>
          <w:lang w:val="en-CA"/>
        </w:rPr>
      </w:pPr>
      <w:r w:rsidRPr="00404C99">
        <w:rPr>
          <w:lang w:val="en-CA"/>
        </w:rPr>
        <w:t>The</w:t>
      </w:r>
      <w:r w:rsidR="005F2CC2">
        <w:rPr>
          <w:lang w:val="en-CA"/>
        </w:rPr>
        <w:t xml:space="preserve"> </w:t>
      </w:r>
      <w:r w:rsidRPr="00404C99">
        <w:rPr>
          <w:lang w:val="en-CA"/>
        </w:rPr>
        <w:t>Canadian</w:t>
      </w:r>
      <w:r w:rsidR="005F2CC2">
        <w:rPr>
          <w:lang w:val="en-CA"/>
        </w:rPr>
        <w:t xml:space="preserve"> </w:t>
      </w:r>
      <w:r w:rsidRPr="00404C99">
        <w:rPr>
          <w:lang w:val="en-CA"/>
        </w:rPr>
        <w:t>Standards</w:t>
      </w:r>
      <w:r w:rsidR="005F2CC2">
        <w:rPr>
          <w:lang w:val="en-CA"/>
        </w:rPr>
        <w:t xml:space="preserve"> </w:t>
      </w:r>
      <w:r w:rsidRPr="00404C99">
        <w:rPr>
          <w:lang w:val="en-CA"/>
        </w:rPr>
        <w:t>Association</w:t>
      </w:r>
      <w:r w:rsidR="005F2CC2">
        <w:rPr>
          <w:lang w:val="en-CA"/>
        </w:rPr>
        <w:t xml:space="preserve"> </w:t>
      </w:r>
      <w:r w:rsidRPr="00404C99">
        <w:rPr>
          <w:lang w:val="en-CA"/>
        </w:rPr>
        <w:t>Standard</w:t>
      </w:r>
      <w:r w:rsidR="005F2CC2">
        <w:rPr>
          <w:lang w:val="en-CA"/>
        </w:rPr>
        <w:t xml:space="preserve"> </w:t>
      </w:r>
      <w:r w:rsidRPr="00404C99">
        <w:rPr>
          <w:lang w:val="en-CA"/>
        </w:rPr>
        <w:t>CSA</w:t>
      </w:r>
      <w:r w:rsidR="005F2CC2">
        <w:rPr>
          <w:lang w:val="en-CA"/>
        </w:rPr>
        <w:t xml:space="preserve"> </w:t>
      </w:r>
      <w:r w:rsidRPr="00404C99">
        <w:rPr>
          <w:lang w:val="en-CA"/>
        </w:rPr>
        <w:t>Z1000</w:t>
      </w:r>
      <w:r w:rsidR="005F2CC2">
        <w:rPr>
          <w:lang w:val="en-CA"/>
        </w:rPr>
        <w:t xml:space="preserve"> </w:t>
      </w:r>
      <w:r w:rsidRPr="00404C99">
        <w:rPr>
          <w:lang w:val="en-CA"/>
        </w:rPr>
        <w:t>for</w:t>
      </w:r>
      <w:r w:rsidR="005F2CC2">
        <w:rPr>
          <w:lang w:val="en-CA"/>
        </w:rPr>
        <w:t xml:space="preserve"> </w:t>
      </w:r>
      <w:r w:rsidRPr="00404C99">
        <w:rPr>
          <w:lang w:val="en-CA"/>
        </w:rPr>
        <w:t>occupational</w:t>
      </w:r>
      <w:r w:rsidR="005F2CC2">
        <w:rPr>
          <w:lang w:val="en-CA"/>
        </w:rPr>
        <w:t xml:space="preserve"> </w:t>
      </w:r>
      <w:r w:rsidRPr="00404C99">
        <w:rPr>
          <w:lang w:val="en-CA"/>
        </w:rPr>
        <w:t>health</w:t>
      </w:r>
      <w:r w:rsidR="005F2CC2">
        <w:rPr>
          <w:lang w:val="en-CA"/>
        </w:rPr>
        <w:t xml:space="preserve"> </w:t>
      </w:r>
      <w:r w:rsidRPr="00404C99">
        <w:rPr>
          <w:lang w:val="en-CA"/>
        </w:rPr>
        <w:t>and</w:t>
      </w:r>
      <w:r w:rsidR="005F2CC2">
        <w:rPr>
          <w:lang w:val="en-CA"/>
        </w:rPr>
        <w:t xml:space="preserve"> </w:t>
      </w:r>
      <w:r w:rsidRPr="00404C99">
        <w:rPr>
          <w:lang w:val="en-CA"/>
        </w:rPr>
        <w:t>safety</w:t>
      </w:r>
      <w:r w:rsidR="005F2CC2">
        <w:rPr>
          <w:lang w:val="en-CA"/>
        </w:rPr>
        <w:t xml:space="preserve"> </w:t>
      </w:r>
      <w:r w:rsidRPr="00404C99">
        <w:rPr>
          <w:lang w:val="en-CA"/>
        </w:rPr>
        <w:t>management</w:t>
      </w:r>
      <w:r w:rsidR="005F2CC2">
        <w:rPr>
          <w:lang w:val="en-CA"/>
        </w:rPr>
        <w:t xml:space="preserve"> </w:t>
      </w:r>
      <w:r w:rsidRPr="00404C99">
        <w:rPr>
          <w:lang w:val="en-CA"/>
        </w:rPr>
        <w:t>systems,</w:t>
      </w:r>
      <w:r w:rsidR="005F2CC2">
        <w:rPr>
          <w:lang w:val="en-CA"/>
        </w:rPr>
        <w:t xml:space="preserve"> </w:t>
      </w:r>
      <w:r w:rsidRPr="00404C99">
        <w:rPr>
          <w:lang w:val="en-CA"/>
        </w:rPr>
        <w:t>identifies</w:t>
      </w:r>
      <w:r w:rsidR="005F2CC2">
        <w:rPr>
          <w:lang w:val="en-CA"/>
        </w:rPr>
        <w:t xml:space="preserve"> </w:t>
      </w:r>
      <w:r w:rsidRPr="00404C99">
        <w:rPr>
          <w:lang w:val="en-CA"/>
        </w:rPr>
        <w:t>a</w:t>
      </w:r>
      <w:r w:rsidR="005F2CC2">
        <w:rPr>
          <w:lang w:val="en-CA"/>
        </w:rPr>
        <w:t xml:space="preserve"> </w:t>
      </w:r>
      <w:r w:rsidRPr="00404C99">
        <w:rPr>
          <w:lang w:val="en-CA"/>
        </w:rPr>
        <w:t>continuous</w:t>
      </w:r>
      <w:r w:rsidR="005F2CC2">
        <w:rPr>
          <w:lang w:val="en-CA"/>
        </w:rPr>
        <w:t xml:space="preserve"> </w:t>
      </w:r>
      <w:r w:rsidRPr="00404C99">
        <w:rPr>
          <w:lang w:val="en-CA"/>
        </w:rPr>
        <w:t>quality</w:t>
      </w:r>
      <w:r w:rsidR="005F2CC2">
        <w:rPr>
          <w:lang w:val="en-CA"/>
        </w:rPr>
        <w:t xml:space="preserve"> </w:t>
      </w:r>
      <w:r w:rsidRPr="00404C99">
        <w:rPr>
          <w:lang w:val="en-CA"/>
        </w:rPr>
        <w:t>improvement</w:t>
      </w:r>
      <w:r w:rsidR="005F2CC2">
        <w:rPr>
          <w:lang w:val="en-CA"/>
        </w:rPr>
        <w:t xml:space="preserve"> </w:t>
      </w:r>
      <w:r w:rsidRPr="00404C99">
        <w:rPr>
          <w:lang w:val="en-CA"/>
        </w:rPr>
        <w:t>framework</w:t>
      </w:r>
      <w:r w:rsidR="005F2CC2">
        <w:rPr>
          <w:lang w:val="en-CA"/>
        </w:rPr>
        <w:t xml:space="preserve"> </w:t>
      </w:r>
      <w:r w:rsidRPr="00404C99">
        <w:rPr>
          <w:lang w:val="en-CA"/>
        </w:rPr>
        <w:t>for</w:t>
      </w:r>
      <w:r w:rsidR="005F2CC2">
        <w:rPr>
          <w:lang w:val="en-CA"/>
        </w:rPr>
        <w:t xml:space="preserve"> </w:t>
      </w:r>
      <w:r w:rsidRPr="00404C99">
        <w:rPr>
          <w:lang w:val="en-CA"/>
        </w:rPr>
        <w:t>health</w:t>
      </w:r>
      <w:r w:rsidR="005F2CC2">
        <w:rPr>
          <w:lang w:val="en-CA"/>
        </w:rPr>
        <w:t xml:space="preserve"> </w:t>
      </w:r>
      <w:r w:rsidRPr="00404C99">
        <w:rPr>
          <w:lang w:val="en-CA"/>
        </w:rPr>
        <w:t>and</w:t>
      </w:r>
      <w:r w:rsidR="005F2CC2">
        <w:rPr>
          <w:lang w:val="en-CA"/>
        </w:rPr>
        <w:t xml:space="preserve"> </w:t>
      </w:r>
      <w:r w:rsidRPr="00404C99">
        <w:rPr>
          <w:lang w:val="en-CA"/>
        </w:rPr>
        <w:t>safety</w:t>
      </w:r>
      <w:r w:rsidR="005F2CC2">
        <w:rPr>
          <w:lang w:val="en-CA"/>
        </w:rPr>
        <w:t xml:space="preserve"> </w:t>
      </w:r>
      <w:r w:rsidRPr="00404C99">
        <w:rPr>
          <w:lang w:val="en-CA"/>
        </w:rPr>
        <w:t>programming.</w:t>
      </w:r>
      <w:r w:rsidR="005F2CC2">
        <w:rPr>
          <w:lang w:val="en-CA"/>
        </w:rPr>
        <w:t xml:space="preserve"> </w:t>
      </w:r>
      <w:r w:rsidRPr="00404C99">
        <w:rPr>
          <w:lang w:val="en-CA"/>
        </w:rPr>
        <w:t>It</w:t>
      </w:r>
      <w:r w:rsidR="005F2CC2">
        <w:rPr>
          <w:lang w:val="en-CA"/>
        </w:rPr>
        <w:t xml:space="preserve"> </w:t>
      </w:r>
      <w:r w:rsidRPr="00404C99">
        <w:rPr>
          <w:lang w:val="en-CA"/>
        </w:rPr>
        <w:t>also</w:t>
      </w:r>
      <w:r w:rsidR="005F2CC2">
        <w:rPr>
          <w:lang w:val="en-CA"/>
        </w:rPr>
        <w:t xml:space="preserve"> </w:t>
      </w:r>
      <w:r w:rsidRPr="00404C99">
        <w:rPr>
          <w:lang w:val="en-CA"/>
        </w:rPr>
        <w:t>emphasizes</w:t>
      </w:r>
      <w:r w:rsidR="005F2CC2">
        <w:rPr>
          <w:lang w:val="en-CA"/>
        </w:rPr>
        <w:t xml:space="preserve"> </w:t>
      </w:r>
      <w:r w:rsidRPr="00404C99">
        <w:rPr>
          <w:lang w:val="en-CA"/>
        </w:rPr>
        <w:t>the</w:t>
      </w:r>
      <w:r w:rsidR="005F2CC2">
        <w:rPr>
          <w:lang w:val="en-CA"/>
        </w:rPr>
        <w:t xml:space="preserve"> </w:t>
      </w:r>
      <w:r w:rsidRPr="00404C99">
        <w:rPr>
          <w:lang w:val="en-CA"/>
        </w:rPr>
        <w:t>inclusion</w:t>
      </w:r>
      <w:r w:rsidR="005F2CC2">
        <w:rPr>
          <w:lang w:val="en-CA"/>
        </w:rPr>
        <w:t xml:space="preserve"> </w:t>
      </w:r>
      <w:r w:rsidRPr="00404C99">
        <w:rPr>
          <w:lang w:val="en-CA"/>
        </w:rPr>
        <w:t>of</w:t>
      </w:r>
      <w:r w:rsidR="005F2CC2">
        <w:rPr>
          <w:lang w:val="en-CA"/>
        </w:rPr>
        <w:t xml:space="preserve"> </w:t>
      </w:r>
      <w:r w:rsidRPr="00404C99">
        <w:rPr>
          <w:lang w:val="en-CA"/>
        </w:rPr>
        <w:t>stakeholders</w:t>
      </w:r>
      <w:r w:rsidR="005F2CC2">
        <w:rPr>
          <w:lang w:val="en-CA"/>
        </w:rPr>
        <w:t xml:space="preserve"> </w:t>
      </w:r>
      <w:r w:rsidRPr="00404C99">
        <w:rPr>
          <w:lang w:val="en-CA"/>
        </w:rPr>
        <w:t>and</w:t>
      </w:r>
      <w:r w:rsidR="005F2CC2">
        <w:rPr>
          <w:lang w:val="en-CA"/>
        </w:rPr>
        <w:t xml:space="preserve"> </w:t>
      </w:r>
      <w:r w:rsidRPr="00404C99">
        <w:rPr>
          <w:lang w:val="en-CA"/>
        </w:rPr>
        <w:t>worker</w:t>
      </w:r>
      <w:r w:rsidR="005F2CC2">
        <w:rPr>
          <w:lang w:val="en-CA"/>
        </w:rPr>
        <w:t xml:space="preserve"> </w:t>
      </w:r>
      <w:r w:rsidRPr="00404C99">
        <w:rPr>
          <w:lang w:val="en-CA"/>
        </w:rPr>
        <w:t>participation</w:t>
      </w:r>
      <w:r w:rsidR="005F2CC2">
        <w:rPr>
          <w:lang w:val="en-CA"/>
        </w:rPr>
        <w:t xml:space="preserve"> </w:t>
      </w:r>
      <w:r w:rsidRPr="00404C99">
        <w:rPr>
          <w:lang w:val="en-CA"/>
        </w:rPr>
        <w:t>in</w:t>
      </w:r>
      <w:r w:rsidR="005F2CC2">
        <w:rPr>
          <w:lang w:val="en-CA"/>
        </w:rPr>
        <w:t xml:space="preserve"> </w:t>
      </w:r>
      <w:r w:rsidRPr="00404C99">
        <w:rPr>
          <w:lang w:val="en-CA"/>
        </w:rPr>
        <w:t>health</w:t>
      </w:r>
      <w:r w:rsidR="005F2CC2">
        <w:rPr>
          <w:lang w:val="en-CA"/>
        </w:rPr>
        <w:t xml:space="preserve"> </w:t>
      </w:r>
      <w:r w:rsidRPr="00404C99">
        <w:rPr>
          <w:lang w:val="en-CA"/>
        </w:rPr>
        <w:t>and</w:t>
      </w:r>
      <w:r w:rsidR="005F2CC2">
        <w:rPr>
          <w:lang w:val="en-CA"/>
        </w:rPr>
        <w:t xml:space="preserve"> </w:t>
      </w:r>
      <w:r w:rsidRPr="00404C99">
        <w:rPr>
          <w:lang w:val="en-CA"/>
        </w:rPr>
        <w:t>safety.</w:t>
      </w:r>
      <w:r w:rsidR="005F2CC2">
        <w:rPr>
          <w:lang w:val="en-CA"/>
        </w:rPr>
        <w:t xml:space="preserve"> </w:t>
      </w:r>
      <w:r w:rsidRPr="00404C99">
        <w:rPr>
          <w:lang w:val="en-CA"/>
        </w:rPr>
        <w:t>Although</w:t>
      </w:r>
      <w:r w:rsidR="005F2CC2">
        <w:rPr>
          <w:lang w:val="en-CA"/>
        </w:rPr>
        <w:t xml:space="preserve"> </w:t>
      </w:r>
      <w:r w:rsidRPr="00404C99">
        <w:rPr>
          <w:lang w:val="en-CA"/>
        </w:rPr>
        <w:t>this</w:t>
      </w:r>
      <w:r w:rsidR="005F2CC2">
        <w:rPr>
          <w:lang w:val="en-CA"/>
        </w:rPr>
        <w:t xml:space="preserve"> </w:t>
      </w:r>
      <w:r w:rsidRPr="00404C99">
        <w:rPr>
          <w:lang w:val="en-CA"/>
        </w:rPr>
        <w:t>standard</w:t>
      </w:r>
      <w:r w:rsidR="005F2CC2">
        <w:rPr>
          <w:lang w:val="en-CA"/>
        </w:rPr>
        <w:t xml:space="preserve"> </w:t>
      </w:r>
      <w:r w:rsidRPr="00404C99">
        <w:rPr>
          <w:lang w:val="en-CA"/>
        </w:rPr>
        <w:t>is</w:t>
      </w:r>
      <w:r w:rsidR="005F2CC2">
        <w:rPr>
          <w:lang w:val="en-CA"/>
        </w:rPr>
        <w:t xml:space="preserve"> </w:t>
      </w:r>
      <w:r w:rsidRPr="00404C99">
        <w:rPr>
          <w:lang w:val="en-CA"/>
        </w:rPr>
        <w:t>not</w:t>
      </w:r>
      <w:r w:rsidR="005F2CC2">
        <w:rPr>
          <w:lang w:val="en-CA"/>
        </w:rPr>
        <w:t xml:space="preserve"> </w:t>
      </w:r>
      <w:r w:rsidRPr="00404C99">
        <w:rPr>
          <w:lang w:val="en-CA"/>
        </w:rPr>
        <w:t>the</w:t>
      </w:r>
      <w:r w:rsidR="005F2CC2">
        <w:rPr>
          <w:lang w:val="en-CA"/>
        </w:rPr>
        <w:t xml:space="preserve"> </w:t>
      </w:r>
      <w:r w:rsidRPr="00404C99">
        <w:rPr>
          <w:lang w:val="en-CA"/>
        </w:rPr>
        <w:t>law,</w:t>
      </w:r>
      <w:r w:rsidR="005F2CC2">
        <w:rPr>
          <w:lang w:val="en-CA"/>
        </w:rPr>
        <w:t xml:space="preserve"> </w:t>
      </w:r>
      <w:r w:rsidRPr="00404C99">
        <w:rPr>
          <w:lang w:val="en-CA"/>
        </w:rPr>
        <w:t>the</w:t>
      </w:r>
      <w:r w:rsidR="005F2CC2">
        <w:rPr>
          <w:lang w:val="en-CA"/>
        </w:rPr>
        <w:t xml:space="preserve"> </w:t>
      </w:r>
      <w:r w:rsidRPr="00404C99">
        <w:rPr>
          <w:lang w:val="en-CA"/>
        </w:rPr>
        <w:t>standard</w:t>
      </w:r>
      <w:r w:rsidR="005F2CC2">
        <w:rPr>
          <w:lang w:val="en-CA"/>
        </w:rPr>
        <w:t xml:space="preserve"> </w:t>
      </w:r>
      <w:r w:rsidRPr="00404C99">
        <w:rPr>
          <w:lang w:val="en-CA"/>
        </w:rPr>
        <w:t>encourages</w:t>
      </w:r>
      <w:r w:rsidR="005F2CC2">
        <w:rPr>
          <w:lang w:val="en-CA"/>
        </w:rPr>
        <w:t xml:space="preserve"> </w:t>
      </w:r>
      <w:r w:rsidRPr="00404C99">
        <w:rPr>
          <w:lang w:val="en-CA"/>
        </w:rPr>
        <w:t>and</w:t>
      </w:r>
      <w:r w:rsidR="005F2CC2">
        <w:rPr>
          <w:lang w:val="en-CA"/>
        </w:rPr>
        <w:t xml:space="preserve"> </w:t>
      </w:r>
      <w:r w:rsidRPr="00404C99">
        <w:rPr>
          <w:lang w:val="en-CA"/>
        </w:rPr>
        <w:t>supports</w:t>
      </w:r>
      <w:r w:rsidR="005F2CC2">
        <w:rPr>
          <w:lang w:val="en-CA"/>
        </w:rPr>
        <w:t xml:space="preserve"> </w:t>
      </w:r>
      <w:r w:rsidRPr="00404C99">
        <w:rPr>
          <w:lang w:val="en-CA"/>
        </w:rPr>
        <w:t>collaboration</w:t>
      </w:r>
      <w:r w:rsidR="005F2CC2">
        <w:rPr>
          <w:lang w:val="en-CA"/>
        </w:rPr>
        <w:t xml:space="preserve"> </w:t>
      </w:r>
      <w:r w:rsidRPr="00404C99">
        <w:rPr>
          <w:lang w:val="en-CA"/>
        </w:rPr>
        <w:t>and</w:t>
      </w:r>
      <w:r w:rsidR="005F2CC2">
        <w:rPr>
          <w:lang w:val="en-CA"/>
        </w:rPr>
        <w:t xml:space="preserve"> </w:t>
      </w:r>
      <w:r w:rsidRPr="00404C99">
        <w:rPr>
          <w:lang w:val="en-CA"/>
        </w:rPr>
        <w:t>cooperation</w:t>
      </w:r>
      <w:r w:rsidR="005F2CC2">
        <w:rPr>
          <w:lang w:val="en-CA"/>
        </w:rPr>
        <w:t xml:space="preserve"> </w:t>
      </w:r>
      <w:r w:rsidRPr="00404C99">
        <w:rPr>
          <w:lang w:val="en-CA"/>
        </w:rPr>
        <w:t>amongst</w:t>
      </w:r>
      <w:r w:rsidR="005F2CC2">
        <w:rPr>
          <w:lang w:val="en-CA"/>
        </w:rPr>
        <w:t xml:space="preserve"> </w:t>
      </w:r>
      <w:r w:rsidRPr="00404C99">
        <w:rPr>
          <w:lang w:val="en-CA"/>
        </w:rPr>
        <w:t>workplace</w:t>
      </w:r>
      <w:r w:rsidR="005F2CC2">
        <w:rPr>
          <w:lang w:val="en-CA"/>
        </w:rPr>
        <w:t xml:space="preserve"> </w:t>
      </w:r>
      <w:r w:rsidRPr="00404C99">
        <w:rPr>
          <w:lang w:val="en-CA"/>
        </w:rPr>
        <w:t>parties</w:t>
      </w:r>
      <w:r w:rsidR="005F2CC2">
        <w:rPr>
          <w:lang w:val="en-CA"/>
        </w:rPr>
        <w:t xml:space="preserve"> </w:t>
      </w:r>
      <w:r w:rsidRPr="00404C99">
        <w:rPr>
          <w:lang w:val="en-CA"/>
        </w:rPr>
        <w:t>not</w:t>
      </w:r>
      <w:r w:rsidR="005F2CC2">
        <w:rPr>
          <w:lang w:val="en-CA"/>
        </w:rPr>
        <w:t xml:space="preserve"> </w:t>
      </w:r>
      <w:r w:rsidRPr="00404C99">
        <w:rPr>
          <w:lang w:val="en-CA"/>
        </w:rPr>
        <w:t>unlike</w:t>
      </w:r>
      <w:r w:rsidR="005F2CC2">
        <w:rPr>
          <w:lang w:val="en-CA"/>
        </w:rPr>
        <w:t xml:space="preserve"> </w:t>
      </w:r>
      <w:r w:rsidRPr="00404C99">
        <w:rPr>
          <w:lang w:val="en-CA"/>
        </w:rPr>
        <w:t>the</w:t>
      </w:r>
      <w:r w:rsidR="005F2CC2">
        <w:rPr>
          <w:lang w:val="en-CA"/>
        </w:rPr>
        <w:t xml:space="preserve"> </w:t>
      </w:r>
      <w:r w:rsidRPr="00404C99">
        <w:rPr>
          <w:lang w:val="en-CA"/>
        </w:rPr>
        <w:t>role</w:t>
      </w:r>
      <w:r w:rsidR="005F2CC2">
        <w:rPr>
          <w:lang w:val="en-CA"/>
        </w:rPr>
        <w:t xml:space="preserve"> </w:t>
      </w:r>
      <w:r w:rsidRPr="00404C99">
        <w:rPr>
          <w:lang w:val="en-CA"/>
        </w:rPr>
        <w:t>of</w:t>
      </w:r>
      <w:r w:rsidR="005F2CC2">
        <w:rPr>
          <w:lang w:val="en-CA"/>
        </w:rPr>
        <w:t xml:space="preserve"> </w:t>
      </w:r>
      <w:r w:rsidRPr="00404C99">
        <w:rPr>
          <w:lang w:val="en-CA"/>
        </w:rPr>
        <w:t>the</w:t>
      </w:r>
      <w:r w:rsidR="005F2CC2">
        <w:rPr>
          <w:lang w:val="en-CA"/>
        </w:rPr>
        <w:t xml:space="preserve"> </w:t>
      </w:r>
      <w:r w:rsidRPr="00404C99">
        <w:rPr>
          <w:lang w:val="en-CA"/>
        </w:rPr>
        <w:t>JHSC.</w:t>
      </w:r>
      <w:r w:rsidR="005F2CC2">
        <w:rPr>
          <w:lang w:val="en-CA"/>
        </w:rPr>
        <w:t xml:space="preserve"> </w:t>
      </w:r>
      <w:r w:rsidRPr="00404C99">
        <w:rPr>
          <w:lang w:val="en-CA"/>
        </w:rPr>
        <w:t>This</w:t>
      </w:r>
      <w:r w:rsidR="005F2CC2">
        <w:rPr>
          <w:lang w:val="en-CA"/>
        </w:rPr>
        <w:t xml:space="preserve"> </w:t>
      </w:r>
      <w:r w:rsidRPr="00404C99">
        <w:rPr>
          <w:lang w:val="en-CA"/>
        </w:rPr>
        <w:t>is</w:t>
      </w:r>
      <w:r w:rsidR="005F2CC2">
        <w:rPr>
          <w:lang w:val="en-CA"/>
        </w:rPr>
        <w:t xml:space="preserve"> </w:t>
      </w:r>
      <w:r w:rsidRPr="00404C99">
        <w:rPr>
          <w:lang w:val="en-CA"/>
        </w:rPr>
        <w:t>relevant</w:t>
      </w:r>
      <w:r w:rsidR="005F2CC2">
        <w:rPr>
          <w:lang w:val="en-CA"/>
        </w:rPr>
        <w:t xml:space="preserve"> </w:t>
      </w:r>
      <w:r w:rsidRPr="00404C99">
        <w:rPr>
          <w:lang w:val="en-CA"/>
        </w:rPr>
        <w:t>to</w:t>
      </w:r>
      <w:r w:rsidR="005F2CC2">
        <w:rPr>
          <w:lang w:val="en-CA"/>
        </w:rPr>
        <w:t xml:space="preserve"> </w:t>
      </w:r>
      <w:r w:rsidRPr="00404C99">
        <w:rPr>
          <w:lang w:val="en-CA"/>
        </w:rPr>
        <w:t>the</w:t>
      </w:r>
      <w:r w:rsidR="005F2CC2">
        <w:rPr>
          <w:lang w:val="en-CA"/>
        </w:rPr>
        <w:t xml:space="preserve"> </w:t>
      </w:r>
      <w:r w:rsidRPr="00404C99">
        <w:rPr>
          <w:lang w:val="en-CA"/>
        </w:rPr>
        <w:t>development</w:t>
      </w:r>
      <w:r w:rsidR="005F2CC2">
        <w:rPr>
          <w:lang w:val="en-CA"/>
        </w:rPr>
        <w:t xml:space="preserve"> </w:t>
      </w:r>
      <w:r w:rsidRPr="00404C99">
        <w:rPr>
          <w:lang w:val="en-CA"/>
        </w:rPr>
        <w:t>of</w:t>
      </w:r>
      <w:r w:rsidR="005F2CC2">
        <w:rPr>
          <w:lang w:val="en-CA"/>
        </w:rPr>
        <w:t xml:space="preserve"> </w:t>
      </w:r>
      <w:r w:rsidRPr="00404C99">
        <w:rPr>
          <w:lang w:val="en-CA"/>
        </w:rPr>
        <w:t>the</w:t>
      </w:r>
      <w:r w:rsidR="005F2CC2">
        <w:rPr>
          <w:lang w:val="en-CA"/>
        </w:rPr>
        <w:t xml:space="preserve"> </w:t>
      </w:r>
      <w:r w:rsidRPr="00404C99">
        <w:rPr>
          <w:lang w:val="en-CA"/>
        </w:rPr>
        <w:t>PSRS</w:t>
      </w:r>
      <w:r w:rsidR="005F2CC2">
        <w:rPr>
          <w:lang w:val="en-CA"/>
        </w:rPr>
        <w:t xml:space="preserve"> </w:t>
      </w:r>
      <w:r w:rsidRPr="00404C99">
        <w:rPr>
          <w:lang w:val="en-CA"/>
        </w:rPr>
        <w:t>since</w:t>
      </w:r>
      <w:r w:rsidR="005F2CC2">
        <w:rPr>
          <w:lang w:val="en-CA"/>
        </w:rPr>
        <w:t xml:space="preserve"> </w:t>
      </w:r>
      <w:r w:rsidRPr="00404C99">
        <w:rPr>
          <w:lang w:val="en-CA"/>
        </w:rPr>
        <w:t>all</w:t>
      </w:r>
      <w:r w:rsidR="005F2CC2">
        <w:rPr>
          <w:lang w:val="en-CA"/>
        </w:rPr>
        <w:t xml:space="preserve"> </w:t>
      </w:r>
      <w:r w:rsidRPr="00404C99">
        <w:rPr>
          <w:lang w:val="en-CA"/>
        </w:rPr>
        <w:t>workplace</w:t>
      </w:r>
      <w:r w:rsidR="005F2CC2">
        <w:rPr>
          <w:lang w:val="en-CA"/>
        </w:rPr>
        <w:t xml:space="preserve"> </w:t>
      </w:r>
      <w:r w:rsidRPr="00404C99">
        <w:rPr>
          <w:lang w:val="en-CA"/>
        </w:rPr>
        <w:t>parties</w:t>
      </w:r>
      <w:r w:rsidR="005F2CC2">
        <w:rPr>
          <w:lang w:val="en-CA"/>
        </w:rPr>
        <w:t xml:space="preserve"> </w:t>
      </w:r>
      <w:r w:rsidRPr="00404C99">
        <w:rPr>
          <w:lang w:val="en-CA"/>
        </w:rPr>
        <w:t>and</w:t>
      </w:r>
      <w:r w:rsidR="005F2CC2">
        <w:rPr>
          <w:lang w:val="en-CA"/>
        </w:rPr>
        <w:t xml:space="preserve"> </w:t>
      </w:r>
      <w:r w:rsidRPr="00404C99">
        <w:rPr>
          <w:lang w:val="en-CA"/>
        </w:rPr>
        <w:t>stakeholders</w:t>
      </w:r>
      <w:r w:rsidR="005F2CC2">
        <w:rPr>
          <w:lang w:val="en-CA"/>
        </w:rPr>
        <w:t xml:space="preserve"> </w:t>
      </w:r>
      <w:r w:rsidRPr="00404C99">
        <w:rPr>
          <w:lang w:val="en-CA"/>
        </w:rPr>
        <w:t>have</w:t>
      </w:r>
      <w:r w:rsidR="005F2CC2">
        <w:rPr>
          <w:lang w:val="en-CA"/>
        </w:rPr>
        <w:t xml:space="preserve"> </w:t>
      </w:r>
      <w:r w:rsidRPr="00404C99">
        <w:rPr>
          <w:lang w:val="en-CA"/>
        </w:rPr>
        <w:t>knowledge</w:t>
      </w:r>
      <w:r w:rsidR="005F2CC2">
        <w:rPr>
          <w:lang w:val="en-CA"/>
        </w:rPr>
        <w:t xml:space="preserve"> </w:t>
      </w:r>
      <w:r w:rsidRPr="00404C99">
        <w:rPr>
          <w:lang w:val="en-CA"/>
        </w:rPr>
        <w:t>and</w:t>
      </w:r>
      <w:r w:rsidR="005F2CC2">
        <w:rPr>
          <w:lang w:val="en-CA"/>
        </w:rPr>
        <w:t xml:space="preserve"> </w:t>
      </w:r>
      <w:r w:rsidRPr="00404C99">
        <w:rPr>
          <w:lang w:val="en-CA"/>
        </w:rPr>
        <w:t>information</w:t>
      </w:r>
      <w:r w:rsidR="005F2CC2">
        <w:rPr>
          <w:lang w:val="en-CA"/>
        </w:rPr>
        <w:t xml:space="preserve"> </w:t>
      </w:r>
      <w:r w:rsidRPr="00404C99">
        <w:rPr>
          <w:lang w:val="en-CA"/>
        </w:rPr>
        <w:t>to</w:t>
      </w:r>
      <w:r w:rsidR="005F2CC2">
        <w:rPr>
          <w:lang w:val="en-CA"/>
        </w:rPr>
        <w:t xml:space="preserve"> </w:t>
      </w:r>
      <w:r w:rsidRPr="00404C99">
        <w:rPr>
          <w:lang w:val="en-CA"/>
        </w:rPr>
        <w:t>share</w:t>
      </w:r>
      <w:r w:rsidR="005F2CC2">
        <w:rPr>
          <w:lang w:val="en-CA"/>
        </w:rPr>
        <w:t xml:space="preserve"> </w:t>
      </w:r>
      <w:r w:rsidRPr="00404C99">
        <w:rPr>
          <w:lang w:val="en-CA"/>
        </w:rPr>
        <w:t>that</w:t>
      </w:r>
      <w:r w:rsidR="005F2CC2">
        <w:rPr>
          <w:lang w:val="en-CA"/>
        </w:rPr>
        <w:t xml:space="preserve"> </w:t>
      </w:r>
      <w:r w:rsidRPr="00404C99">
        <w:rPr>
          <w:lang w:val="en-CA"/>
        </w:rPr>
        <w:t>could</w:t>
      </w:r>
      <w:r w:rsidR="005F2CC2">
        <w:rPr>
          <w:lang w:val="en-CA"/>
        </w:rPr>
        <w:t xml:space="preserve"> </w:t>
      </w:r>
      <w:r w:rsidRPr="00404C99">
        <w:rPr>
          <w:lang w:val="en-CA"/>
        </w:rPr>
        <w:t>optimize</w:t>
      </w:r>
      <w:r w:rsidR="005F2CC2">
        <w:rPr>
          <w:lang w:val="en-CA"/>
        </w:rPr>
        <w:t xml:space="preserve"> </w:t>
      </w:r>
      <w:r w:rsidRPr="00404C99">
        <w:rPr>
          <w:lang w:val="en-CA"/>
        </w:rPr>
        <w:t>the</w:t>
      </w:r>
      <w:r w:rsidR="005F2CC2">
        <w:rPr>
          <w:lang w:val="en-CA"/>
        </w:rPr>
        <w:t xml:space="preserve"> </w:t>
      </w:r>
      <w:r w:rsidRPr="00404C99">
        <w:rPr>
          <w:lang w:val="en-CA"/>
        </w:rPr>
        <w:t>PSRS</w:t>
      </w:r>
      <w:r w:rsidR="005F2CC2">
        <w:rPr>
          <w:lang w:val="en-CA"/>
        </w:rPr>
        <w:t xml:space="preserve"> </w:t>
      </w:r>
      <w:r w:rsidRPr="00404C99">
        <w:rPr>
          <w:lang w:val="en-CA"/>
        </w:rPr>
        <w:t>success</w:t>
      </w:r>
      <w:r w:rsidR="005F2CC2">
        <w:rPr>
          <w:lang w:val="en-CA"/>
        </w:rPr>
        <w:t xml:space="preserve"> </w:t>
      </w:r>
      <w:r w:rsidRPr="00404C99">
        <w:rPr>
          <w:lang w:val="en-CA"/>
        </w:rPr>
        <w:t>and</w:t>
      </w:r>
      <w:r w:rsidR="005F2CC2">
        <w:rPr>
          <w:lang w:val="en-CA"/>
        </w:rPr>
        <w:t xml:space="preserve"> </w:t>
      </w:r>
      <w:r w:rsidRPr="00404C99">
        <w:rPr>
          <w:lang w:val="en-CA"/>
        </w:rPr>
        <w:t>sustainability.</w:t>
      </w:r>
      <w:r w:rsidR="005F2CC2">
        <w:rPr>
          <w:lang w:val="en-CA"/>
        </w:rPr>
        <w:t xml:space="preserve"> </w:t>
      </w:r>
      <w:r w:rsidRPr="00404C99">
        <w:rPr>
          <w:lang w:val="en-CA"/>
        </w:rPr>
        <w:t>Although</w:t>
      </w:r>
      <w:r w:rsidR="005F2CC2">
        <w:rPr>
          <w:lang w:val="en-CA"/>
        </w:rPr>
        <w:t xml:space="preserve"> </w:t>
      </w:r>
      <w:r w:rsidRPr="00404C99">
        <w:rPr>
          <w:lang w:val="en-CA"/>
        </w:rPr>
        <w:t>there</w:t>
      </w:r>
      <w:r w:rsidR="005F2CC2">
        <w:rPr>
          <w:lang w:val="en-CA"/>
        </w:rPr>
        <w:t xml:space="preserve"> </w:t>
      </w:r>
      <w:r w:rsidRPr="00404C99">
        <w:rPr>
          <w:lang w:val="en-CA"/>
        </w:rPr>
        <w:t>are</w:t>
      </w:r>
      <w:r w:rsidR="005F2CC2">
        <w:rPr>
          <w:lang w:val="en-CA"/>
        </w:rPr>
        <w:t xml:space="preserve"> </w:t>
      </w:r>
      <w:r w:rsidRPr="00404C99">
        <w:rPr>
          <w:lang w:val="en-CA"/>
        </w:rPr>
        <w:t>many</w:t>
      </w:r>
      <w:r w:rsidR="005F2CC2">
        <w:rPr>
          <w:lang w:val="en-CA"/>
        </w:rPr>
        <w:t xml:space="preserve"> </w:t>
      </w:r>
      <w:r w:rsidRPr="00404C99">
        <w:rPr>
          <w:lang w:val="en-CA"/>
        </w:rPr>
        <w:t>acceptable</w:t>
      </w:r>
      <w:r w:rsidR="005F2CC2">
        <w:rPr>
          <w:lang w:val="en-CA"/>
        </w:rPr>
        <w:t xml:space="preserve"> </w:t>
      </w:r>
      <w:r w:rsidRPr="00404C99">
        <w:rPr>
          <w:lang w:val="en-CA"/>
        </w:rPr>
        <w:t>occupational</w:t>
      </w:r>
      <w:r w:rsidR="005F2CC2">
        <w:rPr>
          <w:lang w:val="en-CA"/>
        </w:rPr>
        <w:t xml:space="preserve"> </w:t>
      </w:r>
      <w:r w:rsidRPr="00404C99">
        <w:rPr>
          <w:lang w:val="en-CA"/>
        </w:rPr>
        <w:t>health</w:t>
      </w:r>
      <w:r w:rsidR="005F2CC2">
        <w:rPr>
          <w:lang w:val="en-CA"/>
        </w:rPr>
        <w:t xml:space="preserve"> </w:t>
      </w:r>
      <w:r w:rsidRPr="00404C99">
        <w:rPr>
          <w:lang w:val="en-CA"/>
        </w:rPr>
        <w:t>and</w:t>
      </w:r>
      <w:r w:rsidR="005F2CC2">
        <w:rPr>
          <w:lang w:val="en-CA"/>
        </w:rPr>
        <w:t xml:space="preserve"> </w:t>
      </w:r>
      <w:r w:rsidRPr="00404C99">
        <w:rPr>
          <w:lang w:val="en-CA"/>
        </w:rPr>
        <w:t>safety</w:t>
      </w:r>
      <w:r w:rsidR="005F2CC2">
        <w:rPr>
          <w:lang w:val="en-CA"/>
        </w:rPr>
        <w:t xml:space="preserve"> </w:t>
      </w:r>
      <w:r w:rsidRPr="00404C99">
        <w:rPr>
          <w:lang w:val="en-CA"/>
        </w:rPr>
        <w:t>system</w:t>
      </w:r>
      <w:r w:rsidR="005F2CC2">
        <w:rPr>
          <w:lang w:val="en-CA"/>
        </w:rPr>
        <w:t xml:space="preserve"> </w:t>
      </w:r>
      <w:r w:rsidRPr="00404C99">
        <w:rPr>
          <w:lang w:val="en-CA"/>
        </w:rPr>
        <w:t>frameworks,</w:t>
      </w:r>
      <w:r w:rsidR="005F2CC2">
        <w:rPr>
          <w:lang w:val="en-CA"/>
        </w:rPr>
        <w:t xml:space="preserve"> </w:t>
      </w:r>
      <w:r w:rsidR="00057C30">
        <w:rPr>
          <w:lang w:val="en-CA"/>
        </w:rPr>
        <w:t>PSHSA</w:t>
      </w:r>
      <w:r w:rsidR="005F2CC2">
        <w:rPr>
          <w:lang w:val="en-CA"/>
        </w:rPr>
        <w:t xml:space="preserve"> </w:t>
      </w:r>
      <w:r w:rsidRPr="00404C99">
        <w:rPr>
          <w:lang w:val="en-CA"/>
        </w:rPr>
        <w:t>has</w:t>
      </w:r>
      <w:r w:rsidR="005F2CC2">
        <w:rPr>
          <w:lang w:val="en-CA"/>
        </w:rPr>
        <w:t xml:space="preserve"> </w:t>
      </w:r>
      <w:r w:rsidRPr="00404C99">
        <w:rPr>
          <w:lang w:val="en-CA"/>
        </w:rPr>
        <w:t>applied</w:t>
      </w:r>
      <w:r w:rsidR="005F2CC2">
        <w:rPr>
          <w:lang w:val="en-CA"/>
        </w:rPr>
        <w:t xml:space="preserve"> </w:t>
      </w:r>
      <w:r w:rsidRPr="00404C99">
        <w:rPr>
          <w:lang w:val="en-CA"/>
        </w:rPr>
        <w:t>the</w:t>
      </w:r>
      <w:r w:rsidR="005F2CC2">
        <w:rPr>
          <w:lang w:val="en-CA"/>
        </w:rPr>
        <w:t xml:space="preserve"> </w:t>
      </w:r>
      <w:r w:rsidRPr="00404C99">
        <w:rPr>
          <w:lang w:val="en-CA"/>
        </w:rPr>
        <w:t>Plan</w:t>
      </w:r>
      <w:r w:rsidR="005F2CC2">
        <w:rPr>
          <w:lang w:val="en-CA"/>
        </w:rPr>
        <w:t xml:space="preserve"> </w:t>
      </w:r>
      <w:r w:rsidRPr="00404C99">
        <w:rPr>
          <w:lang w:val="en-CA"/>
        </w:rPr>
        <w:t>Do</w:t>
      </w:r>
      <w:r w:rsidR="005F2CC2">
        <w:rPr>
          <w:lang w:val="en-CA"/>
        </w:rPr>
        <w:t xml:space="preserve"> </w:t>
      </w:r>
      <w:r w:rsidRPr="00404C99">
        <w:rPr>
          <w:lang w:val="en-CA"/>
        </w:rPr>
        <w:t>Check</w:t>
      </w:r>
      <w:r w:rsidR="005F2CC2">
        <w:rPr>
          <w:lang w:val="en-CA"/>
        </w:rPr>
        <w:t xml:space="preserve"> </w:t>
      </w:r>
      <w:r w:rsidRPr="00404C99">
        <w:rPr>
          <w:lang w:val="en-CA"/>
        </w:rPr>
        <w:t>Act</w:t>
      </w:r>
      <w:r w:rsidR="005F2CC2">
        <w:rPr>
          <w:lang w:val="en-CA"/>
        </w:rPr>
        <w:t xml:space="preserve"> </w:t>
      </w:r>
      <w:r w:rsidRPr="00404C99">
        <w:rPr>
          <w:lang w:val="en-CA"/>
        </w:rPr>
        <w:t>approach</w:t>
      </w:r>
      <w:r w:rsidR="005F2CC2">
        <w:rPr>
          <w:lang w:val="en-CA"/>
        </w:rPr>
        <w:t xml:space="preserve"> </w:t>
      </w:r>
      <w:r w:rsidRPr="00404C99">
        <w:rPr>
          <w:lang w:val="en-CA"/>
        </w:rPr>
        <w:t>and</w:t>
      </w:r>
      <w:r w:rsidR="005F2CC2">
        <w:rPr>
          <w:lang w:val="en-CA"/>
        </w:rPr>
        <w:t xml:space="preserve"> </w:t>
      </w:r>
      <w:r w:rsidRPr="00404C99">
        <w:rPr>
          <w:lang w:val="en-CA"/>
        </w:rPr>
        <w:t>many</w:t>
      </w:r>
      <w:r w:rsidR="005F2CC2">
        <w:rPr>
          <w:lang w:val="en-CA"/>
        </w:rPr>
        <w:t xml:space="preserve"> </w:t>
      </w:r>
      <w:r w:rsidRPr="00404C99">
        <w:rPr>
          <w:lang w:val="en-CA"/>
        </w:rPr>
        <w:t>principles</w:t>
      </w:r>
      <w:r w:rsidR="005F2CC2">
        <w:rPr>
          <w:lang w:val="en-CA"/>
        </w:rPr>
        <w:t xml:space="preserve"> </w:t>
      </w:r>
      <w:r w:rsidRPr="00404C99">
        <w:rPr>
          <w:lang w:val="en-CA"/>
        </w:rPr>
        <w:t>from</w:t>
      </w:r>
      <w:r w:rsidR="005F2CC2">
        <w:rPr>
          <w:lang w:val="en-CA"/>
        </w:rPr>
        <w:t xml:space="preserve"> </w:t>
      </w:r>
      <w:r w:rsidRPr="00404C99">
        <w:rPr>
          <w:lang w:val="en-CA"/>
        </w:rPr>
        <w:t>this</w:t>
      </w:r>
      <w:r w:rsidR="005F2CC2">
        <w:rPr>
          <w:lang w:val="en-CA"/>
        </w:rPr>
        <w:t xml:space="preserve"> </w:t>
      </w:r>
      <w:r w:rsidRPr="00404C99">
        <w:rPr>
          <w:lang w:val="en-CA"/>
        </w:rPr>
        <w:t>standard</w:t>
      </w:r>
      <w:r w:rsidR="005F2CC2">
        <w:rPr>
          <w:lang w:val="en-CA"/>
        </w:rPr>
        <w:t xml:space="preserve"> </w:t>
      </w:r>
      <w:r w:rsidRPr="00404C99">
        <w:rPr>
          <w:lang w:val="en-CA"/>
        </w:rPr>
        <w:t>in</w:t>
      </w:r>
      <w:r w:rsidR="005F2CC2">
        <w:rPr>
          <w:lang w:val="en-CA"/>
        </w:rPr>
        <w:t xml:space="preserve"> </w:t>
      </w:r>
      <w:r w:rsidRPr="00404C99">
        <w:rPr>
          <w:lang w:val="en-CA"/>
        </w:rPr>
        <w:t>the</w:t>
      </w:r>
      <w:r w:rsidR="005F2CC2">
        <w:rPr>
          <w:lang w:val="en-CA"/>
        </w:rPr>
        <w:t xml:space="preserve"> </w:t>
      </w:r>
      <w:r w:rsidRPr="00404C99">
        <w:rPr>
          <w:lang w:val="en-CA"/>
        </w:rPr>
        <w:t>development</w:t>
      </w:r>
      <w:r w:rsidR="005F2CC2">
        <w:rPr>
          <w:lang w:val="en-CA"/>
        </w:rPr>
        <w:t xml:space="preserve"> </w:t>
      </w:r>
      <w:r w:rsidRPr="00404C99">
        <w:rPr>
          <w:lang w:val="en-CA"/>
        </w:rPr>
        <w:t>of</w:t>
      </w:r>
      <w:r w:rsidR="005F2CC2">
        <w:rPr>
          <w:lang w:val="en-CA"/>
        </w:rPr>
        <w:t xml:space="preserve"> </w:t>
      </w:r>
      <w:r w:rsidRPr="00404C99">
        <w:rPr>
          <w:lang w:val="en-CA"/>
        </w:rPr>
        <w:t>the</w:t>
      </w:r>
      <w:r w:rsidR="005F2CC2">
        <w:rPr>
          <w:lang w:val="en-CA"/>
        </w:rPr>
        <w:t xml:space="preserve"> </w:t>
      </w:r>
      <w:r w:rsidRPr="00404C99">
        <w:rPr>
          <w:lang w:val="en-CA"/>
        </w:rPr>
        <w:t>PSRS</w:t>
      </w:r>
      <w:r w:rsidR="005F2CC2">
        <w:rPr>
          <w:lang w:val="en-CA"/>
        </w:rPr>
        <w:t xml:space="preserve"> </w:t>
      </w:r>
      <w:r w:rsidRPr="00404C99">
        <w:rPr>
          <w:lang w:val="en-CA"/>
        </w:rPr>
        <w:t>toolkit.</w:t>
      </w:r>
      <w:r w:rsidR="005F2CC2">
        <w:rPr>
          <w:lang w:val="en-CA"/>
        </w:rPr>
        <w:t xml:space="preserve"> </w:t>
      </w:r>
    </w:p>
    <w:p w14:paraId="7190073C" w14:textId="3B4380F5" w:rsidR="00404C99" w:rsidRDefault="00404C99" w:rsidP="00437654">
      <w:pPr>
        <w:rPr>
          <w:lang w:val="en-CA"/>
        </w:rPr>
      </w:pPr>
      <w:r w:rsidRPr="00404C99">
        <w:rPr>
          <w:lang w:val="en-CA"/>
        </w:rPr>
        <w:t>In</w:t>
      </w:r>
      <w:r w:rsidR="005F2CC2">
        <w:rPr>
          <w:lang w:val="en-CA"/>
        </w:rPr>
        <w:t xml:space="preserve"> </w:t>
      </w:r>
      <w:r w:rsidRPr="00404C99">
        <w:rPr>
          <w:lang w:val="en-CA"/>
        </w:rPr>
        <w:t>addition,</w:t>
      </w:r>
      <w:r w:rsidR="005F2CC2">
        <w:rPr>
          <w:lang w:val="en-CA"/>
        </w:rPr>
        <w:t xml:space="preserve"> </w:t>
      </w:r>
      <w:r w:rsidRPr="00404C99">
        <w:rPr>
          <w:lang w:val="en-CA"/>
        </w:rPr>
        <w:t>the</w:t>
      </w:r>
      <w:r w:rsidR="005F2CC2">
        <w:rPr>
          <w:lang w:val="en-CA"/>
        </w:rPr>
        <w:t xml:space="preserve"> </w:t>
      </w:r>
      <w:r w:rsidRPr="00404C99">
        <w:rPr>
          <w:lang w:val="en-CA"/>
        </w:rPr>
        <w:t>Canadian</w:t>
      </w:r>
      <w:r w:rsidR="005F2CC2">
        <w:rPr>
          <w:lang w:val="en-CA"/>
        </w:rPr>
        <w:t xml:space="preserve"> </w:t>
      </w:r>
      <w:r w:rsidRPr="00404C99">
        <w:rPr>
          <w:lang w:val="en-CA"/>
        </w:rPr>
        <w:t>Standards</w:t>
      </w:r>
      <w:r w:rsidR="005F2CC2">
        <w:rPr>
          <w:lang w:val="en-CA"/>
        </w:rPr>
        <w:t xml:space="preserve"> </w:t>
      </w:r>
      <w:r w:rsidRPr="00404C99">
        <w:rPr>
          <w:lang w:val="en-CA"/>
        </w:rPr>
        <w:t>Association</w:t>
      </w:r>
      <w:r w:rsidR="005F2CC2">
        <w:rPr>
          <w:lang w:val="en-CA"/>
        </w:rPr>
        <w:t xml:space="preserve"> </w:t>
      </w:r>
      <w:r w:rsidRPr="00404C99">
        <w:rPr>
          <w:lang w:val="en-CA"/>
        </w:rPr>
        <w:t>has</w:t>
      </w:r>
      <w:r w:rsidR="005F2CC2">
        <w:rPr>
          <w:lang w:val="en-CA"/>
        </w:rPr>
        <w:t xml:space="preserve"> </w:t>
      </w:r>
      <w:r w:rsidRPr="00404C99">
        <w:rPr>
          <w:lang w:val="en-CA"/>
        </w:rPr>
        <w:t>developed</w:t>
      </w:r>
      <w:r w:rsidR="005F2CC2">
        <w:rPr>
          <w:lang w:val="en-CA"/>
        </w:rPr>
        <w:t xml:space="preserve"> </w:t>
      </w:r>
      <w:r w:rsidRPr="00404C99">
        <w:rPr>
          <w:lang w:val="en-CA"/>
        </w:rPr>
        <w:t>an</w:t>
      </w:r>
      <w:r w:rsidR="005F2CC2">
        <w:rPr>
          <w:lang w:val="en-CA"/>
        </w:rPr>
        <w:t xml:space="preserve"> </w:t>
      </w:r>
      <w:r w:rsidRPr="00404C99">
        <w:rPr>
          <w:lang w:val="en-CA"/>
        </w:rPr>
        <w:t>Occupational</w:t>
      </w:r>
      <w:r w:rsidR="005F2CC2">
        <w:rPr>
          <w:lang w:val="en-CA"/>
        </w:rPr>
        <w:t xml:space="preserve"> </w:t>
      </w:r>
      <w:r w:rsidRPr="00404C99">
        <w:rPr>
          <w:lang w:val="en-CA"/>
        </w:rPr>
        <w:t>Health</w:t>
      </w:r>
      <w:r w:rsidR="005F2CC2">
        <w:rPr>
          <w:lang w:val="en-CA"/>
        </w:rPr>
        <w:t xml:space="preserve"> </w:t>
      </w:r>
      <w:r w:rsidRPr="00404C99">
        <w:rPr>
          <w:lang w:val="en-CA"/>
        </w:rPr>
        <w:t>and</w:t>
      </w:r>
      <w:r w:rsidR="005F2CC2">
        <w:rPr>
          <w:lang w:val="en-CA"/>
        </w:rPr>
        <w:t xml:space="preserve"> </w:t>
      </w:r>
      <w:r w:rsidRPr="00404C99">
        <w:rPr>
          <w:lang w:val="en-CA"/>
        </w:rPr>
        <w:t>Safety</w:t>
      </w:r>
      <w:r w:rsidR="005F2CC2">
        <w:rPr>
          <w:lang w:val="en-CA"/>
        </w:rPr>
        <w:t xml:space="preserve"> </w:t>
      </w:r>
      <w:r w:rsidRPr="00404C99">
        <w:rPr>
          <w:lang w:val="en-CA"/>
        </w:rPr>
        <w:t>Training</w:t>
      </w:r>
      <w:r w:rsidR="005F2CC2">
        <w:rPr>
          <w:lang w:val="en-CA"/>
        </w:rPr>
        <w:t xml:space="preserve"> </w:t>
      </w:r>
      <w:r w:rsidRPr="00404C99">
        <w:rPr>
          <w:lang w:val="en-CA"/>
        </w:rPr>
        <w:t>Standard,</w:t>
      </w:r>
      <w:r w:rsidR="005F2CC2">
        <w:rPr>
          <w:lang w:val="en-CA"/>
        </w:rPr>
        <w:t xml:space="preserve"> </w:t>
      </w:r>
      <w:r w:rsidRPr="00404C99">
        <w:rPr>
          <w:lang w:val="en-CA"/>
        </w:rPr>
        <w:t>CSA</w:t>
      </w:r>
      <w:r w:rsidR="005F2CC2">
        <w:rPr>
          <w:lang w:val="en-CA"/>
        </w:rPr>
        <w:t xml:space="preserve"> </w:t>
      </w:r>
      <w:r w:rsidRPr="00404C99">
        <w:rPr>
          <w:lang w:val="en-CA"/>
        </w:rPr>
        <w:t>Z1001-13.</w:t>
      </w:r>
      <w:r w:rsidR="005F2CC2">
        <w:rPr>
          <w:lang w:val="en-CA"/>
        </w:rPr>
        <w:t xml:space="preserve"> </w:t>
      </w:r>
      <w:r w:rsidRPr="00404C99">
        <w:rPr>
          <w:lang w:val="en-CA"/>
        </w:rPr>
        <w:t>This</w:t>
      </w:r>
      <w:r w:rsidR="005F2CC2">
        <w:rPr>
          <w:lang w:val="en-CA"/>
        </w:rPr>
        <w:t xml:space="preserve"> </w:t>
      </w:r>
      <w:r w:rsidRPr="00404C99">
        <w:rPr>
          <w:lang w:val="en-CA"/>
        </w:rPr>
        <w:t>standard</w:t>
      </w:r>
      <w:r w:rsidR="005F2CC2">
        <w:rPr>
          <w:lang w:val="en-CA"/>
        </w:rPr>
        <w:t xml:space="preserve"> </w:t>
      </w:r>
      <w:r w:rsidRPr="00404C99">
        <w:rPr>
          <w:lang w:val="en-CA"/>
        </w:rPr>
        <w:t>provides</w:t>
      </w:r>
      <w:r w:rsidR="005F2CC2">
        <w:rPr>
          <w:lang w:val="en-CA"/>
        </w:rPr>
        <w:t xml:space="preserve"> </w:t>
      </w:r>
      <w:r w:rsidRPr="00404C99">
        <w:rPr>
          <w:lang w:val="en-CA"/>
        </w:rPr>
        <w:t>a</w:t>
      </w:r>
      <w:r w:rsidR="005F2CC2">
        <w:rPr>
          <w:lang w:val="en-CA"/>
        </w:rPr>
        <w:t xml:space="preserve"> </w:t>
      </w:r>
      <w:proofErr w:type="gramStart"/>
      <w:r w:rsidRPr="00404C99">
        <w:rPr>
          <w:lang w:val="en-CA"/>
        </w:rPr>
        <w:t>step</w:t>
      </w:r>
      <w:r w:rsidR="005F2CC2">
        <w:rPr>
          <w:lang w:val="en-CA"/>
        </w:rPr>
        <w:t xml:space="preserve"> </w:t>
      </w:r>
      <w:r w:rsidRPr="00404C99">
        <w:rPr>
          <w:lang w:val="en-CA"/>
        </w:rPr>
        <w:t>by</w:t>
      </w:r>
      <w:r w:rsidR="005F2CC2">
        <w:rPr>
          <w:lang w:val="en-CA"/>
        </w:rPr>
        <w:t xml:space="preserve"> </w:t>
      </w:r>
      <w:r w:rsidRPr="00404C99">
        <w:rPr>
          <w:lang w:val="en-CA"/>
        </w:rPr>
        <w:t>step</w:t>
      </w:r>
      <w:proofErr w:type="gramEnd"/>
      <w:r w:rsidR="005F2CC2">
        <w:rPr>
          <w:lang w:val="en-CA"/>
        </w:rPr>
        <w:t xml:space="preserve"> </w:t>
      </w:r>
      <w:r w:rsidRPr="00404C99">
        <w:rPr>
          <w:lang w:val="en-CA"/>
        </w:rPr>
        <w:t>framework</w:t>
      </w:r>
      <w:r w:rsidR="005F2CC2">
        <w:rPr>
          <w:lang w:val="en-CA"/>
        </w:rPr>
        <w:t xml:space="preserve"> </w:t>
      </w:r>
      <w:r w:rsidRPr="00404C99">
        <w:rPr>
          <w:lang w:val="en-CA"/>
        </w:rPr>
        <w:t>to</w:t>
      </w:r>
      <w:r w:rsidR="005F2CC2">
        <w:rPr>
          <w:lang w:val="en-CA"/>
        </w:rPr>
        <w:t xml:space="preserve"> </w:t>
      </w:r>
      <w:r w:rsidRPr="00404C99">
        <w:rPr>
          <w:lang w:val="en-CA"/>
        </w:rPr>
        <w:t>help</w:t>
      </w:r>
      <w:r w:rsidR="005F2CC2">
        <w:rPr>
          <w:lang w:val="en-CA"/>
        </w:rPr>
        <w:t xml:space="preserve"> </w:t>
      </w:r>
      <w:r w:rsidRPr="00404C99">
        <w:rPr>
          <w:lang w:val="en-CA"/>
        </w:rPr>
        <w:t>ensure</w:t>
      </w:r>
      <w:r w:rsidR="005F2CC2">
        <w:rPr>
          <w:lang w:val="en-CA"/>
        </w:rPr>
        <w:t xml:space="preserve"> </w:t>
      </w:r>
      <w:r w:rsidRPr="00404C99">
        <w:rPr>
          <w:lang w:val="en-CA"/>
        </w:rPr>
        <w:t>training</w:t>
      </w:r>
      <w:r w:rsidR="005F2CC2">
        <w:rPr>
          <w:lang w:val="en-CA"/>
        </w:rPr>
        <w:t xml:space="preserve"> </w:t>
      </w:r>
      <w:r w:rsidRPr="00404C99">
        <w:rPr>
          <w:lang w:val="en-CA"/>
        </w:rPr>
        <w:t>such</w:t>
      </w:r>
      <w:r w:rsidR="005F2CC2">
        <w:rPr>
          <w:lang w:val="en-CA"/>
        </w:rPr>
        <w:t xml:space="preserve"> </w:t>
      </w:r>
      <w:r w:rsidRPr="00404C99">
        <w:rPr>
          <w:lang w:val="en-CA"/>
        </w:rPr>
        <w:t>as</w:t>
      </w:r>
      <w:r w:rsidR="005F2CC2">
        <w:rPr>
          <w:lang w:val="en-CA"/>
        </w:rPr>
        <w:t xml:space="preserve"> </w:t>
      </w:r>
      <w:r w:rsidRPr="00404C99">
        <w:rPr>
          <w:lang w:val="en-CA"/>
        </w:rPr>
        <w:t>PSRS</w:t>
      </w:r>
      <w:r w:rsidR="005F2CC2">
        <w:rPr>
          <w:lang w:val="en-CA"/>
        </w:rPr>
        <w:t xml:space="preserve"> </w:t>
      </w:r>
      <w:r w:rsidRPr="00404C99">
        <w:rPr>
          <w:lang w:val="en-CA"/>
        </w:rPr>
        <w:t>is</w:t>
      </w:r>
      <w:r w:rsidR="005F2CC2">
        <w:rPr>
          <w:lang w:val="en-CA"/>
        </w:rPr>
        <w:t xml:space="preserve"> </w:t>
      </w:r>
      <w:r w:rsidRPr="00404C99">
        <w:rPr>
          <w:lang w:val="en-CA"/>
        </w:rPr>
        <w:t>effective.</w:t>
      </w:r>
      <w:r w:rsidR="005F2CC2">
        <w:rPr>
          <w:lang w:val="en-CA"/>
        </w:rPr>
        <w:t xml:space="preserve"> </w:t>
      </w:r>
      <w:r w:rsidRPr="00404C99">
        <w:rPr>
          <w:lang w:val="en-CA"/>
        </w:rPr>
        <w:t>There</w:t>
      </w:r>
      <w:r w:rsidR="005F2CC2">
        <w:rPr>
          <w:lang w:val="en-CA"/>
        </w:rPr>
        <w:t xml:space="preserve"> </w:t>
      </w:r>
      <w:r w:rsidRPr="00404C99">
        <w:rPr>
          <w:lang w:val="en-CA"/>
        </w:rPr>
        <w:t>are</w:t>
      </w:r>
      <w:r w:rsidR="005F2CC2">
        <w:rPr>
          <w:lang w:val="en-CA"/>
        </w:rPr>
        <w:t xml:space="preserve"> </w:t>
      </w:r>
      <w:r w:rsidRPr="00404C99">
        <w:rPr>
          <w:lang w:val="en-CA"/>
        </w:rPr>
        <w:t>various</w:t>
      </w:r>
      <w:r w:rsidR="005F2CC2">
        <w:rPr>
          <w:lang w:val="en-CA"/>
        </w:rPr>
        <w:t xml:space="preserve"> </w:t>
      </w:r>
      <w:r w:rsidRPr="00404C99">
        <w:rPr>
          <w:lang w:val="en-CA"/>
        </w:rPr>
        <w:t>training</w:t>
      </w:r>
      <w:r w:rsidR="005F2CC2">
        <w:rPr>
          <w:lang w:val="en-CA"/>
        </w:rPr>
        <w:t xml:space="preserve"> </w:t>
      </w:r>
      <w:r w:rsidRPr="00404C99">
        <w:rPr>
          <w:lang w:val="en-CA"/>
        </w:rPr>
        <w:t>standards,</w:t>
      </w:r>
      <w:r w:rsidR="005F2CC2">
        <w:rPr>
          <w:lang w:val="en-CA"/>
        </w:rPr>
        <w:t xml:space="preserve"> </w:t>
      </w:r>
      <w:r w:rsidRPr="00404C99">
        <w:rPr>
          <w:lang w:val="en-CA"/>
        </w:rPr>
        <w:t>however,</w:t>
      </w:r>
      <w:r w:rsidR="005F2CC2">
        <w:rPr>
          <w:lang w:val="en-CA"/>
        </w:rPr>
        <w:t xml:space="preserve"> </w:t>
      </w:r>
      <w:r w:rsidRPr="00404C99">
        <w:rPr>
          <w:lang w:val="en-CA"/>
        </w:rPr>
        <w:t>PSHSA</w:t>
      </w:r>
      <w:r w:rsidR="005F2CC2">
        <w:rPr>
          <w:lang w:val="en-CA"/>
        </w:rPr>
        <w:t xml:space="preserve"> </w:t>
      </w:r>
      <w:r w:rsidRPr="00404C99">
        <w:rPr>
          <w:lang w:val="en-CA"/>
        </w:rPr>
        <w:t>has</w:t>
      </w:r>
      <w:r w:rsidR="005F2CC2">
        <w:rPr>
          <w:lang w:val="en-CA"/>
        </w:rPr>
        <w:t xml:space="preserve"> </w:t>
      </w:r>
      <w:r w:rsidRPr="00404C99">
        <w:rPr>
          <w:lang w:val="en-CA"/>
        </w:rPr>
        <w:t>adopted</w:t>
      </w:r>
      <w:r w:rsidR="005F2CC2">
        <w:rPr>
          <w:lang w:val="en-CA"/>
        </w:rPr>
        <w:t xml:space="preserve"> </w:t>
      </w:r>
      <w:r w:rsidRPr="00404C99">
        <w:rPr>
          <w:lang w:val="en-CA"/>
        </w:rPr>
        <w:t>the</w:t>
      </w:r>
      <w:r w:rsidR="005F2CC2">
        <w:rPr>
          <w:lang w:val="en-CA"/>
        </w:rPr>
        <w:t xml:space="preserve"> </w:t>
      </w:r>
      <w:r w:rsidRPr="00404C99">
        <w:rPr>
          <w:lang w:val="en-CA"/>
        </w:rPr>
        <w:t>principles</w:t>
      </w:r>
      <w:r w:rsidR="005F2CC2">
        <w:rPr>
          <w:lang w:val="en-CA"/>
        </w:rPr>
        <w:t xml:space="preserve"> </w:t>
      </w:r>
      <w:r w:rsidRPr="00404C99">
        <w:rPr>
          <w:lang w:val="en-CA"/>
        </w:rPr>
        <w:t>of</w:t>
      </w:r>
      <w:r w:rsidR="005F2CC2">
        <w:rPr>
          <w:lang w:val="en-CA"/>
        </w:rPr>
        <w:t xml:space="preserve"> </w:t>
      </w:r>
      <w:r w:rsidRPr="00404C99">
        <w:rPr>
          <w:lang w:val="en-CA"/>
        </w:rPr>
        <w:t>this</w:t>
      </w:r>
      <w:r w:rsidR="005F2CC2">
        <w:rPr>
          <w:lang w:val="en-CA"/>
        </w:rPr>
        <w:t xml:space="preserve"> </w:t>
      </w:r>
      <w:r w:rsidRPr="00404C99">
        <w:rPr>
          <w:lang w:val="en-CA"/>
        </w:rPr>
        <w:t>standard</w:t>
      </w:r>
      <w:r w:rsidR="005F2CC2">
        <w:rPr>
          <w:lang w:val="en-CA"/>
        </w:rPr>
        <w:t xml:space="preserve"> </w:t>
      </w:r>
      <w:r w:rsidRPr="00404C99">
        <w:rPr>
          <w:lang w:val="en-CA"/>
        </w:rPr>
        <w:t>in</w:t>
      </w:r>
      <w:r w:rsidR="005F2CC2">
        <w:rPr>
          <w:lang w:val="en-CA"/>
        </w:rPr>
        <w:t xml:space="preserve"> </w:t>
      </w:r>
      <w:r w:rsidRPr="00404C99">
        <w:rPr>
          <w:lang w:val="en-CA"/>
        </w:rPr>
        <w:t>the</w:t>
      </w:r>
      <w:r w:rsidR="005F2CC2">
        <w:rPr>
          <w:lang w:val="en-CA"/>
        </w:rPr>
        <w:t xml:space="preserve"> </w:t>
      </w:r>
      <w:r w:rsidRPr="00404C99">
        <w:rPr>
          <w:lang w:val="en-CA"/>
        </w:rPr>
        <w:t>PSRS</w:t>
      </w:r>
      <w:r w:rsidR="005F2CC2">
        <w:rPr>
          <w:lang w:val="en-CA"/>
        </w:rPr>
        <w:t xml:space="preserve"> </w:t>
      </w:r>
      <w:r w:rsidRPr="00404C99">
        <w:rPr>
          <w:lang w:val="en-CA"/>
        </w:rPr>
        <w:t>training</w:t>
      </w:r>
      <w:r w:rsidR="005F2CC2">
        <w:rPr>
          <w:lang w:val="en-CA"/>
        </w:rPr>
        <w:t xml:space="preserve"> </w:t>
      </w:r>
      <w:r w:rsidRPr="00404C99">
        <w:rPr>
          <w:lang w:val="en-CA"/>
        </w:rPr>
        <w:t>section</w:t>
      </w:r>
      <w:r w:rsidR="005F2CC2">
        <w:rPr>
          <w:lang w:val="en-CA"/>
        </w:rPr>
        <w:t xml:space="preserve"> </w:t>
      </w:r>
      <w:r w:rsidRPr="00404C99">
        <w:rPr>
          <w:lang w:val="en-CA"/>
        </w:rPr>
        <w:t>of</w:t>
      </w:r>
      <w:r w:rsidR="005F2CC2">
        <w:rPr>
          <w:lang w:val="en-CA"/>
        </w:rPr>
        <w:t xml:space="preserve"> </w:t>
      </w:r>
      <w:r w:rsidRPr="00404C99">
        <w:rPr>
          <w:lang w:val="en-CA"/>
        </w:rPr>
        <w:t>this</w:t>
      </w:r>
      <w:r w:rsidR="005F2CC2">
        <w:rPr>
          <w:lang w:val="en-CA"/>
        </w:rPr>
        <w:t xml:space="preserve"> </w:t>
      </w:r>
      <w:r w:rsidRPr="00404C99">
        <w:rPr>
          <w:lang w:val="en-CA"/>
        </w:rPr>
        <w:t>toolkit.</w:t>
      </w:r>
      <w:r w:rsidR="00437654">
        <w:rPr>
          <w:lang w:val="en-CA"/>
        </w:rPr>
        <w:t xml:space="preserve"> </w:t>
      </w:r>
      <w:r>
        <w:rPr>
          <w:lang w:val="en-CA"/>
        </w:rPr>
        <w:br w:type="page"/>
      </w:r>
    </w:p>
    <w:p w14:paraId="58F94215" w14:textId="410A8629" w:rsidR="00404C99" w:rsidRDefault="00404C99" w:rsidP="00CC7004">
      <w:pPr>
        <w:pStyle w:val="Heading1"/>
        <w:spacing w:after="0"/>
        <w:rPr>
          <w:lang w:val="en-CA"/>
        </w:rPr>
      </w:pPr>
      <w:bookmarkStart w:id="21" w:name="_Toc498511458"/>
      <w:r>
        <w:rPr>
          <w:lang w:val="en-CA"/>
        </w:rPr>
        <w:lastRenderedPageBreak/>
        <w:t>What</w:t>
      </w:r>
      <w:r w:rsidR="005F2CC2">
        <w:rPr>
          <w:lang w:val="en-CA"/>
        </w:rPr>
        <w:t xml:space="preserve"> </w:t>
      </w:r>
      <w:r>
        <w:rPr>
          <w:lang w:val="en-CA"/>
        </w:rPr>
        <w:t>is</w:t>
      </w:r>
      <w:r w:rsidR="005F2CC2">
        <w:rPr>
          <w:lang w:val="en-CA"/>
        </w:rPr>
        <w:t xml:space="preserve"> </w:t>
      </w:r>
      <w:r>
        <w:rPr>
          <w:lang w:val="en-CA"/>
        </w:rPr>
        <w:t>a</w:t>
      </w:r>
      <w:r w:rsidR="005F2CC2">
        <w:rPr>
          <w:lang w:val="en-CA"/>
        </w:rPr>
        <w:t xml:space="preserve"> </w:t>
      </w:r>
      <w:r>
        <w:rPr>
          <w:lang w:val="en-CA"/>
        </w:rPr>
        <w:t>Personal</w:t>
      </w:r>
      <w:r w:rsidR="005F2CC2">
        <w:rPr>
          <w:lang w:val="en-CA"/>
        </w:rPr>
        <w:t xml:space="preserve"> </w:t>
      </w:r>
      <w:r>
        <w:rPr>
          <w:lang w:val="en-CA"/>
        </w:rPr>
        <w:t>Safety</w:t>
      </w:r>
      <w:r w:rsidR="005F2CC2">
        <w:rPr>
          <w:lang w:val="en-CA"/>
        </w:rPr>
        <w:t xml:space="preserve"> </w:t>
      </w:r>
      <w:r>
        <w:rPr>
          <w:lang w:val="en-CA"/>
        </w:rPr>
        <w:t>Response</w:t>
      </w:r>
      <w:r w:rsidR="005F2CC2">
        <w:rPr>
          <w:lang w:val="en-CA"/>
        </w:rPr>
        <w:t xml:space="preserve"> </w:t>
      </w:r>
      <w:r>
        <w:rPr>
          <w:lang w:val="en-CA"/>
        </w:rPr>
        <w:t>System?</w:t>
      </w:r>
      <w:bookmarkEnd w:id="21"/>
      <w:r w:rsidR="005F2CC2">
        <w:rPr>
          <w:lang w:val="en-CA"/>
        </w:rPr>
        <w:t xml:space="preserve"> </w:t>
      </w:r>
    </w:p>
    <w:p w14:paraId="49ED7282" w14:textId="76AC8B41" w:rsidR="00404C99" w:rsidRDefault="00404C99" w:rsidP="00CD4A05">
      <w:pPr>
        <w:pStyle w:val="Heading2"/>
      </w:pPr>
      <w:bookmarkStart w:id="22" w:name="_Toc498511459"/>
      <w:r>
        <w:t>Definitions:</w:t>
      </w:r>
      <w:bookmarkEnd w:id="22"/>
      <w:r w:rsidR="005F2CC2">
        <w:t xml:space="preserve"> </w:t>
      </w:r>
    </w:p>
    <w:p w14:paraId="234C6955" w14:textId="75EFDBEA" w:rsidR="00404C99" w:rsidRPr="00404C99" w:rsidRDefault="00404C99" w:rsidP="00404C99">
      <w:pPr>
        <w:rPr>
          <w:lang w:val="en-CA"/>
        </w:rPr>
      </w:pPr>
      <w:r w:rsidRPr="00404C99">
        <w:rPr>
          <w:lang w:val="en-CA"/>
        </w:rPr>
        <w:t>There</w:t>
      </w:r>
      <w:r w:rsidR="005F2CC2">
        <w:rPr>
          <w:lang w:val="en-CA"/>
        </w:rPr>
        <w:t xml:space="preserve"> </w:t>
      </w:r>
      <w:r w:rsidRPr="00404C99">
        <w:rPr>
          <w:lang w:val="en-CA"/>
        </w:rPr>
        <w:t>are</w:t>
      </w:r>
      <w:r w:rsidR="005F2CC2">
        <w:rPr>
          <w:lang w:val="en-CA"/>
        </w:rPr>
        <w:t xml:space="preserve"> </w:t>
      </w:r>
      <w:r w:rsidRPr="00404C99">
        <w:rPr>
          <w:lang w:val="en-CA"/>
        </w:rPr>
        <w:t>no</w:t>
      </w:r>
      <w:r w:rsidR="005F2CC2">
        <w:rPr>
          <w:lang w:val="en-CA"/>
        </w:rPr>
        <w:t xml:space="preserve"> </w:t>
      </w:r>
      <w:r w:rsidRPr="00404C99">
        <w:rPr>
          <w:lang w:val="en-CA"/>
        </w:rPr>
        <w:t>formal</w:t>
      </w:r>
      <w:r w:rsidR="005F2CC2">
        <w:rPr>
          <w:lang w:val="en-CA"/>
        </w:rPr>
        <w:t xml:space="preserve"> </w:t>
      </w:r>
      <w:r w:rsidRPr="00404C99">
        <w:rPr>
          <w:lang w:val="en-CA"/>
        </w:rPr>
        <w:t>definitions</w:t>
      </w:r>
      <w:r w:rsidR="005F2CC2">
        <w:rPr>
          <w:lang w:val="en-CA"/>
        </w:rPr>
        <w:t xml:space="preserve"> </w:t>
      </w:r>
      <w:r w:rsidRPr="00404C99">
        <w:rPr>
          <w:lang w:val="en-CA"/>
        </w:rPr>
        <w:t>for</w:t>
      </w:r>
      <w:r w:rsidR="005F2CC2">
        <w:rPr>
          <w:lang w:val="en-CA"/>
        </w:rPr>
        <w:t xml:space="preserve"> </w:t>
      </w:r>
      <w:r w:rsidRPr="00404C99">
        <w:rPr>
          <w:lang w:val="en-CA"/>
        </w:rPr>
        <w:t>PSRS</w:t>
      </w:r>
      <w:r w:rsidR="005F2CC2">
        <w:rPr>
          <w:lang w:val="en-CA"/>
        </w:rPr>
        <w:t xml:space="preserve"> </w:t>
      </w:r>
      <w:r w:rsidRPr="00404C99">
        <w:rPr>
          <w:lang w:val="en-CA"/>
        </w:rPr>
        <w:t>or</w:t>
      </w:r>
      <w:r w:rsidR="005F2CC2">
        <w:rPr>
          <w:lang w:val="en-CA"/>
        </w:rPr>
        <w:t xml:space="preserve"> </w:t>
      </w:r>
      <w:r w:rsidRPr="00404C99">
        <w:rPr>
          <w:lang w:val="en-CA"/>
        </w:rPr>
        <w:t>PSRS</w:t>
      </w:r>
      <w:r w:rsidR="005F2CC2">
        <w:rPr>
          <w:lang w:val="en-CA"/>
        </w:rPr>
        <w:t xml:space="preserve"> </w:t>
      </w:r>
      <w:r w:rsidRPr="00404C99">
        <w:rPr>
          <w:lang w:val="en-CA"/>
        </w:rPr>
        <w:t>devices.</w:t>
      </w:r>
      <w:r w:rsidR="005F2CC2">
        <w:rPr>
          <w:lang w:val="en-CA"/>
        </w:rPr>
        <w:t xml:space="preserve"> </w:t>
      </w:r>
      <w:r w:rsidRPr="00404C99">
        <w:rPr>
          <w:lang w:val="en-CA"/>
        </w:rPr>
        <w:t>Definitions</w:t>
      </w:r>
      <w:r w:rsidR="005F2CC2">
        <w:rPr>
          <w:lang w:val="en-CA"/>
        </w:rPr>
        <w:t xml:space="preserve"> </w:t>
      </w:r>
      <w:r w:rsidRPr="00404C99">
        <w:rPr>
          <w:lang w:val="en-CA"/>
        </w:rPr>
        <w:t>for</w:t>
      </w:r>
      <w:r w:rsidR="005F2CC2">
        <w:rPr>
          <w:lang w:val="en-CA"/>
        </w:rPr>
        <w:t xml:space="preserve"> </w:t>
      </w:r>
      <w:r w:rsidRPr="00404C99">
        <w:rPr>
          <w:lang w:val="en-CA"/>
        </w:rPr>
        <w:t>these</w:t>
      </w:r>
      <w:r w:rsidR="005F2CC2">
        <w:rPr>
          <w:lang w:val="en-CA"/>
        </w:rPr>
        <w:t xml:space="preserve"> </w:t>
      </w:r>
      <w:r w:rsidRPr="00404C99">
        <w:rPr>
          <w:lang w:val="en-CA"/>
        </w:rPr>
        <w:t>have</w:t>
      </w:r>
      <w:r w:rsidR="005F2CC2">
        <w:rPr>
          <w:lang w:val="en-CA"/>
        </w:rPr>
        <w:t xml:space="preserve"> </w:t>
      </w:r>
      <w:r w:rsidRPr="00404C99">
        <w:rPr>
          <w:lang w:val="en-CA"/>
        </w:rPr>
        <w:t>been</w:t>
      </w:r>
      <w:r w:rsidR="005F2CC2">
        <w:rPr>
          <w:lang w:val="en-CA"/>
        </w:rPr>
        <w:t xml:space="preserve"> </w:t>
      </w:r>
      <w:r w:rsidRPr="00404C99">
        <w:rPr>
          <w:lang w:val="en-CA"/>
        </w:rPr>
        <w:t>developed</w:t>
      </w:r>
      <w:r w:rsidR="005F2CC2">
        <w:rPr>
          <w:lang w:val="en-CA"/>
        </w:rPr>
        <w:t xml:space="preserve"> </w:t>
      </w:r>
      <w:r w:rsidRPr="00404C99">
        <w:rPr>
          <w:lang w:val="en-CA"/>
        </w:rPr>
        <w:t>for</w:t>
      </w:r>
      <w:r w:rsidR="005F2CC2">
        <w:rPr>
          <w:lang w:val="en-CA"/>
        </w:rPr>
        <w:t xml:space="preserve"> </w:t>
      </w:r>
      <w:r w:rsidRPr="00404C99">
        <w:rPr>
          <w:lang w:val="en-CA"/>
        </w:rPr>
        <w:t>clarification</w:t>
      </w:r>
      <w:r w:rsidR="005F2CC2">
        <w:rPr>
          <w:lang w:val="en-CA"/>
        </w:rPr>
        <w:t xml:space="preserve"> </w:t>
      </w:r>
      <w:r w:rsidRPr="00404C99">
        <w:rPr>
          <w:lang w:val="en-CA"/>
        </w:rPr>
        <w:t>purposes</w:t>
      </w:r>
      <w:r w:rsidR="005F2CC2">
        <w:rPr>
          <w:lang w:val="en-CA"/>
        </w:rPr>
        <w:t xml:space="preserve"> </w:t>
      </w:r>
      <w:r w:rsidRPr="00404C99">
        <w:rPr>
          <w:lang w:val="en-CA"/>
        </w:rPr>
        <w:t>for</w:t>
      </w:r>
      <w:r w:rsidR="005F2CC2">
        <w:rPr>
          <w:lang w:val="en-CA"/>
        </w:rPr>
        <w:t xml:space="preserve"> </w:t>
      </w:r>
      <w:r w:rsidRPr="00404C99">
        <w:rPr>
          <w:lang w:val="en-CA"/>
        </w:rPr>
        <w:t>this</w:t>
      </w:r>
      <w:r w:rsidR="005F2CC2">
        <w:rPr>
          <w:lang w:val="en-CA"/>
        </w:rPr>
        <w:t xml:space="preserve"> </w:t>
      </w:r>
      <w:r w:rsidRPr="00404C99">
        <w:rPr>
          <w:lang w:val="en-CA"/>
        </w:rPr>
        <w:t>PSHSA</w:t>
      </w:r>
      <w:r w:rsidR="005F2CC2">
        <w:rPr>
          <w:lang w:val="en-CA"/>
        </w:rPr>
        <w:t xml:space="preserve"> </w:t>
      </w:r>
      <w:r w:rsidRPr="00404C99">
        <w:rPr>
          <w:lang w:val="en-CA"/>
        </w:rPr>
        <w:t>toolkit.</w:t>
      </w:r>
      <w:r w:rsidR="005F2CC2">
        <w:rPr>
          <w:lang w:val="en-CA"/>
        </w:rPr>
        <w:t xml:space="preserve"> </w:t>
      </w:r>
      <w:r w:rsidRPr="00404C99">
        <w:rPr>
          <w:lang w:val="en-CA"/>
        </w:rPr>
        <w:t>To</w:t>
      </w:r>
      <w:r w:rsidR="005F2CC2">
        <w:rPr>
          <w:lang w:val="en-CA"/>
        </w:rPr>
        <w:t xml:space="preserve"> </w:t>
      </w:r>
      <w:r w:rsidRPr="00404C99">
        <w:rPr>
          <w:lang w:val="en-CA"/>
        </w:rPr>
        <w:t>understand</w:t>
      </w:r>
      <w:r w:rsidR="005F2CC2">
        <w:rPr>
          <w:lang w:val="en-CA"/>
        </w:rPr>
        <w:t xml:space="preserve"> </w:t>
      </w:r>
      <w:r w:rsidRPr="00404C99">
        <w:rPr>
          <w:lang w:val="en-CA"/>
        </w:rPr>
        <w:t>what</w:t>
      </w:r>
      <w:r w:rsidR="005F2CC2">
        <w:rPr>
          <w:lang w:val="en-CA"/>
        </w:rPr>
        <w:t xml:space="preserve"> </w:t>
      </w:r>
      <w:r w:rsidRPr="00404C99">
        <w:rPr>
          <w:lang w:val="en-CA"/>
        </w:rPr>
        <w:t>a</w:t>
      </w:r>
      <w:r w:rsidR="005F2CC2">
        <w:rPr>
          <w:lang w:val="en-CA"/>
        </w:rPr>
        <w:t xml:space="preserve"> </w:t>
      </w:r>
      <w:r w:rsidRPr="00404C99">
        <w:rPr>
          <w:lang w:val="en-CA"/>
        </w:rPr>
        <w:t>PSRS</w:t>
      </w:r>
      <w:r w:rsidR="005F2CC2">
        <w:rPr>
          <w:lang w:val="en-CA"/>
        </w:rPr>
        <w:t xml:space="preserve"> </w:t>
      </w:r>
      <w:r w:rsidRPr="00404C99">
        <w:rPr>
          <w:lang w:val="en-CA"/>
        </w:rPr>
        <w:t>is,</w:t>
      </w:r>
      <w:r w:rsidR="005F2CC2">
        <w:rPr>
          <w:lang w:val="en-CA"/>
        </w:rPr>
        <w:t xml:space="preserve"> </w:t>
      </w:r>
      <w:r w:rsidRPr="00404C99">
        <w:rPr>
          <w:lang w:val="en-CA"/>
        </w:rPr>
        <w:t>it</w:t>
      </w:r>
      <w:r w:rsidR="005F2CC2">
        <w:rPr>
          <w:lang w:val="en-CA"/>
        </w:rPr>
        <w:t xml:space="preserve"> </w:t>
      </w:r>
      <w:r w:rsidRPr="00404C99">
        <w:rPr>
          <w:lang w:val="en-CA"/>
        </w:rPr>
        <w:t>is</w:t>
      </w:r>
      <w:r w:rsidR="005F2CC2">
        <w:rPr>
          <w:lang w:val="en-CA"/>
        </w:rPr>
        <w:t xml:space="preserve"> </w:t>
      </w:r>
      <w:r w:rsidRPr="00404C99">
        <w:rPr>
          <w:lang w:val="en-CA"/>
        </w:rPr>
        <w:t>important</w:t>
      </w:r>
      <w:r w:rsidR="005F2CC2">
        <w:rPr>
          <w:lang w:val="en-CA"/>
        </w:rPr>
        <w:t xml:space="preserve"> </w:t>
      </w:r>
      <w:r w:rsidRPr="00404C99">
        <w:rPr>
          <w:lang w:val="en-CA"/>
        </w:rPr>
        <w:t>to</w:t>
      </w:r>
      <w:r w:rsidR="005F2CC2">
        <w:rPr>
          <w:lang w:val="en-CA"/>
        </w:rPr>
        <w:t xml:space="preserve"> </w:t>
      </w:r>
      <w:r w:rsidRPr="00404C99">
        <w:rPr>
          <w:lang w:val="en-CA"/>
        </w:rPr>
        <w:t>review</w:t>
      </w:r>
      <w:r w:rsidR="005F2CC2">
        <w:rPr>
          <w:lang w:val="en-CA"/>
        </w:rPr>
        <w:t xml:space="preserve"> </w:t>
      </w:r>
      <w:r w:rsidRPr="00404C99">
        <w:rPr>
          <w:lang w:val="en-CA"/>
        </w:rPr>
        <w:t>a</w:t>
      </w:r>
      <w:r w:rsidR="005F2CC2">
        <w:rPr>
          <w:lang w:val="en-CA"/>
        </w:rPr>
        <w:t xml:space="preserve"> </w:t>
      </w:r>
      <w:r w:rsidRPr="00404C99">
        <w:rPr>
          <w:lang w:val="en-CA"/>
        </w:rPr>
        <w:t>few</w:t>
      </w:r>
      <w:r w:rsidR="005F2CC2">
        <w:rPr>
          <w:lang w:val="en-CA"/>
        </w:rPr>
        <w:t xml:space="preserve"> </w:t>
      </w:r>
      <w:r w:rsidRPr="00404C99">
        <w:rPr>
          <w:lang w:val="en-CA"/>
        </w:rPr>
        <w:t>key</w:t>
      </w:r>
      <w:r w:rsidR="005F2CC2">
        <w:rPr>
          <w:lang w:val="en-CA"/>
        </w:rPr>
        <w:t xml:space="preserve"> </w:t>
      </w:r>
      <w:r w:rsidRPr="00404C99">
        <w:rPr>
          <w:lang w:val="en-CA"/>
        </w:rPr>
        <w:t>definitions.</w:t>
      </w:r>
    </w:p>
    <w:p w14:paraId="32C626DC" w14:textId="75C48E51" w:rsidR="00404C99" w:rsidRPr="00404C99" w:rsidRDefault="00404C99" w:rsidP="00404C99">
      <w:pPr>
        <w:pStyle w:val="BulletList"/>
        <w:rPr>
          <w:lang w:val="en-CA"/>
        </w:rPr>
      </w:pPr>
      <w:r w:rsidRPr="0080665A">
        <w:rPr>
          <w:b/>
          <w:lang w:val="en-CA"/>
        </w:rPr>
        <w:t>Personal</w:t>
      </w:r>
      <w:r w:rsidR="005F2CC2" w:rsidRPr="0080665A">
        <w:rPr>
          <w:b/>
          <w:lang w:val="en-CA"/>
        </w:rPr>
        <w:t xml:space="preserve"> </w:t>
      </w:r>
      <w:r w:rsidRPr="0080665A">
        <w:rPr>
          <w:b/>
          <w:lang w:val="en-CA"/>
        </w:rPr>
        <w:t>safety</w:t>
      </w:r>
      <w:r w:rsidR="005F2CC2">
        <w:rPr>
          <w:lang w:val="en-CA"/>
        </w:rPr>
        <w:t xml:space="preserve"> </w:t>
      </w:r>
      <w:r w:rsidRPr="00404C99">
        <w:rPr>
          <w:lang w:val="en-CA"/>
        </w:rPr>
        <w:t>can</w:t>
      </w:r>
      <w:r w:rsidR="005F2CC2">
        <w:rPr>
          <w:lang w:val="en-CA"/>
        </w:rPr>
        <w:t xml:space="preserve"> </w:t>
      </w:r>
      <w:r w:rsidRPr="00404C99">
        <w:rPr>
          <w:lang w:val="en-CA"/>
        </w:rPr>
        <w:t>be</w:t>
      </w:r>
      <w:r w:rsidR="005F2CC2">
        <w:rPr>
          <w:lang w:val="en-CA"/>
        </w:rPr>
        <w:t xml:space="preserve"> </w:t>
      </w:r>
      <w:r w:rsidRPr="00404C99">
        <w:rPr>
          <w:lang w:val="en-CA"/>
        </w:rPr>
        <w:t>defined</w:t>
      </w:r>
      <w:r w:rsidR="005F2CC2">
        <w:rPr>
          <w:lang w:val="en-CA"/>
        </w:rPr>
        <w:t xml:space="preserve"> </w:t>
      </w:r>
      <w:r w:rsidRPr="00404C99">
        <w:rPr>
          <w:lang w:val="en-CA"/>
        </w:rPr>
        <w:t>as</w:t>
      </w:r>
      <w:r w:rsidR="005F2CC2">
        <w:rPr>
          <w:lang w:val="en-CA"/>
        </w:rPr>
        <w:t xml:space="preserve"> </w:t>
      </w:r>
      <w:r w:rsidRPr="00404C99">
        <w:rPr>
          <w:lang w:val="en-CA"/>
        </w:rPr>
        <w:t>a</w:t>
      </w:r>
      <w:r w:rsidR="005F2CC2">
        <w:rPr>
          <w:lang w:val="en-CA"/>
        </w:rPr>
        <w:t xml:space="preserve"> </w:t>
      </w:r>
      <w:r w:rsidRPr="00404C99">
        <w:rPr>
          <w:lang w:val="en-CA"/>
        </w:rPr>
        <w:t>person’s</w:t>
      </w:r>
      <w:r w:rsidR="005F2CC2">
        <w:rPr>
          <w:lang w:val="en-CA"/>
        </w:rPr>
        <w:t xml:space="preserve"> </w:t>
      </w:r>
      <w:r w:rsidRPr="00404C99">
        <w:rPr>
          <w:lang w:val="en-CA"/>
        </w:rPr>
        <w:t>freedom</w:t>
      </w:r>
      <w:r w:rsidR="005F2CC2">
        <w:rPr>
          <w:lang w:val="en-CA"/>
        </w:rPr>
        <w:t xml:space="preserve"> </w:t>
      </w:r>
      <w:r w:rsidRPr="00404C99">
        <w:rPr>
          <w:lang w:val="en-CA"/>
        </w:rPr>
        <w:t>from</w:t>
      </w:r>
      <w:r w:rsidR="005F2CC2">
        <w:rPr>
          <w:lang w:val="en-CA"/>
        </w:rPr>
        <w:t xml:space="preserve"> </w:t>
      </w:r>
      <w:r w:rsidRPr="00404C99">
        <w:rPr>
          <w:lang w:val="en-CA"/>
        </w:rPr>
        <w:t>physical</w:t>
      </w:r>
      <w:r w:rsidR="005F2CC2">
        <w:rPr>
          <w:lang w:val="en-CA"/>
        </w:rPr>
        <w:t xml:space="preserve"> </w:t>
      </w:r>
      <w:r w:rsidRPr="00404C99">
        <w:rPr>
          <w:lang w:val="en-CA"/>
        </w:rPr>
        <w:t>and/or</w:t>
      </w:r>
      <w:r w:rsidR="005F2CC2">
        <w:rPr>
          <w:lang w:val="en-CA"/>
        </w:rPr>
        <w:t xml:space="preserve"> </w:t>
      </w:r>
      <w:r w:rsidRPr="00404C99">
        <w:rPr>
          <w:lang w:val="en-CA"/>
        </w:rPr>
        <w:t>psychological</w:t>
      </w:r>
      <w:r w:rsidR="005F2CC2">
        <w:rPr>
          <w:lang w:val="en-CA"/>
        </w:rPr>
        <w:t xml:space="preserve"> </w:t>
      </w:r>
      <w:r w:rsidRPr="00404C99">
        <w:rPr>
          <w:lang w:val="en-CA"/>
        </w:rPr>
        <w:t>harm</w:t>
      </w:r>
      <w:r w:rsidR="005F2CC2">
        <w:rPr>
          <w:lang w:val="en-CA"/>
        </w:rPr>
        <w:t xml:space="preserve"> </w:t>
      </w:r>
      <w:r w:rsidRPr="00404C99">
        <w:rPr>
          <w:lang w:val="en-CA"/>
        </w:rPr>
        <w:t>(Thompson</w:t>
      </w:r>
      <w:r w:rsidR="005F2CC2">
        <w:rPr>
          <w:lang w:val="en-CA"/>
        </w:rPr>
        <w:t xml:space="preserve"> </w:t>
      </w:r>
      <w:r w:rsidRPr="00404C99">
        <w:rPr>
          <w:lang w:val="en-CA"/>
        </w:rPr>
        <w:t>Rivers</w:t>
      </w:r>
      <w:r w:rsidR="005F2CC2">
        <w:rPr>
          <w:lang w:val="en-CA"/>
        </w:rPr>
        <w:t xml:space="preserve"> </w:t>
      </w:r>
      <w:r w:rsidRPr="00404C99">
        <w:rPr>
          <w:lang w:val="en-CA"/>
        </w:rPr>
        <w:t>University,</w:t>
      </w:r>
      <w:r w:rsidR="005F2CC2">
        <w:rPr>
          <w:lang w:val="en-CA"/>
        </w:rPr>
        <w:t xml:space="preserve"> </w:t>
      </w:r>
      <w:r w:rsidRPr="00404C99">
        <w:rPr>
          <w:lang w:val="en-CA"/>
        </w:rPr>
        <w:t>2017).</w:t>
      </w:r>
      <w:r w:rsidR="005F2CC2">
        <w:rPr>
          <w:lang w:val="en-CA"/>
        </w:rPr>
        <w:t xml:space="preserve"> </w:t>
      </w:r>
    </w:p>
    <w:p w14:paraId="76CD91BF" w14:textId="60FA728A" w:rsidR="00404C99" w:rsidRPr="00404C99" w:rsidRDefault="00404C99" w:rsidP="00404C99">
      <w:pPr>
        <w:pStyle w:val="BulletList"/>
        <w:rPr>
          <w:lang w:val="en-CA"/>
        </w:rPr>
      </w:pPr>
      <w:r w:rsidRPr="0080665A">
        <w:rPr>
          <w:b/>
          <w:lang w:val="en-CA"/>
        </w:rPr>
        <w:t>Response</w:t>
      </w:r>
      <w:r w:rsidR="005F2CC2">
        <w:rPr>
          <w:lang w:val="en-CA"/>
        </w:rPr>
        <w:t xml:space="preserve"> </w:t>
      </w:r>
      <w:r w:rsidRPr="00404C99">
        <w:rPr>
          <w:lang w:val="en-CA"/>
        </w:rPr>
        <w:t>are</w:t>
      </w:r>
      <w:r w:rsidR="005F2CC2">
        <w:rPr>
          <w:lang w:val="en-CA"/>
        </w:rPr>
        <w:t xml:space="preserve"> </w:t>
      </w:r>
      <w:r w:rsidRPr="00404C99">
        <w:rPr>
          <w:lang w:val="en-CA"/>
        </w:rPr>
        <w:t>actions</w:t>
      </w:r>
      <w:r w:rsidR="005F2CC2">
        <w:rPr>
          <w:lang w:val="en-CA"/>
        </w:rPr>
        <w:t xml:space="preserve"> </w:t>
      </w:r>
      <w:r w:rsidRPr="00404C99">
        <w:rPr>
          <w:lang w:val="en-CA"/>
        </w:rPr>
        <w:t>taken</w:t>
      </w:r>
      <w:r w:rsidR="005F2CC2">
        <w:rPr>
          <w:lang w:val="en-CA"/>
        </w:rPr>
        <w:t xml:space="preserve"> </w:t>
      </w:r>
      <w:r w:rsidRPr="00404C99">
        <w:rPr>
          <w:lang w:val="en-CA"/>
        </w:rPr>
        <w:t>to</w:t>
      </w:r>
      <w:r w:rsidR="005F2CC2">
        <w:rPr>
          <w:lang w:val="en-CA"/>
        </w:rPr>
        <w:t xml:space="preserve"> </w:t>
      </w:r>
      <w:r w:rsidRPr="00404C99">
        <w:rPr>
          <w:lang w:val="en-CA"/>
        </w:rPr>
        <w:t>respond</w:t>
      </w:r>
      <w:r w:rsidR="005F2CC2">
        <w:rPr>
          <w:lang w:val="en-CA"/>
        </w:rPr>
        <w:t xml:space="preserve"> </w:t>
      </w:r>
      <w:r w:rsidRPr="00404C99">
        <w:rPr>
          <w:lang w:val="en-CA"/>
        </w:rPr>
        <w:t>to</w:t>
      </w:r>
      <w:r w:rsidR="005F2CC2">
        <w:rPr>
          <w:lang w:val="en-CA"/>
        </w:rPr>
        <w:t xml:space="preserve"> </w:t>
      </w:r>
      <w:r w:rsidRPr="00404C99">
        <w:rPr>
          <w:lang w:val="en-CA"/>
        </w:rPr>
        <w:t>an</w:t>
      </w:r>
      <w:r w:rsidR="005F2CC2">
        <w:rPr>
          <w:lang w:val="en-CA"/>
        </w:rPr>
        <w:t xml:space="preserve"> </w:t>
      </w:r>
      <w:r w:rsidRPr="00404C99">
        <w:rPr>
          <w:lang w:val="en-CA"/>
        </w:rPr>
        <w:t>emergency</w:t>
      </w:r>
      <w:r w:rsidR="005F2CC2">
        <w:rPr>
          <w:lang w:val="en-CA"/>
        </w:rPr>
        <w:t xml:space="preserve"> </w:t>
      </w:r>
      <w:r w:rsidRPr="00404C99">
        <w:rPr>
          <w:lang w:val="en-CA"/>
        </w:rPr>
        <w:t>or</w:t>
      </w:r>
      <w:r w:rsidR="005F2CC2">
        <w:rPr>
          <w:lang w:val="en-CA"/>
        </w:rPr>
        <w:t xml:space="preserve"> </w:t>
      </w:r>
      <w:r w:rsidRPr="00404C99">
        <w:rPr>
          <w:lang w:val="en-CA"/>
        </w:rPr>
        <w:t>disaster</w:t>
      </w:r>
      <w:r w:rsidR="005F2CC2">
        <w:rPr>
          <w:lang w:val="en-CA"/>
        </w:rPr>
        <w:t xml:space="preserve"> </w:t>
      </w:r>
      <w:r w:rsidRPr="00404C99">
        <w:rPr>
          <w:lang w:val="en-CA"/>
        </w:rPr>
        <w:t>(Ontario</w:t>
      </w:r>
      <w:r w:rsidR="005F2CC2">
        <w:rPr>
          <w:lang w:val="en-CA"/>
        </w:rPr>
        <w:t xml:space="preserve"> </w:t>
      </w:r>
      <w:r w:rsidRPr="00404C99">
        <w:rPr>
          <w:lang w:val="en-CA"/>
        </w:rPr>
        <w:t>Ministry</w:t>
      </w:r>
      <w:r w:rsidR="005F2CC2">
        <w:rPr>
          <w:lang w:val="en-CA"/>
        </w:rPr>
        <w:t xml:space="preserve"> </w:t>
      </w:r>
      <w:r w:rsidRPr="00404C99">
        <w:rPr>
          <w:lang w:val="en-CA"/>
        </w:rPr>
        <w:t>of</w:t>
      </w:r>
      <w:r w:rsidR="005F2CC2">
        <w:rPr>
          <w:lang w:val="en-CA"/>
        </w:rPr>
        <w:t xml:space="preserve"> </w:t>
      </w:r>
      <w:r w:rsidRPr="00404C99">
        <w:rPr>
          <w:lang w:val="en-CA"/>
        </w:rPr>
        <w:t>Community</w:t>
      </w:r>
      <w:r w:rsidR="005F2CC2">
        <w:rPr>
          <w:lang w:val="en-CA"/>
        </w:rPr>
        <w:t xml:space="preserve"> </w:t>
      </w:r>
      <w:r w:rsidRPr="00404C99">
        <w:rPr>
          <w:lang w:val="en-CA"/>
        </w:rPr>
        <w:t>Safety</w:t>
      </w:r>
      <w:r w:rsidR="005F2CC2">
        <w:rPr>
          <w:lang w:val="en-CA"/>
        </w:rPr>
        <w:t xml:space="preserve"> </w:t>
      </w:r>
      <w:r w:rsidRPr="00404C99">
        <w:rPr>
          <w:lang w:val="en-CA"/>
        </w:rPr>
        <w:t>and</w:t>
      </w:r>
      <w:r w:rsidR="005F2CC2">
        <w:rPr>
          <w:lang w:val="en-CA"/>
        </w:rPr>
        <w:t xml:space="preserve"> </w:t>
      </w:r>
      <w:r w:rsidRPr="00404C99">
        <w:rPr>
          <w:lang w:val="en-CA"/>
        </w:rPr>
        <w:t>Correctional</w:t>
      </w:r>
      <w:r w:rsidR="005F2CC2">
        <w:rPr>
          <w:lang w:val="en-CA"/>
        </w:rPr>
        <w:t xml:space="preserve"> </w:t>
      </w:r>
      <w:r w:rsidRPr="00404C99">
        <w:rPr>
          <w:lang w:val="en-CA"/>
        </w:rPr>
        <w:t>Services,</w:t>
      </w:r>
      <w:r w:rsidR="005F2CC2">
        <w:rPr>
          <w:lang w:val="en-CA"/>
        </w:rPr>
        <w:t xml:space="preserve"> </w:t>
      </w:r>
      <w:r w:rsidRPr="00404C99">
        <w:rPr>
          <w:lang w:val="en-CA"/>
        </w:rPr>
        <w:t>2016)</w:t>
      </w:r>
      <w:r w:rsidR="005F2CC2">
        <w:rPr>
          <w:lang w:val="en-CA"/>
        </w:rPr>
        <w:t xml:space="preserve"> </w:t>
      </w:r>
    </w:p>
    <w:p w14:paraId="475D45B2" w14:textId="4BE392A2" w:rsidR="00404C99" w:rsidRPr="00404C99" w:rsidRDefault="00404C99" w:rsidP="00404C99">
      <w:pPr>
        <w:pStyle w:val="BulletList"/>
        <w:rPr>
          <w:lang w:val="en-CA"/>
        </w:rPr>
      </w:pPr>
      <w:r w:rsidRPr="0080665A">
        <w:rPr>
          <w:b/>
          <w:lang w:val="en-CA"/>
        </w:rPr>
        <w:t>System</w:t>
      </w:r>
      <w:r w:rsidR="005F2CC2">
        <w:rPr>
          <w:lang w:val="en-CA"/>
        </w:rPr>
        <w:t xml:space="preserve"> </w:t>
      </w:r>
      <w:r w:rsidRPr="00404C99">
        <w:rPr>
          <w:lang w:val="en-CA"/>
        </w:rPr>
        <w:t>is</w:t>
      </w:r>
      <w:r w:rsidR="005F2CC2">
        <w:rPr>
          <w:lang w:val="en-CA"/>
        </w:rPr>
        <w:t xml:space="preserve"> </w:t>
      </w:r>
      <w:r w:rsidRPr="00404C99">
        <w:rPr>
          <w:lang w:val="en-CA"/>
        </w:rPr>
        <w:t>defined</w:t>
      </w:r>
      <w:r w:rsidR="005F2CC2">
        <w:rPr>
          <w:lang w:val="en-CA"/>
        </w:rPr>
        <w:t xml:space="preserve"> </w:t>
      </w:r>
      <w:r w:rsidRPr="00404C99">
        <w:rPr>
          <w:lang w:val="en-CA"/>
        </w:rPr>
        <w:t>as</w:t>
      </w:r>
      <w:r w:rsidR="005F2CC2">
        <w:rPr>
          <w:lang w:val="en-CA"/>
        </w:rPr>
        <w:t xml:space="preserve"> </w:t>
      </w:r>
      <w:r w:rsidRPr="00404C99">
        <w:rPr>
          <w:lang w:val="en-CA"/>
        </w:rPr>
        <w:t>a</w:t>
      </w:r>
      <w:r w:rsidR="005F2CC2">
        <w:rPr>
          <w:lang w:val="en-CA"/>
        </w:rPr>
        <w:t xml:space="preserve"> </w:t>
      </w:r>
      <w:r w:rsidRPr="00404C99">
        <w:rPr>
          <w:lang w:val="en-CA"/>
        </w:rPr>
        <w:t>set</w:t>
      </w:r>
      <w:r w:rsidR="005F2CC2">
        <w:rPr>
          <w:lang w:val="en-CA"/>
        </w:rPr>
        <w:t xml:space="preserve"> </w:t>
      </w:r>
      <w:r w:rsidRPr="00404C99">
        <w:rPr>
          <w:lang w:val="en-CA"/>
        </w:rPr>
        <w:t>of</w:t>
      </w:r>
      <w:r w:rsidR="005F2CC2">
        <w:rPr>
          <w:lang w:val="en-CA"/>
        </w:rPr>
        <w:t xml:space="preserve"> </w:t>
      </w:r>
      <w:r w:rsidRPr="00404C99">
        <w:rPr>
          <w:lang w:val="en-CA"/>
        </w:rPr>
        <w:t>principles</w:t>
      </w:r>
      <w:r w:rsidR="005F2CC2">
        <w:rPr>
          <w:lang w:val="en-CA"/>
        </w:rPr>
        <w:t xml:space="preserve"> </w:t>
      </w:r>
      <w:r w:rsidRPr="00404C99">
        <w:rPr>
          <w:lang w:val="en-CA"/>
        </w:rPr>
        <w:t>or</w:t>
      </w:r>
      <w:r w:rsidR="005F2CC2">
        <w:rPr>
          <w:lang w:val="en-CA"/>
        </w:rPr>
        <w:t xml:space="preserve"> </w:t>
      </w:r>
      <w:r w:rsidRPr="00404C99">
        <w:rPr>
          <w:lang w:val="en-CA"/>
        </w:rPr>
        <w:t>procedures</w:t>
      </w:r>
      <w:r w:rsidR="005F2CC2">
        <w:rPr>
          <w:lang w:val="en-CA"/>
        </w:rPr>
        <w:t xml:space="preserve"> </w:t>
      </w:r>
      <w:r w:rsidRPr="00404C99">
        <w:rPr>
          <w:lang w:val="en-CA"/>
        </w:rPr>
        <w:t>according</w:t>
      </w:r>
      <w:r w:rsidR="005F2CC2">
        <w:rPr>
          <w:lang w:val="en-CA"/>
        </w:rPr>
        <w:t xml:space="preserve"> </w:t>
      </w:r>
      <w:r w:rsidRPr="00404C99">
        <w:rPr>
          <w:lang w:val="en-CA"/>
        </w:rPr>
        <w:t>to</w:t>
      </w:r>
      <w:r w:rsidR="005F2CC2">
        <w:rPr>
          <w:lang w:val="en-CA"/>
        </w:rPr>
        <w:t xml:space="preserve"> </w:t>
      </w:r>
      <w:r w:rsidRPr="00404C99">
        <w:rPr>
          <w:lang w:val="en-CA"/>
        </w:rPr>
        <w:t>which</w:t>
      </w:r>
      <w:r w:rsidR="005F2CC2">
        <w:rPr>
          <w:lang w:val="en-CA"/>
        </w:rPr>
        <w:t xml:space="preserve"> </w:t>
      </w:r>
      <w:r w:rsidRPr="00404C99">
        <w:rPr>
          <w:lang w:val="en-CA"/>
        </w:rPr>
        <w:t>something</w:t>
      </w:r>
      <w:r w:rsidR="005F2CC2">
        <w:rPr>
          <w:lang w:val="en-CA"/>
        </w:rPr>
        <w:t xml:space="preserve"> </w:t>
      </w:r>
      <w:r w:rsidRPr="00404C99">
        <w:rPr>
          <w:lang w:val="en-CA"/>
        </w:rPr>
        <w:t>is</w:t>
      </w:r>
      <w:r w:rsidR="005F2CC2">
        <w:rPr>
          <w:lang w:val="en-CA"/>
        </w:rPr>
        <w:t xml:space="preserve"> </w:t>
      </w:r>
      <w:r w:rsidRPr="00404C99">
        <w:rPr>
          <w:lang w:val="en-CA"/>
        </w:rPr>
        <w:t>done;</w:t>
      </w:r>
      <w:r w:rsidR="005F2CC2">
        <w:rPr>
          <w:lang w:val="en-CA"/>
        </w:rPr>
        <w:t xml:space="preserve"> </w:t>
      </w:r>
      <w:r w:rsidRPr="00404C99">
        <w:rPr>
          <w:lang w:val="en-CA"/>
        </w:rPr>
        <w:t>an</w:t>
      </w:r>
      <w:r w:rsidR="005F2CC2">
        <w:rPr>
          <w:lang w:val="en-CA"/>
        </w:rPr>
        <w:t xml:space="preserve"> </w:t>
      </w:r>
      <w:r w:rsidRPr="00404C99">
        <w:rPr>
          <w:lang w:val="en-CA"/>
        </w:rPr>
        <w:t>organized</w:t>
      </w:r>
      <w:r w:rsidR="005F2CC2">
        <w:rPr>
          <w:lang w:val="en-CA"/>
        </w:rPr>
        <w:t xml:space="preserve"> </w:t>
      </w:r>
      <w:r w:rsidRPr="00404C99">
        <w:rPr>
          <w:lang w:val="en-CA"/>
        </w:rPr>
        <w:t>scheme</w:t>
      </w:r>
      <w:r w:rsidR="005F2CC2">
        <w:rPr>
          <w:lang w:val="en-CA"/>
        </w:rPr>
        <w:t xml:space="preserve"> </w:t>
      </w:r>
      <w:r w:rsidRPr="00404C99">
        <w:rPr>
          <w:lang w:val="en-CA"/>
        </w:rPr>
        <w:t>or</w:t>
      </w:r>
      <w:r w:rsidR="005F2CC2">
        <w:rPr>
          <w:lang w:val="en-CA"/>
        </w:rPr>
        <w:t xml:space="preserve"> </w:t>
      </w:r>
      <w:r w:rsidRPr="00404C99">
        <w:rPr>
          <w:lang w:val="en-CA"/>
        </w:rPr>
        <w:t>method</w:t>
      </w:r>
      <w:r w:rsidR="005F2CC2">
        <w:rPr>
          <w:lang w:val="en-CA"/>
        </w:rPr>
        <w:t xml:space="preserve"> </w:t>
      </w:r>
      <w:r w:rsidRPr="00404C99">
        <w:rPr>
          <w:lang w:val="en-CA"/>
        </w:rPr>
        <w:t>(Oxford</w:t>
      </w:r>
      <w:r w:rsidR="005F2CC2">
        <w:rPr>
          <w:lang w:val="en-CA"/>
        </w:rPr>
        <w:t xml:space="preserve"> </w:t>
      </w:r>
      <w:r w:rsidRPr="00404C99">
        <w:rPr>
          <w:lang w:val="en-CA"/>
        </w:rPr>
        <w:t>Dictionary,</w:t>
      </w:r>
      <w:r w:rsidR="005F2CC2">
        <w:rPr>
          <w:lang w:val="en-CA"/>
        </w:rPr>
        <w:t xml:space="preserve"> </w:t>
      </w:r>
      <w:r w:rsidRPr="00404C99">
        <w:rPr>
          <w:lang w:val="en-CA"/>
        </w:rPr>
        <w:t>n.d.)</w:t>
      </w:r>
      <w:r w:rsidR="005F2CC2">
        <w:rPr>
          <w:lang w:val="en-CA"/>
        </w:rPr>
        <w:t xml:space="preserve"> </w:t>
      </w:r>
      <w:r w:rsidRPr="00404C99">
        <w:rPr>
          <w:lang w:val="en-CA"/>
        </w:rPr>
        <w:t>and/or</w:t>
      </w:r>
      <w:r w:rsidR="005F2CC2">
        <w:rPr>
          <w:lang w:val="en-CA"/>
        </w:rPr>
        <w:t xml:space="preserve"> </w:t>
      </w:r>
      <w:r w:rsidRPr="00404C99">
        <w:rPr>
          <w:lang w:val="en-CA"/>
        </w:rPr>
        <w:t>a</w:t>
      </w:r>
      <w:r w:rsidR="005F2CC2">
        <w:rPr>
          <w:lang w:val="en-CA"/>
        </w:rPr>
        <w:t xml:space="preserve"> </w:t>
      </w:r>
      <w:r w:rsidRPr="00404C99">
        <w:rPr>
          <w:lang w:val="en-CA"/>
        </w:rPr>
        <w:t>set</w:t>
      </w:r>
      <w:r w:rsidR="005F2CC2">
        <w:rPr>
          <w:lang w:val="en-CA"/>
        </w:rPr>
        <w:t xml:space="preserve"> </w:t>
      </w:r>
      <w:r w:rsidRPr="00404C99">
        <w:rPr>
          <w:lang w:val="en-CA"/>
        </w:rPr>
        <w:t>of</w:t>
      </w:r>
      <w:r w:rsidR="005F2CC2">
        <w:rPr>
          <w:lang w:val="en-CA"/>
        </w:rPr>
        <w:t xml:space="preserve"> </w:t>
      </w:r>
      <w:r w:rsidRPr="00404C99">
        <w:rPr>
          <w:lang w:val="en-CA"/>
        </w:rPr>
        <w:t>connected</w:t>
      </w:r>
      <w:r w:rsidR="005F2CC2">
        <w:rPr>
          <w:lang w:val="en-CA"/>
        </w:rPr>
        <w:t xml:space="preserve"> </w:t>
      </w:r>
      <w:r w:rsidRPr="00404C99">
        <w:rPr>
          <w:lang w:val="en-CA"/>
        </w:rPr>
        <w:t>things</w:t>
      </w:r>
      <w:r w:rsidR="005F2CC2">
        <w:rPr>
          <w:lang w:val="en-CA"/>
        </w:rPr>
        <w:t xml:space="preserve"> </w:t>
      </w:r>
      <w:r w:rsidRPr="00404C99">
        <w:rPr>
          <w:lang w:val="en-CA"/>
        </w:rPr>
        <w:t>or</w:t>
      </w:r>
      <w:r w:rsidR="005F2CC2">
        <w:rPr>
          <w:lang w:val="en-CA"/>
        </w:rPr>
        <w:t xml:space="preserve"> </w:t>
      </w:r>
      <w:r w:rsidRPr="00404C99">
        <w:rPr>
          <w:lang w:val="en-CA"/>
        </w:rPr>
        <w:t>devices</w:t>
      </w:r>
      <w:r w:rsidR="005F2CC2">
        <w:rPr>
          <w:lang w:val="en-CA"/>
        </w:rPr>
        <w:t xml:space="preserve"> </w:t>
      </w:r>
      <w:r w:rsidRPr="00404C99">
        <w:rPr>
          <w:lang w:val="en-CA"/>
        </w:rPr>
        <w:t>that</w:t>
      </w:r>
      <w:r w:rsidR="005F2CC2">
        <w:rPr>
          <w:lang w:val="en-CA"/>
        </w:rPr>
        <w:t xml:space="preserve"> </w:t>
      </w:r>
      <w:r w:rsidRPr="00404C99">
        <w:rPr>
          <w:lang w:val="en-CA"/>
        </w:rPr>
        <w:t>operate</w:t>
      </w:r>
      <w:r w:rsidR="005F2CC2">
        <w:rPr>
          <w:lang w:val="en-CA"/>
        </w:rPr>
        <w:t xml:space="preserve"> </w:t>
      </w:r>
      <w:r w:rsidRPr="00404C99">
        <w:rPr>
          <w:lang w:val="en-CA"/>
        </w:rPr>
        <w:t>together</w:t>
      </w:r>
      <w:r w:rsidR="005F2CC2">
        <w:rPr>
          <w:lang w:val="en-CA"/>
        </w:rPr>
        <w:t xml:space="preserve"> </w:t>
      </w:r>
      <w:r w:rsidRPr="00404C99">
        <w:rPr>
          <w:lang w:val="en-CA"/>
        </w:rPr>
        <w:t>(Cambridge</w:t>
      </w:r>
      <w:r w:rsidR="005F2CC2">
        <w:rPr>
          <w:lang w:val="en-CA"/>
        </w:rPr>
        <w:t xml:space="preserve"> </w:t>
      </w:r>
      <w:r w:rsidRPr="00404C99">
        <w:rPr>
          <w:lang w:val="en-CA"/>
        </w:rPr>
        <w:t>Dictionary,</w:t>
      </w:r>
      <w:r w:rsidR="005F2CC2">
        <w:rPr>
          <w:lang w:val="en-CA"/>
        </w:rPr>
        <w:t xml:space="preserve"> </w:t>
      </w:r>
      <w:r w:rsidRPr="00404C99">
        <w:rPr>
          <w:lang w:val="en-CA"/>
        </w:rPr>
        <w:t>n.d.)</w:t>
      </w:r>
    </w:p>
    <w:p w14:paraId="35FEFC5D" w14:textId="234EA174" w:rsidR="00404C99" w:rsidRPr="00404C99" w:rsidRDefault="00404C99" w:rsidP="00404C99">
      <w:pPr>
        <w:rPr>
          <w:lang w:val="en-CA"/>
        </w:rPr>
      </w:pPr>
      <w:r w:rsidRPr="00404C99">
        <w:rPr>
          <w:lang w:val="en-CA"/>
        </w:rPr>
        <w:t>If</w:t>
      </w:r>
      <w:r w:rsidR="005F2CC2">
        <w:rPr>
          <w:lang w:val="en-CA"/>
        </w:rPr>
        <w:t xml:space="preserve"> </w:t>
      </w:r>
      <w:r w:rsidRPr="00404C99">
        <w:rPr>
          <w:lang w:val="en-CA"/>
        </w:rPr>
        <w:t>applied</w:t>
      </w:r>
      <w:r w:rsidR="005F2CC2">
        <w:rPr>
          <w:lang w:val="en-CA"/>
        </w:rPr>
        <w:t xml:space="preserve"> </w:t>
      </w:r>
      <w:r w:rsidRPr="00404C99">
        <w:rPr>
          <w:lang w:val="en-CA"/>
        </w:rPr>
        <w:t>to</w:t>
      </w:r>
      <w:r w:rsidR="005F2CC2">
        <w:rPr>
          <w:lang w:val="en-CA"/>
        </w:rPr>
        <w:t xml:space="preserve"> </w:t>
      </w:r>
      <w:r w:rsidRPr="00404C99">
        <w:rPr>
          <w:lang w:val="en-CA"/>
        </w:rPr>
        <w:t>workplace</w:t>
      </w:r>
      <w:r w:rsidR="005F2CC2">
        <w:rPr>
          <w:lang w:val="en-CA"/>
        </w:rPr>
        <w:t xml:space="preserve"> </w:t>
      </w:r>
      <w:r w:rsidRPr="00404C99">
        <w:rPr>
          <w:lang w:val="en-CA"/>
        </w:rPr>
        <w:t>violence,</w:t>
      </w:r>
      <w:r w:rsidR="005F2CC2">
        <w:rPr>
          <w:lang w:val="en-CA"/>
        </w:rPr>
        <w:t xml:space="preserve"> </w:t>
      </w:r>
      <w:r w:rsidRPr="00404C99">
        <w:rPr>
          <w:lang w:val="en-CA"/>
        </w:rPr>
        <w:t>a</w:t>
      </w:r>
      <w:r w:rsidR="005F2CC2">
        <w:rPr>
          <w:lang w:val="en-CA"/>
        </w:rPr>
        <w:t xml:space="preserve"> </w:t>
      </w:r>
      <w:r w:rsidRPr="00404C99">
        <w:rPr>
          <w:lang w:val="en-CA"/>
        </w:rPr>
        <w:t>PSRS</w:t>
      </w:r>
      <w:r w:rsidR="005F2CC2">
        <w:rPr>
          <w:lang w:val="en-CA"/>
        </w:rPr>
        <w:t xml:space="preserve"> </w:t>
      </w:r>
      <w:r w:rsidRPr="00404C99">
        <w:rPr>
          <w:lang w:val="en-CA"/>
        </w:rPr>
        <w:t>can</w:t>
      </w:r>
      <w:r w:rsidR="005F2CC2">
        <w:rPr>
          <w:lang w:val="en-CA"/>
        </w:rPr>
        <w:t xml:space="preserve"> </w:t>
      </w:r>
      <w:r w:rsidRPr="00404C99">
        <w:rPr>
          <w:lang w:val="en-CA"/>
        </w:rPr>
        <w:t>be</w:t>
      </w:r>
      <w:r w:rsidR="005F2CC2">
        <w:rPr>
          <w:lang w:val="en-CA"/>
        </w:rPr>
        <w:t xml:space="preserve"> </w:t>
      </w:r>
      <w:r w:rsidRPr="00404C99">
        <w:rPr>
          <w:lang w:val="en-CA"/>
        </w:rPr>
        <w:t>defined</w:t>
      </w:r>
      <w:r w:rsidR="005F2CC2">
        <w:rPr>
          <w:lang w:val="en-CA"/>
        </w:rPr>
        <w:t xml:space="preserve"> </w:t>
      </w:r>
      <w:r w:rsidRPr="00404C99">
        <w:rPr>
          <w:lang w:val="en-CA"/>
        </w:rPr>
        <w:t>as:</w:t>
      </w:r>
      <w:r w:rsidR="005F2CC2">
        <w:rPr>
          <w:lang w:val="en-CA"/>
        </w:rPr>
        <w:t xml:space="preserve"> </w:t>
      </w:r>
    </w:p>
    <w:p w14:paraId="152F813C" w14:textId="3974108A" w:rsidR="00404C99" w:rsidRPr="00404C99" w:rsidRDefault="00404C99" w:rsidP="00012FC7">
      <w:pPr>
        <w:pStyle w:val="SectionGoal"/>
      </w:pPr>
      <w:r w:rsidRPr="00404C99">
        <w:t>The</w:t>
      </w:r>
      <w:r w:rsidR="005F2CC2">
        <w:t xml:space="preserve"> </w:t>
      </w:r>
      <w:r w:rsidRPr="00404C99">
        <w:t>means</w:t>
      </w:r>
      <w:r w:rsidR="005F2CC2">
        <w:t xml:space="preserve"> </w:t>
      </w:r>
      <w:r w:rsidRPr="00404C99">
        <w:t>or</w:t>
      </w:r>
      <w:r w:rsidR="005F2CC2">
        <w:t xml:space="preserve"> </w:t>
      </w:r>
      <w:r w:rsidRPr="00404C99">
        <w:t>methods</w:t>
      </w:r>
      <w:r w:rsidR="005F2CC2">
        <w:t xml:space="preserve"> </w:t>
      </w:r>
      <w:r w:rsidRPr="00404C99">
        <w:t>of</w:t>
      </w:r>
      <w:r w:rsidR="005F2CC2">
        <w:t xml:space="preserve"> </w:t>
      </w:r>
      <w:r w:rsidRPr="00404C99">
        <w:t>communication</w:t>
      </w:r>
      <w:r w:rsidR="005F2CC2">
        <w:t xml:space="preserve"> </w:t>
      </w:r>
      <w:r w:rsidRPr="00404C99">
        <w:t>and</w:t>
      </w:r>
      <w:r w:rsidR="005F2CC2">
        <w:t xml:space="preserve"> </w:t>
      </w:r>
      <w:r w:rsidRPr="00404C99">
        <w:t>actions</w:t>
      </w:r>
      <w:r w:rsidR="005F2CC2">
        <w:t xml:space="preserve"> </w:t>
      </w:r>
      <w:r w:rsidRPr="00404C99">
        <w:t>to</w:t>
      </w:r>
      <w:r w:rsidR="005F2CC2">
        <w:t xml:space="preserve"> </w:t>
      </w:r>
      <w:r w:rsidRPr="00404C99">
        <w:t>manage</w:t>
      </w:r>
      <w:r w:rsidR="005F2CC2">
        <w:t xml:space="preserve"> </w:t>
      </w:r>
      <w:r w:rsidRPr="00404C99">
        <w:t>an</w:t>
      </w:r>
      <w:r w:rsidR="005F2CC2">
        <w:t xml:space="preserve"> </w:t>
      </w:r>
      <w:r w:rsidRPr="00404C99">
        <w:t>emergency</w:t>
      </w:r>
      <w:r w:rsidR="005F2CC2">
        <w:t xml:space="preserve"> </w:t>
      </w:r>
      <w:r w:rsidRPr="00404C99">
        <w:t>such</w:t>
      </w:r>
      <w:r w:rsidR="005F2CC2">
        <w:t xml:space="preserve"> </w:t>
      </w:r>
      <w:r w:rsidRPr="00404C99">
        <w:t>as</w:t>
      </w:r>
      <w:r w:rsidR="005F2CC2">
        <w:t xml:space="preserve"> </w:t>
      </w:r>
      <w:r w:rsidRPr="00404C99">
        <w:t>a</w:t>
      </w:r>
      <w:r w:rsidR="005F2CC2">
        <w:t xml:space="preserve"> </w:t>
      </w:r>
      <w:r w:rsidRPr="00404C99">
        <w:t>workplace</w:t>
      </w:r>
      <w:r w:rsidR="005F2CC2">
        <w:t xml:space="preserve"> </w:t>
      </w:r>
      <w:r w:rsidRPr="00404C99">
        <w:t>violence</w:t>
      </w:r>
      <w:r w:rsidR="005F2CC2">
        <w:t xml:space="preserve"> </w:t>
      </w:r>
      <w:r w:rsidRPr="00404C99">
        <w:t>occurrence</w:t>
      </w:r>
      <w:r w:rsidR="005F2CC2">
        <w:t xml:space="preserve"> </w:t>
      </w:r>
      <w:r w:rsidRPr="00404C99">
        <w:t>or</w:t>
      </w:r>
      <w:r w:rsidR="005F2CC2">
        <w:t xml:space="preserve"> </w:t>
      </w:r>
      <w:r w:rsidRPr="00404C99">
        <w:t>incident.</w:t>
      </w:r>
      <w:r w:rsidR="005F2CC2">
        <w:t xml:space="preserve"> </w:t>
      </w:r>
      <w:r w:rsidRPr="00404C99">
        <w:t>It</w:t>
      </w:r>
      <w:r w:rsidR="005F2CC2">
        <w:t xml:space="preserve"> </w:t>
      </w:r>
      <w:r w:rsidRPr="00404C99">
        <w:t>includes</w:t>
      </w:r>
      <w:r w:rsidR="005F2CC2">
        <w:t xml:space="preserve"> </w:t>
      </w:r>
      <w:r w:rsidRPr="0080665A">
        <w:rPr>
          <w:u w:val="single"/>
        </w:rPr>
        <w:t>measures</w:t>
      </w:r>
      <w:r w:rsidR="005F2CC2" w:rsidRPr="0080665A">
        <w:rPr>
          <w:u w:val="single"/>
        </w:rPr>
        <w:t xml:space="preserve"> </w:t>
      </w:r>
      <w:r w:rsidRPr="0080665A">
        <w:rPr>
          <w:u w:val="single"/>
        </w:rPr>
        <w:t>such</w:t>
      </w:r>
      <w:r w:rsidR="005F2CC2" w:rsidRPr="0080665A">
        <w:rPr>
          <w:u w:val="single"/>
        </w:rPr>
        <w:t xml:space="preserve"> </w:t>
      </w:r>
      <w:r w:rsidRPr="0080665A">
        <w:rPr>
          <w:u w:val="single"/>
        </w:rPr>
        <w:t>as</w:t>
      </w:r>
      <w:r w:rsidR="005F2CC2" w:rsidRPr="0080665A">
        <w:rPr>
          <w:u w:val="single"/>
        </w:rPr>
        <w:t xml:space="preserve"> </w:t>
      </w:r>
      <w:r w:rsidRPr="0080665A">
        <w:rPr>
          <w:u w:val="single"/>
        </w:rPr>
        <w:t>PSRS</w:t>
      </w:r>
      <w:r w:rsidR="005F2CC2" w:rsidRPr="0080665A">
        <w:rPr>
          <w:u w:val="single"/>
        </w:rPr>
        <w:t xml:space="preserve"> </w:t>
      </w:r>
      <w:r w:rsidRPr="0080665A">
        <w:rPr>
          <w:u w:val="single"/>
        </w:rPr>
        <w:t>devices</w:t>
      </w:r>
      <w:r w:rsidRPr="00404C99">
        <w:t>,</w:t>
      </w:r>
      <w:r w:rsidR="005F2CC2">
        <w:t xml:space="preserve"> </w:t>
      </w:r>
      <w:r w:rsidRPr="00404C99">
        <w:t>and</w:t>
      </w:r>
      <w:r w:rsidR="005F2CC2">
        <w:t xml:space="preserve"> </w:t>
      </w:r>
      <w:r w:rsidRPr="00E93D84">
        <w:rPr>
          <w:u w:val="single"/>
        </w:rPr>
        <w:t>procedural</w:t>
      </w:r>
      <w:r w:rsidR="005F2CC2" w:rsidRPr="00E93D84">
        <w:rPr>
          <w:u w:val="single"/>
        </w:rPr>
        <w:t xml:space="preserve"> </w:t>
      </w:r>
      <w:r w:rsidRPr="00E93D84">
        <w:rPr>
          <w:u w:val="single"/>
        </w:rPr>
        <w:t>best</w:t>
      </w:r>
      <w:r w:rsidR="005F2CC2" w:rsidRPr="00E93D84">
        <w:rPr>
          <w:u w:val="single"/>
        </w:rPr>
        <w:t xml:space="preserve"> </w:t>
      </w:r>
      <w:r w:rsidRPr="00E93D84">
        <w:rPr>
          <w:u w:val="single"/>
        </w:rPr>
        <w:t>practices</w:t>
      </w:r>
      <w:r w:rsidR="005F2CC2" w:rsidRPr="00E93D84">
        <w:rPr>
          <w:u w:val="single"/>
        </w:rPr>
        <w:t xml:space="preserve"> </w:t>
      </w:r>
      <w:r w:rsidRPr="00E93D84">
        <w:rPr>
          <w:u w:val="single"/>
        </w:rPr>
        <w:t>or</w:t>
      </w:r>
      <w:r w:rsidR="005F2CC2" w:rsidRPr="00E93D84">
        <w:rPr>
          <w:u w:val="single"/>
        </w:rPr>
        <w:t xml:space="preserve"> </w:t>
      </w:r>
      <w:r w:rsidRPr="00E93D84">
        <w:rPr>
          <w:u w:val="single"/>
        </w:rPr>
        <w:t>steps</w:t>
      </w:r>
      <w:r w:rsidR="005F2CC2">
        <w:t xml:space="preserve"> </w:t>
      </w:r>
      <w:r w:rsidRPr="00404C99">
        <w:t>that</w:t>
      </w:r>
      <w:r w:rsidR="005F2CC2">
        <w:t xml:space="preserve"> </w:t>
      </w:r>
      <w:r w:rsidRPr="00404C99">
        <w:t>operate</w:t>
      </w:r>
      <w:r w:rsidR="005F2CC2">
        <w:t xml:space="preserve"> </w:t>
      </w:r>
      <w:r w:rsidRPr="00404C99">
        <w:t>together</w:t>
      </w:r>
      <w:r w:rsidR="005F2CC2">
        <w:t xml:space="preserve"> </w:t>
      </w:r>
      <w:r w:rsidRPr="00404C99">
        <w:t>to</w:t>
      </w:r>
      <w:r w:rsidR="005F2CC2">
        <w:t xml:space="preserve"> </w:t>
      </w:r>
      <w:r w:rsidRPr="00404C99">
        <w:t>help</w:t>
      </w:r>
      <w:r w:rsidR="005F2CC2">
        <w:t xml:space="preserve"> </w:t>
      </w:r>
      <w:r w:rsidRPr="00404C99">
        <w:t>protect</w:t>
      </w:r>
      <w:r w:rsidR="005F2CC2">
        <w:t xml:space="preserve"> </w:t>
      </w:r>
      <w:r w:rsidRPr="00404C99">
        <w:t>a</w:t>
      </w:r>
      <w:r w:rsidR="005F2CC2">
        <w:t xml:space="preserve"> </w:t>
      </w:r>
      <w:r w:rsidRPr="00404C99">
        <w:t>worker(s)</w:t>
      </w:r>
      <w:r w:rsidR="005F2CC2">
        <w:t xml:space="preserve"> </w:t>
      </w:r>
      <w:r w:rsidRPr="00404C99">
        <w:t>from</w:t>
      </w:r>
      <w:r w:rsidR="005F2CC2">
        <w:t xml:space="preserve"> </w:t>
      </w:r>
      <w:r w:rsidRPr="00404C99">
        <w:t>physical</w:t>
      </w:r>
      <w:r w:rsidR="005F2CC2">
        <w:t xml:space="preserve"> </w:t>
      </w:r>
      <w:r w:rsidRPr="00404C99">
        <w:t>and/or</w:t>
      </w:r>
      <w:r w:rsidR="005F2CC2">
        <w:t xml:space="preserve"> </w:t>
      </w:r>
      <w:r w:rsidRPr="00404C99">
        <w:t>psychological</w:t>
      </w:r>
      <w:r w:rsidR="005F2CC2">
        <w:t xml:space="preserve"> </w:t>
      </w:r>
      <w:r w:rsidRPr="00404C99">
        <w:t>harm.</w:t>
      </w:r>
      <w:r w:rsidR="005F2CC2">
        <w:t xml:space="preserve"> </w:t>
      </w:r>
    </w:p>
    <w:p w14:paraId="1D8E67B1" w14:textId="7DFA7300" w:rsidR="00404C99" w:rsidRPr="00404C99" w:rsidRDefault="00404C99" w:rsidP="00404C99">
      <w:pPr>
        <w:rPr>
          <w:lang w:val="en-CA"/>
        </w:rPr>
      </w:pPr>
      <w:r w:rsidRPr="00404C99">
        <w:rPr>
          <w:lang w:val="en-CA"/>
        </w:rPr>
        <w:t>A</w:t>
      </w:r>
      <w:r w:rsidR="005F2CC2">
        <w:rPr>
          <w:lang w:val="en-CA"/>
        </w:rPr>
        <w:t xml:space="preserve"> </w:t>
      </w:r>
      <w:r w:rsidRPr="00404C99">
        <w:rPr>
          <w:lang w:val="en-CA"/>
        </w:rPr>
        <w:t>PSRS</w:t>
      </w:r>
      <w:r w:rsidR="005F2CC2">
        <w:rPr>
          <w:lang w:val="en-CA"/>
        </w:rPr>
        <w:t xml:space="preserve"> </w:t>
      </w:r>
      <w:r w:rsidRPr="00404C99">
        <w:rPr>
          <w:lang w:val="en-CA"/>
        </w:rPr>
        <w:t>device</w:t>
      </w:r>
      <w:r w:rsidR="005F2CC2">
        <w:rPr>
          <w:lang w:val="en-CA"/>
        </w:rPr>
        <w:t xml:space="preserve"> </w:t>
      </w:r>
      <w:r w:rsidRPr="00404C99">
        <w:rPr>
          <w:lang w:val="en-CA"/>
        </w:rPr>
        <w:t>can</w:t>
      </w:r>
      <w:r w:rsidR="005F2CC2">
        <w:rPr>
          <w:lang w:val="en-CA"/>
        </w:rPr>
        <w:t xml:space="preserve"> </w:t>
      </w:r>
      <w:r w:rsidRPr="00404C99">
        <w:rPr>
          <w:lang w:val="en-CA"/>
        </w:rPr>
        <w:t>be</w:t>
      </w:r>
      <w:r w:rsidR="005F2CC2">
        <w:rPr>
          <w:lang w:val="en-CA"/>
        </w:rPr>
        <w:t xml:space="preserve"> </w:t>
      </w:r>
      <w:r w:rsidRPr="00404C99">
        <w:rPr>
          <w:lang w:val="en-CA"/>
        </w:rPr>
        <w:t>defined</w:t>
      </w:r>
      <w:r w:rsidR="005F2CC2">
        <w:rPr>
          <w:lang w:val="en-CA"/>
        </w:rPr>
        <w:t xml:space="preserve"> </w:t>
      </w:r>
      <w:r w:rsidRPr="00404C99">
        <w:rPr>
          <w:lang w:val="en-CA"/>
        </w:rPr>
        <w:t>as:</w:t>
      </w:r>
      <w:r w:rsidR="005F2CC2">
        <w:rPr>
          <w:lang w:val="en-CA"/>
        </w:rPr>
        <w:t xml:space="preserve"> </w:t>
      </w:r>
    </w:p>
    <w:p w14:paraId="7B836EE9" w14:textId="7038DB9A" w:rsidR="00404C99" w:rsidRPr="00404C99" w:rsidRDefault="00404C99" w:rsidP="00012FC7">
      <w:pPr>
        <w:pStyle w:val="SectionGoal"/>
      </w:pPr>
      <w:r w:rsidRPr="00404C99">
        <w:t>Equipment</w:t>
      </w:r>
      <w:r w:rsidR="005F2CC2">
        <w:t xml:space="preserve"> </w:t>
      </w:r>
      <w:r w:rsidRPr="00404C99">
        <w:t>(measure)</w:t>
      </w:r>
      <w:r w:rsidR="005F2CC2">
        <w:t xml:space="preserve"> </w:t>
      </w:r>
      <w:r w:rsidRPr="00404C99">
        <w:t>that</w:t>
      </w:r>
      <w:r w:rsidR="005F2CC2">
        <w:t xml:space="preserve"> </w:t>
      </w:r>
      <w:r w:rsidRPr="00404C99">
        <w:t>can</w:t>
      </w:r>
      <w:r w:rsidR="005F2CC2">
        <w:t xml:space="preserve"> </w:t>
      </w:r>
      <w:r w:rsidRPr="00404C99">
        <w:t>be</w:t>
      </w:r>
      <w:r w:rsidR="005F2CC2">
        <w:t xml:space="preserve"> </w:t>
      </w:r>
      <w:r w:rsidRPr="00404C99">
        <w:t>used</w:t>
      </w:r>
      <w:r w:rsidR="005F2CC2">
        <w:t xml:space="preserve"> </w:t>
      </w:r>
      <w:r w:rsidRPr="00404C99">
        <w:t>to</w:t>
      </w:r>
      <w:r w:rsidR="005F2CC2">
        <w:t xml:space="preserve"> </w:t>
      </w:r>
      <w:r w:rsidRPr="00404C99">
        <w:t>summon</w:t>
      </w:r>
      <w:r w:rsidR="005F2CC2">
        <w:t xml:space="preserve"> </w:t>
      </w:r>
      <w:r w:rsidRPr="00404C99">
        <w:t>immediate</w:t>
      </w:r>
      <w:r w:rsidR="005F2CC2">
        <w:t xml:space="preserve"> </w:t>
      </w:r>
      <w:r w:rsidRPr="00404C99">
        <w:t>assistance</w:t>
      </w:r>
      <w:r w:rsidR="005F2CC2">
        <w:t xml:space="preserve"> </w:t>
      </w:r>
      <w:r w:rsidRPr="00404C99">
        <w:t>when</w:t>
      </w:r>
      <w:r w:rsidR="005F2CC2">
        <w:t xml:space="preserve"> </w:t>
      </w:r>
      <w:r w:rsidRPr="00404C99">
        <w:t>violence</w:t>
      </w:r>
      <w:r w:rsidR="005F2CC2">
        <w:t xml:space="preserve"> </w:t>
      </w:r>
      <w:r w:rsidRPr="00404C99">
        <w:t>occurs</w:t>
      </w:r>
      <w:r w:rsidR="005F2CC2">
        <w:t xml:space="preserve"> </w:t>
      </w:r>
      <w:r w:rsidRPr="00404C99">
        <w:t>or</w:t>
      </w:r>
      <w:r w:rsidR="005F2CC2">
        <w:t xml:space="preserve"> </w:t>
      </w:r>
      <w:r w:rsidRPr="00404C99">
        <w:t>is</w:t>
      </w:r>
      <w:r w:rsidR="005F2CC2">
        <w:t xml:space="preserve"> </w:t>
      </w:r>
      <w:r w:rsidRPr="00404C99">
        <w:t>likely</w:t>
      </w:r>
      <w:r w:rsidR="005F2CC2">
        <w:t xml:space="preserve"> </w:t>
      </w:r>
      <w:r w:rsidRPr="00404C99">
        <w:t>to</w:t>
      </w:r>
      <w:r w:rsidR="005F2CC2">
        <w:t xml:space="preserve"> </w:t>
      </w:r>
      <w:r w:rsidRPr="00404C99">
        <w:t>occur,</w:t>
      </w:r>
      <w:r w:rsidR="005F2CC2">
        <w:t xml:space="preserve"> </w:t>
      </w:r>
      <w:r w:rsidRPr="00404C99">
        <w:t>or</w:t>
      </w:r>
      <w:r w:rsidR="005F2CC2">
        <w:t xml:space="preserve"> </w:t>
      </w:r>
      <w:r w:rsidRPr="00404C99">
        <w:t>when</w:t>
      </w:r>
      <w:r w:rsidR="005F2CC2">
        <w:t xml:space="preserve"> </w:t>
      </w:r>
      <w:r w:rsidRPr="00404C99">
        <w:t>other</w:t>
      </w:r>
      <w:r w:rsidR="005F2CC2">
        <w:t xml:space="preserve"> </w:t>
      </w:r>
      <w:r w:rsidRPr="00404C99">
        <w:t>emergencies</w:t>
      </w:r>
      <w:r w:rsidR="005F2CC2">
        <w:t xml:space="preserve"> </w:t>
      </w:r>
      <w:r w:rsidRPr="00404C99">
        <w:t>occur</w:t>
      </w:r>
      <w:r w:rsidR="005F2CC2">
        <w:t xml:space="preserve"> </w:t>
      </w:r>
      <w:r w:rsidRPr="00404C99">
        <w:t>that</w:t>
      </w:r>
      <w:r w:rsidR="005F2CC2">
        <w:t xml:space="preserve"> </w:t>
      </w:r>
      <w:r w:rsidRPr="00404C99">
        <w:t>threaten</w:t>
      </w:r>
      <w:r w:rsidR="005F2CC2">
        <w:t xml:space="preserve"> </w:t>
      </w:r>
      <w:r w:rsidRPr="00404C99">
        <w:t>a</w:t>
      </w:r>
      <w:r w:rsidR="005F2CC2">
        <w:t xml:space="preserve"> </w:t>
      </w:r>
      <w:r w:rsidRPr="00404C99">
        <w:t>worker’s</w:t>
      </w:r>
      <w:r w:rsidR="005F2CC2">
        <w:t xml:space="preserve"> </w:t>
      </w:r>
      <w:r w:rsidRPr="00404C99">
        <w:t>health</w:t>
      </w:r>
      <w:r w:rsidR="005F2CC2">
        <w:t xml:space="preserve"> </w:t>
      </w:r>
      <w:r w:rsidRPr="00404C99">
        <w:t>and</w:t>
      </w:r>
      <w:r w:rsidR="005F2CC2">
        <w:t xml:space="preserve"> </w:t>
      </w:r>
      <w:r w:rsidRPr="00404C99">
        <w:t>safety.</w:t>
      </w:r>
    </w:p>
    <w:p w14:paraId="29AAD9C2" w14:textId="35FDAF1E" w:rsidR="00404C99" w:rsidRPr="00404C99" w:rsidRDefault="00404C99" w:rsidP="00404C99">
      <w:pPr>
        <w:rPr>
          <w:lang w:val="en-CA"/>
        </w:rPr>
      </w:pPr>
      <w:r w:rsidRPr="00404C99">
        <w:rPr>
          <w:lang w:val="en-CA"/>
        </w:rPr>
        <w:t>These</w:t>
      </w:r>
      <w:r w:rsidR="005F2CC2">
        <w:rPr>
          <w:lang w:val="en-CA"/>
        </w:rPr>
        <w:t xml:space="preserve"> </w:t>
      </w:r>
      <w:r w:rsidRPr="00404C99">
        <w:rPr>
          <w:lang w:val="en-CA"/>
        </w:rPr>
        <w:t>definitions</w:t>
      </w:r>
      <w:r w:rsidR="005F2CC2">
        <w:rPr>
          <w:lang w:val="en-CA"/>
        </w:rPr>
        <w:t xml:space="preserve"> </w:t>
      </w:r>
      <w:r w:rsidRPr="00404C99">
        <w:rPr>
          <w:lang w:val="en-CA"/>
        </w:rPr>
        <w:t>highlight</w:t>
      </w:r>
      <w:r w:rsidR="005F2CC2">
        <w:rPr>
          <w:lang w:val="en-CA"/>
        </w:rPr>
        <w:t xml:space="preserve"> </w:t>
      </w:r>
      <w:r w:rsidRPr="00404C99">
        <w:rPr>
          <w:lang w:val="en-CA"/>
        </w:rPr>
        <w:t>that</w:t>
      </w:r>
      <w:r w:rsidR="005F2CC2">
        <w:rPr>
          <w:lang w:val="en-CA"/>
        </w:rPr>
        <w:t xml:space="preserve"> </w:t>
      </w:r>
      <w:r w:rsidRPr="00404C99">
        <w:rPr>
          <w:lang w:val="en-CA"/>
        </w:rPr>
        <w:t>a</w:t>
      </w:r>
      <w:r w:rsidR="005F2CC2">
        <w:rPr>
          <w:lang w:val="en-CA"/>
        </w:rPr>
        <w:t xml:space="preserve"> </w:t>
      </w:r>
      <w:r w:rsidRPr="00404C99">
        <w:rPr>
          <w:lang w:val="en-CA"/>
        </w:rPr>
        <w:t>PSRS</w:t>
      </w:r>
      <w:r w:rsidR="005F2CC2">
        <w:rPr>
          <w:lang w:val="en-CA"/>
        </w:rPr>
        <w:t xml:space="preserve"> </w:t>
      </w:r>
      <w:r w:rsidRPr="00404C99">
        <w:rPr>
          <w:lang w:val="en-CA"/>
        </w:rPr>
        <w:t>is</w:t>
      </w:r>
      <w:r w:rsidR="005F2CC2">
        <w:rPr>
          <w:lang w:val="en-CA"/>
        </w:rPr>
        <w:t xml:space="preserve"> </w:t>
      </w:r>
      <w:r w:rsidRPr="00404C99">
        <w:rPr>
          <w:lang w:val="en-CA"/>
        </w:rPr>
        <w:t>not</w:t>
      </w:r>
      <w:r w:rsidR="005F2CC2">
        <w:rPr>
          <w:lang w:val="en-CA"/>
        </w:rPr>
        <w:t xml:space="preserve"> </w:t>
      </w:r>
      <w:r w:rsidRPr="00404C99">
        <w:rPr>
          <w:lang w:val="en-CA"/>
        </w:rPr>
        <w:t>just</w:t>
      </w:r>
      <w:r w:rsidR="005F2CC2">
        <w:rPr>
          <w:lang w:val="en-CA"/>
        </w:rPr>
        <w:t xml:space="preserve"> </w:t>
      </w:r>
      <w:r w:rsidRPr="00404C99">
        <w:rPr>
          <w:lang w:val="en-CA"/>
        </w:rPr>
        <w:t>about</w:t>
      </w:r>
      <w:r w:rsidR="005F2CC2">
        <w:rPr>
          <w:lang w:val="en-CA"/>
        </w:rPr>
        <w:t xml:space="preserve"> </w:t>
      </w:r>
      <w:r w:rsidRPr="00404C99">
        <w:rPr>
          <w:lang w:val="en-CA"/>
        </w:rPr>
        <w:t>devices</w:t>
      </w:r>
      <w:r w:rsidR="005F2CC2">
        <w:rPr>
          <w:lang w:val="en-CA"/>
        </w:rPr>
        <w:t xml:space="preserve"> </w:t>
      </w:r>
      <w:r w:rsidRPr="00404C99">
        <w:rPr>
          <w:lang w:val="en-CA"/>
        </w:rPr>
        <w:t>to</w:t>
      </w:r>
      <w:r w:rsidR="005F2CC2">
        <w:rPr>
          <w:lang w:val="en-CA"/>
        </w:rPr>
        <w:t xml:space="preserve"> </w:t>
      </w:r>
      <w:r w:rsidRPr="00404C99">
        <w:rPr>
          <w:lang w:val="en-CA"/>
        </w:rPr>
        <w:t>summon</w:t>
      </w:r>
      <w:r w:rsidR="005F2CC2">
        <w:rPr>
          <w:lang w:val="en-CA"/>
        </w:rPr>
        <w:t xml:space="preserve"> </w:t>
      </w:r>
      <w:r w:rsidRPr="00404C99">
        <w:rPr>
          <w:lang w:val="en-CA"/>
        </w:rPr>
        <w:t>help.</w:t>
      </w:r>
      <w:r w:rsidR="005F2CC2">
        <w:rPr>
          <w:lang w:val="en-CA"/>
        </w:rPr>
        <w:t xml:space="preserve"> </w:t>
      </w:r>
      <w:r w:rsidRPr="00404C99">
        <w:rPr>
          <w:lang w:val="en-CA"/>
        </w:rPr>
        <w:t>The</w:t>
      </w:r>
      <w:r w:rsidR="005F2CC2">
        <w:rPr>
          <w:lang w:val="en-CA"/>
        </w:rPr>
        <w:t xml:space="preserve"> </w:t>
      </w:r>
      <w:r w:rsidRPr="00404C99">
        <w:rPr>
          <w:lang w:val="en-CA"/>
        </w:rPr>
        <w:t>PSRS</w:t>
      </w:r>
      <w:r w:rsidR="005F2CC2">
        <w:rPr>
          <w:lang w:val="en-CA"/>
        </w:rPr>
        <w:t xml:space="preserve"> </w:t>
      </w:r>
      <w:r w:rsidRPr="00404C99">
        <w:rPr>
          <w:lang w:val="en-CA"/>
        </w:rPr>
        <w:t>is</w:t>
      </w:r>
      <w:r w:rsidR="005F2CC2">
        <w:rPr>
          <w:lang w:val="en-CA"/>
        </w:rPr>
        <w:t xml:space="preserve"> </w:t>
      </w:r>
      <w:r w:rsidRPr="00404C99">
        <w:rPr>
          <w:lang w:val="en-CA"/>
        </w:rPr>
        <w:t>a</w:t>
      </w:r>
      <w:r w:rsidR="005F2CC2">
        <w:rPr>
          <w:lang w:val="en-CA"/>
        </w:rPr>
        <w:t xml:space="preserve"> </w:t>
      </w:r>
      <w:r w:rsidRPr="00404C99">
        <w:rPr>
          <w:lang w:val="en-CA"/>
        </w:rPr>
        <w:t>system</w:t>
      </w:r>
      <w:r w:rsidR="005F2CC2">
        <w:rPr>
          <w:lang w:val="en-CA"/>
        </w:rPr>
        <w:t xml:space="preserve"> </w:t>
      </w:r>
      <w:r w:rsidRPr="00404C99">
        <w:rPr>
          <w:lang w:val="en-CA"/>
        </w:rPr>
        <w:t>that</w:t>
      </w:r>
      <w:r w:rsidR="005F2CC2">
        <w:rPr>
          <w:lang w:val="en-CA"/>
        </w:rPr>
        <w:t xml:space="preserve"> </w:t>
      </w:r>
      <w:r w:rsidRPr="00404C99">
        <w:rPr>
          <w:lang w:val="en-CA"/>
        </w:rPr>
        <w:t>includes</w:t>
      </w:r>
      <w:r w:rsidR="005F2CC2">
        <w:rPr>
          <w:lang w:val="en-CA"/>
        </w:rPr>
        <w:t xml:space="preserve"> </w:t>
      </w:r>
      <w:r w:rsidRPr="00404C99">
        <w:rPr>
          <w:lang w:val="en-CA"/>
        </w:rPr>
        <w:t>devices,</w:t>
      </w:r>
      <w:r w:rsidR="005F2CC2">
        <w:rPr>
          <w:lang w:val="en-CA"/>
        </w:rPr>
        <w:t xml:space="preserve"> </w:t>
      </w:r>
      <w:r w:rsidRPr="00404C99">
        <w:rPr>
          <w:lang w:val="en-CA"/>
        </w:rPr>
        <w:t>response</w:t>
      </w:r>
      <w:r w:rsidR="005F2CC2">
        <w:rPr>
          <w:lang w:val="en-CA"/>
        </w:rPr>
        <w:t xml:space="preserve"> </w:t>
      </w:r>
      <w:r w:rsidRPr="00404C99">
        <w:rPr>
          <w:lang w:val="en-CA"/>
        </w:rPr>
        <w:t>structures,</w:t>
      </w:r>
      <w:r w:rsidR="005F2CC2">
        <w:rPr>
          <w:lang w:val="en-CA"/>
        </w:rPr>
        <w:t xml:space="preserve"> </w:t>
      </w:r>
      <w:r w:rsidRPr="00404C99">
        <w:rPr>
          <w:lang w:val="en-CA"/>
        </w:rPr>
        <w:t>written</w:t>
      </w:r>
      <w:r w:rsidR="005F2CC2">
        <w:rPr>
          <w:lang w:val="en-CA"/>
        </w:rPr>
        <w:t xml:space="preserve"> </w:t>
      </w:r>
      <w:proofErr w:type="gramStart"/>
      <w:r w:rsidRPr="00404C99">
        <w:rPr>
          <w:lang w:val="en-CA"/>
        </w:rPr>
        <w:t>procedures</w:t>
      </w:r>
      <w:proofErr w:type="gramEnd"/>
      <w:r w:rsidR="005F2CC2">
        <w:rPr>
          <w:lang w:val="en-CA"/>
        </w:rPr>
        <w:t xml:space="preserve"> </w:t>
      </w:r>
      <w:r w:rsidRPr="00404C99">
        <w:rPr>
          <w:lang w:val="en-CA"/>
        </w:rPr>
        <w:t>and</w:t>
      </w:r>
      <w:r w:rsidR="005F2CC2">
        <w:rPr>
          <w:lang w:val="en-CA"/>
        </w:rPr>
        <w:t xml:space="preserve"> </w:t>
      </w:r>
      <w:r w:rsidRPr="00404C99">
        <w:rPr>
          <w:lang w:val="en-CA"/>
        </w:rPr>
        <w:t>safe</w:t>
      </w:r>
      <w:r w:rsidR="005F2CC2">
        <w:rPr>
          <w:lang w:val="en-CA"/>
        </w:rPr>
        <w:t xml:space="preserve"> </w:t>
      </w:r>
      <w:r w:rsidRPr="00404C99">
        <w:rPr>
          <w:lang w:val="en-CA"/>
        </w:rPr>
        <w:t>work</w:t>
      </w:r>
      <w:r w:rsidR="005F2CC2">
        <w:rPr>
          <w:lang w:val="en-CA"/>
        </w:rPr>
        <w:t xml:space="preserve"> </w:t>
      </w:r>
      <w:r w:rsidRPr="00404C99">
        <w:rPr>
          <w:lang w:val="en-CA"/>
        </w:rPr>
        <w:t>practices.</w:t>
      </w:r>
      <w:r w:rsidR="005F2CC2">
        <w:rPr>
          <w:lang w:val="en-CA"/>
        </w:rPr>
        <w:t xml:space="preserve"> </w:t>
      </w:r>
      <w:r w:rsidRPr="00404C99">
        <w:rPr>
          <w:lang w:val="en-CA"/>
        </w:rPr>
        <w:t>It</w:t>
      </w:r>
      <w:r w:rsidR="005F2CC2">
        <w:rPr>
          <w:lang w:val="en-CA"/>
        </w:rPr>
        <w:t xml:space="preserve"> </w:t>
      </w:r>
      <w:r w:rsidRPr="00404C99">
        <w:rPr>
          <w:lang w:val="en-CA"/>
        </w:rPr>
        <w:t>should</w:t>
      </w:r>
      <w:r w:rsidR="005F2CC2">
        <w:rPr>
          <w:lang w:val="en-CA"/>
        </w:rPr>
        <w:t xml:space="preserve"> </w:t>
      </w:r>
      <w:r w:rsidRPr="00404C99">
        <w:rPr>
          <w:lang w:val="en-CA"/>
        </w:rPr>
        <w:t>include</w:t>
      </w:r>
      <w:r w:rsidR="005F2CC2">
        <w:rPr>
          <w:lang w:val="en-CA"/>
        </w:rPr>
        <w:t xml:space="preserve"> </w:t>
      </w:r>
      <w:r w:rsidRPr="00404C99">
        <w:rPr>
          <w:lang w:val="en-CA"/>
        </w:rPr>
        <w:t>assignment</w:t>
      </w:r>
      <w:r w:rsidR="005F2CC2">
        <w:rPr>
          <w:lang w:val="en-CA"/>
        </w:rPr>
        <w:t xml:space="preserve"> </w:t>
      </w:r>
      <w:r w:rsidRPr="00404C99">
        <w:rPr>
          <w:lang w:val="en-CA"/>
        </w:rPr>
        <w:t>of</w:t>
      </w:r>
      <w:r w:rsidR="005F2CC2">
        <w:rPr>
          <w:lang w:val="en-CA"/>
        </w:rPr>
        <w:t xml:space="preserve"> </w:t>
      </w:r>
      <w:r w:rsidRPr="00404C99">
        <w:rPr>
          <w:lang w:val="en-CA"/>
        </w:rPr>
        <w:t>roles</w:t>
      </w:r>
      <w:r w:rsidR="005F2CC2">
        <w:rPr>
          <w:lang w:val="en-CA"/>
        </w:rPr>
        <w:t xml:space="preserve"> </w:t>
      </w:r>
      <w:r w:rsidRPr="00404C99">
        <w:rPr>
          <w:lang w:val="en-CA"/>
        </w:rPr>
        <w:t>and</w:t>
      </w:r>
      <w:r w:rsidR="005F2CC2">
        <w:rPr>
          <w:lang w:val="en-CA"/>
        </w:rPr>
        <w:t xml:space="preserve"> </w:t>
      </w:r>
      <w:proofErr w:type="gramStart"/>
      <w:r w:rsidRPr="00404C99">
        <w:rPr>
          <w:lang w:val="en-CA"/>
        </w:rPr>
        <w:t>responsibilities</w:t>
      </w:r>
      <w:proofErr w:type="gramEnd"/>
      <w:r w:rsidR="005F2CC2">
        <w:rPr>
          <w:lang w:val="en-CA"/>
        </w:rPr>
        <w:t xml:space="preserve"> </w:t>
      </w:r>
      <w:r w:rsidRPr="00404C99">
        <w:rPr>
          <w:lang w:val="en-CA"/>
        </w:rPr>
        <w:t>so</w:t>
      </w:r>
      <w:r w:rsidR="005F2CC2">
        <w:rPr>
          <w:lang w:val="en-CA"/>
        </w:rPr>
        <w:t xml:space="preserve"> </w:t>
      </w:r>
      <w:r w:rsidRPr="00404C99">
        <w:rPr>
          <w:lang w:val="en-CA"/>
        </w:rPr>
        <w:t>everyone</w:t>
      </w:r>
      <w:r w:rsidR="005F2CC2">
        <w:rPr>
          <w:lang w:val="en-CA"/>
        </w:rPr>
        <w:t xml:space="preserve"> </w:t>
      </w:r>
      <w:r w:rsidRPr="00404C99">
        <w:rPr>
          <w:lang w:val="en-CA"/>
        </w:rPr>
        <w:t>knows</w:t>
      </w:r>
      <w:r w:rsidR="005F2CC2">
        <w:rPr>
          <w:lang w:val="en-CA"/>
        </w:rPr>
        <w:t xml:space="preserve"> </w:t>
      </w:r>
      <w:r w:rsidRPr="00404C99">
        <w:rPr>
          <w:lang w:val="en-CA"/>
        </w:rPr>
        <w:t>what</w:t>
      </w:r>
      <w:r w:rsidR="005F2CC2">
        <w:rPr>
          <w:lang w:val="en-CA"/>
        </w:rPr>
        <w:t xml:space="preserve"> </w:t>
      </w:r>
      <w:r w:rsidRPr="00404C99">
        <w:rPr>
          <w:lang w:val="en-CA"/>
        </w:rPr>
        <w:t>to</w:t>
      </w:r>
      <w:r w:rsidR="005F2CC2">
        <w:rPr>
          <w:lang w:val="en-CA"/>
        </w:rPr>
        <w:t xml:space="preserve"> </w:t>
      </w:r>
      <w:r w:rsidRPr="00404C99">
        <w:rPr>
          <w:lang w:val="en-CA"/>
        </w:rPr>
        <w:t>do</w:t>
      </w:r>
      <w:r w:rsidR="005F2CC2">
        <w:rPr>
          <w:lang w:val="en-CA"/>
        </w:rPr>
        <w:t xml:space="preserve"> </w:t>
      </w:r>
      <w:r w:rsidRPr="00404C99">
        <w:rPr>
          <w:lang w:val="en-CA"/>
        </w:rPr>
        <w:t>when</w:t>
      </w:r>
      <w:r w:rsidR="005F2CC2">
        <w:rPr>
          <w:lang w:val="en-CA"/>
        </w:rPr>
        <w:t xml:space="preserve"> </w:t>
      </w:r>
      <w:r w:rsidRPr="00404C99">
        <w:rPr>
          <w:lang w:val="en-CA"/>
        </w:rPr>
        <w:t>using,</w:t>
      </w:r>
      <w:r w:rsidR="005F2CC2">
        <w:rPr>
          <w:lang w:val="en-CA"/>
        </w:rPr>
        <w:t xml:space="preserve"> </w:t>
      </w:r>
      <w:r w:rsidRPr="00404C99">
        <w:rPr>
          <w:lang w:val="en-CA"/>
        </w:rPr>
        <w:t>testing</w:t>
      </w:r>
      <w:r w:rsidR="005F2CC2">
        <w:rPr>
          <w:lang w:val="en-CA"/>
        </w:rPr>
        <w:t xml:space="preserve"> </w:t>
      </w:r>
      <w:r w:rsidRPr="00404C99">
        <w:rPr>
          <w:lang w:val="en-CA"/>
        </w:rPr>
        <w:t>and</w:t>
      </w:r>
      <w:r w:rsidR="005F2CC2">
        <w:rPr>
          <w:lang w:val="en-CA"/>
        </w:rPr>
        <w:t xml:space="preserve"> </w:t>
      </w:r>
      <w:r w:rsidRPr="00404C99">
        <w:rPr>
          <w:lang w:val="en-CA"/>
        </w:rPr>
        <w:t>maintaining</w:t>
      </w:r>
      <w:r w:rsidR="005F2CC2">
        <w:rPr>
          <w:lang w:val="en-CA"/>
        </w:rPr>
        <w:t xml:space="preserve"> </w:t>
      </w:r>
      <w:r w:rsidRPr="00404C99">
        <w:rPr>
          <w:lang w:val="en-CA"/>
        </w:rPr>
        <w:t>the</w:t>
      </w:r>
      <w:r w:rsidR="005F2CC2">
        <w:rPr>
          <w:lang w:val="en-CA"/>
        </w:rPr>
        <w:t xml:space="preserve"> </w:t>
      </w:r>
      <w:r w:rsidRPr="00404C99">
        <w:rPr>
          <w:lang w:val="en-CA"/>
        </w:rPr>
        <w:t>devices</w:t>
      </w:r>
      <w:r w:rsidR="005F2CC2">
        <w:rPr>
          <w:lang w:val="en-CA"/>
        </w:rPr>
        <w:t xml:space="preserve"> </w:t>
      </w:r>
      <w:r w:rsidRPr="00404C99">
        <w:rPr>
          <w:lang w:val="en-CA"/>
        </w:rPr>
        <w:t>and</w:t>
      </w:r>
      <w:r w:rsidR="005F2CC2">
        <w:rPr>
          <w:lang w:val="en-CA"/>
        </w:rPr>
        <w:t xml:space="preserve"> </w:t>
      </w:r>
      <w:r w:rsidRPr="00404C99">
        <w:rPr>
          <w:lang w:val="en-CA"/>
        </w:rPr>
        <w:t>how</w:t>
      </w:r>
      <w:r w:rsidR="005F2CC2">
        <w:rPr>
          <w:lang w:val="en-CA"/>
        </w:rPr>
        <w:t xml:space="preserve"> </w:t>
      </w:r>
      <w:r w:rsidRPr="00404C99">
        <w:rPr>
          <w:lang w:val="en-CA"/>
        </w:rPr>
        <w:t>to</w:t>
      </w:r>
      <w:r w:rsidR="005F2CC2">
        <w:rPr>
          <w:lang w:val="en-CA"/>
        </w:rPr>
        <w:t xml:space="preserve"> </w:t>
      </w:r>
      <w:r w:rsidRPr="00404C99">
        <w:rPr>
          <w:lang w:val="en-CA"/>
        </w:rPr>
        <w:t>respond</w:t>
      </w:r>
      <w:r w:rsidR="005F2CC2">
        <w:rPr>
          <w:lang w:val="en-CA"/>
        </w:rPr>
        <w:t xml:space="preserve"> </w:t>
      </w:r>
      <w:r w:rsidRPr="00404C99">
        <w:rPr>
          <w:lang w:val="en-CA"/>
        </w:rPr>
        <w:t>appropriately.</w:t>
      </w:r>
      <w:r w:rsidR="005F2CC2">
        <w:rPr>
          <w:lang w:val="en-CA"/>
        </w:rPr>
        <w:t xml:space="preserve"> </w:t>
      </w:r>
      <w:r w:rsidRPr="00404C99">
        <w:rPr>
          <w:lang w:val="en-CA"/>
        </w:rPr>
        <w:t>A</w:t>
      </w:r>
      <w:r w:rsidR="005F2CC2">
        <w:rPr>
          <w:lang w:val="en-CA"/>
        </w:rPr>
        <w:t xml:space="preserve"> </w:t>
      </w:r>
      <w:r w:rsidRPr="00404C99">
        <w:rPr>
          <w:lang w:val="en-CA"/>
        </w:rPr>
        <w:t>lack</w:t>
      </w:r>
      <w:r w:rsidR="005F2CC2">
        <w:rPr>
          <w:lang w:val="en-CA"/>
        </w:rPr>
        <w:t xml:space="preserve"> </w:t>
      </w:r>
      <w:r w:rsidRPr="00404C99">
        <w:rPr>
          <w:lang w:val="en-CA"/>
        </w:rPr>
        <w:t>of</w:t>
      </w:r>
      <w:r w:rsidR="005F2CC2">
        <w:rPr>
          <w:lang w:val="en-CA"/>
        </w:rPr>
        <w:t xml:space="preserve"> </w:t>
      </w:r>
      <w:r w:rsidRPr="00404C99">
        <w:rPr>
          <w:lang w:val="en-CA"/>
        </w:rPr>
        <w:t>procedures</w:t>
      </w:r>
      <w:r w:rsidR="005F2CC2">
        <w:rPr>
          <w:lang w:val="en-CA"/>
        </w:rPr>
        <w:t xml:space="preserve"> </w:t>
      </w:r>
      <w:r w:rsidRPr="00404C99">
        <w:rPr>
          <w:lang w:val="en-CA"/>
        </w:rPr>
        <w:t>and</w:t>
      </w:r>
      <w:r w:rsidR="005F2CC2">
        <w:rPr>
          <w:lang w:val="en-CA"/>
        </w:rPr>
        <w:t xml:space="preserve"> </w:t>
      </w:r>
      <w:r w:rsidRPr="00404C99">
        <w:rPr>
          <w:lang w:val="en-CA"/>
        </w:rPr>
        <w:t>clarity</w:t>
      </w:r>
      <w:r w:rsidR="005F2CC2">
        <w:rPr>
          <w:lang w:val="en-CA"/>
        </w:rPr>
        <w:t xml:space="preserve"> </w:t>
      </w:r>
      <w:r w:rsidRPr="00404C99">
        <w:rPr>
          <w:lang w:val="en-CA"/>
        </w:rPr>
        <w:t>of</w:t>
      </w:r>
      <w:r w:rsidR="005F2CC2">
        <w:rPr>
          <w:lang w:val="en-CA"/>
        </w:rPr>
        <w:t xml:space="preserve"> </w:t>
      </w:r>
      <w:r w:rsidRPr="00404C99">
        <w:rPr>
          <w:lang w:val="en-CA"/>
        </w:rPr>
        <w:t>roles</w:t>
      </w:r>
      <w:r w:rsidR="005F2CC2">
        <w:rPr>
          <w:lang w:val="en-CA"/>
        </w:rPr>
        <w:t xml:space="preserve"> </w:t>
      </w:r>
      <w:r w:rsidRPr="00404C99">
        <w:rPr>
          <w:lang w:val="en-CA"/>
        </w:rPr>
        <w:t>and</w:t>
      </w:r>
      <w:r w:rsidR="005F2CC2">
        <w:rPr>
          <w:lang w:val="en-CA"/>
        </w:rPr>
        <w:t xml:space="preserve"> </w:t>
      </w:r>
      <w:r w:rsidRPr="00404C99">
        <w:rPr>
          <w:lang w:val="en-CA"/>
        </w:rPr>
        <w:t>responsibilities</w:t>
      </w:r>
      <w:r w:rsidR="005F2CC2">
        <w:rPr>
          <w:lang w:val="en-CA"/>
        </w:rPr>
        <w:t xml:space="preserve"> </w:t>
      </w:r>
      <w:r w:rsidRPr="00404C99">
        <w:rPr>
          <w:lang w:val="en-CA"/>
        </w:rPr>
        <w:t>when</w:t>
      </w:r>
      <w:r w:rsidR="005F2CC2">
        <w:rPr>
          <w:lang w:val="en-CA"/>
        </w:rPr>
        <w:t xml:space="preserve"> </w:t>
      </w:r>
      <w:r w:rsidRPr="00404C99">
        <w:rPr>
          <w:lang w:val="en-CA"/>
        </w:rPr>
        <w:t>using</w:t>
      </w:r>
      <w:r w:rsidR="005F2CC2">
        <w:rPr>
          <w:lang w:val="en-CA"/>
        </w:rPr>
        <w:t xml:space="preserve"> </w:t>
      </w:r>
      <w:r w:rsidRPr="00404C99">
        <w:rPr>
          <w:lang w:val="en-CA"/>
        </w:rPr>
        <w:t>devices</w:t>
      </w:r>
      <w:r w:rsidR="005F2CC2">
        <w:rPr>
          <w:lang w:val="en-CA"/>
        </w:rPr>
        <w:t xml:space="preserve"> </w:t>
      </w:r>
      <w:r w:rsidRPr="00404C99">
        <w:rPr>
          <w:lang w:val="en-CA"/>
        </w:rPr>
        <w:t>may</w:t>
      </w:r>
      <w:r w:rsidR="005F2CC2">
        <w:rPr>
          <w:lang w:val="en-CA"/>
        </w:rPr>
        <w:t xml:space="preserve"> </w:t>
      </w:r>
      <w:r w:rsidRPr="00404C99">
        <w:rPr>
          <w:lang w:val="en-CA"/>
        </w:rPr>
        <w:t>lead</w:t>
      </w:r>
      <w:r w:rsidR="005F2CC2">
        <w:rPr>
          <w:lang w:val="en-CA"/>
        </w:rPr>
        <w:t xml:space="preserve"> </w:t>
      </w:r>
      <w:r w:rsidRPr="00404C99">
        <w:rPr>
          <w:lang w:val="en-CA"/>
        </w:rPr>
        <w:t>to</w:t>
      </w:r>
      <w:r w:rsidR="005F2CC2">
        <w:rPr>
          <w:lang w:val="en-CA"/>
        </w:rPr>
        <w:t xml:space="preserve"> </w:t>
      </w:r>
      <w:r w:rsidRPr="00404C99">
        <w:rPr>
          <w:lang w:val="en-CA"/>
        </w:rPr>
        <w:t>confusion,</w:t>
      </w:r>
      <w:r w:rsidR="005F2CC2">
        <w:rPr>
          <w:lang w:val="en-CA"/>
        </w:rPr>
        <w:t xml:space="preserve"> </w:t>
      </w:r>
      <w:r w:rsidRPr="00404C99">
        <w:rPr>
          <w:lang w:val="en-CA"/>
        </w:rPr>
        <w:t>inappropriate</w:t>
      </w:r>
      <w:r w:rsidR="005F2CC2">
        <w:rPr>
          <w:lang w:val="en-CA"/>
        </w:rPr>
        <w:t xml:space="preserve"> </w:t>
      </w:r>
      <w:r w:rsidRPr="00404C99">
        <w:rPr>
          <w:lang w:val="en-CA"/>
        </w:rPr>
        <w:t>emergency</w:t>
      </w:r>
      <w:r w:rsidR="005F2CC2">
        <w:rPr>
          <w:lang w:val="en-CA"/>
        </w:rPr>
        <w:t xml:space="preserve"> </w:t>
      </w:r>
      <w:r w:rsidRPr="00404C99">
        <w:rPr>
          <w:lang w:val="en-CA"/>
        </w:rPr>
        <w:t>response</w:t>
      </w:r>
      <w:r w:rsidR="005F2CC2">
        <w:rPr>
          <w:lang w:val="en-CA"/>
        </w:rPr>
        <w:t xml:space="preserve"> </w:t>
      </w:r>
      <w:r w:rsidRPr="00404C99">
        <w:rPr>
          <w:lang w:val="en-CA"/>
        </w:rPr>
        <w:t>or</w:t>
      </w:r>
      <w:r w:rsidR="005F2CC2">
        <w:rPr>
          <w:lang w:val="en-CA"/>
        </w:rPr>
        <w:t xml:space="preserve"> </w:t>
      </w:r>
      <w:r w:rsidRPr="00404C99">
        <w:rPr>
          <w:lang w:val="en-CA"/>
        </w:rPr>
        <w:t>complacency.</w:t>
      </w:r>
      <w:r w:rsidR="005F2CC2">
        <w:rPr>
          <w:lang w:val="en-CA"/>
        </w:rPr>
        <w:t xml:space="preserve"> </w:t>
      </w:r>
      <w:r w:rsidRPr="00404C99">
        <w:rPr>
          <w:lang w:val="en-CA"/>
        </w:rPr>
        <w:t>All</w:t>
      </w:r>
      <w:r w:rsidR="005F2CC2">
        <w:rPr>
          <w:lang w:val="en-CA"/>
        </w:rPr>
        <w:t xml:space="preserve"> </w:t>
      </w:r>
      <w:r w:rsidRPr="00404C99">
        <w:rPr>
          <w:lang w:val="en-CA"/>
        </w:rPr>
        <w:t>workers</w:t>
      </w:r>
      <w:r w:rsidR="005F2CC2">
        <w:rPr>
          <w:lang w:val="en-CA"/>
        </w:rPr>
        <w:t xml:space="preserve"> </w:t>
      </w:r>
      <w:r w:rsidRPr="00404C99">
        <w:rPr>
          <w:lang w:val="en-CA"/>
        </w:rPr>
        <w:t>using</w:t>
      </w:r>
      <w:r w:rsidR="005F2CC2">
        <w:rPr>
          <w:lang w:val="en-CA"/>
        </w:rPr>
        <w:t xml:space="preserve"> </w:t>
      </w:r>
      <w:r w:rsidRPr="00404C99">
        <w:rPr>
          <w:lang w:val="en-CA"/>
        </w:rPr>
        <w:t>a</w:t>
      </w:r>
      <w:r w:rsidR="005F2CC2">
        <w:rPr>
          <w:lang w:val="en-CA"/>
        </w:rPr>
        <w:t xml:space="preserve"> </w:t>
      </w:r>
      <w:r w:rsidRPr="00404C99">
        <w:rPr>
          <w:lang w:val="en-CA"/>
        </w:rPr>
        <w:t>PSRS</w:t>
      </w:r>
      <w:r w:rsidR="005F2CC2">
        <w:rPr>
          <w:lang w:val="en-CA"/>
        </w:rPr>
        <w:t xml:space="preserve"> </w:t>
      </w:r>
      <w:r w:rsidRPr="00404C99">
        <w:rPr>
          <w:lang w:val="en-CA"/>
        </w:rPr>
        <w:t>should</w:t>
      </w:r>
      <w:r w:rsidR="005F2CC2">
        <w:rPr>
          <w:lang w:val="en-CA"/>
        </w:rPr>
        <w:t xml:space="preserve"> </w:t>
      </w:r>
      <w:r w:rsidRPr="00404C99">
        <w:rPr>
          <w:lang w:val="en-CA"/>
        </w:rPr>
        <w:t>be</w:t>
      </w:r>
      <w:r w:rsidR="005F2CC2">
        <w:rPr>
          <w:lang w:val="en-CA"/>
        </w:rPr>
        <w:t xml:space="preserve"> </w:t>
      </w:r>
      <w:r w:rsidRPr="00404C99">
        <w:rPr>
          <w:lang w:val="en-CA"/>
        </w:rPr>
        <w:t>prepared</w:t>
      </w:r>
      <w:r w:rsidR="005F2CC2">
        <w:rPr>
          <w:lang w:val="en-CA"/>
        </w:rPr>
        <w:t xml:space="preserve"> </w:t>
      </w:r>
      <w:r w:rsidRPr="00404C99">
        <w:rPr>
          <w:lang w:val="en-CA"/>
        </w:rPr>
        <w:t>and</w:t>
      </w:r>
      <w:r w:rsidR="005F2CC2">
        <w:rPr>
          <w:lang w:val="en-CA"/>
        </w:rPr>
        <w:t xml:space="preserve"> </w:t>
      </w:r>
      <w:r w:rsidRPr="00404C99">
        <w:rPr>
          <w:lang w:val="en-CA"/>
        </w:rPr>
        <w:t>ready</w:t>
      </w:r>
      <w:r w:rsidR="005F2CC2">
        <w:rPr>
          <w:lang w:val="en-CA"/>
        </w:rPr>
        <w:t xml:space="preserve"> </w:t>
      </w:r>
      <w:r w:rsidRPr="00404C99">
        <w:rPr>
          <w:lang w:val="en-CA"/>
        </w:rPr>
        <w:t>for</w:t>
      </w:r>
      <w:r w:rsidR="005F2CC2">
        <w:rPr>
          <w:lang w:val="en-CA"/>
        </w:rPr>
        <w:t xml:space="preserve"> </w:t>
      </w:r>
      <w:r w:rsidRPr="00404C99">
        <w:rPr>
          <w:lang w:val="en-CA"/>
        </w:rPr>
        <w:t>the</w:t>
      </w:r>
      <w:r w:rsidR="005F2CC2">
        <w:rPr>
          <w:lang w:val="en-CA"/>
        </w:rPr>
        <w:t xml:space="preserve"> </w:t>
      </w:r>
      <w:r w:rsidRPr="00404C99">
        <w:rPr>
          <w:lang w:val="en-CA"/>
        </w:rPr>
        <w:t>unexpected.</w:t>
      </w:r>
      <w:r w:rsidR="005F2CC2">
        <w:rPr>
          <w:lang w:val="en-CA"/>
        </w:rPr>
        <w:t xml:space="preserve"> </w:t>
      </w:r>
      <w:r w:rsidRPr="00404C99">
        <w:rPr>
          <w:lang w:val="en-CA"/>
        </w:rPr>
        <w:t>Knowing</w:t>
      </w:r>
      <w:r w:rsidR="005F2CC2">
        <w:rPr>
          <w:lang w:val="en-CA"/>
        </w:rPr>
        <w:t xml:space="preserve"> </w:t>
      </w:r>
      <w:r w:rsidRPr="00404C99">
        <w:rPr>
          <w:lang w:val="en-CA"/>
        </w:rPr>
        <w:t>how</w:t>
      </w:r>
      <w:r w:rsidR="005F2CC2">
        <w:rPr>
          <w:lang w:val="en-CA"/>
        </w:rPr>
        <w:t xml:space="preserve"> </w:t>
      </w:r>
      <w:r w:rsidRPr="00404C99">
        <w:rPr>
          <w:lang w:val="en-CA"/>
        </w:rPr>
        <w:t>to</w:t>
      </w:r>
      <w:r w:rsidR="005F2CC2">
        <w:rPr>
          <w:lang w:val="en-CA"/>
        </w:rPr>
        <w:t xml:space="preserve"> </w:t>
      </w:r>
      <w:r w:rsidRPr="00404C99">
        <w:rPr>
          <w:lang w:val="en-CA"/>
        </w:rPr>
        <w:t>use</w:t>
      </w:r>
      <w:r w:rsidR="005F2CC2">
        <w:rPr>
          <w:lang w:val="en-CA"/>
        </w:rPr>
        <w:t xml:space="preserve"> </w:t>
      </w:r>
      <w:r w:rsidRPr="00404C99">
        <w:rPr>
          <w:lang w:val="en-CA"/>
        </w:rPr>
        <w:t>devices</w:t>
      </w:r>
      <w:r w:rsidR="005F2CC2">
        <w:rPr>
          <w:lang w:val="en-CA"/>
        </w:rPr>
        <w:t xml:space="preserve"> </w:t>
      </w:r>
      <w:r w:rsidRPr="00404C99">
        <w:rPr>
          <w:lang w:val="en-CA"/>
        </w:rPr>
        <w:t>effectively</w:t>
      </w:r>
      <w:r w:rsidR="005F2CC2">
        <w:rPr>
          <w:lang w:val="en-CA"/>
        </w:rPr>
        <w:t xml:space="preserve"> </w:t>
      </w:r>
      <w:r w:rsidRPr="00404C99">
        <w:rPr>
          <w:lang w:val="en-CA"/>
        </w:rPr>
        <w:t>and</w:t>
      </w:r>
      <w:r w:rsidR="005F2CC2">
        <w:rPr>
          <w:lang w:val="en-CA"/>
        </w:rPr>
        <w:t xml:space="preserve"> </w:t>
      </w:r>
      <w:r w:rsidRPr="00404C99">
        <w:rPr>
          <w:lang w:val="en-CA"/>
        </w:rPr>
        <w:t>how</w:t>
      </w:r>
      <w:r w:rsidR="005F2CC2">
        <w:rPr>
          <w:lang w:val="en-CA"/>
        </w:rPr>
        <w:t xml:space="preserve"> </w:t>
      </w:r>
      <w:r w:rsidRPr="00404C99">
        <w:rPr>
          <w:lang w:val="en-CA"/>
        </w:rPr>
        <w:t>to</w:t>
      </w:r>
      <w:r w:rsidR="005F2CC2">
        <w:rPr>
          <w:lang w:val="en-CA"/>
        </w:rPr>
        <w:t xml:space="preserve"> </w:t>
      </w:r>
      <w:r w:rsidRPr="00404C99">
        <w:rPr>
          <w:lang w:val="en-CA"/>
        </w:rPr>
        <w:t>respond</w:t>
      </w:r>
      <w:r w:rsidR="005F2CC2">
        <w:rPr>
          <w:lang w:val="en-CA"/>
        </w:rPr>
        <w:t xml:space="preserve"> </w:t>
      </w:r>
      <w:r w:rsidRPr="00404C99">
        <w:rPr>
          <w:lang w:val="en-CA"/>
        </w:rPr>
        <w:t>can</w:t>
      </w:r>
      <w:r w:rsidR="005F2CC2">
        <w:rPr>
          <w:lang w:val="en-CA"/>
        </w:rPr>
        <w:t xml:space="preserve"> </w:t>
      </w:r>
      <w:r w:rsidRPr="00404C99">
        <w:rPr>
          <w:lang w:val="en-CA"/>
        </w:rPr>
        <w:t>protect</w:t>
      </w:r>
      <w:r w:rsidR="005F2CC2">
        <w:rPr>
          <w:lang w:val="en-CA"/>
        </w:rPr>
        <w:t xml:space="preserve"> </w:t>
      </w:r>
      <w:r w:rsidRPr="00404C99">
        <w:rPr>
          <w:lang w:val="en-CA"/>
        </w:rPr>
        <w:t>the</w:t>
      </w:r>
      <w:r w:rsidR="005F2CC2">
        <w:rPr>
          <w:lang w:val="en-CA"/>
        </w:rPr>
        <w:t xml:space="preserve"> </w:t>
      </w:r>
      <w:r w:rsidRPr="00404C99">
        <w:rPr>
          <w:lang w:val="en-CA"/>
        </w:rPr>
        <w:t>health</w:t>
      </w:r>
      <w:r w:rsidR="005F2CC2">
        <w:rPr>
          <w:lang w:val="en-CA"/>
        </w:rPr>
        <w:t xml:space="preserve"> </w:t>
      </w:r>
      <w:r w:rsidRPr="00404C99">
        <w:rPr>
          <w:lang w:val="en-CA"/>
        </w:rPr>
        <w:t>and</w:t>
      </w:r>
      <w:r w:rsidR="005F2CC2">
        <w:rPr>
          <w:lang w:val="en-CA"/>
        </w:rPr>
        <w:t xml:space="preserve"> </w:t>
      </w:r>
      <w:r w:rsidRPr="00404C99">
        <w:rPr>
          <w:lang w:val="en-CA"/>
        </w:rPr>
        <w:t>safety</w:t>
      </w:r>
      <w:r w:rsidR="005F2CC2">
        <w:rPr>
          <w:lang w:val="en-CA"/>
        </w:rPr>
        <w:t xml:space="preserve"> </w:t>
      </w:r>
      <w:r w:rsidRPr="00404C99">
        <w:rPr>
          <w:lang w:val="en-CA"/>
        </w:rPr>
        <w:t>of</w:t>
      </w:r>
      <w:r w:rsidR="005F2CC2">
        <w:rPr>
          <w:lang w:val="en-CA"/>
        </w:rPr>
        <w:t xml:space="preserve"> </w:t>
      </w:r>
      <w:r w:rsidRPr="00404C99">
        <w:rPr>
          <w:lang w:val="en-CA"/>
        </w:rPr>
        <w:t>workers,</w:t>
      </w:r>
      <w:r w:rsidR="005F2CC2">
        <w:rPr>
          <w:lang w:val="en-CA"/>
        </w:rPr>
        <w:t xml:space="preserve"> </w:t>
      </w:r>
      <w:r w:rsidRPr="00404C99">
        <w:rPr>
          <w:lang w:val="en-CA"/>
        </w:rPr>
        <w:t>clients,</w:t>
      </w:r>
      <w:r w:rsidR="005F2CC2">
        <w:rPr>
          <w:lang w:val="en-CA"/>
        </w:rPr>
        <w:t xml:space="preserve"> </w:t>
      </w:r>
      <w:r w:rsidRPr="00404C99">
        <w:rPr>
          <w:lang w:val="en-CA"/>
        </w:rPr>
        <w:t>patients,</w:t>
      </w:r>
      <w:r w:rsidR="005F2CC2">
        <w:rPr>
          <w:lang w:val="en-CA"/>
        </w:rPr>
        <w:t xml:space="preserve"> </w:t>
      </w:r>
      <w:r w:rsidRPr="00404C99">
        <w:rPr>
          <w:lang w:val="en-CA"/>
        </w:rPr>
        <w:t>residents,</w:t>
      </w:r>
      <w:r w:rsidR="005F2CC2">
        <w:rPr>
          <w:lang w:val="en-CA"/>
        </w:rPr>
        <w:t xml:space="preserve"> </w:t>
      </w:r>
      <w:r w:rsidRPr="00404C99">
        <w:rPr>
          <w:lang w:val="en-CA"/>
        </w:rPr>
        <w:t>visitors</w:t>
      </w:r>
      <w:r w:rsidR="005F2CC2">
        <w:rPr>
          <w:lang w:val="en-CA"/>
        </w:rPr>
        <w:t xml:space="preserve"> </w:t>
      </w:r>
      <w:r w:rsidRPr="00404C99">
        <w:rPr>
          <w:lang w:val="en-CA"/>
        </w:rPr>
        <w:t>and</w:t>
      </w:r>
      <w:r w:rsidR="005F2CC2">
        <w:rPr>
          <w:lang w:val="en-CA"/>
        </w:rPr>
        <w:t xml:space="preserve"> </w:t>
      </w:r>
      <w:r w:rsidRPr="00404C99">
        <w:rPr>
          <w:lang w:val="en-CA"/>
        </w:rPr>
        <w:t>others</w:t>
      </w:r>
      <w:r w:rsidR="005F2CC2">
        <w:rPr>
          <w:lang w:val="en-CA"/>
        </w:rPr>
        <w:t xml:space="preserve"> </w:t>
      </w:r>
      <w:r w:rsidRPr="00404C99">
        <w:rPr>
          <w:lang w:val="en-CA"/>
        </w:rPr>
        <w:t>in</w:t>
      </w:r>
      <w:r w:rsidR="005F2CC2">
        <w:rPr>
          <w:lang w:val="en-CA"/>
        </w:rPr>
        <w:t xml:space="preserve"> </w:t>
      </w:r>
      <w:r w:rsidRPr="00404C99">
        <w:rPr>
          <w:lang w:val="en-CA"/>
        </w:rPr>
        <w:t>the</w:t>
      </w:r>
      <w:r w:rsidR="005F2CC2">
        <w:rPr>
          <w:lang w:val="en-CA"/>
        </w:rPr>
        <w:t xml:space="preserve"> </w:t>
      </w:r>
      <w:r w:rsidRPr="00404C99">
        <w:rPr>
          <w:lang w:val="en-CA"/>
        </w:rPr>
        <w:t>community</w:t>
      </w:r>
      <w:r w:rsidR="005F2CC2">
        <w:rPr>
          <w:lang w:val="en-CA"/>
        </w:rPr>
        <w:t xml:space="preserve"> </w:t>
      </w:r>
      <w:r w:rsidRPr="00404C99">
        <w:rPr>
          <w:lang w:val="en-CA"/>
        </w:rPr>
        <w:t>and</w:t>
      </w:r>
      <w:r w:rsidR="005F2CC2">
        <w:rPr>
          <w:lang w:val="en-CA"/>
        </w:rPr>
        <w:t xml:space="preserve"> </w:t>
      </w:r>
      <w:r w:rsidRPr="00404C99">
        <w:rPr>
          <w:lang w:val="en-CA"/>
        </w:rPr>
        <w:t>healthcare</w:t>
      </w:r>
      <w:r w:rsidR="005F2CC2">
        <w:rPr>
          <w:lang w:val="en-CA"/>
        </w:rPr>
        <w:t xml:space="preserve"> </w:t>
      </w:r>
      <w:r w:rsidRPr="00404C99">
        <w:rPr>
          <w:lang w:val="en-CA"/>
        </w:rPr>
        <w:t>workplaces</w:t>
      </w:r>
      <w:r w:rsidR="005F2CC2">
        <w:rPr>
          <w:lang w:val="en-CA"/>
        </w:rPr>
        <w:t xml:space="preserve"> </w:t>
      </w:r>
      <w:r w:rsidRPr="00404C99">
        <w:rPr>
          <w:lang w:val="en-CA"/>
        </w:rPr>
        <w:t>and</w:t>
      </w:r>
      <w:r w:rsidR="005F2CC2">
        <w:rPr>
          <w:lang w:val="en-CA"/>
        </w:rPr>
        <w:t xml:space="preserve"> </w:t>
      </w:r>
      <w:r w:rsidRPr="00404C99">
        <w:rPr>
          <w:lang w:val="en-CA"/>
        </w:rPr>
        <w:t>environments.</w:t>
      </w:r>
      <w:r w:rsidR="005F2CC2">
        <w:rPr>
          <w:lang w:val="en-CA"/>
        </w:rPr>
        <w:t xml:space="preserve"> </w:t>
      </w:r>
    </w:p>
    <w:p w14:paraId="6F343A72" w14:textId="0E9DC0B1" w:rsidR="00404C99" w:rsidRPr="00404C99" w:rsidRDefault="00404C99" w:rsidP="00404C99">
      <w:pPr>
        <w:rPr>
          <w:lang w:val="en-CA"/>
        </w:rPr>
      </w:pPr>
      <w:r w:rsidRPr="00404C99">
        <w:rPr>
          <w:lang w:val="en-CA"/>
        </w:rPr>
        <w:t>A</w:t>
      </w:r>
      <w:r w:rsidR="005F2CC2">
        <w:rPr>
          <w:lang w:val="en-CA"/>
        </w:rPr>
        <w:t xml:space="preserve"> </w:t>
      </w:r>
      <w:r w:rsidRPr="00404C99">
        <w:rPr>
          <w:lang w:val="en-CA"/>
        </w:rPr>
        <w:t>PSRS</w:t>
      </w:r>
      <w:r w:rsidR="005F2CC2">
        <w:rPr>
          <w:lang w:val="en-CA"/>
        </w:rPr>
        <w:t xml:space="preserve"> </w:t>
      </w:r>
      <w:r w:rsidRPr="00404C99">
        <w:rPr>
          <w:lang w:val="en-CA"/>
        </w:rPr>
        <w:t>may:</w:t>
      </w:r>
    </w:p>
    <w:p w14:paraId="41B31496" w14:textId="4BFFED98" w:rsidR="00404C99" w:rsidRPr="00D55AC1" w:rsidRDefault="00404C99" w:rsidP="00D55AC1">
      <w:pPr>
        <w:pStyle w:val="BulletList"/>
        <w:rPr>
          <w:lang w:val="en-CA"/>
        </w:rPr>
      </w:pPr>
      <w:r w:rsidRPr="00D55AC1">
        <w:rPr>
          <w:lang w:val="en-CA"/>
        </w:rPr>
        <w:t>Alert</w:t>
      </w:r>
      <w:r w:rsidR="005F2CC2">
        <w:rPr>
          <w:lang w:val="en-CA"/>
        </w:rPr>
        <w:t xml:space="preserve"> </w:t>
      </w:r>
      <w:r w:rsidRPr="00D55AC1">
        <w:rPr>
          <w:lang w:val="en-CA"/>
        </w:rPr>
        <w:t>and</w:t>
      </w:r>
      <w:r w:rsidR="005F2CC2">
        <w:rPr>
          <w:lang w:val="en-CA"/>
        </w:rPr>
        <w:t xml:space="preserve"> </w:t>
      </w:r>
      <w:r w:rsidRPr="00D55AC1">
        <w:rPr>
          <w:lang w:val="en-CA"/>
        </w:rPr>
        <w:t>summon</w:t>
      </w:r>
      <w:r w:rsidR="005F2CC2">
        <w:rPr>
          <w:lang w:val="en-CA"/>
        </w:rPr>
        <w:t xml:space="preserve"> </w:t>
      </w:r>
      <w:r w:rsidRPr="00D55AC1">
        <w:rPr>
          <w:lang w:val="en-CA"/>
        </w:rPr>
        <w:t>others</w:t>
      </w:r>
      <w:r w:rsidR="005F2CC2">
        <w:rPr>
          <w:lang w:val="en-CA"/>
        </w:rPr>
        <w:t xml:space="preserve"> </w:t>
      </w:r>
      <w:r w:rsidRPr="00D55AC1">
        <w:rPr>
          <w:lang w:val="en-CA"/>
        </w:rPr>
        <w:t>immediately</w:t>
      </w:r>
      <w:r w:rsidR="005F2CC2">
        <w:rPr>
          <w:lang w:val="en-CA"/>
        </w:rPr>
        <w:t xml:space="preserve"> </w:t>
      </w:r>
      <w:r w:rsidRPr="00D55AC1">
        <w:rPr>
          <w:lang w:val="en-CA"/>
        </w:rPr>
        <w:t>to</w:t>
      </w:r>
      <w:r w:rsidR="005F2CC2">
        <w:rPr>
          <w:lang w:val="en-CA"/>
        </w:rPr>
        <w:t xml:space="preserve"> </w:t>
      </w:r>
      <w:r w:rsidRPr="00D55AC1">
        <w:rPr>
          <w:lang w:val="en-CA"/>
        </w:rPr>
        <w:t>respond</w:t>
      </w:r>
      <w:r w:rsidR="005F2CC2">
        <w:rPr>
          <w:lang w:val="en-CA"/>
        </w:rPr>
        <w:t xml:space="preserve"> </w:t>
      </w:r>
      <w:r w:rsidRPr="00D55AC1">
        <w:rPr>
          <w:lang w:val="en-CA"/>
        </w:rPr>
        <w:t>and</w:t>
      </w:r>
      <w:r w:rsidR="005F2CC2">
        <w:rPr>
          <w:lang w:val="en-CA"/>
        </w:rPr>
        <w:t xml:space="preserve"> </w:t>
      </w:r>
      <w:proofErr w:type="gramStart"/>
      <w:r w:rsidRPr="00D55AC1">
        <w:rPr>
          <w:lang w:val="en-CA"/>
        </w:rPr>
        <w:t>help</w:t>
      </w:r>
      <w:proofErr w:type="gramEnd"/>
    </w:p>
    <w:p w14:paraId="0E298AFF" w14:textId="3728615E" w:rsidR="00404C99" w:rsidRPr="00D55AC1" w:rsidRDefault="00404C99" w:rsidP="00D55AC1">
      <w:pPr>
        <w:pStyle w:val="BulletList"/>
        <w:rPr>
          <w:lang w:val="en-CA"/>
        </w:rPr>
      </w:pPr>
      <w:r w:rsidRPr="00D55AC1">
        <w:rPr>
          <w:lang w:val="en-CA"/>
        </w:rPr>
        <w:t>Deter</w:t>
      </w:r>
      <w:r w:rsidR="005F2CC2">
        <w:rPr>
          <w:lang w:val="en-CA"/>
        </w:rPr>
        <w:t xml:space="preserve"> </w:t>
      </w:r>
      <w:r w:rsidRPr="00D55AC1">
        <w:rPr>
          <w:lang w:val="en-CA"/>
        </w:rPr>
        <w:t>a</w:t>
      </w:r>
      <w:r w:rsidR="005F2CC2">
        <w:rPr>
          <w:lang w:val="en-CA"/>
        </w:rPr>
        <w:t xml:space="preserve"> </w:t>
      </w:r>
      <w:r w:rsidRPr="00D55AC1">
        <w:rPr>
          <w:lang w:val="en-CA"/>
        </w:rPr>
        <w:t>potential</w:t>
      </w:r>
      <w:r w:rsidR="005F2CC2">
        <w:rPr>
          <w:lang w:val="en-CA"/>
        </w:rPr>
        <w:t xml:space="preserve"> </w:t>
      </w:r>
      <w:proofErr w:type="gramStart"/>
      <w:r w:rsidRPr="00D55AC1">
        <w:rPr>
          <w:lang w:val="en-CA"/>
        </w:rPr>
        <w:t>perpetrator</w:t>
      </w:r>
      <w:proofErr w:type="gramEnd"/>
    </w:p>
    <w:p w14:paraId="6AC61D92" w14:textId="7EDB4749" w:rsidR="00404C99" w:rsidRPr="00D55AC1" w:rsidRDefault="00404C99" w:rsidP="00D55AC1">
      <w:pPr>
        <w:pStyle w:val="BulletList"/>
        <w:rPr>
          <w:lang w:val="en-CA"/>
        </w:rPr>
      </w:pPr>
      <w:r w:rsidRPr="00D55AC1">
        <w:rPr>
          <w:lang w:val="en-CA"/>
        </w:rPr>
        <w:t>Monitor</w:t>
      </w:r>
      <w:r w:rsidR="005F2CC2">
        <w:rPr>
          <w:lang w:val="en-CA"/>
        </w:rPr>
        <w:t xml:space="preserve"> </w:t>
      </w:r>
      <w:r w:rsidRPr="00D55AC1">
        <w:rPr>
          <w:lang w:val="en-CA"/>
        </w:rPr>
        <w:t>or</w:t>
      </w:r>
      <w:r w:rsidR="005F2CC2">
        <w:rPr>
          <w:lang w:val="en-CA"/>
        </w:rPr>
        <w:t xml:space="preserve"> </w:t>
      </w:r>
      <w:r w:rsidRPr="00D55AC1">
        <w:rPr>
          <w:lang w:val="en-CA"/>
        </w:rPr>
        <w:t>locate</w:t>
      </w:r>
      <w:r w:rsidR="005F2CC2">
        <w:rPr>
          <w:lang w:val="en-CA"/>
        </w:rPr>
        <w:t xml:space="preserve"> </w:t>
      </w:r>
      <w:r w:rsidRPr="00D55AC1">
        <w:rPr>
          <w:lang w:val="en-CA"/>
        </w:rPr>
        <w:t>lone</w:t>
      </w:r>
      <w:r w:rsidR="005F2CC2">
        <w:rPr>
          <w:lang w:val="en-CA"/>
        </w:rPr>
        <w:t xml:space="preserve"> </w:t>
      </w:r>
      <w:proofErr w:type="gramStart"/>
      <w:r w:rsidRPr="00D55AC1">
        <w:rPr>
          <w:lang w:val="en-CA"/>
        </w:rPr>
        <w:t>workers</w:t>
      </w:r>
      <w:proofErr w:type="gramEnd"/>
    </w:p>
    <w:p w14:paraId="5AFED93E" w14:textId="63F35DE7" w:rsidR="00D55AC1" w:rsidRPr="009C2646" w:rsidRDefault="00404C99" w:rsidP="00CE75E8">
      <w:pPr>
        <w:pStyle w:val="BulletList"/>
        <w:spacing w:before="0" w:after="160" w:line="259" w:lineRule="auto"/>
        <w:rPr>
          <w:lang w:val="en-CA"/>
        </w:rPr>
      </w:pPr>
      <w:r w:rsidRPr="009C2646">
        <w:rPr>
          <w:lang w:val="en-CA"/>
        </w:rPr>
        <w:t>Support</w:t>
      </w:r>
      <w:r w:rsidR="005F2CC2" w:rsidRPr="009C2646">
        <w:rPr>
          <w:lang w:val="en-CA"/>
        </w:rPr>
        <w:t xml:space="preserve"> </w:t>
      </w:r>
      <w:r w:rsidRPr="009C2646">
        <w:rPr>
          <w:lang w:val="en-CA"/>
        </w:rPr>
        <w:t>information</w:t>
      </w:r>
      <w:r w:rsidR="005F2CC2" w:rsidRPr="009C2646">
        <w:rPr>
          <w:lang w:val="en-CA"/>
        </w:rPr>
        <w:t xml:space="preserve"> </w:t>
      </w:r>
      <w:r w:rsidRPr="009C2646">
        <w:rPr>
          <w:lang w:val="en-CA"/>
        </w:rPr>
        <w:t>collection,</w:t>
      </w:r>
      <w:r w:rsidR="005F2CC2" w:rsidRPr="009C2646">
        <w:rPr>
          <w:lang w:val="en-CA"/>
        </w:rPr>
        <w:t xml:space="preserve"> </w:t>
      </w:r>
      <w:proofErr w:type="gramStart"/>
      <w:r w:rsidRPr="009C2646">
        <w:rPr>
          <w:lang w:val="en-CA"/>
        </w:rPr>
        <w:t>analysis</w:t>
      </w:r>
      <w:proofErr w:type="gramEnd"/>
      <w:r w:rsidR="005F2CC2" w:rsidRPr="009C2646">
        <w:rPr>
          <w:lang w:val="en-CA"/>
        </w:rPr>
        <w:t xml:space="preserve"> </w:t>
      </w:r>
      <w:r w:rsidRPr="009C2646">
        <w:rPr>
          <w:lang w:val="en-CA"/>
        </w:rPr>
        <w:t>and</w:t>
      </w:r>
      <w:r w:rsidR="005F2CC2" w:rsidRPr="009C2646">
        <w:rPr>
          <w:lang w:val="en-CA"/>
        </w:rPr>
        <w:t xml:space="preserve"> </w:t>
      </w:r>
      <w:r w:rsidRPr="009C2646">
        <w:rPr>
          <w:lang w:val="en-CA"/>
        </w:rPr>
        <w:t>reports</w:t>
      </w:r>
      <w:r w:rsidR="00D55AC1" w:rsidRPr="009C2646">
        <w:rPr>
          <w:lang w:val="en-CA"/>
        </w:rPr>
        <w:br w:type="page"/>
      </w:r>
    </w:p>
    <w:p w14:paraId="4A85BE64" w14:textId="29EB4F80" w:rsidR="00404C99" w:rsidRPr="00404C99" w:rsidRDefault="00D55AC1" w:rsidP="008D785D">
      <w:pPr>
        <w:pStyle w:val="Heading1"/>
        <w:rPr>
          <w:lang w:val="en-CA"/>
        </w:rPr>
      </w:pPr>
      <w:bookmarkStart w:id="23" w:name="_Toc498511460"/>
      <w:r>
        <w:rPr>
          <w:lang w:val="en-CA"/>
        </w:rPr>
        <w:lastRenderedPageBreak/>
        <w:t>Why</w:t>
      </w:r>
      <w:r w:rsidR="005F2CC2">
        <w:rPr>
          <w:lang w:val="en-CA"/>
        </w:rPr>
        <w:t xml:space="preserve"> </w:t>
      </w:r>
      <w:r>
        <w:rPr>
          <w:lang w:val="en-CA"/>
        </w:rPr>
        <w:t>is</w:t>
      </w:r>
      <w:r w:rsidR="005F2CC2">
        <w:rPr>
          <w:lang w:val="en-CA"/>
        </w:rPr>
        <w:t xml:space="preserve"> </w:t>
      </w:r>
      <w:r>
        <w:rPr>
          <w:lang w:val="en-CA"/>
        </w:rPr>
        <w:t>a</w:t>
      </w:r>
      <w:r w:rsidR="005F2CC2">
        <w:rPr>
          <w:lang w:val="en-CA"/>
        </w:rPr>
        <w:t xml:space="preserve"> </w:t>
      </w:r>
      <w:r>
        <w:rPr>
          <w:lang w:val="en-CA"/>
        </w:rPr>
        <w:t>PSRS</w:t>
      </w:r>
      <w:r w:rsidR="005F2CC2">
        <w:rPr>
          <w:lang w:val="en-CA"/>
        </w:rPr>
        <w:t xml:space="preserve"> </w:t>
      </w:r>
      <w:r>
        <w:rPr>
          <w:lang w:val="en-CA"/>
        </w:rPr>
        <w:t>Important</w:t>
      </w:r>
      <w:r w:rsidR="005F2CC2">
        <w:rPr>
          <w:lang w:val="en-CA"/>
        </w:rPr>
        <w:t xml:space="preserve"> </w:t>
      </w:r>
      <w:r>
        <w:rPr>
          <w:lang w:val="en-CA"/>
        </w:rPr>
        <w:t>and</w:t>
      </w:r>
      <w:r w:rsidR="005F2CC2">
        <w:rPr>
          <w:lang w:val="en-CA"/>
        </w:rPr>
        <w:t xml:space="preserve"> </w:t>
      </w:r>
      <w:r>
        <w:rPr>
          <w:lang w:val="en-CA"/>
        </w:rPr>
        <w:t>How</w:t>
      </w:r>
      <w:r w:rsidR="005F2CC2">
        <w:rPr>
          <w:lang w:val="en-CA"/>
        </w:rPr>
        <w:t xml:space="preserve"> </w:t>
      </w:r>
      <w:r>
        <w:rPr>
          <w:lang w:val="en-CA"/>
        </w:rPr>
        <w:t>Does</w:t>
      </w:r>
      <w:r w:rsidR="005F2CC2">
        <w:rPr>
          <w:lang w:val="en-CA"/>
        </w:rPr>
        <w:t xml:space="preserve"> </w:t>
      </w:r>
      <w:r>
        <w:rPr>
          <w:lang w:val="en-CA"/>
        </w:rPr>
        <w:t>it</w:t>
      </w:r>
      <w:r w:rsidR="005F2CC2">
        <w:rPr>
          <w:lang w:val="en-CA"/>
        </w:rPr>
        <w:t xml:space="preserve"> </w:t>
      </w:r>
      <w:r>
        <w:rPr>
          <w:lang w:val="en-CA"/>
        </w:rPr>
        <w:t>Work?</w:t>
      </w:r>
      <w:bookmarkEnd w:id="23"/>
      <w:r w:rsidR="005F2CC2">
        <w:rPr>
          <w:lang w:val="en-CA"/>
        </w:rPr>
        <w:t xml:space="preserve"> </w:t>
      </w:r>
    </w:p>
    <w:p w14:paraId="7813C325" w14:textId="74B8ABB4" w:rsidR="00D55AC1" w:rsidRPr="00D55AC1" w:rsidRDefault="00D55AC1" w:rsidP="00D55AC1">
      <w:pPr>
        <w:rPr>
          <w:lang w:val="en-CA"/>
        </w:rPr>
      </w:pPr>
      <w:r w:rsidRPr="00D55AC1">
        <w:rPr>
          <w:lang w:val="en-CA"/>
        </w:rPr>
        <w:t>PSRS</w:t>
      </w:r>
      <w:r w:rsidR="005F2CC2">
        <w:rPr>
          <w:lang w:val="en-CA"/>
        </w:rPr>
        <w:t xml:space="preserve"> </w:t>
      </w:r>
      <w:r w:rsidRPr="00D55AC1">
        <w:rPr>
          <w:lang w:val="en-CA"/>
        </w:rPr>
        <w:t>devices</w:t>
      </w:r>
      <w:r w:rsidR="005F2CC2">
        <w:rPr>
          <w:lang w:val="en-CA"/>
        </w:rPr>
        <w:t xml:space="preserve"> </w:t>
      </w:r>
      <w:r w:rsidRPr="00D55AC1">
        <w:rPr>
          <w:lang w:val="en-CA"/>
        </w:rPr>
        <w:t>and</w:t>
      </w:r>
      <w:r w:rsidR="005F2CC2">
        <w:rPr>
          <w:lang w:val="en-CA"/>
        </w:rPr>
        <w:t xml:space="preserve"> </w:t>
      </w:r>
      <w:r w:rsidRPr="00D55AC1">
        <w:rPr>
          <w:lang w:val="en-CA"/>
        </w:rPr>
        <w:t>procedures</w:t>
      </w:r>
      <w:r w:rsidR="005F2CC2">
        <w:rPr>
          <w:lang w:val="en-CA"/>
        </w:rPr>
        <w:t xml:space="preserve"> </w:t>
      </w:r>
      <w:r w:rsidRPr="00D55AC1">
        <w:rPr>
          <w:lang w:val="en-CA"/>
        </w:rPr>
        <w:t>are</w:t>
      </w:r>
      <w:r w:rsidR="005F2CC2">
        <w:rPr>
          <w:lang w:val="en-CA"/>
        </w:rPr>
        <w:t xml:space="preserve"> </w:t>
      </w:r>
      <w:r w:rsidRPr="00D55AC1">
        <w:rPr>
          <w:lang w:val="en-CA"/>
        </w:rPr>
        <w:t>important</w:t>
      </w:r>
      <w:r w:rsidR="005F2CC2">
        <w:rPr>
          <w:lang w:val="en-CA"/>
        </w:rPr>
        <w:t xml:space="preserve"> </w:t>
      </w:r>
      <w:r w:rsidRPr="00D55AC1">
        <w:rPr>
          <w:lang w:val="en-CA"/>
        </w:rPr>
        <w:t>in</w:t>
      </w:r>
      <w:r w:rsidR="005F2CC2">
        <w:rPr>
          <w:lang w:val="en-CA"/>
        </w:rPr>
        <w:t xml:space="preserve"> </w:t>
      </w:r>
      <w:r w:rsidRPr="00D55AC1">
        <w:rPr>
          <w:lang w:val="en-CA"/>
        </w:rPr>
        <w:t>situations</w:t>
      </w:r>
      <w:r w:rsidR="005F2CC2">
        <w:rPr>
          <w:lang w:val="en-CA"/>
        </w:rPr>
        <w:t xml:space="preserve"> </w:t>
      </w:r>
      <w:r w:rsidRPr="00D55AC1">
        <w:rPr>
          <w:lang w:val="en-CA"/>
        </w:rPr>
        <w:t>where</w:t>
      </w:r>
      <w:r w:rsidR="005F2CC2">
        <w:rPr>
          <w:lang w:val="en-CA"/>
        </w:rPr>
        <w:t xml:space="preserve"> </w:t>
      </w:r>
      <w:r w:rsidRPr="00D55AC1">
        <w:rPr>
          <w:lang w:val="en-CA"/>
        </w:rPr>
        <w:t>workers</w:t>
      </w:r>
      <w:r w:rsidR="005F2CC2">
        <w:rPr>
          <w:lang w:val="en-CA"/>
        </w:rPr>
        <w:t xml:space="preserve"> </w:t>
      </w:r>
      <w:r w:rsidRPr="00D55AC1">
        <w:rPr>
          <w:lang w:val="en-CA"/>
        </w:rPr>
        <w:t>are</w:t>
      </w:r>
      <w:r w:rsidR="005F2CC2">
        <w:rPr>
          <w:lang w:val="en-CA"/>
        </w:rPr>
        <w:t xml:space="preserve"> </w:t>
      </w:r>
      <w:r w:rsidRPr="00D55AC1">
        <w:rPr>
          <w:lang w:val="en-CA"/>
        </w:rPr>
        <w:t>exposed</w:t>
      </w:r>
      <w:r w:rsidR="005F2CC2">
        <w:rPr>
          <w:lang w:val="en-CA"/>
        </w:rPr>
        <w:t xml:space="preserve"> </w:t>
      </w:r>
      <w:r w:rsidRPr="00D55AC1">
        <w:rPr>
          <w:lang w:val="en-CA"/>
        </w:rPr>
        <w:t>or</w:t>
      </w:r>
      <w:r w:rsidR="005F2CC2">
        <w:rPr>
          <w:lang w:val="en-CA"/>
        </w:rPr>
        <w:t xml:space="preserve"> </w:t>
      </w:r>
      <w:r w:rsidRPr="00D55AC1">
        <w:rPr>
          <w:lang w:val="en-CA"/>
        </w:rPr>
        <w:t>potentially</w:t>
      </w:r>
      <w:r w:rsidR="005F2CC2">
        <w:rPr>
          <w:lang w:val="en-CA"/>
        </w:rPr>
        <w:t xml:space="preserve"> </w:t>
      </w:r>
      <w:r w:rsidRPr="00D55AC1">
        <w:rPr>
          <w:lang w:val="en-CA"/>
        </w:rPr>
        <w:t>exposed</w:t>
      </w:r>
      <w:r w:rsidR="005F2CC2">
        <w:rPr>
          <w:lang w:val="en-CA"/>
        </w:rPr>
        <w:t xml:space="preserve"> </w:t>
      </w:r>
      <w:r w:rsidRPr="00D55AC1">
        <w:rPr>
          <w:lang w:val="en-CA"/>
        </w:rPr>
        <w:t>to</w:t>
      </w:r>
      <w:r w:rsidR="005F2CC2">
        <w:rPr>
          <w:lang w:val="en-CA"/>
        </w:rPr>
        <w:t xml:space="preserve"> </w:t>
      </w:r>
      <w:r w:rsidRPr="00D55AC1">
        <w:rPr>
          <w:lang w:val="en-CA"/>
        </w:rPr>
        <w:t>workplace</w:t>
      </w:r>
      <w:r w:rsidR="005F2CC2">
        <w:rPr>
          <w:lang w:val="en-CA"/>
        </w:rPr>
        <w:t xml:space="preserve"> </w:t>
      </w:r>
      <w:r w:rsidRPr="00D55AC1">
        <w:rPr>
          <w:lang w:val="en-CA"/>
        </w:rPr>
        <w:t>violence,</w:t>
      </w:r>
      <w:r w:rsidR="005F2CC2">
        <w:rPr>
          <w:lang w:val="en-CA"/>
        </w:rPr>
        <w:t xml:space="preserve"> </w:t>
      </w:r>
      <w:r w:rsidRPr="00D55AC1">
        <w:rPr>
          <w:lang w:val="en-CA"/>
        </w:rPr>
        <w:t>imminent</w:t>
      </w:r>
      <w:r w:rsidR="005F2CC2">
        <w:rPr>
          <w:lang w:val="en-CA"/>
        </w:rPr>
        <w:t xml:space="preserve"> </w:t>
      </w:r>
      <w:proofErr w:type="gramStart"/>
      <w:r w:rsidRPr="00D55AC1">
        <w:rPr>
          <w:lang w:val="en-CA"/>
        </w:rPr>
        <w:t>danger</w:t>
      </w:r>
      <w:proofErr w:type="gramEnd"/>
      <w:r w:rsidR="005F2CC2">
        <w:rPr>
          <w:lang w:val="en-CA"/>
        </w:rPr>
        <w:t xml:space="preserve"> </w:t>
      </w:r>
      <w:r w:rsidRPr="00D55AC1">
        <w:rPr>
          <w:lang w:val="en-CA"/>
        </w:rPr>
        <w:t>or</w:t>
      </w:r>
      <w:r w:rsidR="005F2CC2">
        <w:rPr>
          <w:lang w:val="en-CA"/>
        </w:rPr>
        <w:t xml:space="preserve"> </w:t>
      </w:r>
      <w:r w:rsidRPr="00D55AC1">
        <w:rPr>
          <w:lang w:val="en-CA"/>
        </w:rPr>
        <w:t>an</w:t>
      </w:r>
      <w:r w:rsidR="005F2CC2">
        <w:rPr>
          <w:lang w:val="en-CA"/>
        </w:rPr>
        <w:t xml:space="preserve"> </w:t>
      </w:r>
      <w:r w:rsidRPr="00D55AC1">
        <w:rPr>
          <w:lang w:val="en-CA"/>
        </w:rPr>
        <w:t>emergency</w:t>
      </w:r>
      <w:r w:rsidR="005F2CC2">
        <w:rPr>
          <w:lang w:val="en-CA"/>
        </w:rPr>
        <w:t xml:space="preserve"> </w:t>
      </w:r>
      <w:r w:rsidRPr="00D55AC1">
        <w:rPr>
          <w:lang w:val="en-CA"/>
        </w:rPr>
        <w:t>in</w:t>
      </w:r>
      <w:r w:rsidR="005F2CC2">
        <w:rPr>
          <w:lang w:val="en-CA"/>
        </w:rPr>
        <w:t xml:space="preserve"> </w:t>
      </w:r>
      <w:r w:rsidRPr="00D55AC1">
        <w:rPr>
          <w:lang w:val="en-CA"/>
        </w:rPr>
        <w:t>the</w:t>
      </w:r>
      <w:r w:rsidR="005F2CC2">
        <w:rPr>
          <w:lang w:val="en-CA"/>
        </w:rPr>
        <w:t xml:space="preserve"> </w:t>
      </w:r>
      <w:r w:rsidRPr="00D55AC1">
        <w:rPr>
          <w:lang w:val="en-CA"/>
        </w:rPr>
        <w:t>workplace.</w:t>
      </w:r>
      <w:r w:rsidR="005F2CC2">
        <w:rPr>
          <w:lang w:val="en-CA"/>
        </w:rPr>
        <w:t xml:space="preserve"> </w:t>
      </w:r>
      <w:r w:rsidRPr="00D55AC1">
        <w:rPr>
          <w:lang w:val="en-CA"/>
        </w:rPr>
        <w:t>This</w:t>
      </w:r>
      <w:r w:rsidR="005F2CC2">
        <w:rPr>
          <w:lang w:val="en-CA"/>
        </w:rPr>
        <w:t xml:space="preserve"> </w:t>
      </w:r>
      <w:r w:rsidRPr="00D55AC1">
        <w:rPr>
          <w:lang w:val="en-CA"/>
        </w:rPr>
        <w:t>is</w:t>
      </w:r>
      <w:r w:rsidR="005F2CC2">
        <w:rPr>
          <w:lang w:val="en-CA"/>
        </w:rPr>
        <w:t xml:space="preserve"> </w:t>
      </w:r>
      <w:r w:rsidRPr="00D55AC1">
        <w:rPr>
          <w:lang w:val="en-CA"/>
        </w:rPr>
        <w:t>specifically</w:t>
      </w:r>
      <w:r w:rsidR="005F2CC2">
        <w:rPr>
          <w:lang w:val="en-CA"/>
        </w:rPr>
        <w:t xml:space="preserve"> </w:t>
      </w:r>
      <w:r w:rsidRPr="00D55AC1">
        <w:rPr>
          <w:lang w:val="en-CA"/>
        </w:rPr>
        <w:t>important</w:t>
      </w:r>
      <w:r w:rsidR="005F2CC2">
        <w:rPr>
          <w:lang w:val="en-CA"/>
        </w:rPr>
        <w:t xml:space="preserve"> </w:t>
      </w:r>
      <w:r w:rsidRPr="00D55AC1">
        <w:rPr>
          <w:lang w:val="en-CA"/>
        </w:rPr>
        <w:t>for</w:t>
      </w:r>
      <w:r w:rsidR="005F2CC2">
        <w:rPr>
          <w:lang w:val="en-CA"/>
        </w:rPr>
        <w:t xml:space="preserve"> </w:t>
      </w:r>
      <w:r w:rsidRPr="00D55AC1">
        <w:rPr>
          <w:lang w:val="en-CA"/>
        </w:rPr>
        <w:t>workplace</w:t>
      </w:r>
      <w:r w:rsidR="005F2CC2">
        <w:rPr>
          <w:lang w:val="en-CA"/>
        </w:rPr>
        <w:t xml:space="preserve"> </w:t>
      </w:r>
      <w:r w:rsidRPr="00D55AC1">
        <w:rPr>
          <w:lang w:val="en-CA"/>
        </w:rPr>
        <w:t>violence</w:t>
      </w:r>
      <w:r w:rsidR="005F2CC2">
        <w:rPr>
          <w:lang w:val="en-CA"/>
        </w:rPr>
        <w:t xml:space="preserve"> </w:t>
      </w:r>
      <w:r w:rsidRPr="00D55AC1">
        <w:rPr>
          <w:lang w:val="en-CA"/>
        </w:rPr>
        <w:t>although</w:t>
      </w:r>
      <w:r w:rsidR="005F2CC2">
        <w:rPr>
          <w:lang w:val="en-CA"/>
        </w:rPr>
        <w:t xml:space="preserve"> </w:t>
      </w:r>
      <w:r w:rsidRPr="00D55AC1">
        <w:rPr>
          <w:lang w:val="en-CA"/>
        </w:rPr>
        <w:t>they</w:t>
      </w:r>
      <w:r w:rsidR="005F2CC2">
        <w:rPr>
          <w:lang w:val="en-CA"/>
        </w:rPr>
        <w:t xml:space="preserve"> </w:t>
      </w:r>
      <w:r w:rsidRPr="00D55AC1">
        <w:rPr>
          <w:lang w:val="en-CA"/>
        </w:rPr>
        <w:t>can</w:t>
      </w:r>
      <w:r w:rsidR="005F2CC2">
        <w:rPr>
          <w:lang w:val="en-CA"/>
        </w:rPr>
        <w:t xml:space="preserve"> </w:t>
      </w:r>
      <w:r w:rsidRPr="00D55AC1">
        <w:rPr>
          <w:lang w:val="en-CA"/>
        </w:rPr>
        <w:t>be</w:t>
      </w:r>
      <w:r w:rsidR="005F2CC2">
        <w:rPr>
          <w:lang w:val="en-CA"/>
        </w:rPr>
        <w:t xml:space="preserve"> </w:t>
      </w:r>
      <w:r w:rsidRPr="00D55AC1">
        <w:rPr>
          <w:lang w:val="en-CA"/>
        </w:rPr>
        <w:t>used</w:t>
      </w:r>
      <w:r w:rsidR="005F2CC2">
        <w:rPr>
          <w:lang w:val="en-CA"/>
        </w:rPr>
        <w:t xml:space="preserve"> </w:t>
      </w:r>
      <w:r w:rsidRPr="00D55AC1">
        <w:rPr>
          <w:lang w:val="en-CA"/>
        </w:rPr>
        <w:t>for</w:t>
      </w:r>
      <w:r w:rsidR="005F2CC2">
        <w:rPr>
          <w:lang w:val="en-CA"/>
        </w:rPr>
        <w:t xml:space="preserve"> </w:t>
      </w:r>
      <w:r w:rsidRPr="00D55AC1">
        <w:rPr>
          <w:lang w:val="en-CA"/>
        </w:rPr>
        <w:t>other</w:t>
      </w:r>
      <w:r w:rsidR="005F2CC2">
        <w:rPr>
          <w:lang w:val="en-CA"/>
        </w:rPr>
        <w:t xml:space="preserve"> </w:t>
      </w:r>
      <w:r w:rsidRPr="00D55AC1">
        <w:rPr>
          <w:lang w:val="en-CA"/>
        </w:rPr>
        <w:t>emergencies.</w:t>
      </w:r>
      <w:r w:rsidR="005F2CC2">
        <w:rPr>
          <w:lang w:val="en-CA"/>
        </w:rPr>
        <w:t xml:space="preserve"> </w:t>
      </w:r>
    </w:p>
    <w:p w14:paraId="4321CEF1" w14:textId="77777777" w:rsidR="00EF0C3A" w:rsidRDefault="00EF0C3A" w:rsidP="00D55AC1">
      <w:pPr>
        <w:rPr>
          <w:lang w:val="en-CA"/>
        </w:rPr>
        <w:sectPr w:rsidR="00EF0C3A" w:rsidSect="009C2646">
          <w:type w:val="continuous"/>
          <w:pgSz w:w="12240" w:h="15840"/>
          <w:pgMar w:top="720" w:right="720" w:bottom="720" w:left="720" w:header="720" w:footer="720" w:gutter="0"/>
          <w:cols w:space="720"/>
          <w:docGrid w:linePitch="326"/>
        </w:sectPr>
      </w:pPr>
    </w:p>
    <w:p w14:paraId="4E75AC40" w14:textId="47E19004" w:rsidR="00EF0C3A" w:rsidRDefault="00D55AC1" w:rsidP="00D55AC1">
      <w:pPr>
        <w:rPr>
          <w:lang w:val="en-CA"/>
        </w:rPr>
      </w:pPr>
      <w:r w:rsidRPr="00D55AC1">
        <w:rPr>
          <w:lang w:val="en-CA"/>
        </w:rPr>
        <w:t>The</w:t>
      </w:r>
      <w:r w:rsidR="005F2CC2">
        <w:rPr>
          <w:lang w:val="en-CA"/>
        </w:rPr>
        <w:t xml:space="preserve"> </w:t>
      </w:r>
      <w:r w:rsidRPr="00D55AC1">
        <w:rPr>
          <w:lang w:val="en-CA"/>
        </w:rPr>
        <w:t>devices</w:t>
      </w:r>
      <w:r w:rsidR="005F2CC2">
        <w:rPr>
          <w:lang w:val="en-CA"/>
        </w:rPr>
        <w:t xml:space="preserve"> </w:t>
      </w:r>
      <w:r w:rsidRPr="00D55AC1">
        <w:rPr>
          <w:lang w:val="en-CA"/>
        </w:rPr>
        <w:t>allow</w:t>
      </w:r>
      <w:r w:rsidR="005F2CC2">
        <w:rPr>
          <w:lang w:val="en-CA"/>
        </w:rPr>
        <w:t xml:space="preserve"> </w:t>
      </w:r>
      <w:r w:rsidRPr="00D55AC1">
        <w:rPr>
          <w:lang w:val="en-CA"/>
        </w:rPr>
        <w:t>a</w:t>
      </w:r>
      <w:r w:rsidR="005F2CC2">
        <w:rPr>
          <w:lang w:val="en-CA"/>
        </w:rPr>
        <w:t xml:space="preserve"> </w:t>
      </w:r>
      <w:r w:rsidRPr="00D55AC1">
        <w:rPr>
          <w:lang w:val="en-CA"/>
        </w:rPr>
        <w:t>worker</w:t>
      </w:r>
      <w:r w:rsidR="005F2CC2">
        <w:rPr>
          <w:lang w:val="en-CA"/>
        </w:rPr>
        <w:t xml:space="preserve"> </w:t>
      </w:r>
      <w:r w:rsidRPr="00D55AC1">
        <w:rPr>
          <w:lang w:val="en-CA"/>
        </w:rPr>
        <w:t>to</w:t>
      </w:r>
      <w:r w:rsidR="005F2CC2">
        <w:rPr>
          <w:lang w:val="en-CA"/>
        </w:rPr>
        <w:t xml:space="preserve"> </w:t>
      </w:r>
      <w:r w:rsidRPr="00D55AC1">
        <w:rPr>
          <w:lang w:val="en-CA"/>
        </w:rPr>
        <w:t>use</w:t>
      </w:r>
      <w:r w:rsidR="005F2CC2">
        <w:rPr>
          <w:lang w:val="en-CA"/>
        </w:rPr>
        <w:t xml:space="preserve"> </w:t>
      </w:r>
      <w:r w:rsidRPr="00D55AC1">
        <w:rPr>
          <w:lang w:val="en-CA"/>
        </w:rPr>
        <w:t>an</w:t>
      </w:r>
      <w:r w:rsidR="005F2CC2">
        <w:rPr>
          <w:lang w:val="en-CA"/>
        </w:rPr>
        <w:t xml:space="preserve"> </w:t>
      </w:r>
      <w:r w:rsidRPr="00D55AC1">
        <w:rPr>
          <w:lang w:val="en-CA"/>
        </w:rPr>
        <w:t>alert</w:t>
      </w:r>
      <w:r w:rsidR="005F2CC2">
        <w:rPr>
          <w:lang w:val="en-CA"/>
        </w:rPr>
        <w:t xml:space="preserve"> </w:t>
      </w:r>
      <w:r w:rsidRPr="00D55AC1">
        <w:rPr>
          <w:lang w:val="en-CA"/>
        </w:rPr>
        <w:t>to</w:t>
      </w:r>
      <w:r w:rsidR="005F2CC2">
        <w:rPr>
          <w:lang w:val="en-CA"/>
        </w:rPr>
        <w:t xml:space="preserve"> </w:t>
      </w:r>
      <w:r w:rsidRPr="00D55AC1">
        <w:rPr>
          <w:lang w:val="en-CA"/>
        </w:rPr>
        <w:t>signal</w:t>
      </w:r>
      <w:r w:rsidR="005F2CC2">
        <w:rPr>
          <w:lang w:val="en-CA"/>
        </w:rPr>
        <w:t xml:space="preserve"> </w:t>
      </w:r>
      <w:r w:rsidRPr="00D55AC1">
        <w:rPr>
          <w:lang w:val="en-CA"/>
        </w:rPr>
        <w:t>and</w:t>
      </w:r>
      <w:r w:rsidR="005F2CC2">
        <w:rPr>
          <w:lang w:val="en-CA"/>
        </w:rPr>
        <w:t xml:space="preserve"> </w:t>
      </w:r>
      <w:r w:rsidRPr="00D55AC1">
        <w:rPr>
          <w:lang w:val="en-CA"/>
        </w:rPr>
        <w:t>summon</w:t>
      </w:r>
      <w:r w:rsidR="005F2CC2">
        <w:rPr>
          <w:lang w:val="en-CA"/>
        </w:rPr>
        <w:t xml:space="preserve"> </w:t>
      </w:r>
      <w:r w:rsidRPr="00D55AC1">
        <w:rPr>
          <w:lang w:val="en-CA"/>
        </w:rPr>
        <w:t>immediate</w:t>
      </w:r>
      <w:r w:rsidR="005F2CC2">
        <w:rPr>
          <w:lang w:val="en-CA"/>
        </w:rPr>
        <w:t xml:space="preserve"> </w:t>
      </w:r>
      <w:r w:rsidRPr="00D55AC1">
        <w:rPr>
          <w:lang w:val="en-CA"/>
        </w:rPr>
        <w:t>help.</w:t>
      </w:r>
      <w:r w:rsidR="005F2CC2">
        <w:rPr>
          <w:lang w:val="en-CA"/>
        </w:rPr>
        <w:t xml:space="preserve"> </w:t>
      </w:r>
      <w:r w:rsidRPr="00D55AC1">
        <w:rPr>
          <w:lang w:val="en-CA"/>
        </w:rPr>
        <w:t>The</w:t>
      </w:r>
      <w:r w:rsidR="005F2CC2">
        <w:rPr>
          <w:lang w:val="en-CA"/>
        </w:rPr>
        <w:t xml:space="preserve"> </w:t>
      </w:r>
      <w:r w:rsidRPr="00D55AC1">
        <w:rPr>
          <w:lang w:val="en-CA"/>
        </w:rPr>
        <w:t>alert</w:t>
      </w:r>
      <w:r w:rsidR="005F2CC2">
        <w:rPr>
          <w:lang w:val="en-CA"/>
        </w:rPr>
        <w:t xml:space="preserve"> </w:t>
      </w:r>
      <w:r w:rsidRPr="00D55AC1">
        <w:rPr>
          <w:lang w:val="en-CA"/>
        </w:rPr>
        <w:t>triggers</w:t>
      </w:r>
      <w:r w:rsidR="005F2CC2">
        <w:rPr>
          <w:lang w:val="en-CA"/>
        </w:rPr>
        <w:t xml:space="preserve"> </w:t>
      </w:r>
      <w:r w:rsidRPr="00D55AC1">
        <w:rPr>
          <w:lang w:val="en-CA"/>
        </w:rPr>
        <w:t>a</w:t>
      </w:r>
      <w:r w:rsidR="005F2CC2">
        <w:rPr>
          <w:lang w:val="en-CA"/>
        </w:rPr>
        <w:t xml:space="preserve"> </w:t>
      </w:r>
      <w:r w:rsidRPr="00D55AC1">
        <w:rPr>
          <w:lang w:val="en-CA"/>
        </w:rPr>
        <w:t>prompt</w:t>
      </w:r>
      <w:r w:rsidR="005F2CC2">
        <w:rPr>
          <w:lang w:val="en-CA"/>
        </w:rPr>
        <w:t xml:space="preserve"> </w:t>
      </w:r>
      <w:r w:rsidRPr="00D55AC1">
        <w:rPr>
          <w:lang w:val="en-CA"/>
        </w:rPr>
        <w:t>and</w:t>
      </w:r>
      <w:r w:rsidR="005F2CC2">
        <w:rPr>
          <w:lang w:val="en-CA"/>
        </w:rPr>
        <w:t xml:space="preserve"> </w:t>
      </w:r>
      <w:r w:rsidRPr="00D55AC1">
        <w:rPr>
          <w:lang w:val="en-CA"/>
        </w:rPr>
        <w:t>immediate</w:t>
      </w:r>
      <w:r w:rsidR="005F2CC2">
        <w:rPr>
          <w:lang w:val="en-CA"/>
        </w:rPr>
        <w:t xml:space="preserve"> </w:t>
      </w:r>
      <w:r w:rsidRPr="00D55AC1">
        <w:rPr>
          <w:lang w:val="en-CA"/>
        </w:rPr>
        <w:t>incident</w:t>
      </w:r>
      <w:r w:rsidR="005F2CC2">
        <w:rPr>
          <w:lang w:val="en-CA"/>
        </w:rPr>
        <w:t xml:space="preserve"> </w:t>
      </w:r>
      <w:r w:rsidRPr="00D55AC1">
        <w:rPr>
          <w:lang w:val="en-CA"/>
        </w:rPr>
        <w:t>or</w:t>
      </w:r>
      <w:r w:rsidR="005F2CC2">
        <w:rPr>
          <w:lang w:val="en-CA"/>
        </w:rPr>
        <w:t xml:space="preserve"> </w:t>
      </w:r>
      <w:r w:rsidRPr="00D55AC1">
        <w:rPr>
          <w:lang w:val="en-CA"/>
        </w:rPr>
        <w:t>emergency</w:t>
      </w:r>
      <w:r w:rsidR="005F2CC2">
        <w:rPr>
          <w:lang w:val="en-CA"/>
        </w:rPr>
        <w:t xml:space="preserve"> </w:t>
      </w:r>
      <w:r w:rsidRPr="00D55AC1">
        <w:rPr>
          <w:lang w:val="en-CA"/>
        </w:rPr>
        <w:t>response</w:t>
      </w:r>
      <w:r w:rsidR="005F2CC2">
        <w:rPr>
          <w:lang w:val="en-CA"/>
        </w:rPr>
        <w:t xml:space="preserve"> </w:t>
      </w:r>
      <w:r w:rsidRPr="00D55AC1">
        <w:rPr>
          <w:lang w:val="en-CA"/>
        </w:rPr>
        <w:t>to</w:t>
      </w:r>
      <w:r w:rsidR="005F2CC2">
        <w:rPr>
          <w:lang w:val="en-CA"/>
        </w:rPr>
        <w:t xml:space="preserve"> </w:t>
      </w:r>
      <w:r w:rsidRPr="00D55AC1">
        <w:rPr>
          <w:lang w:val="en-CA"/>
        </w:rPr>
        <w:t>help</w:t>
      </w:r>
      <w:r w:rsidR="005F2CC2">
        <w:rPr>
          <w:lang w:val="en-CA"/>
        </w:rPr>
        <w:t xml:space="preserve"> </w:t>
      </w:r>
      <w:r w:rsidRPr="00D55AC1">
        <w:rPr>
          <w:lang w:val="en-CA"/>
        </w:rPr>
        <w:t>protect</w:t>
      </w:r>
      <w:r w:rsidR="005F2CC2">
        <w:rPr>
          <w:lang w:val="en-CA"/>
        </w:rPr>
        <w:t xml:space="preserve"> </w:t>
      </w:r>
      <w:r w:rsidRPr="00D55AC1">
        <w:rPr>
          <w:lang w:val="en-CA"/>
        </w:rPr>
        <w:t>a</w:t>
      </w:r>
      <w:r w:rsidR="005F2CC2">
        <w:rPr>
          <w:lang w:val="en-CA"/>
        </w:rPr>
        <w:t xml:space="preserve"> </w:t>
      </w:r>
      <w:r w:rsidRPr="00D55AC1">
        <w:rPr>
          <w:lang w:val="en-CA"/>
        </w:rPr>
        <w:t>worker</w:t>
      </w:r>
      <w:r w:rsidR="005F2CC2">
        <w:rPr>
          <w:lang w:val="en-CA"/>
        </w:rPr>
        <w:t xml:space="preserve"> </w:t>
      </w:r>
      <w:r w:rsidRPr="00D55AC1">
        <w:rPr>
          <w:lang w:val="en-CA"/>
        </w:rPr>
        <w:t>or</w:t>
      </w:r>
      <w:r w:rsidR="005F2CC2">
        <w:rPr>
          <w:lang w:val="en-CA"/>
        </w:rPr>
        <w:t xml:space="preserve"> </w:t>
      </w:r>
      <w:r w:rsidRPr="00D55AC1">
        <w:rPr>
          <w:lang w:val="en-CA"/>
        </w:rPr>
        <w:t>others</w:t>
      </w:r>
      <w:r w:rsidR="005F2CC2">
        <w:rPr>
          <w:lang w:val="en-CA"/>
        </w:rPr>
        <w:t xml:space="preserve"> </w:t>
      </w:r>
      <w:r w:rsidRPr="00D55AC1">
        <w:rPr>
          <w:lang w:val="en-CA"/>
        </w:rPr>
        <w:t>from</w:t>
      </w:r>
      <w:r w:rsidR="005F2CC2">
        <w:rPr>
          <w:lang w:val="en-CA"/>
        </w:rPr>
        <w:t xml:space="preserve"> </w:t>
      </w:r>
      <w:r w:rsidRPr="00D55AC1">
        <w:rPr>
          <w:lang w:val="en-CA"/>
        </w:rPr>
        <w:t>harm.</w:t>
      </w:r>
      <w:r w:rsidR="005F2CC2">
        <w:rPr>
          <w:lang w:val="en-CA"/>
        </w:rPr>
        <w:t xml:space="preserve"> </w:t>
      </w:r>
    </w:p>
    <w:p w14:paraId="03DC8F87" w14:textId="6BA01F8F" w:rsidR="00EF0C3A" w:rsidRPr="00D55AC1" w:rsidRDefault="00E93D84" w:rsidP="00B914B9">
      <w:pPr>
        <w:pStyle w:val="standardemphasisheading"/>
      </w:pPr>
      <w:r w:rsidRPr="00E43C81">
        <w:rPr>
          <w:lang w:val="en-US"/>
        </w:rPr>
        <w:drawing>
          <wp:anchor distT="0" distB="0" distL="114300" distR="114300" simplePos="0" relativeHeight="251661312" behindDoc="1" locked="0" layoutInCell="1" allowOverlap="1" wp14:anchorId="7E3ED04E" wp14:editId="54FEA049">
            <wp:simplePos x="0" y="0"/>
            <wp:positionH relativeFrom="column">
              <wp:posOffset>41275</wp:posOffset>
            </wp:positionH>
            <wp:positionV relativeFrom="paragraph">
              <wp:posOffset>43271</wp:posOffset>
            </wp:positionV>
            <wp:extent cx="519430" cy="719455"/>
            <wp:effectExtent l="0" t="0" r="0" b="4445"/>
            <wp:wrapTight wrapText="bothSides">
              <wp:wrapPolygon edited="0">
                <wp:start x="0" y="0"/>
                <wp:lineTo x="0" y="21162"/>
                <wp:lineTo x="20597" y="21162"/>
                <wp:lineTo x="20597" y="0"/>
                <wp:lineTo x="0" y="0"/>
              </wp:wrapPolygon>
            </wp:wrapTight>
            <wp:docPr id="4" name="Picture 4" descr="C:\Users\bknowles\Pictures\Part 2 2015\workbook icons\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knowles\Pictures\Part 2 2015\workbook icons\tip.jpg"/>
                    <pic:cNvPicPr>
                      <a:picLocks noChangeAspect="1" noChangeArrowheads="1"/>
                    </pic:cNvPicPr>
                  </pic:nvPicPr>
                  <pic:blipFill>
                    <a:blip r:embed="rId1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943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C3A" w:rsidRPr="00D55AC1">
        <w:t>Good</w:t>
      </w:r>
      <w:r w:rsidR="00EF0C3A">
        <w:t xml:space="preserve"> </w:t>
      </w:r>
      <w:r w:rsidR="00EF0C3A" w:rsidRPr="00D55AC1">
        <w:t>To</w:t>
      </w:r>
      <w:r w:rsidR="00EF0C3A">
        <w:t xml:space="preserve"> </w:t>
      </w:r>
      <w:r w:rsidR="00EF0C3A" w:rsidRPr="00D55AC1">
        <w:t>Know</w:t>
      </w:r>
    </w:p>
    <w:p w14:paraId="3F7ADA1A" w14:textId="77777777" w:rsidR="00EF0C3A" w:rsidRPr="00D55AC1" w:rsidRDefault="00EF0C3A" w:rsidP="00EF0C3A">
      <w:pPr>
        <w:rPr>
          <w:lang w:val="en-CA"/>
        </w:rPr>
      </w:pPr>
      <w:r w:rsidRPr="00EF0C3A">
        <w:rPr>
          <w:rStyle w:val="SectionGoalChar"/>
        </w:rPr>
        <w:t>PSRS is a method of communication and actions to signal help is needed for an impending workplace violence event or an incident in progress</w:t>
      </w:r>
      <w:r>
        <w:rPr>
          <w:color w:val="FF0000"/>
          <w:lang w:val="en-CA"/>
        </w:rPr>
        <w:t>.</w:t>
      </w:r>
    </w:p>
    <w:p w14:paraId="1EF0B2D4" w14:textId="77777777" w:rsidR="00EF0C3A" w:rsidRDefault="00EF0C3A" w:rsidP="00D55AC1">
      <w:pPr>
        <w:rPr>
          <w:lang w:val="en-CA"/>
        </w:rPr>
        <w:sectPr w:rsidR="00EF0C3A" w:rsidSect="0021138D">
          <w:type w:val="continuous"/>
          <w:pgSz w:w="12240" w:h="15840"/>
          <w:pgMar w:top="720" w:right="720" w:bottom="720" w:left="720" w:header="720" w:footer="720" w:gutter="0"/>
          <w:pgNumType w:start="6"/>
          <w:cols w:num="2" w:space="720"/>
          <w:docGrid w:linePitch="326"/>
        </w:sectPr>
      </w:pPr>
    </w:p>
    <w:p w14:paraId="489C57AB" w14:textId="0D4A408A" w:rsidR="00EF0C3A" w:rsidRDefault="00D55AC1" w:rsidP="00D55AC1">
      <w:pPr>
        <w:rPr>
          <w:lang w:val="en-CA"/>
        </w:rPr>
      </w:pPr>
      <w:r w:rsidRPr="00D55AC1">
        <w:rPr>
          <w:lang w:val="en-CA"/>
        </w:rPr>
        <w:t>There</w:t>
      </w:r>
      <w:r w:rsidR="005F2CC2">
        <w:rPr>
          <w:lang w:val="en-CA"/>
        </w:rPr>
        <w:t xml:space="preserve"> </w:t>
      </w:r>
      <w:r w:rsidRPr="00D55AC1">
        <w:rPr>
          <w:lang w:val="en-CA"/>
        </w:rPr>
        <w:t>are</w:t>
      </w:r>
      <w:r w:rsidR="005F2CC2">
        <w:rPr>
          <w:lang w:val="en-CA"/>
        </w:rPr>
        <w:t xml:space="preserve"> </w:t>
      </w:r>
      <w:r w:rsidRPr="00D55AC1">
        <w:rPr>
          <w:lang w:val="en-CA"/>
        </w:rPr>
        <w:t>active</w:t>
      </w:r>
      <w:r w:rsidR="005F2CC2">
        <w:rPr>
          <w:lang w:val="en-CA"/>
        </w:rPr>
        <w:t xml:space="preserve"> </w:t>
      </w:r>
      <w:r w:rsidRPr="00D55AC1">
        <w:rPr>
          <w:lang w:val="en-CA"/>
        </w:rPr>
        <w:t>and</w:t>
      </w:r>
      <w:r w:rsidR="005F2CC2">
        <w:rPr>
          <w:lang w:val="en-CA"/>
        </w:rPr>
        <w:t xml:space="preserve"> </w:t>
      </w:r>
      <w:r w:rsidRPr="00D55AC1">
        <w:rPr>
          <w:lang w:val="en-CA"/>
        </w:rPr>
        <w:t>passive</w:t>
      </w:r>
      <w:r w:rsidR="005F2CC2">
        <w:rPr>
          <w:lang w:val="en-CA"/>
        </w:rPr>
        <w:t xml:space="preserve"> </w:t>
      </w:r>
      <w:r w:rsidRPr="00D55AC1">
        <w:rPr>
          <w:lang w:val="en-CA"/>
        </w:rPr>
        <w:t>alert</w:t>
      </w:r>
      <w:r w:rsidR="005F2CC2">
        <w:rPr>
          <w:lang w:val="en-CA"/>
        </w:rPr>
        <w:t xml:space="preserve"> </w:t>
      </w:r>
      <w:r w:rsidRPr="00D55AC1">
        <w:rPr>
          <w:lang w:val="en-CA"/>
        </w:rPr>
        <w:t>signals.</w:t>
      </w:r>
      <w:r w:rsidR="005F2CC2">
        <w:rPr>
          <w:lang w:val="en-CA"/>
        </w:rPr>
        <w:t xml:space="preserve"> </w:t>
      </w:r>
      <w:r w:rsidRPr="00D55AC1">
        <w:rPr>
          <w:lang w:val="en-CA"/>
        </w:rPr>
        <w:t>An</w:t>
      </w:r>
      <w:r w:rsidR="005F2CC2">
        <w:rPr>
          <w:lang w:val="en-CA"/>
        </w:rPr>
        <w:t xml:space="preserve"> </w:t>
      </w:r>
      <w:r w:rsidRPr="00D55AC1">
        <w:rPr>
          <w:lang w:val="en-CA"/>
        </w:rPr>
        <w:t>alert</w:t>
      </w:r>
      <w:r w:rsidR="005F2CC2">
        <w:rPr>
          <w:lang w:val="en-CA"/>
        </w:rPr>
        <w:t xml:space="preserve"> </w:t>
      </w:r>
      <w:r w:rsidRPr="00D55AC1">
        <w:rPr>
          <w:lang w:val="en-CA"/>
        </w:rPr>
        <w:t>signal</w:t>
      </w:r>
      <w:r w:rsidR="005F2CC2">
        <w:rPr>
          <w:lang w:val="en-CA"/>
        </w:rPr>
        <w:t xml:space="preserve"> </w:t>
      </w:r>
      <w:r w:rsidRPr="00D55AC1">
        <w:rPr>
          <w:lang w:val="en-CA"/>
        </w:rPr>
        <w:t>is</w:t>
      </w:r>
      <w:r w:rsidR="005F2CC2">
        <w:rPr>
          <w:lang w:val="en-CA"/>
        </w:rPr>
        <w:t xml:space="preserve"> </w:t>
      </w:r>
      <w:r w:rsidRPr="00D55AC1">
        <w:rPr>
          <w:lang w:val="en-CA"/>
        </w:rPr>
        <w:t>considered</w:t>
      </w:r>
      <w:r w:rsidR="005F2CC2">
        <w:rPr>
          <w:lang w:val="en-CA"/>
        </w:rPr>
        <w:t xml:space="preserve"> </w:t>
      </w:r>
      <w:r w:rsidRPr="00D55AC1">
        <w:rPr>
          <w:lang w:val="en-CA"/>
        </w:rPr>
        <w:t>“active”</w:t>
      </w:r>
      <w:r w:rsidR="005F2CC2">
        <w:rPr>
          <w:lang w:val="en-CA"/>
        </w:rPr>
        <w:t xml:space="preserve"> </w:t>
      </w:r>
      <w:r w:rsidRPr="00D55AC1">
        <w:rPr>
          <w:lang w:val="en-CA"/>
        </w:rPr>
        <w:t>when</w:t>
      </w:r>
      <w:r w:rsidR="005F2CC2">
        <w:rPr>
          <w:lang w:val="en-CA"/>
        </w:rPr>
        <w:t xml:space="preserve"> </w:t>
      </w:r>
      <w:r w:rsidRPr="00D55AC1">
        <w:rPr>
          <w:lang w:val="en-CA"/>
        </w:rPr>
        <w:t>the</w:t>
      </w:r>
      <w:r w:rsidR="005F2CC2">
        <w:rPr>
          <w:lang w:val="en-CA"/>
        </w:rPr>
        <w:t xml:space="preserve"> </w:t>
      </w:r>
      <w:r w:rsidRPr="00D55AC1">
        <w:rPr>
          <w:lang w:val="en-CA"/>
        </w:rPr>
        <w:t>worker</w:t>
      </w:r>
      <w:r w:rsidR="005F2CC2">
        <w:rPr>
          <w:lang w:val="en-CA"/>
        </w:rPr>
        <w:t xml:space="preserve"> </w:t>
      </w:r>
      <w:r w:rsidRPr="00D55AC1">
        <w:rPr>
          <w:lang w:val="en-CA"/>
        </w:rPr>
        <w:t>activates</w:t>
      </w:r>
      <w:r w:rsidR="005F2CC2">
        <w:rPr>
          <w:lang w:val="en-CA"/>
        </w:rPr>
        <w:t xml:space="preserve"> </w:t>
      </w:r>
      <w:r w:rsidRPr="00D55AC1">
        <w:rPr>
          <w:lang w:val="en-CA"/>
        </w:rPr>
        <w:t>the</w:t>
      </w:r>
      <w:r w:rsidR="005F2CC2">
        <w:rPr>
          <w:lang w:val="en-CA"/>
        </w:rPr>
        <w:t xml:space="preserve"> </w:t>
      </w:r>
      <w:r w:rsidRPr="00D55AC1">
        <w:rPr>
          <w:lang w:val="en-CA"/>
        </w:rPr>
        <w:t>alert</w:t>
      </w:r>
      <w:r w:rsidR="005F2CC2">
        <w:rPr>
          <w:lang w:val="en-CA"/>
        </w:rPr>
        <w:t xml:space="preserve"> </w:t>
      </w:r>
      <w:r w:rsidRPr="00D55AC1">
        <w:rPr>
          <w:lang w:val="en-CA"/>
        </w:rPr>
        <w:t>and</w:t>
      </w:r>
      <w:r w:rsidR="005F2CC2">
        <w:rPr>
          <w:lang w:val="en-CA"/>
        </w:rPr>
        <w:t xml:space="preserve"> </w:t>
      </w:r>
      <w:r w:rsidRPr="00D55AC1">
        <w:rPr>
          <w:lang w:val="en-CA"/>
        </w:rPr>
        <w:t>“passive”</w:t>
      </w:r>
      <w:r w:rsidR="005F2CC2">
        <w:rPr>
          <w:lang w:val="en-CA"/>
        </w:rPr>
        <w:t xml:space="preserve"> </w:t>
      </w:r>
      <w:r w:rsidRPr="00D55AC1">
        <w:rPr>
          <w:lang w:val="en-CA"/>
        </w:rPr>
        <w:t>when</w:t>
      </w:r>
      <w:r w:rsidR="005F2CC2">
        <w:rPr>
          <w:lang w:val="en-CA"/>
        </w:rPr>
        <w:t xml:space="preserve"> </w:t>
      </w:r>
      <w:r w:rsidRPr="00D55AC1">
        <w:rPr>
          <w:lang w:val="en-CA"/>
        </w:rPr>
        <w:t>it</w:t>
      </w:r>
      <w:r w:rsidR="005F2CC2">
        <w:rPr>
          <w:lang w:val="en-CA"/>
        </w:rPr>
        <w:t xml:space="preserve"> </w:t>
      </w:r>
      <w:r w:rsidRPr="00D55AC1">
        <w:rPr>
          <w:lang w:val="en-CA"/>
        </w:rPr>
        <w:t>is</w:t>
      </w:r>
      <w:r w:rsidR="005F2CC2">
        <w:rPr>
          <w:lang w:val="en-CA"/>
        </w:rPr>
        <w:t xml:space="preserve"> </w:t>
      </w:r>
      <w:r w:rsidRPr="00D55AC1">
        <w:rPr>
          <w:lang w:val="en-CA"/>
        </w:rPr>
        <w:t>the</w:t>
      </w:r>
      <w:r w:rsidR="005F2CC2">
        <w:rPr>
          <w:lang w:val="en-CA"/>
        </w:rPr>
        <w:t xml:space="preserve"> </w:t>
      </w:r>
      <w:r w:rsidRPr="00D55AC1">
        <w:rPr>
          <w:lang w:val="en-CA"/>
        </w:rPr>
        <w:t>PSRS</w:t>
      </w:r>
      <w:r w:rsidR="005F2CC2">
        <w:rPr>
          <w:lang w:val="en-CA"/>
        </w:rPr>
        <w:t xml:space="preserve"> </w:t>
      </w:r>
      <w:r w:rsidRPr="00D55AC1">
        <w:rPr>
          <w:lang w:val="en-CA"/>
        </w:rPr>
        <w:t>device</w:t>
      </w:r>
      <w:r w:rsidR="005F2CC2">
        <w:rPr>
          <w:lang w:val="en-CA"/>
        </w:rPr>
        <w:t xml:space="preserve"> </w:t>
      </w:r>
      <w:r w:rsidRPr="00D55AC1">
        <w:rPr>
          <w:lang w:val="en-CA"/>
        </w:rPr>
        <w:t>or</w:t>
      </w:r>
      <w:r w:rsidR="005F2CC2">
        <w:rPr>
          <w:lang w:val="en-CA"/>
        </w:rPr>
        <w:t xml:space="preserve"> </w:t>
      </w:r>
      <w:r w:rsidRPr="00D55AC1">
        <w:rPr>
          <w:lang w:val="en-CA"/>
        </w:rPr>
        <w:t>‘device</w:t>
      </w:r>
      <w:r w:rsidR="005F2CC2">
        <w:rPr>
          <w:lang w:val="en-CA"/>
        </w:rPr>
        <w:t xml:space="preserve"> </w:t>
      </w:r>
      <w:r w:rsidRPr="00D55AC1">
        <w:rPr>
          <w:lang w:val="en-CA"/>
        </w:rPr>
        <w:t>monitoring</w:t>
      </w:r>
      <w:r w:rsidR="005F2CC2">
        <w:rPr>
          <w:lang w:val="en-CA"/>
        </w:rPr>
        <w:t xml:space="preserve"> </w:t>
      </w:r>
      <w:r w:rsidRPr="00D55AC1">
        <w:rPr>
          <w:lang w:val="en-CA"/>
        </w:rPr>
        <w:t>personnel’</w:t>
      </w:r>
      <w:r w:rsidR="005F2CC2">
        <w:rPr>
          <w:lang w:val="en-CA"/>
        </w:rPr>
        <w:t xml:space="preserve"> </w:t>
      </w:r>
      <w:r w:rsidRPr="00D55AC1">
        <w:rPr>
          <w:lang w:val="en-CA"/>
        </w:rPr>
        <w:t>that</w:t>
      </w:r>
      <w:r w:rsidR="005F2CC2">
        <w:rPr>
          <w:lang w:val="en-CA"/>
        </w:rPr>
        <w:t xml:space="preserve"> </w:t>
      </w:r>
      <w:r w:rsidRPr="00D55AC1">
        <w:rPr>
          <w:lang w:val="en-CA"/>
        </w:rPr>
        <w:t>identifies</w:t>
      </w:r>
      <w:r w:rsidR="005F2CC2">
        <w:rPr>
          <w:lang w:val="en-CA"/>
        </w:rPr>
        <w:t xml:space="preserve"> </w:t>
      </w:r>
      <w:r w:rsidRPr="00D55AC1">
        <w:rPr>
          <w:lang w:val="en-CA"/>
        </w:rPr>
        <w:t>a</w:t>
      </w:r>
      <w:r w:rsidR="005F2CC2">
        <w:rPr>
          <w:lang w:val="en-CA"/>
        </w:rPr>
        <w:t xml:space="preserve"> </w:t>
      </w:r>
      <w:r w:rsidRPr="00D55AC1">
        <w:rPr>
          <w:lang w:val="en-CA"/>
        </w:rPr>
        <w:t>worker</w:t>
      </w:r>
      <w:r w:rsidR="005F2CC2">
        <w:rPr>
          <w:lang w:val="en-CA"/>
        </w:rPr>
        <w:t xml:space="preserve"> </w:t>
      </w:r>
      <w:r w:rsidRPr="00D55AC1">
        <w:rPr>
          <w:lang w:val="en-CA"/>
        </w:rPr>
        <w:t>may</w:t>
      </w:r>
      <w:r w:rsidR="005F2CC2">
        <w:rPr>
          <w:lang w:val="en-CA"/>
        </w:rPr>
        <w:t xml:space="preserve"> </w:t>
      </w:r>
      <w:r w:rsidRPr="00D55AC1">
        <w:rPr>
          <w:lang w:val="en-CA"/>
        </w:rPr>
        <w:t>require</w:t>
      </w:r>
      <w:r w:rsidR="005F2CC2">
        <w:rPr>
          <w:lang w:val="en-CA"/>
        </w:rPr>
        <w:t xml:space="preserve"> </w:t>
      </w:r>
      <w:r w:rsidRPr="00D55AC1">
        <w:rPr>
          <w:lang w:val="en-CA"/>
        </w:rPr>
        <w:t>assistance</w:t>
      </w:r>
      <w:r w:rsidR="005F2CC2">
        <w:rPr>
          <w:lang w:val="en-CA"/>
        </w:rPr>
        <w:t xml:space="preserve"> </w:t>
      </w:r>
      <w:r w:rsidRPr="00D55AC1">
        <w:rPr>
          <w:lang w:val="en-CA"/>
        </w:rPr>
        <w:t>for</w:t>
      </w:r>
      <w:r w:rsidR="005F2CC2">
        <w:rPr>
          <w:lang w:val="en-CA"/>
        </w:rPr>
        <w:t xml:space="preserve"> </w:t>
      </w:r>
      <w:r w:rsidRPr="00D55AC1">
        <w:rPr>
          <w:lang w:val="en-CA"/>
        </w:rPr>
        <w:t>example,</w:t>
      </w:r>
      <w:r w:rsidR="005F2CC2">
        <w:rPr>
          <w:lang w:val="en-CA"/>
        </w:rPr>
        <w:t xml:space="preserve"> </w:t>
      </w:r>
      <w:r w:rsidRPr="00D55AC1">
        <w:rPr>
          <w:lang w:val="en-CA"/>
        </w:rPr>
        <w:t>a</w:t>
      </w:r>
      <w:r w:rsidR="005F2CC2">
        <w:rPr>
          <w:lang w:val="en-CA"/>
        </w:rPr>
        <w:t xml:space="preserve"> </w:t>
      </w:r>
      <w:r w:rsidRPr="00D55AC1">
        <w:rPr>
          <w:lang w:val="en-CA"/>
        </w:rPr>
        <w:t>“no</w:t>
      </w:r>
      <w:r w:rsidR="005F2CC2">
        <w:rPr>
          <w:lang w:val="en-CA"/>
        </w:rPr>
        <w:t xml:space="preserve"> </w:t>
      </w:r>
      <w:r w:rsidRPr="00D55AC1">
        <w:rPr>
          <w:lang w:val="en-CA"/>
        </w:rPr>
        <w:t>motion”</w:t>
      </w:r>
      <w:r w:rsidR="005F2CC2">
        <w:rPr>
          <w:lang w:val="en-CA"/>
        </w:rPr>
        <w:t xml:space="preserve"> </w:t>
      </w:r>
      <w:r w:rsidRPr="00D55AC1">
        <w:rPr>
          <w:lang w:val="en-CA"/>
        </w:rPr>
        <w:t>detector</w:t>
      </w:r>
      <w:r w:rsidR="005F2CC2">
        <w:rPr>
          <w:lang w:val="en-CA"/>
        </w:rPr>
        <w:t xml:space="preserve"> </w:t>
      </w:r>
      <w:r w:rsidRPr="00D55AC1">
        <w:rPr>
          <w:lang w:val="en-CA"/>
        </w:rPr>
        <w:t>on</w:t>
      </w:r>
      <w:r w:rsidR="005F2CC2">
        <w:rPr>
          <w:lang w:val="en-CA"/>
        </w:rPr>
        <w:t xml:space="preserve"> </w:t>
      </w:r>
      <w:r w:rsidRPr="00D55AC1">
        <w:rPr>
          <w:lang w:val="en-CA"/>
        </w:rPr>
        <w:t>a</w:t>
      </w:r>
      <w:r w:rsidR="005F2CC2">
        <w:rPr>
          <w:lang w:val="en-CA"/>
        </w:rPr>
        <w:t xml:space="preserve"> </w:t>
      </w:r>
      <w:r w:rsidRPr="00D55AC1">
        <w:rPr>
          <w:lang w:val="en-CA"/>
        </w:rPr>
        <w:t>remote</w:t>
      </w:r>
      <w:r w:rsidR="005F2CC2">
        <w:rPr>
          <w:lang w:val="en-CA"/>
        </w:rPr>
        <w:t xml:space="preserve"> </w:t>
      </w:r>
      <w:r w:rsidRPr="00D55AC1">
        <w:rPr>
          <w:lang w:val="en-CA"/>
        </w:rPr>
        <w:t>lone</w:t>
      </w:r>
      <w:r w:rsidR="005F2CC2">
        <w:rPr>
          <w:lang w:val="en-CA"/>
        </w:rPr>
        <w:t xml:space="preserve"> </w:t>
      </w:r>
      <w:r w:rsidRPr="00D55AC1">
        <w:rPr>
          <w:lang w:val="en-CA"/>
        </w:rPr>
        <w:t>worker</w:t>
      </w:r>
      <w:r w:rsidR="005F2CC2">
        <w:rPr>
          <w:lang w:val="en-CA"/>
        </w:rPr>
        <w:t xml:space="preserve"> </w:t>
      </w:r>
      <w:r w:rsidRPr="00D55AC1">
        <w:rPr>
          <w:lang w:val="en-CA"/>
        </w:rPr>
        <w:t>device.</w:t>
      </w:r>
      <w:r w:rsidR="005F2CC2">
        <w:rPr>
          <w:lang w:val="en-CA"/>
        </w:rPr>
        <w:t xml:space="preserve"> </w:t>
      </w:r>
      <w:r w:rsidRPr="00D55AC1">
        <w:rPr>
          <w:lang w:val="en-CA"/>
        </w:rPr>
        <w:t>The</w:t>
      </w:r>
      <w:r w:rsidR="005F2CC2">
        <w:rPr>
          <w:lang w:val="en-CA"/>
        </w:rPr>
        <w:t xml:space="preserve"> </w:t>
      </w:r>
      <w:r w:rsidRPr="00D55AC1">
        <w:rPr>
          <w:lang w:val="en-CA"/>
        </w:rPr>
        <w:t>devices</w:t>
      </w:r>
      <w:r w:rsidR="005F2CC2">
        <w:rPr>
          <w:lang w:val="en-CA"/>
        </w:rPr>
        <w:t xml:space="preserve"> </w:t>
      </w:r>
      <w:r w:rsidRPr="00D55AC1">
        <w:rPr>
          <w:lang w:val="en-CA"/>
        </w:rPr>
        <w:t>may</w:t>
      </w:r>
      <w:r w:rsidR="005F2CC2">
        <w:rPr>
          <w:lang w:val="en-CA"/>
        </w:rPr>
        <w:t xml:space="preserve"> </w:t>
      </w:r>
      <w:r w:rsidRPr="00D55AC1">
        <w:rPr>
          <w:lang w:val="en-CA"/>
        </w:rPr>
        <w:t>be</w:t>
      </w:r>
      <w:r w:rsidR="005F2CC2">
        <w:rPr>
          <w:lang w:val="en-CA"/>
        </w:rPr>
        <w:t xml:space="preserve"> </w:t>
      </w:r>
      <w:r w:rsidRPr="00D55AC1">
        <w:rPr>
          <w:lang w:val="en-CA"/>
        </w:rPr>
        <w:t>electronic</w:t>
      </w:r>
      <w:r w:rsidR="005F2CC2">
        <w:rPr>
          <w:lang w:val="en-CA"/>
        </w:rPr>
        <w:t xml:space="preserve"> </w:t>
      </w:r>
      <w:r w:rsidRPr="00D55AC1">
        <w:rPr>
          <w:lang w:val="en-CA"/>
        </w:rPr>
        <w:t>in</w:t>
      </w:r>
      <w:r w:rsidR="005F2CC2">
        <w:rPr>
          <w:lang w:val="en-CA"/>
        </w:rPr>
        <w:t xml:space="preserve"> </w:t>
      </w:r>
      <w:r w:rsidRPr="00D55AC1">
        <w:rPr>
          <w:lang w:val="en-CA"/>
        </w:rPr>
        <w:t>nature</w:t>
      </w:r>
      <w:r w:rsidR="005F2CC2">
        <w:rPr>
          <w:lang w:val="en-CA"/>
        </w:rPr>
        <w:t xml:space="preserve"> </w:t>
      </w:r>
      <w:r w:rsidRPr="00D55AC1">
        <w:rPr>
          <w:lang w:val="en-CA"/>
        </w:rPr>
        <w:t>such</w:t>
      </w:r>
      <w:r w:rsidR="005F2CC2">
        <w:rPr>
          <w:lang w:val="en-CA"/>
        </w:rPr>
        <w:t xml:space="preserve"> </w:t>
      </w:r>
      <w:r w:rsidRPr="00D55AC1">
        <w:rPr>
          <w:lang w:val="en-CA"/>
        </w:rPr>
        <w:t>as</w:t>
      </w:r>
      <w:r w:rsidR="005F2CC2">
        <w:rPr>
          <w:lang w:val="en-CA"/>
        </w:rPr>
        <w:t xml:space="preserve"> </w:t>
      </w:r>
      <w:r w:rsidRPr="00D55AC1">
        <w:rPr>
          <w:lang w:val="en-CA"/>
        </w:rPr>
        <w:t>panic</w:t>
      </w:r>
      <w:r w:rsidR="005F2CC2">
        <w:rPr>
          <w:lang w:val="en-CA"/>
        </w:rPr>
        <w:t xml:space="preserve"> </w:t>
      </w:r>
      <w:r w:rsidRPr="00D55AC1">
        <w:rPr>
          <w:lang w:val="en-CA"/>
        </w:rPr>
        <w:t>button</w:t>
      </w:r>
      <w:r w:rsidR="005F2CC2">
        <w:rPr>
          <w:lang w:val="en-CA"/>
        </w:rPr>
        <w:t xml:space="preserve"> </w:t>
      </w:r>
      <w:r w:rsidRPr="00D55AC1">
        <w:rPr>
          <w:lang w:val="en-CA"/>
        </w:rPr>
        <w:t>or</w:t>
      </w:r>
      <w:r w:rsidR="005F2CC2">
        <w:rPr>
          <w:lang w:val="en-CA"/>
        </w:rPr>
        <w:t xml:space="preserve"> </w:t>
      </w:r>
      <w:r w:rsidRPr="00D55AC1">
        <w:rPr>
          <w:lang w:val="en-CA"/>
        </w:rPr>
        <w:t>a</w:t>
      </w:r>
      <w:r w:rsidR="005F2CC2">
        <w:rPr>
          <w:lang w:val="en-CA"/>
        </w:rPr>
        <w:t xml:space="preserve"> </w:t>
      </w:r>
      <w:r w:rsidRPr="00D55AC1">
        <w:rPr>
          <w:lang w:val="en-CA"/>
        </w:rPr>
        <w:t>two-way</w:t>
      </w:r>
      <w:r w:rsidR="005F2CC2">
        <w:rPr>
          <w:lang w:val="en-CA"/>
        </w:rPr>
        <w:t xml:space="preserve"> </w:t>
      </w:r>
      <w:r w:rsidRPr="00D55AC1">
        <w:rPr>
          <w:lang w:val="en-CA"/>
        </w:rPr>
        <w:t>voice</w:t>
      </w:r>
      <w:r w:rsidR="005F2CC2">
        <w:rPr>
          <w:lang w:val="en-CA"/>
        </w:rPr>
        <w:t xml:space="preserve"> </w:t>
      </w:r>
      <w:r w:rsidRPr="00D55AC1">
        <w:rPr>
          <w:lang w:val="en-CA"/>
        </w:rPr>
        <w:t>communication</w:t>
      </w:r>
      <w:r w:rsidR="005F2CC2">
        <w:rPr>
          <w:lang w:val="en-CA"/>
        </w:rPr>
        <w:t xml:space="preserve"> </w:t>
      </w:r>
      <w:r w:rsidRPr="00D55AC1">
        <w:rPr>
          <w:lang w:val="en-CA"/>
        </w:rPr>
        <w:t>badge</w:t>
      </w:r>
      <w:r w:rsidR="005F2CC2">
        <w:rPr>
          <w:lang w:val="en-CA"/>
        </w:rPr>
        <w:t xml:space="preserve"> </w:t>
      </w:r>
      <w:r w:rsidRPr="00D55AC1">
        <w:rPr>
          <w:lang w:val="en-CA"/>
        </w:rPr>
        <w:t>for</w:t>
      </w:r>
      <w:r w:rsidR="005F2CC2">
        <w:rPr>
          <w:lang w:val="en-CA"/>
        </w:rPr>
        <w:t xml:space="preserve"> </w:t>
      </w:r>
      <w:r w:rsidRPr="00D55AC1">
        <w:rPr>
          <w:lang w:val="en-CA"/>
        </w:rPr>
        <w:t>instance</w:t>
      </w:r>
      <w:r w:rsidR="005F2CC2">
        <w:rPr>
          <w:lang w:val="en-CA"/>
        </w:rPr>
        <w:t xml:space="preserve"> </w:t>
      </w:r>
      <w:r w:rsidRPr="00D55AC1">
        <w:rPr>
          <w:lang w:val="en-CA"/>
        </w:rPr>
        <w:t>or</w:t>
      </w:r>
      <w:r w:rsidR="005F2CC2">
        <w:rPr>
          <w:lang w:val="en-CA"/>
        </w:rPr>
        <w:t xml:space="preserve"> </w:t>
      </w:r>
      <w:r w:rsidRPr="00D55AC1">
        <w:rPr>
          <w:lang w:val="en-CA"/>
        </w:rPr>
        <w:t>manual</w:t>
      </w:r>
      <w:r w:rsidR="005F2CC2">
        <w:rPr>
          <w:lang w:val="en-CA"/>
        </w:rPr>
        <w:t xml:space="preserve"> </w:t>
      </w:r>
      <w:r w:rsidRPr="00D55AC1">
        <w:rPr>
          <w:lang w:val="en-CA"/>
        </w:rPr>
        <w:t>such</w:t>
      </w:r>
      <w:r w:rsidR="005F2CC2">
        <w:rPr>
          <w:lang w:val="en-CA"/>
        </w:rPr>
        <w:t xml:space="preserve"> </w:t>
      </w:r>
      <w:r w:rsidRPr="00D55AC1">
        <w:rPr>
          <w:lang w:val="en-CA"/>
        </w:rPr>
        <w:t>an</w:t>
      </w:r>
      <w:r w:rsidR="005F2CC2">
        <w:rPr>
          <w:lang w:val="en-CA"/>
        </w:rPr>
        <w:t xml:space="preserve"> </w:t>
      </w:r>
      <w:r w:rsidRPr="00D55AC1">
        <w:rPr>
          <w:lang w:val="en-CA"/>
        </w:rPr>
        <w:t>audible</w:t>
      </w:r>
      <w:r w:rsidR="005F2CC2">
        <w:rPr>
          <w:lang w:val="en-CA"/>
        </w:rPr>
        <w:t xml:space="preserve"> </w:t>
      </w:r>
      <w:r w:rsidRPr="00D55AC1">
        <w:rPr>
          <w:lang w:val="en-CA"/>
        </w:rPr>
        <w:t>sound</w:t>
      </w:r>
      <w:r w:rsidR="005F2CC2">
        <w:rPr>
          <w:lang w:val="en-CA"/>
        </w:rPr>
        <w:t xml:space="preserve"> </w:t>
      </w:r>
      <w:r w:rsidRPr="00D55AC1">
        <w:rPr>
          <w:lang w:val="en-CA"/>
        </w:rPr>
        <w:t>maker.</w:t>
      </w:r>
      <w:r w:rsidR="005F2CC2">
        <w:rPr>
          <w:lang w:val="en-CA"/>
        </w:rPr>
        <w:t xml:space="preserve"> </w:t>
      </w:r>
      <w:r w:rsidRPr="00D55AC1">
        <w:rPr>
          <w:lang w:val="en-CA"/>
        </w:rPr>
        <w:t>The</w:t>
      </w:r>
      <w:r w:rsidR="005F2CC2">
        <w:rPr>
          <w:lang w:val="en-CA"/>
        </w:rPr>
        <w:t xml:space="preserve"> </w:t>
      </w:r>
      <w:r w:rsidRPr="00D55AC1">
        <w:rPr>
          <w:lang w:val="en-CA"/>
        </w:rPr>
        <w:t>alert</w:t>
      </w:r>
      <w:r w:rsidR="005F2CC2">
        <w:rPr>
          <w:lang w:val="en-CA"/>
        </w:rPr>
        <w:t xml:space="preserve"> </w:t>
      </w:r>
      <w:r w:rsidRPr="00D55AC1">
        <w:rPr>
          <w:lang w:val="en-CA"/>
        </w:rPr>
        <w:t>signals</w:t>
      </w:r>
      <w:r w:rsidR="005F2CC2">
        <w:rPr>
          <w:lang w:val="en-CA"/>
        </w:rPr>
        <w:t xml:space="preserve"> </w:t>
      </w:r>
      <w:r w:rsidRPr="00D55AC1">
        <w:rPr>
          <w:lang w:val="en-CA"/>
        </w:rPr>
        <w:t>may</w:t>
      </w:r>
      <w:r w:rsidR="005F2CC2">
        <w:rPr>
          <w:lang w:val="en-CA"/>
        </w:rPr>
        <w:t xml:space="preserve"> </w:t>
      </w:r>
      <w:r w:rsidRPr="00D55AC1">
        <w:rPr>
          <w:lang w:val="en-CA"/>
        </w:rPr>
        <w:t>be</w:t>
      </w:r>
      <w:r w:rsidR="005F2CC2">
        <w:rPr>
          <w:lang w:val="en-CA"/>
        </w:rPr>
        <w:t xml:space="preserve"> </w:t>
      </w:r>
      <w:r w:rsidRPr="00D55AC1">
        <w:rPr>
          <w:lang w:val="en-CA"/>
        </w:rPr>
        <w:t>visual,</w:t>
      </w:r>
      <w:r w:rsidR="005F2CC2">
        <w:rPr>
          <w:lang w:val="en-CA"/>
        </w:rPr>
        <w:t xml:space="preserve"> </w:t>
      </w:r>
      <w:r w:rsidRPr="00D55AC1">
        <w:rPr>
          <w:lang w:val="en-CA"/>
        </w:rPr>
        <w:t>auditory,</w:t>
      </w:r>
      <w:r w:rsidR="005F2CC2">
        <w:rPr>
          <w:lang w:val="en-CA"/>
        </w:rPr>
        <w:t xml:space="preserve"> </w:t>
      </w:r>
      <w:r w:rsidRPr="00D55AC1">
        <w:rPr>
          <w:lang w:val="en-CA"/>
        </w:rPr>
        <w:t>voice</w:t>
      </w:r>
      <w:r w:rsidR="005F2CC2">
        <w:rPr>
          <w:lang w:val="en-CA"/>
        </w:rPr>
        <w:t xml:space="preserve"> </w:t>
      </w:r>
      <w:r w:rsidRPr="00D55AC1">
        <w:rPr>
          <w:lang w:val="en-CA"/>
        </w:rPr>
        <w:t>mediated</w:t>
      </w:r>
      <w:r w:rsidR="005F2CC2">
        <w:rPr>
          <w:lang w:val="en-CA"/>
        </w:rPr>
        <w:t xml:space="preserve"> </w:t>
      </w:r>
      <w:r w:rsidRPr="00D55AC1">
        <w:rPr>
          <w:lang w:val="en-CA"/>
        </w:rPr>
        <w:t>or</w:t>
      </w:r>
      <w:r w:rsidR="005F2CC2">
        <w:rPr>
          <w:lang w:val="en-CA"/>
        </w:rPr>
        <w:t xml:space="preserve"> </w:t>
      </w:r>
      <w:r w:rsidRPr="00D55AC1">
        <w:rPr>
          <w:lang w:val="en-CA"/>
        </w:rPr>
        <w:t>a</w:t>
      </w:r>
      <w:r w:rsidR="005F2CC2">
        <w:rPr>
          <w:lang w:val="en-CA"/>
        </w:rPr>
        <w:t xml:space="preserve"> </w:t>
      </w:r>
      <w:r w:rsidRPr="00D55AC1">
        <w:rPr>
          <w:lang w:val="en-CA"/>
        </w:rPr>
        <w:t>combination</w:t>
      </w:r>
      <w:r w:rsidR="005F2CC2">
        <w:rPr>
          <w:lang w:val="en-CA"/>
        </w:rPr>
        <w:t xml:space="preserve"> </w:t>
      </w:r>
      <w:r w:rsidRPr="00D55AC1">
        <w:rPr>
          <w:lang w:val="en-CA"/>
        </w:rPr>
        <w:t>of</w:t>
      </w:r>
      <w:r w:rsidR="005F2CC2">
        <w:rPr>
          <w:lang w:val="en-CA"/>
        </w:rPr>
        <w:t xml:space="preserve"> </w:t>
      </w:r>
      <w:r w:rsidRPr="00D55AC1">
        <w:rPr>
          <w:lang w:val="en-CA"/>
        </w:rPr>
        <w:t>these.</w:t>
      </w:r>
      <w:r w:rsidR="005F2CC2">
        <w:rPr>
          <w:lang w:val="en-CA"/>
        </w:rPr>
        <w:t xml:space="preserve">  </w:t>
      </w:r>
      <w:r w:rsidRPr="00D55AC1">
        <w:rPr>
          <w:lang w:val="en-CA"/>
        </w:rPr>
        <w:t>In</w:t>
      </w:r>
      <w:r w:rsidR="005F2CC2">
        <w:rPr>
          <w:lang w:val="en-CA"/>
        </w:rPr>
        <w:t xml:space="preserve"> </w:t>
      </w:r>
      <w:r w:rsidRPr="00D55AC1">
        <w:rPr>
          <w:lang w:val="en-CA"/>
        </w:rPr>
        <w:t>some</w:t>
      </w:r>
      <w:r w:rsidR="005F2CC2">
        <w:rPr>
          <w:lang w:val="en-CA"/>
        </w:rPr>
        <w:t xml:space="preserve"> </w:t>
      </w:r>
      <w:proofErr w:type="gramStart"/>
      <w:r w:rsidRPr="00D55AC1">
        <w:rPr>
          <w:lang w:val="en-CA"/>
        </w:rPr>
        <w:t>instances</w:t>
      </w:r>
      <w:proofErr w:type="gramEnd"/>
      <w:r w:rsidR="005F2CC2">
        <w:rPr>
          <w:lang w:val="en-CA"/>
        </w:rPr>
        <w:t xml:space="preserve"> </w:t>
      </w:r>
      <w:r w:rsidRPr="00D55AC1">
        <w:rPr>
          <w:lang w:val="en-CA"/>
        </w:rPr>
        <w:t>the</w:t>
      </w:r>
      <w:r w:rsidR="005F2CC2">
        <w:rPr>
          <w:lang w:val="en-CA"/>
        </w:rPr>
        <w:t xml:space="preserve"> </w:t>
      </w:r>
      <w:r w:rsidRPr="00D55AC1">
        <w:rPr>
          <w:lang w:val="en-CA"/>
        </w:rPr>
        <w:t>device</w:t>
      </w:r>
      <w:r w:rsidR="005F2CC2">
        <w:rPr>
          <w:lang w:val="en-CA"/>
        </w:rPr>
        <w:t xml:space="preserve"> </w:t>
      </w:r>
      <w:r w:rsidRPr="00D55AC1">
        <w:rPr>
          <w:lang w:val="en-CA"/>
        </w:rPr>
        <w:t>can</w:t>
      </w:r>
      <w:r w:rsidR="005F2CC2">
        <w:rPr>
          <w:lang w:val="en-CA"/>
        </w:rPr>
        <w:t xml:space="preserve"> </w:t>
      </w:r>
      <w:r w:rsidRPr="00D55AC1">
        <w:rPr>
          <w:lang w:val="en-CA"/>
        </w:rPr>
        <w:t>also</w:t>
      </w:r>
      <w:r w:rsidR="005F2CC2">
        <w:rPr>
          <w:lang w:val="en-CA"/>
        </w:rPr>
        <w:t xml:space="preserve"> </w:t>
      </w:r>
      <w:r w:rsidRPr="00D55AC1">
        <w:rPr>
          <w:lang w:val="en-CA"/>
        </w:rPr>
        <w:t>be</w:t>
      </w:r>
      <w:r w:rsidR="005F2CC2">
        <w:rPr>
          <w:lang w:val="en-CA"/>
        </w:rPr>
        <w:t xml:space="preserve"> </w:t>
      </w:r>
      <w:r w:rsidRPr="00D55AC1">
        <w:rPr>
          <w:lang w:val="en-CA"/>
        </w:rPr>
        <w:t>used</w:t>
      </w:r>
      <w:r w:rsidR="005F2CC2">
        <w:rPr>
          <w:lang w:val="en-CA"/>
        </w:rPr>
        <w:t xml:space="preserve"> </w:t>
      </w:r>
      <w:r w:rsidRPr="00D55AC1">
        <w:rPr>
          <w:lang w:val="en-CA"/>
        </w:rPr>
        <w:t>to</w:t>
      </w:r>
      <w:r w:rsidR="005F2CC2">
        <w:rPr>
          <w:lang w:val="en-CA"/>
        </w:rPr>
        <w:t xml:space="preserve"> </w:t>
      </w:r>
      <w:r w:rsidRPr="00D55AC1">
        <w:rPr>
          <w:lang w:val="en-CA"/>
        </w:rPr>
        <w:t>deter</w:t>
      </w:r>
      <w:r w:rsidR="005F2CC2">
        <w:rPr>
          <w:lang w:val="en-CA"/>
        </w:rPr>
        <w:t xml:space="preserve"> </w:t>
      </w:r>
      <w:r w:rsidRPr="00D55AC1">
        <w:rPr>
          <w:lang w:val="en-CA"/>
        </w:rPr>
        <w:t>a</w:t>
      </w:r>
      <w:r w:rsidR="005F2CC2">
        <w:rPr>
          <w:lang w:val="en-CA"/>
        </w:rPr>
        <w:t xml:space="preserve"> </w:t>
      </w:r>
      <w:r w:rsidRPr="00D55AC1">
        <w:rPr>
          <w:lang w:val="en-CA"/>
        </w:rPr>
        <w:t>potential</w:t>
      </w:r>
      <w:r w:rsidR="005F2CC2">
        <w:rPr>
          <w:lang w:val="en-CA"/>
        </w:rPr>
        <w:t xml:space="preserve"> </w:t>
      </w:r>
      <w:r w:rsidRPr="00D55AC1">
        <w:rPr>
          <w:lang w:val="en-CA"/>
        </w:rPr>
        <w:t>perpetrator</w:t>
      </w:r>
      <w:r w:rsidR="005F2CC2">
        <w:rPr>
          <w:lang w:val="en-CA"/>
        </w:rPr>
        <w:t xml:space="preserve"> </w:t>
      </w:r>
      <w:r w:rsidRPr="00D55AC1">
        <w:rPr>
          <w:lang w:val="en-CA"/>
        </w:rPr>
        <w:t>by</w:t>
      </w:r>
      <w:r w:rsidR="005F2CC2">
        <w:rPr>
          <w:lang w:val="en-CA"/>
        </w:rPr>
        <w:t xml:space="preserve"> </w:t>
      </w:r>
      <w:r w:rsidRPr="00D55AC1">
        <w:rPr>
          <w:lang w:val="en-CA"/>
        </w:rPr>
        <w:t>making</w:t>
      </w:r>
      <w:r w:rsidR="005F2CC2">
        <w:rPr>
          <w:lang w:val="en-CA"/>
        </w:rPr>
        <w:t xml:space="preserve"> </w:t>
      </w:r>
      <w:r w:rsidRPr="00D55AC1">
        <w:rPr>
          <w:lang w:val="en-CA"/>
        </w:rPr>
        <w:t>noise</w:t>
      </w:r>
      <w:r w:rsidR="005F2CC2">
        <w:rPr>
          <w:lang w:val="en-CA"/>
        </w:rPr>
        <w:t xml:space="preserve"> </w:t>
      </w:r>
      <w:r w:rsidRPr="00D55AC1">
        <w:rPr>
          <w:lang w:val="en-CA"/>
        </w:rPr>
        <w:t>causing</w:t>
      </w:r>
      <w:r w:rsidR="005F2CC2">
        <w:rPr>
          <w:lang w:val="en-CA"/>
        </w:rPr>
        <w:t xml:space="preserve"> </w:t>
      </w:r>
      <w:r w:rsidRPr="00D55AC1">
        <w:rPr>
          <w:lang w:val="en-CA"/>
        </w:rPr>
        <w:t>them</w:t>
      </w:r>
      <w:r w:rsidR="005F2CC2">
        <w:rPr>
          <w:lang w:val="en-CA"/>
        </w:rPr>
        <w:t xml:space="preserve"> </w:t>
      </w:r>
      <w:r w:rsidRPr="00D55AC1">
        <w:rPr>
          <w:lang w:val="en-CA"/>
        </w:rPr>
        <w:t>to</w:t>
      </w:r>
      <w:r w:rsidR="005F2CC2">
        <w:rPr>
          <w:lang w:val="en-CA"/>
        </w:rPr>
        <w:t xml:space="preserve"> </w:t>
      </w:r>
      <w:r w:rsidRPr="00D55AC1">
        <w:rPr>
          <w:lang w:val="en-CA"/>
        </w:rPr>
        <w:t>flee.</w:t>
      </w:r>
      <w:r w:rsidR="005F2CC2">
        <w:rPr>
          <w:lang w:val="en-CA"/>
        </w:rPr>
        <w:t xml:space="preserve"> </w:t>
      </w:r>
      <w:r w:rsidRPr="00D55AC1">
        <w:rPr>
          <w:lang w:val="en-CA"/>
        </w:rPr>
        <w:t>More</w:t>
      </w:r>
      <w:r w:rsidR="005F2CC2">
        <w:rPr>
          <w:lang w:val="en-CA"/>
        </w:rPr>
        <w:t xml:space="preserve"> </w:t>
      </w:r>
      <w:r w:rsidRPr="00D55AC1">
        <w:rPr>
          <w:lang w:val="en-CA"/>
        </w:rPr>
        <w:t>detailed</w:t>
      </w:r>
      <w:r w:rsidR="005F2CC2">
        <w:rPr>
          <w:lang w:val="en-CA"/>
        </w:rPr>
        <w:t xml:space="preserve"> </w:t>
      </w:r>
      <w:r w:rsidRPr="00D55AC1">
        <w:rPr>
          <w:lang w:val="en-CA"/>
        </w:rPr>
        <w:t>information</w:t>
      </w:r>
      <w:r w:rsidR="005F2CC2">
        <w:rPr>
          <w:lang w:val="en-CA"/>
        </w:rPr>
        <w:t xml:space="preserve"> </w:t>
      </w:r>
      <w:r w:rsidRPr="00D55AC1">
        <w:rPr>
          <w:lang w:val="en-CA"/>
        </w:rPr>
        <w:t>including</w:t>
      </w:r>
      <w:r w:rsidR="005F2CC2">
        <w:rPr>
          <w:lang w:val="en-CA"/>
        </w:rPr>
        <w:t xml:space="preserve"> </w:t>
      </w:r>
      <w:r w:rsidRPr="00D55AC1">
        <w:rPr>
          <w:lang w:val="en-CA"/>
        </w:rPr>
        <w:t>device</w:t>
      </w:r>
      <w:r w:rsidR="005F2CC2">
        <w:rPr>
          <w:lang w:val="en-CA"/>
        </w:rPr>
        <w:t xml:space="preserve"> </w:t>
      </w:r>
      <w:r w:rsidRPr="00D55AC1">
        <w:rPr>
          <w:lang w:val="en-CA"/>
        </w:rPr>
        <w:t>descriptions,</w:t>
      </w:r>
      <w:r w:rsidR="005F2CC2">
        <w:rPr>
          <w:lang w:val="en-CA"/>
        </w:rPr>
        <w:t xml:space="preserve"> </w:t>
      </w:r>
      <w:r w:rsidRPr="00D55AC1">
        <w:rPr>
          <w:lang w:val="en-CA"/>
        </w:rPr>
        <w:t>advantages</w:t>
      </w:r>
      <w:r w:rsidR="005F2CC2">
        <w:rPr>
          <w:lang w:val="en-CA"/>
        </w:rPr>
        <w:t xml:space="preserve"> </w:t>
      </w:r>
      <w:r w:rsidRPr="00D55AC1">
        <w:rPr>
          <w:lang w:val="en-CA"/>
        </w:rPr>
        <w:t>and</w:t>
      </w:r>
      <w:r w:rsidR="005F2CC2">
        <w:rPr>
          <w:lang w:val="en-CA"/>
        </w:rPr>
        <w:t xml:space="preserve"> </w:t>
      </w:r>
      <w:r w:rsidRPr="00D55AC1">
        <w:rPr>
          <w:lang w:val="en-CA"/>
        </w:rPr>
        <w:t>disadvantages</w:t>
      </w:r>
      <w:r w:rsidR="005F2CC2">
        <w:rPr>
          <w:lang w:val="en-CA"/>
        </w:rPr>
        <w:t xml:space="preserve"> </w:t>
      </w:r>
      <w:r w:rsidRPr="00D55AC1">
        <w:rPr>
          <w:lang w:val="en-CA"/>
        </w:rPr>
        <w:t>is</w:t>
      </w:r>
      <w:r w:rsidR="005F2CC2">
        <w:rPr>
          <w:lang w:val="en-CA"/>
        </w:rPr>
        <w:t xml:space="preserve"> </w:t>
      </w:r>
      <w:r w:rsidRPr="00D55AC1">
        <w:rPr>
          <w:lang w:val="en-CA"/>
        </w:rPr>
        <w:t>provided</w:t>
      </w:r>
      <w:r w:rsidR="005F2CC2">
        <w:rPr>
          <w:lang w:val="en-CA"/>
        </w:rPr>
        <w:t xml:space="preserve"> </w:t>
      </w:r>
      <w:r w:rsidRPr="00D55AC1">
        <w:rPr>
          <w:lang w:val="en-CA"/>
        </w:rPr>
        <w:t>in</w:t>
      </w:r>
      <w:r w:rsidR="005F2CC2">
        <w:rPr>
          <w:lang w:val="en-CA"/>
        </w:rPr>
        <w:t xml:space="preserve"> </w:t>
      </w:r>
      <w:r w:rsidRPr="00D55AC1">
        <w:rPr>
          <w:lang w:val="en-CA"/>
        </w:rPr>
        <w:t>the</w:t>
      </w:r>
      <w:r w:rsidR="005F2CC2">
        <w:rPr>
          <w:lang w:val="en-CA"/>
        </w:rPr>
        <w:t xml:space="preserve"> </w:t>
      </w:r>
      <w:r w:rsidRPr="00D55AC1">
        <w:rPr>
          <w:lang w:val="en-CA"/>
        </w:rPr>
        <w:t>PSRS</w:t>
      </w:r>
      <w:r w:rsidR="005F2CC2">
        <w:rPr>
          <w:lang w:val="en-CA"/>
        </w:rPr>
        <w:t xml:space="preserve"> </w:t>
      </w:r>
      <w:r w:rsidRPr="00D55AC1">
        <w:rPr>
          <w:lang w:val="en-CA"/>
        </w:rPr>
        <w:t>devices</w:t>
      </w:r>
      <w:r w:rsidR="005F2CC2">
        <w:rPr>
          <w:lang w:val="en-CA"/>
        </w:rPr>
        <w:t xml:space="preserve"> </w:t>
      </w:r>
      <w:r w:rsidRPr="00D55AC1">
        <w:rPr>
          <w:lang w:val="en-CA"/>
        </w:rPr>
        <w:t>section.</w:t>
      </w:r>
    </w:p>
    <w:p w14:paraId="576F2188" w14:textId="356F1C31" w:rsidR="00D55AC1" w:rsidRPr="00D55AC1" w:rsidRDefault="00D55AC1" w:rsidP="00D55AC1">
      <w:pPr>
        <w:rPr>
          <w:lang w:val="en-CA"/>
        </w:rPr>
      </w:pPr>
      <w:r w:rsidRPr="00D55AC1">
        <w:rPr>
          <w:lang w:val="en-CA"/>
        </w:rPr>
        <w:t>A</w:t>
      </w:r>
      <w:r w:rsidR="00116EDB">
        <w:rPr>
          <w:lang w:val="en-CA"/>
        </w:rPr>
        <w:t xml:space="preserve"> </w:t>
      </w:r>
      <w:r w:rsidRPr="00D55AC1">
        <w:rPr>
          <w:lang w:val="en-CA"/>
        </w:rPr>
        <w:t>key</w:t>
      </w:r>
      <w:r w:rsidR="005F2CC2">
        <w:rPr>
          <w:lang w:val="en-CA"/>
        </w:rPr>
        <w:t xml:space="preserve"> </w:t>
      </w:r>
      <w:r w:rsidRPr="00D55AC1">
        <w:rPr>
          <w:lang w:val="en-CA"/>
        </w:rPr>
        <w:t>consideration</w:t>
      </w:r>
      <w:r w:rsidR="005F2CC2">
        <w:rPr>
          <w:lang w:val="en-CA"/>
        </w:rPr>
        <w:t xml:space="preserve"> </w:t>
      </w:r>
      <w:r w:rsidRPr="00D55AC1">
        <w:rPr>
          <w:lang w:val="en-CA"/>
        </w:rPr>
        <w:t>in</w:t>
      </w:r>
      <w:r w:rsidR="005F2CC2">
        <w:rPr>
          <w:lang w:val="en-CA"/>
        </w:rPr>
        <w:t xml:space="preserve"> </w:t>
      </w:r>
      <w:r w:rsidRPr="00D55AC1">
        <w:rPr>
          <w:lang w:val="en-CA"/>
        </w:rPr>
        <w:t>the</w:t>
      </w:r>
      <w:r w:rsidR="005F2CC2">
        <w:rPr>
          <w:lang w:val="en-CA"/>
        </w:rPr>
        <w:t xml:space="preserve"> </w:t>
      </w:r>
      <w:r w:rsidRPr="00D55AC1">
        <w:rPr>
          <w:lang w:val="en-CA"/>
        </w:rPr>
        <w:t>development</w:t>
      </w:r>
      <w:r w:rsidR="005F2CC2">
        <w:rPr>
          <w:lang w:val="en-CA"/>
        </w:rPr>
        <w:t xml:space="preserve"> </w:t>
      </w:r>
      <w:r w:rsidRPr="00D55AC1">
        <w:rPr>
          <w:lang w:val="en-CA"/>
        </w:rPr>
        <w:t>and</w:t>
      </w:r>
      <w:r w:rsidR="005F2CC2">
        <w:rPr>
          <w:lang w:val="en-CA"/>
        </w:rPr>
        <w:t xml:space="preserve"> </w:t>
      </w:r>
      <w:r w:rsidRPr="00D55AC1">
        <w:rPr>
          <w:lang w:val="en-CA"/>
        </w:rPr>
        <w:t>implementation</w:t>
      </w:r>
      <w:r w:rsidR="005F2CC2">
        <w:rPr>
          <w:lang w:val="en-CA"/>
        </w:rPr>
        <w:t xml:space="preserve"> </w:t>
      </w:r>
      <w:r w:rsidRPr="00D55AC1">
        <w:rPr>
          <w:lang w:val="en-CA"/>
        </w:rPr>
        <w:t>of</w:t>
      </w:r>
      <w:r w:rsidR="005F2CC2">
        <w:rPr>
          <w:lang w:val="en-CA"/>
        </w:rPr>
        <w:t xml:space="preserve"> </w:t>
      </w:r>
      <w:r w:rsidRPr="00D55AC1">
        <w:rPr>
          <w:lang w:val="en-CA"/>
        </w:rPr>
        <w:t>a</w:t>
      </w:r>
      <w:r w:rsidR="005F2CC2">
        <w:rPr>
          <w:lang w:val="en-CA"/>
        </w:rPr>
        <w:t xml:space="preserve"> </w:t>
      </w:r>
      <w:r w:rsidRPr="00D55AC1">
        <w:rPr>
          <w:lang w:val="en-CA"/>
        </w:rPr>
        <w:t>PSRS</w:t>
      </w:r>
      <w:r w:rsidR="005F2CC2">
        <w:rPr>
          <w:lang w:val="en-CA"/>
        </w:rPr>
        <w:t xml:space="preserve"> </w:t>
      </w:r>
      <w:r w:rsidRPr="00D55AC1">
        <w:rPr>
          <w:lang w:val="en-CA"/>
        </w:rPr>
        <w:t>is</w:t>
      </w:r>
      <w:r w:rsidR="005F2CC2">
        <w:rPr>
          <w:lang w:val="en-CA"/>
        </w:rPr>
        <w:t xml:space="preserve"> </w:t>
      </w:r>
      <w:r w:rsidRPr="00D55AC1">
        <w:rPr>
          <w:lang w:val="en-CA"/>
        </w:rPr>
        <w:t>having</w:t>
      </w:r>
      <w:r w:rsidR="005F2CC2">
        <w:rPr>
          <w:lang w:val="en-CA"/>
        </w:rPr>
        <w:t xml:space="preserve"> </w:t>
      </w:r>
      <w:r w:rsidRPr="00D55AC1">
        <w:rPr>
          <w:lang w:val="en-CA"/>
        </w:rPr>
        <w:t>people</w:t>
      </w:r>
      <w:r w:rsidR="005F2CC2">
        <w:rPr>
          <w:lang w:val="en-CA"/>
        </w:rPr>
        <w:t xml:space="preserve"> </w:t>
      </w:r>
      <w:r w:rsidRPr="00D55AC1">
        <w:rPr>
          <w:lang w:val="en-CA"/>
        </w:rPr>
        <w:t>available</w:t>
      </w:r>
      <w:r w:rsidR="005F2CC2">
        <w:rPr>
          <w:lang w:val="en-CA"/>
        </w:rPr>
        <w:t xml:space="preserve"> </w:t>
      </w:r>
      <w:r w:rsidRPr="00D55AC1">
        <w:rPr>
          <w:lang w:val="en-CA"/>
        </w:rPr>
        <w:t>to</w:t>
      </w:r>
      <w:r w:rsidR="005F2CC2">
        <w:rPr>
          <w:lang w:val="en-CA"/>
        </w:rPr>
        <w:t xml:space="preserve"> </w:t>
      </w:r>
      <w:r w:rsidRPr="00D55AC1">
        <w:rPr>
          <w:lang w:val="en-CA"/>
        </w:rPr>
        <w:t>receive</w:t>
      </w:r>
      <w:r w:rsidR="005F2CC2">
        <w:rPr>
          <w:lang w:val="en-CA"/>
        </w:rPr>
        <w:t xml:space="preserve"> </w:t>
      </w:r>
      <w:r w:rsidRPr="00D55AC1">
        <w:rPr>
          <w:lang w:val="en-CA"/>
        </w:rPr>
        <w:t>the</w:t>
      </w:r>
      <w:r w:rsidR="005F2CC2">
        <w:rPr>
          <w:lang w:val="en-CA"/>
        </w:rPr>
        <w:t xml:space="preserve"> </w:t>
      </w:r>
      <w:r w:rsidRPr="00D55AC1">
        <w:rPr>
          <w:lang w:val="en-CA"/>
        </w:rPr>
        <w:t>alert</w:t>
      </w:r>
      <w:r w:rsidR="005F2CC2">
        <w:rPr>
          <w:lang w:val="en-CA"/>
        </w:rPr>
        <w:t xml:space="preserve"> </w:t>
      </w:r>
      <w:r w:rsidRPr="00D55AC1">
        <w:rPr>
          <w:lang w:val="en-CA"/>
        </w:rPr>
        <w:t>signal</w:t>
      </w:r>
      <w:r w:rsidR="005F2CC2">
        <w:rPr>
          <w:lang w:val="en-CA"/>
        </w:rPr>
        <w:t xml:space="preserve"> </w:t>
      </w:r>
      <w:r w:rsidRPr="00D55AC1">
        <w:rPr>
          <w:lang w:val="en-CA"/>
        </w:rPr>
        <w:t>for</w:t>
      </w:r>
      <w:r w:rsidR="005F2CC2">
        <w:rPr>
          <w:lang w:val="en-CA"/>
        </w:rPr>
        <w:t xml:space="preserve"> </w:t>
      </w:r>
      <w:r w:rsidRPr="00D55AC1">
        <w:rPr>
          <w:lang w:val="en-CA"/>
        </w:rPr>
        <w:t>immediate</w:t>
      </w:r>
      <w:r w:rsidR="005F2CC2">
        <w:rPr>
          <w:lang w:val="en-CA"/>
        </w:rPr>
        <w:t xml:space="preserve"> </w:t>
      </w:r>
      <w:r w:rsidRPr="00D55AC1">
        <w:rPr>
          <w:lang w:val="en-CA"/>
        </w:rPr>
        <w:t>assistance</w:t>
      </w:r>
      <w:r w:rsidR="005F2CC2">
        <w:rPr>
          <w:lang w:val="en-CA"/>
        </w:rPr>
        <w:t xml:space="preserve"> </w:t>
      </w:r>
      <w:r w:rsidRPr="00D55AC1">
        <w:rPr>
          <w:lang w:val="en-CA"/>
        </w:rPr>
        <w:t>and</w:t>
      </w:r>
      <w:r w:rsidR="005F2CC2">
        <w:rPr>
          <w:lang w:val="en-CA"/>
        </w:rPr>
        <w:t xml:space="preserve"> </w:t>
      </w:r>
      <w:r w:rsidRPr="00D55AC1">
        <w:rPr>
          <w:lang w:val="en-CA"/>
        </w:rPr>
        <w:t>to</w:t>
      </w:r>
      <w:r w:rsidR="005F2CC2">
        <w:rPr>
          <w:lang w:val="en-CA"/>
        </w:rPr>
        <w:t xml:space="preserve"> </w:t>
      </w:r>
      <w:r w:rsidRPr="00D55AC1">
        <w:rPr>
          <w:lang w:val="en-CA"/>
        </w:rPr>
        <w:t>ensure</w:t>
      </w:r>
      <w:r w:rsidR="005F2CC2">
        <w:rPr>
          <w:lang w:val="en-CA"/>
        </w:rPr>
        <w:t xml:space="preserve"> </w:t>
      </w:r>
      <w:r w:rsidRPr="00D55AC1">
        <w:rPr>
          <w:lang w:val="en-CA"/>
        </w:rPr>
        <w:t>an</w:t>
      </w:r>
      <w:r w:rsidR="005F2CC2">
        <w:rPr>
          <w:lang w:val="en-CA"/>
        </w:rPr>
        <w:t xml:space="preserve"> </w:t>
      </w:r>
      <w:r w:rsidRPr="00D55AC1">
        <w:rPr>
          <w:lang w:val="en-CA"/>
        </w:rPr>
        <w:t>effective</w:t>
      </w:r>
      <w:r w:rsidR="005F2CC2">
        <w:rPr>
          <w:lang w:val="en-CA"/>
        </w:rPr>
        <w:t xml:space="preserve"> </w:t>
      </w:r>
      <w:r w:rsidRPr="00D55AC1">
        <w:rPr>
          <w:lang w:val="en-CA"/>
        </w:rPr>
        <w:t>response.</w:t>
      </w:r>
      <w:r w:rsidR="005F2CC2">
        <w:rPr>
          <w:lang w:val="en-CA"/>
        </w:rPr>
        <w:t xml:space="preserve"> </w:t>
      </w:r>
      <w:r w:rsidRPr="00D55AC1">
        <w:rPr>
          <w:lang w:val="en-CA"/>
        </w:rPr>
        <w:t>A</w:t>
      </w:r>
      <w:r w:rsidR="005F2CC2">
        <w:rPr>
          <w:lang w:val="en-CA"/>
        </w:rPr>
        <w:t xml:space="preserve"> </w:t>
      </w:r>
      <w:r w:rsidRPr="00D55AC1">
        <w:rPr>
          <w:lang w:val="en-CA"/>
        </w:rPr>
        <w:t>rapid</w:t>
      </w:r>
      <w:r w:rsidR="005F2CC2">
        <w:rPr>
          <w:lang w:val="en-CA"/>
        </w:rPr>
        <w:t xml:space="preserve"> </w:t>
      </w:r>
      <w:r w:rsidRPr="00D55AC1">
        <w:rPr>
          <w:lang w:val="en-CA"/>
        </w:rPr>
        <w:t>response</w:t>
      </w:r>
      <w:r w:rsidR="005F2CC2">
        <w:rPr>
          <w:lang w:val="en-CA"/>
        </w:rPr>
        <w:t xml:space="preserve"> </w:t>
      </w:r>
      <w:r w:rsidRPr="00D55AC1">
        <w:rPr>
          <w:lang w:val="en-CA"/>
        </w:rPr>
        <w:t>provides</w:t>
      </w:r>
      <w:r w:rsidR="005F2CC2">
        <w:rPr>
          <w:lang w:val="en-CA"/>
        </w:rPr>
        <w:t xml:space="preserve"> </w:t>
      </w:r>
      <w:r w:rsidRPr="00D55AC1">
        <w:rPr>
          <w:lang w:val="en-CA"/>
        </w:rPr>
        <w:t>time</w:t>
      </w:r>
      <w:r w:rsidR="005F2CC2">
        <w:rPr>
          <w:lang w:val="en-CA"/>
        </w:rPr>
        <w:t xml:space="preserve"> </w:t>
      </w:r>
      <w:r w:rsidRPr="00D55AC1">
        <w:rPr>
          <w:lang w:val="en-CA"/>
        </w:rPr>
        <w:t>is</w:t>
      </w:r>
      <w:r w:rsidR="005F2CC2">
        <w:rPr>
          <w:lang w:val="en-CA"/>
        </w:rPr>
        <w:t xml:space="preserve"> </w:t>
      </w:r>
      <w:r w:rsidRPr="00D55AC1">
        <w:rPr>
          <w:lang w:val="en-CA"/>
        </w:rPr>
        <w:t>needed</w:t>
      </w:r>
      <w:r w:rsidR="005F2CC2">
        <w:rPr>
          <w:lang w:val="en-CA"/>
        </w:rPr>
        <w:t xml:space="preserve"> </w:t>
      </w:r>
      <w:r w:rsidRPr="00D55AC1">
        <w:rPr>
          <w:lang w:val="en-CA"/>
        </w:rPr>
        <w:t>for</w:t>
      </w:r>
      <w:r w:rsidR="005F2CC2">
        <w:rPr>
          <w:lang w:val="en-CA"/>
        </w:rPr>
        <w:t xml:space="preserve"> </w:t>
      </w:r>
      <w:r w:rsidRPr="00D55AC1">
        <w:rPr>
          <w:lang w:val="en-CA"/>
        </w:rPr>
        <w:t>workers</w:t>
      </w:r>
      <w:r w:rsidR="005F2CC2">
        <w:rPr>
          <w:lang w:val="en-CA"/>
        </w:rPr>
        <w:t xml:space="preserve"> </w:t>
      </w:r>
      <w:r w:rsidRPr="00D55AC1">
        <w:rPr>
          <w:lang w:val="en-CA"/>
        </w:rPr>
        <w:t>and</w:t>
      </w:r>
      <w:r w:rsidR="005F2CC2">
        <w:rPr>
          <w:lang w:val="en-CA"/>
        </w:rPr>
        <w:t xml:space="preserve"> </w:t>
      </w:r>
      <w:r w:rsidRPr="00D55AC1">
        <w:rPr>
          <w:lang w:val="en-CA"/>
        </w:rPr>
        <w:t>responders</w:t>
      </w:r>
      <w:r w:rsidR="005F2CC2">
        <w:rPr>
          <w:lang w:val="en-CA"/>
        </w:rPr>
        <w:t xml:space="preserve"> </w:t>
      </w:r>
      <w:r w:rsidRPr="00D55AC1">
        <w:rPr>
          <w:lang w:val="en-CA"/>
        </w:rPr>
        <w:t>to</w:t>
      </w:r>
      <w:r w:rsidR="005F2CC2">
        <w:rPr>
          <w:lang w:val="en-CA"/>
        </w:rPr>
        <w:t xml:space="preserve"> </w:t>
      </w:r>
      <w:r w:rsidRPr="00D55AC1">
        <w:rPr>
          <w:lang w:val="en-CA"/>
        </w:rPr>
        <w:t>react</w:t>
      </w:r>
      <w:r w:rsidR="005F2CC2">
        <w:rPr>
          <w:lang w:val="en-CA"/>
        </w:rPr>
        <w:t xml:space="preserve"> </w:t>
      </w:r>
      <w:r w:rsidRPr="00D55AC1">
        <w:rPr>
          <w:lang w:val="en-CA"/>
        </w:rPr>
        <w:t>to</w:t>
      </w:r>
      <w:r w:rsidR="005F2CC2">
        <w:rPr>
          <w:lang w:val="en-CA"/>
        </w:rPr>
        <w:t xml:space="preserve"> </w:t>
      </w:r>
      <w:r w:rsidRPr="00D55AC1">
        <w:rPr>
          <w:lang w:val="en-CA"/>
        </w:rPr>
        <w:t>dangerous</w:t>
      </w:r>
      <w:r w:rsidR="005F2CC2">
        <w:rPr>
          <w:lang w:val="en-CA"/>
        </w:rPr>
        <w:t xml:space="preserve"> </w:t>
      </w:r>
      <w:r w:rsidRPr="00D55AC1">
        <w:rPr>
          <w:lang w:val="en-CA"/>
        </w:rPr>
        <w:t>situations</w:t>
      </w:r>
      <w:r w:rsidR="005F2CC2">
        <w:rPr>
          <w:lang w:val="en-CA"/>
        </w:rPr>
        <w:t xml:space="preserve"> </w:t>
      </w:r>
      <w:r w:rsidRPr="00D55AC1">
        <w:rPr>
          <w:lang w:val="en-CA"/>
        </w:rPr>
        <w:t>and</w:t>
      </w:r>
      <w:r w:rsidR="005F2CC2">
        <w:rPr>
          <w:lang w:val="en-CA"/>
        </w:rPr>
        <w:t xml:space="preserve"> </w:t>
      </w:r>
      <w:r w:rsidRPr="00D55AC1">
        <w:rPr>
          <w:lang w:val="en-CA"/>
        </w:rPr>
        <w:t>it</w:t>
      </w:r>
      <w:r w:rsidR="005F2CC2">
        <w:rPr>
          <w:lang w:val="en-CA"/>
        </w:rPr>
        <w:t xml:space="preserve"> </w:t>
      </w:r>
      <w:r w:rsidRPr="00D55AC1">
        <w:rPr>
          <w:lang w:val="en-CA"/>
        </w:rPr>
        <w:t>supports</w:t>
      </w:r>
      <w:r w:rsidR="005F2CC2">
        <w:rPr>
          <w:lang w:val="en-CA"/>
        </w:rPr>
        <w:t xml:space="preserve"> </w:t>
      </w:r>
      <w:r w:rsidRPr="00D55AC1">
        <w:rPr>
          <w:lang w:val="en-CA"/>
        </w:rPr>
        <w:t>safe</w:t>
      </w:r>
      <w:r w:rsidR="005F2CC2">
        <w:rPr>
          <w:lang w:val="en-CA"/>
        </w:rPr>
        <w:t xml:space="preserve"> </w:t>
      </w:r>
      <w:r w:rsidRPr="00D55AC1">
        <w:rPr>
          <w:lang w:val="en-CA"/>
        </w:rPr>
        <w:t>egress</w:t>
      </w:r>
      <w:r w:rsidR="005F2CC2">
        <w:rPr>
          <w:lang w:val="en-CA"/>
        </w:rPr>
        <w:t xml:space="preserve"> </w:t>
      </w:r>
      <w:r w:rsidRPr="00D55AC1">
        <w:rPr>
          <w:lang w:val="en-CA"/>
        </w:rPr>
        <w:t>and/or</w:t>
      </w:r>
      <w:r w:rsidR="005F2CC2">
        <w:rPr>
          <w:lang w:val="en-CA"/>
        </w:rPr>
        <w:t xml:space="preserve"> </w:t>
      </w:r>
      <w:r w:rsidRPr="00D55AC1">
        <w:rPr>
          <w:lang w:val="en-CA"/>
        </w:rPr>
        <w:t>rescue</w:t>
      </w:r>
      <w:r w:rsidR="005F2CC2">
        <w:rPr>
          <w:lang w:val="en-CA"/>
        </w:rPr>
        <w:t xml:space="preserve"> </w:t>
      </w:r>
      <w:r w:rsidRPr="00D55AC1">
        <w:rPr>
          <w:lang w:val="en-CA"/>
        </w:rPr>
        <w:t>of</w:t>
      </w:r>
      <w:r w:rsidR="005F2CC2">
        <w:rPr>
          <w:lang w:val="en-CA"/>
        </w:rPr>
        <w:t xml:space="preserve"> </w:t>
      </w:r>
      <w:r w:rsidRPr="00D55AC1">
        <w:rPr>
          <w:lang w:val="en-CA"/>
        </w:rPr>
        <w:t>the</w:t>
      </w:r>
      <w:r w:rsidR="005F2CC2">
        <w:rPr>
          <w:lang w:val="en-CA"/>
        </w:rPr>
        <w:t xml:space="preserve"> </w:t>
      </w:r>
      <w:r w:rsidRPr="00D55AC1">
        <w:rPr>
          <w:lang w:val="en-CA"/>
        </w:rPr>
        <w:t>worker(s)</w:t>
      </w:r>
      <w:r w:rsidR="005F2CC2">
        <w:rPr>
          <w:lang w:val="en-CA"/>
        </w:rPr>
        <w:t xml:space="preserve"> </w:t>
      </w:r>
      <w:r w:rsidRPr="00D55AC1">
        <w:rPr>
          <w:lang w:val="en-CA"/>
        </w:rPr>
        <w:t>and</w:t>
      </w:r>
      <w:r w:rsidR="005F2CC2">
        <w:rPr>
          <w:lang w:val="en-CA"/>
        </w:rPr>
        <w:t xml:space="preserve"> </w:t>
      </w:r>
      <w:r w:rsidRPr="00D55AC1">
        <w:rPr>
          <w:lang w:val="en-CA"/>
        </w:rPr>
        <w:t>any</w:t>
      </w:r>
      <w:r w:rsidR="005F2CC2">
        <w:rPr>
          <w:lang w:val="en-CA"/>
        </w:rPr>
        <w:t xml:space="preserve"> </w:t>
      </w:r>
      <w:r w:rsidRPr="00D55AC1">
        <w:rPr>
          <w:lang w:val="en-CA"/>
        </w:rPr>
        <w:t>other</w:t>
      </w:r>
      <w:r w:rsidR="005F2CC2">
        <w:rPr>
          <w:lang w:val="en-CA"/>
        </w:rPr>
        <w:t xml:space="preserve"> </w:t>
      </w:r>
      <w:r w:rsidRPr="00D55AC1">
        <w:rPr>
          <w:lang w:val="en-CA"/>
        </w:rPr>
        <w:t>persons</w:t>
      </w:r>
      <w:r w:rsidR="005F2CC2">
        <w:rPr>
          <w:lang w:val="en-CA"/>
        </w:rPr>
        <w:t xml:space="preserve"> </w:t>
      </w:r>
      <w:r w:rsidRPr="00D55AC1">
        <w:rPr>
          <w:lang w:val="en-CA"/>
        </w:rPr>
        <w:t>involved.</w:t>
      </w:r>
      <w:r w:rsidR="005F2CC2">
        <w:rPr>
          <w:lang w:val="en-CA"/>
        </w:rPr>
        <w:t xml:space="preserve"> </w:t>
      </w:r>
      <w:r w:rsidRPr="00D55AC1">
        <w:rPr>
          <w:lang w:val="en-CA"/>
        </w:rPr>
        <w:t>Early</w:t>
      </w:r>
      <w:r w:rsidR="005F2CC2">
        <w:rPr>
          <w:lang w:val="en-CA"/>
        </w:rPr>
        <w:t xml:space="preserve"> </w:t>
      </w:r>
      <w:r w:rsidRPr="00D55AC1">
        <w:rPr>
          <w:lang w:val="en-CA"/>
        </w:rPr>
        <w:t>identification</w:t>
      </w:r>
      <w:r w:rsidR="005F2CC2">
        <w:rPr>
          <w:lang w:val="en-CA"/>
        </w:rPr>
        <w:t xml:space="preserve"> </w:t>
      </w:r>
      <w:r w:rsidRPr="00D55AC1">
        <w:rPr>
          <w:lang w:val="en-CA"/>
        </w:rPr>
        <w:t>and</w:t>
      </w:r>
      <w:r w:rsidR="005F2CC2">
        <w:rPr>
          <w:lang w:val="en-CA"/>
        </w:rPr>
        <w:t xml:space="preserve"> </w:t>
      </w:r>
      <w:r w:rsidRPr="00D55AC1">
        <w:rPr>
          <w:lang w:val="en-CA"/>
        </w:rPr>
        <w:t>notification</w:t>
      </w:r>
      <w:r w:rsidR="005F2CC2">
        <w:rPr>
          <w:lang w:val="en-CA"/>
        </w:rPr>
        <w:t xml:space="preserve"> </w:t>
      </w:r>
      <w:proofErr w:type="gramStart"/>
      <w:r w:rsidRPr="00D55AC1">
        <w:rPr>
          <w:lang w:val="en-CA"/>
        </w:rPr>
        <w:t>is</w:t>
      </w:r>
      <w:proofErr w:type="gramEnd"/>
      <w:r w:rsidR="005F2CC2">
        <w:rPr>
          <w:lang w:val="en-CA"/>
        </w:rPr>
        <w:t xml:space="preserve"> </w:t>
      </w:r>
      <w:r w:rsidRPr="00D55AC1">
        <w:rPr>
          <w:lang w:val="en-CA"/>
        </w:rPr>
        <w:t>extremely</w:t>
      </w:r>
      <w:r w:rsidR="005F2CC2">
        <w:rPr>
          <w:lang w:val="en-CA"/>
        </w:rPr>
        <w:t xml:space="preserve"> </w:t>
      </w:r>
      <w:r w:rsidRPr="00D55AC1">
        <w:rPr>
          <w:lang w:val="en-CA"/>
        </w:rPr>
        <w:t>important.</w:t>
      </w:r>
      <w:r w:rsidR="005F2CC2">
        <w:rPr>
          <w:lang w:val="en-CA"/>
        </w:rPr>
        <w:t xml:space="preserve"> </w:t>
      </w:r>
      <w:r w:rsidRPr="00D55AC1">
        <w:rPr>
          <w:lang w:val="en-CA"/>
        </w:rPr>
        <w:t>Suitable</w:t>
      </w:r>
      <w:r w:rsidR="005F2CC2">
        <w:rPr>
          <w:lang w:val="en-CA"/>
        </w:rPr>
        <w:t xml:space="preserve"> </w:t>
      </w:r>
      <w:r w:rsidRPr="00D55AC1">
        <w:rPr>
          <w:lang w:val="en-CA"/>
        </w:rPr>
        <w:t>and</w:t>
      </w:r>
      <w:r w:rsidR="005F2CC2">
        <w:rPr>
          <w:lang w:val="en-CA"/>
        </w:rPr>
        <w:t xml:space="preserve"> </w:t>
      </w:r>
      <w:r w:rsidRPr="00D55AC1">
        <w:rPr>
          <w:lang w:val="en-CA"/>
        </w:rPr>
        <w:t>effective</w:t>
      </w:r>
      <w:r w:rsidR="005F2CC2">
        <w:rPr>
          <w:lang w:val="en-CA"/>
        </w:rPr>
        <w:t xml:space="preserve"> </w:t>
      </w:r>
      <w:r w:rsidRPr="00D55AC1">
        <w:rPr>
          <w:lang w:val="en-CA"/>
        </w:rPr>
        <w:t>devices</w:t>
      </w:r>
      <w:r w:rsidR="005F2CC2">
        <w:rPr>
          <w:lang w:val="en-CA"/>
        </w:rPr>
        <w:t xml:space="preserve"> </w:t>
      </w:r>
      <w:r w:rsidRPr="00D55AC1">
        <w:rPr>
          <w:lang w:val="en-CA"/>
        </w:rPr>
        <w:t>must</w:t>
      </w:r>
      <w:r w:rsidR="005F2CC2">
        <w:rPr>
          <w:lang w:val="en-CA"/>
        </w:rPr>
        <w:t xml:space="preserve"> </w:t>
      </w:r>
      <w:r w:rsidRPr="00D55AC1">
        <w:rPr>
          <w:lang w:val="en-CA"/>
        </w:rPr>
        <w:t>also</w:t>
      </w:r>
      <w:r w:rsidR="005F2CC2">
        <w:rPr>
          <w:lang w:val="en-CA"/>
        </w:rPr>
        <w:t xml:space="preserve"> </w:t>
      </w:r>
      <w:r w:rsidRPr="00D55AC1">
        <w:rPr>
          <w:lang w:val="en-CA"/>
        </w:rPr>
        <w:t>be</w:t>
      </w:r>
      <w:r w:rsidR="005F2CC2">
        <w:rPr>
          <w:lang w:val="en-CA"/>
        </w:rPr>
        <w:t xml:space="preserve"> </w:t>
      </w:r>
      <w:r w:rsidRPr="00D55AC1">
        <w:rPr>
          <w:lang w:val="en-CA"/>
        </w:rPr>
        <w:t>available</w:t>
      </w:r>
      <w:r w:rsidR="005F2CC2">
        <w:rPr>
          <w:lang w:val="en-CA"/>
        </w:rPr>
        <w:t xml:space="preserve"> </w:t>
      </w:r>
      <w:r w:rsidRPr="00D55AC1">
        <w:rPr>
          <w:lang w:val="en-CA"/>
        </w:rPr>
        <w:t>and</w:t>
      </w:r>
      <w:r w:rsidR="005F2CC2">
        <w:rPr>
          <w:lang w:val="en-CA"/>
        </w:rPr>
        <w:t xml:space="preserve"> </w:t>
      </w:r>
      <w:r w:rsidRPr="00D55AC1">
        <w:rPr>
          <w:lang w:val="en-CA"/>
        </w:rPr>
        <w:t>used</w:t>
      </w:r>
      <w:r w:rsidR="005F2CC2">
        <w:rPr>
          <w:lang w:val="en-CA"/>
        </w:rPr>
        <w:t xml:space="preserve"> </w:t>
      </w:r>
      <w:r w:rsidRPr="00D55AC1">
        <w:rPr>
          <w:lang w:val="en-CA"/>
        </w:rPr>
        <w:t>as</w:t>
      </w:r>
      <w:r w:rsidR="005F2CC2">
        <w:rPr>
          <w:lang w:val="en-CA"/>
        </w:rPr>
        <w:t xml:space="preserve"> </w:t>
      </w:r>
      <w:r w:rsidRPr="00D55AC1">
        <w:rPr>
          <w:lang w:val="en-CA"/>
        </w:rPr>
        <w:t>indicated</w:t>
      </w:r>
      <w:r w:rsidR="005F2CC2">
        <w:rPr>
          <w:lang w:val="en-CA"/>
        </w:rPr>
        <w:t xml:space="preserve"> </w:t>
      </w:r>
      <w:r w:rsidRPr="00D55AC1">
        <w:rPr>
          <w:lang w:val="en-CA"/>
        </w:rPr>
        <w:t>by</w:t>
      </w:r>
      <w:r w:rsidR="005F2CC2">
        <w:rPr>
          <w:lang w:val="en-CA"/>
        </w:rPr>
        <w:t xml:space="preserve"> </w:t>
      </w:r>
      <w:r w:rsidRPr="00D55AC1">
        <w:rPr>
          <w:lang w:val="en-CA"/>
        </w:rPr>
        <w:t>the</w:t>
      </w:r>
      <w:r w:rsidR="005F2CC2">
        <w:rPr>
          <w:lang w:val="en-CA"/>
        </w:rPr>
        <w:t xml:space="preserve"> </w:t>
      </w:r>
      <w:r w:rsidRPr="00D55AC1">
        <w:rPr>
          <w:lang w:val="en-CA"/>
        </w:rPr>
        <w:t>manufacturer</w:t>
      </w:r>
      <w:r w:rsidR="005F2CC2">
        <w:rPr>
          <w:lang w:val="en-CA"/>
        </w:rPr>
        <w:t xml:space="preserve"> </w:t>
      </w:r>
      <w:r w:rsidRPr="00D55AC1">
        <w:rPr>
          <w:lang w:val="en-CA"/>
        </w:rPr>
        <w:t>for</w:t>
      </w:r>
      <w:r w:rsidR="005F2CC2">
        <w:rPr>
          <w:lang w:val="en-CA"/>
        </w:rPr>
        <w:t xml:space="preserve"> </w:t>
      </w:r>
      <w:r w:rsidRPr="00D55AC1">
        <w:rPr>
          <w:lang w:val="en-CA"/>
        </w:rPr>
        <w:t>the</w:t>
      </w:r>
      <w:r w:rsidR="005F2CC2">
        <w:rPr>
          <w:lang w:val="en-CA"/>
        </w:rPr>
        <w:t xml:space="preserve"> </w:t>
      </w:r>
      <w:r w:rsidRPr="00D55AC1">
        <w:rPr>
          <w:lang w:val="en-CA"/>
        </w:rPr>
        <w:t>PSRS</w:t>
      </w:r>
      <w:r w:rsidR="005F2CC2">
        <w:rPr>
          <w:lang w:val="en-CA"/>
        </w:rPr>
        <w:t xml:space="preserve"> </w:t>
      </w:r>
      <w:r w:rsidRPr="00D55AC1">
        <w:rPr>
          <w:lang w:val="en-CA"/>
        </w:rPr>
        <w:t>to</w:t>
      </w:r>
      <w:r w:rsidR="005F2CC2">
        <w:rPr>
          <w:lang w:val="en-CA"/>
        </w:rPr>
        <w:t xml:space="preserve"> </w:t>
      </w:r>
      <w:r w:rsidRPr="00D55AC1">
        <w:rPr>
          <w:lang w:val="en-CA"/>
        </w:rPr>
        <w:t>worker</w:t>
      </w:r>
      <w:r w:rsidR="005F2CC2">
        <w:rPr>
          <w:lang w:val="en-CA"/>
        </w:rPr>
        <w:t xml:space="preserve"> </w:t>
      </w:r>
      <w:r w:rsidRPr="00D55AC1">
        <w:rPr>
          <w:lang w:val="en-CA"/>
        </w:rPr>
        <w:t>effectively.</w:t>
      </w:r>
      <w:r w:rsidR="005F2CC2">
        <w:rPr>
          <w:lang w:val="en-CA"/>
        </w:rPr>
        <w:t xml:space="preserve"> </w:t>
      </w:r>
      <w:r w:rsidRPr="00D55AC1">
        <w:rPr>
          <w:lang w:val="en-CA"/>
        </w:rPr>
        <w:t>See</w:t>
      </w:r>
      <w:r w:rsidR="005F2CC2">
        <w:rPr>
          <w:lang w:val="en-CA"/>
        </w:rPr>
        <w:t xml:space="preserve"> </w:t>
      </w:r>
      <w:r w:rsidRPr="00D55AC1">
        <w:rPr>
          <w:lang w:val="en-CA"/>
        </w:rPr>
        <w:t>the</w:t>
      </w:r>
      <w:r w:rsidR="005F2CC2">
        <w:rPr>
          <w:lang w:val="en-CA"/>
        </w:rPr>
        <w:t xml:space="preserve"> </w:t>
      </w:r>
      <w:r w:rsidRPr="00D55AC1">
        <w:rPr>
          <w:lang w:val="en-CA"/>
        </w:rPr>
        <w:t>devices</w:t>
      </w:r>
      <w:r w:rsidR="005F2CC2">
        <w:rPr>
          <w:lang w:val="en-CA"/>
        </w:rPr>
        <w:t xml:space="preserve"> </w:t>
      </w:r>
      <w:r w:rsidRPr="00D55AC1">
        <w:rPr>
          <w:lang w:val="en-CA"/>
        </w:rPr>
        <w:t>section</w:t>
      </w:r>
      <w:r w:rsidR="005F2CC2">
        <w:rPr>
          <w:lang w:val="en-CA"/>
        </w:rPr>
        <w:t xml:space="preserve"> </w:t>
      </w:r>
      <w:r w:rsidRPr="00D55AC1">
        <w:rPr>
          <w:lang w:val="en-CA"/>
        </w:rPr>
        <w:t>for</w:t>
      </w:r>
      <w:r w:rsidR="005F2CC2">
        <w:rPr>
          <w:lang w:val="en-CA"/>
        </w:rPr>
        <w:t xml:space="preserve"> </w:t>
      </w:r>
      <w:r w:rsidRPr="00D55AC1">
        <w:rPr>
          <w:lang w:val="en-CA"/>
        </w:rPr>
        <w:t>more</w:t>
      </w:r>
      <w:r w:rsidR="005F2CC2">
        <w:rPr>
          <w:lang w:val="en-CA"/>
        </w:rPr>
        <w:t xml:space="preserve"> </w:t>
      </w:r>
      <w:r w:rsidRPr="00D55AC1">
        <w:rPr>
          <w:lang w:val="en-CA"/>
        </w:rPr>
        <w:t>information.</w:t>
      </w:r>
    </w:p>
    <w:p w14:paraId="38939783" w14:textId="36C39BBD" w:rsidR="00D55AC1" w:rsidRPr="00D55AC1" w:rsidRDefault="00D55AC1" w:rsidP="00D55AC1">
      <w:pPr>
        <w:rPr>
          <w:lang w:val="en-CA"/>
        </w:rPr>
      </w:pPr>
      <w:r w:rsidRPr="00D55AC1">
        <w:rPr>
          <w:lang w:val="en-CA"/>
        </w:rPr>
        <w:t>The</w:t>
      </w:r>
      <w:r w:rsidR="005F2CC2">
        <w:rPr>
          <w:lang w:val="en-CA"/>
        </w:rPr>
        <w:t xml:space="preserve"> </w:t>
      </w:r>
      <w:r w:rsidRPr="00D55AC1">
        <w:rPr>
          <w:lang w:val="en-CA"/>
        </w:rPr>
        <w:t>incident</w:t>
      </w:r>
      <w:r w:rsidR="005F2CC2">
        <w:rPr>
          <w:lang w:val="en-CA"/>
        </w:rPr>
        <w:t xml:space="preserve"> </w:t>
      </w:r>
      <w:r w:rsidRPr="00D55AC1">
        <w:rPr>
          <w:lang w:val="en-CA"/>
        </w:rPr>
        <w:t>response</w:t>
      </w:r>
      <w:r w:rsidR="005F2CC2">
        <w:rPr>
          <w:lang w:val="en-CA"/>
        </w:rPr>
        <w:t xml:space="preserve"> </w:t>
      </w:r>
      <w:r w:rsidRPr="00D55AC1">
        <w:rPr>
          <w:lang w:val="en-CA"/>
        </w:rPr>
        <w:t>is</w:t>
      </w:r>
      <w:r w:rsidR="005F2CC2">
        <w:rPr>
          <w:lang w:val="en-CA"/>
        </w:rPr>
        <w:t xml:space="preserve"> </w:t>
      </w:r>
      <w:r w:rsidRPr="00D55AC1">
        <w:rPr>
          <w:lang w:val="en-CA"/>
        </w:rPr>
        <w:t>the</w:t>
      </w:r>
      <w:r w:rsidR="005F2CC2">
        <w:rPr>
          <w:lang w:val="en-CA"/>
        </w:rPr>
        <w:t xml:space="preserve"> </w:t>
      </w:r>
      <w:r w:rsidRPr="00D55AC1">
        <w:rPr>
          <w:lang w:val="en-CA"/>
        </w:rPr>
        <w:t>physical</w:t>
      </w:r>
      <w:r w:rsidR="005F2CC2">
        <w:rPr>
          <w:lang w:val="en-CA"/>
        </w:rPr>
        <w:t xml:space="preserve"> </w:t>
      </w:r>
      <w:r w:rsidRPr="00D55AC1">
        <w:rPr>
          <w:lang w:val="en-CA"/>
        </w:rPr>
        <w:t>response</w:t>
      </w:r>
      <w:r w:rsidR="005F2CC2">
        <w:rPr>
          <w:lang w:val="en-CA"/>
        </w:rPr>
        <w:t xml:space="preserve"> </w:t>
      </w:r>
      <w:r w:rsidRPr="00D55AC1">
        <w:rPr>
          <w:lang w:val="en-CA"/>
        </w:rPr>
        <w:t>to</w:t>
      </w:r>
      <w:r w:rsidR="005F2CC2">
        <w:rPr>
          <w:lang w:val="en-CA"/>
        </w:rPr>
        <w:t xml:space="preserve"> </w:t>
      </w:r>
      <w:r w:rsidRPr="00D55AC1">
        <w:rPr>
          <w:lang w:val="en-CA"/>
        </w:rPr>
        <w:t>the</w:t>
      </w:r>
      <w:r w:rsidR="005F2CC2">
        <w:rPr>
          <w:lang w:val="en-CA"/>
        </w:rPr>
        <w:t xml:space="preserve"> </w:t>
      </w:r>
      <w:r w:rsidRPr="00D55AC1">
        <w:rPr>
          <w:lang w:val="en-CA"/>
        </w:rPr>
        <w:t>initial</w:t>
      </w:r>
      <w:r w:rsidR="005F2CC2">
        <w:rPr>
          <w:lang w:val="en-CA"/>
        </w:rPr>
        <w:t xml:space="preserve"> </w:t>
      </w:r>
      <w:r w:rsidRPr="00D55AC1">
        <w:rPr>
          <w:lang w:val="en-CA"/>
        </w:rPr>
        <w:t>alert</w:t>
      </w:r>
      <w:r w:rsidR="005F2CC2">
        <w:rPr>
          <w:lang w:val="en-CA"/>
        </w:rPr>
        <w:t xml:space="preserve"> </w:t>
      </w:r>
      <w:r w:rsidRPr="00D55AC1">
        <w:rPr>
          <w:lang w:val="en-CA"/>
        </w:rPr>
        <w:t>and</w:t>
      </w:r>
      <w:r w:rsidR="005F2CC2">
        <w:rPr>
          <w:lang w:val="en-CA"/>
        </w:rPr>
        <w:t xml:space="preserve"> </w:t>
      </w:r>
      <w:r w:rsidRPr="00D55AC1">
        <w:rPr>
          <w:lang w:val="en-CA"/>
        </w:rPr>
        <w:t>includes</w:t>
      </w:r>
      <w:r w:rsidR="005F2CC2">
        <w:rPr>
          <w:lang w:val="en-CA"/>
        </w:rPr>
        <w:t xml:space="preserve"> </w:t>
      </w:r>
      <w:r w:rsidRPr="00D55AC1">
        <w:rPr>
          <w:lang w:val="en-CA"/>
        </w:rPr>
        <w:t>the</w:t>
      </w:r>
      <w:r w:rsidR="005F2CC2">
        <w:rPr>
          <w:lang w:val="en-CA"/>
        </w:rPr>
        <w:t xml:space="preserve"> </w:t>
      </w:r>
      <w:r w:rsidRPr="00D55AC1">
        <w:rPr>
          <w:lang w:val="en-CA"/>
        </w:rPr>
        <w:t>activation</w:t>
      </w:r>
      <w:r w:rsidR="005F2CC2">
        <w:rPr>
          <w:lang w:val="en-CA"/>
        </w:rPr>
        <w:t xml:space="preserve"> </w:t>
      </w:r>
      <w:r w:rsidRPr="00D55AC1">
        <w:rPr>
          <w:lang w:val="en-CA"/>
        </w:rPr>
        <w:t>of</w:t>
      </w:r>
      <w:r w:rsidR="005F2CC2">
        <w:rPr>
          <w:lang w:val="en-CA"/>
        </w:rPr>
        <w:t xml:space="preserve"> </w:t>
      </w:r>
      <w:r w:rsidRPr="00D55AC1">
        <w:rPr>
          <w:lang w:val="en-CA"/>
        </w:rPr>
        <w:t>defined</w:t>
      </w:r>
      <w:r w:rsidR="005F2CC2">
        <w:rPr>
          <w:lang w:val="en-CA"/>
        </w:rPr>
        <w:t xml:space="preserve"> </w:t>
      </w:r>
      <w:r w:rsidRPr="00D55AC1">
        <w:rPr>
          <w:lang w:val="en-CA"/>
        </w:rPr>
        <w:t>protocols</w:t>
      </w:r>
      <w:r w:rsidR="005F2CC2">
        <w:rPr>
          <w:lang w:val="en-CA"/>
        </w:rPr>
        <w:t xml:space="preserve"> </w:t>
      </w:r>
      <w:r w:rsidRPr="00D55AC1">
        <w:rPr>
          <w:lang w:val="en-CA"/>
        </w:rPr>
        <w:t>and</w:t>
      </w:r>
      <w:r w:rsidR="005F2CC2">
        <w:rPr>
          <w:lang w:val="en-CA"/>
        </w:rPr>
        <w:t xml:space="preserve"> </w:t>
      </w:r>
      <w:r w:rsidRPr="00D55AC1">
        <w:rPr>
          <w:lang w:val="en-CA"/>
        </w:rPr>
        <w:t>sequence</w:t>
      </w:r>
      <w:r w:rsidR="005F2CC2">
        <w:rPr>
          <w:lang w:val="en-CA"/>
        </w:rPr>
        <w:t xml:space="preserve"> </w:t>
      </w:r>
      <w:r w:rsidRPr="00D55AC1">
        <w:rPr>
          <w:lang w:val="en-CA"/>
        </w:rPr>
        <w:t>of</w:t>
      </w:r>
      <w:r w:rsidR="005F2CC2">
        <w:rPr>
          <w:lang w:val="en-CA"/>
        </w:rPr>
        <w:t xml:space="preserve"> </w:t>
      </w:r>
      <w:r w:rsidRPr="00D55AC1">
        <w:rPr>
          <w:lang w:val="en-CA"/>
        </w:rPr>
        <w:t>steps</w:t>
      </w:r>
      <w:r w:rsidR="005F2CC2">
        <w:rPr>
          <w:lang w:val="en-CA"/>
        </w:rPr>
        <w:t xml:space="preserve"> </w:t>
      </w:r>
      <w:r w:rsidRPr="00D55AC1">
        <w:rPr>
          <w:lang w:val="en-CA"/>
        </w:rPr>
        <w:t>to</w:t>
      </w:r>
      <w:r w:rsidR="005F2CC2">
        <w:rPr>
          <w:lang w:val="en-CA"/>
        </w:rPr>
        <w:t xml:space="preserve"> </w:t>
      </w:r>
      <w:r w:rsidRPr="00D55AC1">
        <w:rPr>
          <w:lang w:val="en-CA"/>
        </w:rPr>
        <w:t>respond</w:t>
      </w:r>
      <w:r w:rsidR="005F2CC2">
        <w:rPr>
          <w:lang w:val="en-CA"/>
        </w:rPr>
        <w:t xml:space="preserve"> </w:t>
      </w:r>
      <w:r w:rsidRPr="00D55AC1">
        <w:rPr>
          <w:lang w:val="en-CA"/>
        </w:rPr>
        <w:t>to</w:t>
      </w:r>
      <w:r w:rsidR="005F2CC2">
        <w:rPr>
          <w:lang w:val="en-CA"/>
        </w:rPr>
        <w:t xml:space="preserve"> </w:t>
      </w:r>
      <w:r w:rsidRPr="00D55AC1">
        <w:rPr>
          <w:lang w:val="en-CA"/>
        </w:rPr>
        <w:t>an</w:t>
      </w:r>
      <w:r w:rsidR="005F2CC2">
        <w:rPr>
          <w:lang w:val="en-CA"/>
        </w:rPr>
        <w:t xml:space="preserve"> </w:t>
      </w:r>
      <w:r w:rsidRPr="00D55AC1">
        <w:rPr>
          <w:lang w:val="en-CA"/>
        </w:rPr>
        <w:t>emergency</w:t>
      </w:r>
      <w:r w:rsidR="005F2CC2">
        <w:rPr>
          <w:lang w:val="en-CA"/>
        </w:rPr>
        <w:t xml:space="preserve"> </w:t>
      </w:r>
      <w:r w:rsidRPr="00D55AC1">
        <w:rPr>
          <w:lang w:val="en-CA"/>
        </w:rPr>
        <w:t>or</w:t>
      </w:r>
      <w:r w:rsidR="005F2CC2">
        <w:rPr>
          <w:lang w:val="en-CA"/>
        </w:rPr>
        <w:t xml:space="preserve"> </w:t>
      </w:r>
      <w:r w:rsidRPr="00D55AC1">
        <w:rPr>
          <w:lang w:val="en-CA"/>
        </w:rPr>
        <w:t>incident</w:t>
      </w:r>
      <w:r w:rsidR="005F2CC2">
        <w:rPr>
          <w:lang w:val="en-CA"/>
        </w:rPr>
        <w:t xml:space="preserve"> </w:t>
      </w:r>
      <w:r w:rsidRPr="00D55AC1">
        <w:rPr>
          <w:lang w:val="en-CA"/>
        </w:rPr>
        <w:t>e.g.,</w:t>
      </w:r>
      <w:r w:rsidR="005F2CC2">
        <w:rPr>
          <w:lang w:val="en-CA"/>
        </w:rPr>
        <w:t xml:space="preserve"> </w:t>
      </w:r>
      <w:r w:rsidRPr="00D55AC1">
        <w:rPr>
          <w:lang w:val="en-CA"/>
        </w:rPr>
        <w:t>code</w:t>
      </w:r>
      <w:r w:rsidR="005F2CC2">
        <w:rPr>
          <w:lang w:val="en-CA"/>
        </w:rPr>
        <w:t xml:space="preserve"> </w:t>
      </w:r>
      <w:r w:rsidRPr="00D55AC1">
        <w:rPr>
          <w:lang w:val="en-CA"/>
        </w:rPr>
        <w:t>white</w:t>
      </w:r>
      <w:r w:rsidR="005F2CC2">
        <w:rPr>
          <w:lang w:val="en-CA"/>
        </w:rPr>
        <w:t xml:space="preserve"> </w:t>
      </w:r>
      <w:r w:rsidRPr="00D55AC1">
        <w:rPr>
          <w:lang w:val="en-CA"/>
        </w:rPr>
        <w:t>response,</w:t>
      </w:r>
      <w:r w:rsidR="005F2CC2">
        <w:rPr>
          <w:lang w:val="en-CA"/>
        </w:rPr>
        <w:t xml:space="preserve"> </w:t>
      </w:r>
      <w:r w:rsidRPr="00D55AC1">
        <w:rPr>
          <w:lang w:val="en-CA"/>
        </w:rPr>
        <w:t>security</w:t>
      </w:r>
      <w:r w:rsidR="005F2CC2">
        <w:rPr>
          <w:lang w:val="en-CA"/>
        </w:rPr>
        <w:t xml:space="preserve"> </w:t>
      </w:r>
      <w:r w:rsidRPr="00D55AC1">
        <w:rPr>
          <w:lang w:val="en-CA"/>
        </w:rPr>
        <w:t>response</w:t>
      </w:r>
      <w:r w:rsidR="005F2CC2">
        <w:rPr>
          <w:lang w:val="en-CA"/>
        </w:rPr>
        <w:t xml:space="preserve"> </w:t>
      </w:r>
      <w:r w:rsidRPr="00D55AC1">
        <w:rPr>
          <w:lang w:val="en-CA"/>
        </w:rPr>
        <w:t>and/or</w:t>
      </w:r>
      <w:r w:rsidR="005F2CC2">
        <w:rPr>
          <w:lang w:val="en-CA"/>
        </w:rPr>
        <w:t xml:space="preserve"> </w:t>
      </w:r>
      <w:r w:rsidRPr="00D55AC1">
        <w:rPr>
          <w:lang w:val="en-CA"/>
        </w:rPr>
        <w:t>police</w:t>
      </w:r>
      <w:r w:rsidR="005F2CC2">
        <w:rPr>
          <w:lang w:val="en-CA"/>
        </w:rPr>
        <w:t xml:space="preserve"> </w:t>
      </w:r>
      <w:r w:rsidRPr="00D55AC1">
        <w:rPr>
          <w:lang w:val="en-CA"/>
        </w:rPr>
        <w:t>response</w:t>
      </w:r>
      <w:r w:rsidR="005F2CC2">
        <w:rPr>
          <w:lang w:val="en-CA"/>
        </w:rPr>
        <w:t xml:space="preserve"> </w:t>
      </w:r>
      <w:r w:rsidRPr="00D55AC1">
        <w:rPr>
          <w:lang w:val="en-CA"/>
        </w:rPr>
        <w:t>etc.</w:t>
      </w:r>
      <w:r w:rsidR="005F2CC2">
        <w:rPr>
          <w:lang w:val="en-CA"/>
        </w:rPr>
        <w:t xml:space="preserve"> </w:t>
      </w:r>
      <w:r w:rsidRPr="00D55AC1">
        <w:rPr>
          <w:lang w:val="en-CA"/>
        </w:rPr>
        <w:t>Each</w:t>
      </w:r>
      <w:r w:rsidR="005F2CC2">
        <w:rPr>
          <w:lang w:val="en-CA"/>
        </w:rPr>
        <w:t xml:space="preserve"> </w:t>
      </w:r>
      <w:r w:rsidRPr="00D55AC1">
        <w:rPr>
          <w:lang w:val="en-CA"/>
        </w:rPr>
        <w:t>organization</w:t>
      </w:r>
      <w:r w:rsidR="005F2CC2">
        <w:rPr>
          <w:lang w:val="en-CA"/>
        </w:rPr>
        <w:t xml:space="preserve"> </w:t>
      </w:r>
      <w:r w:rsidRPr="00D55AC1">
        <w:rPr>
          <w:lang w:val="en-CA"/>
        </w:rPr>
        <w:t>needs</w:t>
      </w:r>
      <w:r w:rsidR="005F2CC2">
        <w:rPr>
          <w:lang w:val="en-CA"/>
        </w:rPr>
        <w:t xml:space="preserve"> </w:t>
      </w:r>
      <w:r w:rsidRPr="00D55AC1">
        <w:rPr>
          <w:lang w:val="en-CA"/>
        </w:rPr>
        <w:t>to</w:t>
      </w:r>
      <w:r w:rsidR="005F2CC2">
        <w:rPr>
          <w:lang w:val="en-CA"/>
        </w:rPr>
        <w:t xml:space="preserve"> </w:t>
      </w:r>
      <w:r w:rsidRPr="00D55AC1">
        <w:rPr>
          <w:lang w:val="en-CA"/>
        </w:rPr>
        <w:t>develop</w:t>
      </w:r>
      <w:r w:rsidR="005F2CC2">
        <w:rPr>
          <w:lang w:val="en-CA"/>
        </w:rPr>
        <w:t xml:space="preserve"> </w:t>
      </w:r>
      <w:r w:rsidRPr="00D55AC1">
        <w:rPr>
          <w:lang w:val="en-CA"/>
        </w:rPr>
        <w:t>clear</w:t>
      </w:r>
      <w:r w:rsidR="005F2CC2">
        <w:rPr>
          <w:lang w:val="en-CA"/>
        </w:rPr>
        <w:t xml:space="preserve"> </w:t>
      </w:r>
      <w:r w:rsidRPr="00D55AC1">
        <w:rPr>
          <w:lang w:val="en-CA"/>
        </w:rPr>
        <w:t>emergency</w:t>
      </w:r>
      <w:r w:rsidR="005F2CC2">
        <w:rPr>
          <w:lang w:val="en-CA"/>
        </w:rPr>
        <w:t xml:space="preserve"> </w:t>
      </w:r>
      <w:r w:rsidRPr="00D55AC1">
        <w:rPr>
          <w:lang w:val="en-CA"/>
        </w:rPr>
        <w:t>measures,</w:t>
      </w:r>
      <w:r w:rsidR="005F2CC2">
        <w:rPr>
          <w:lang w:val="en-CA"/>
        </w:rPr>
        <w:t xml:space="preserve"> </w:t>
      </w:r>
      <w:r w:rsidRPr="00D55AC1">
        <w:rPr>
          <w:lang w:val="en-CA"/>
        </w:rPr>
        <w:t>responses,</w:t>
      </w:r>
      <w:r w:rsidR="005F2CC2">
        <w:rPr>
          <w:lang w:val="en-CA"/>
        </w:rPr>
        <w:t xml:space="preserve"> </w:t>
      </w:r>
      <w:r w:rsidRPr="00D55AC1">
        <w:rPr>
          <w:lang w:val="en-CA"/>
        </w:rPr>
        <w:t>and</w:t>
      </w:r>
      <w:r w:rsidR="005F2CC2">
        <w:rPr>
          <w:lang w:val="en-CA"/>
        </w:rPr>
        <w:t xml:space="preserve"> </w:t>
      </w:r>
      <w:r w:rsidRPr="00D55AC1">
        <w:rPr>
          <w:lang w:val="en-CA"/>
        </w:rPr>
        <w:t>related</w:t>
      </w:r>
      <w:r w:rsidR="005F2CC2">
        <w:rPr>
          <w:lang w:val="en-CA"/>
        </w:rPr>
        <w:t xml:space="preserve"> </w:t>
      </w:r>
      <w:r w:rsidRPr="00D55AC1">
        <w:rPr>
          <w:lang w:val="en-CA"/>
        </w:rPr>
        <w:t>training</w:t>
      </w:r>
      <w:r w:rsidR="005F2CC2">
        <w:rPr>
          <w:lang w:val="en-CA"/>
        </w:rPr>
        <w:t xml:space="preserve"> </w:t>
      </w:r>
      <w:proofErr w:type="gramStart"/>
      <w:r w:rsidRPr="00D55AC1">
        <w:rPr>
          <w:lang w:val="en-CA"/>
        </w:rPr>
        <w:t>programs,</w:t>
      </w:r>
      <w:proofErr w:type="gramEnd"/>
      <w:r w:rsidR="005F2CC2">
        <w:rPr>
          <w:lang w:val="en-CA"/>
        </w:rPr>
        <w:t xml:space="preserve"> </w:t>
      </w:r>
      <w:r w:rsidRPr="00D55AC1">
        <w:rPr>
          <w:lang w:val="en-CA"/>
        </w:rPr>
        <w:t>however</w:t>
      </w:r>
      <w:r w:rsidR="005F2CC2">
        <w:rPr>
          <w:lang w:val="en-CA"/>
        </w:rPr>
        <w:t xml:space="preserve"> </w:t>
      </w:r>
      <w:r w:rsidRPr="00D55AC1">
        <w:rPr>
          <w:lang w:val="en-CA"/>
        </w:rPr>
        <w:t>this</w:t>
      </w:r>
      <w:r w:rsidR="005F2CC2">
        <w:rPr>
          <w:lang w:val="en-CA"/>
        </w:rPr>
        <w:t xml:space="preserve"> </w:t>
      </w:r>
      <w:r w:rsidRPr="00D55AC1">
        <w:rPr>
          <w:lang w:val="en-CA"/>
        </w:rPr>
        <w:t>is</w:t>
      </w:r>
      <w:r w:rsidR="005F2CC2">
        <w:rPr>
          <w:lang w:val="en-CA"/>
        </w:rPr>
        <w:t xml:space="preserve"> </w:t>
      </w:r>
      <w:r w:rsidRPr="00D55AC1">
        <w:rPr>
          <w:lang w:val="en-CA"/>
        </w:rPr>
        <w:t>not</w:t>
      </w:r>
      <w:r w:rsidR="005F2CC2">
        <w:rPr>
          <w:lang w:val="en-CA"/>
        </w:rPr>
        <w:t xml:space="preserve"> </w:t>
      </w:r>
      <w:r w:rsidRPr="00D55AC1">
        <w:rPr>
          <w:lang w:val="en-CA"/>
        </w:rPr>
        <w:t>within</w:t>
      </w:r>
      <w:r w:rsidR="005F2CC2">
        <w:rPr>
          <w:lang w:val="en-CA"/>
        </w:rPr>
        <w:t xml:space="preserve"> </w:t>
      </w:r>
      <w:r w:rsidRPr="00D55AC1">
        <w:rPr>
          <w:lang w:val="en-CA"/>
        </w:rPr>
        <w:t>the</w:t>
      </w:r>
      <w:r w:rsidR="005F2CC2">
        <w:rPr>
          <w:lang w:val="en-CA"/>
        </w:rPr>
        <w:t xml:space="preserve"> </w:t>
      </w:r>
      <w:r w:rsidRPr="00D55AC1">
        <w:rPr>
          <w:lang w:val="en-CA"/>
        </w:rPr>
        <w:t>scope</w:t>
      </w:r>
      <w:r w:rsidR="005F2CC2">
        <w:rPr>
          <w:lang w:val="en-CA"/>
        </w:rPr>
        <w:t xml:space="preserve"> </w:t>
      </w:r>
      <w:r w:rsidRPr="00D55AC1">
        <w:rPr>
          <w:lang w:val="en-CA"/>
        </w:rPr>
        <w:t>of</w:t>
      </w:r>
      <w:r w:rsidR="005F2CC2">
        <w:rPr>
          <w:lang w:val="en-CA"/>
        </w:rPr>
        <w:t xml:space="preserve"> </w:t>
      </w:r>
      <w:r w:rsidRPr="00D55AC1">
        <w:rPr>
          <w:lang w:val="en-CA"/>
        </w:rPr>
        <w:t>this</w:t>
      </w:r>
      <w:r w:rsidR="005F2CC2">
        <w:rPr>
          <w:lang w:val="en-CA"/>
        </w:rPr>
        <w:t xml:space="preserve"> </w:t>
      </w:r>
      <w:r w:rsidRPr="00D55AC1">
        <w:rPr>
          <w:lang w:val="en-CA"/>
        </w:rPr>
        <w:t>document.</w:t>
      </w:r>
      <w:r w:rsidR="005F2CC2">
        <w:rPr>
          <w:lang w:val="en-CA"/>
        </w:rPr>
        <w:t xml:space="preserve"> </w:t>
      </w:r>
    </w:p>
    <w:p w14:paraId="52D373C8" w14:textId="6EC5A547" w:rsidR="00D55AC1" w:rsidRPr="00D55AC1" w:rsidRDefault="00D55AC1" w:rsidP="00D55AC1">
      <w:pPr>
        <w:rPr>
          <w:lang w:val="en-CA"/>
        </w:rPr>
      </w:pPr>
      <w:r w:rsidRPr="00D55AC1">
        <w:rPr>
          <w:lang w:val="en-CA"/>
        </w:rPr>
        <w:t>The</w:t>
      </w:r>
      <w:r w:rsidR="005F2CC2">
        <w:rPr>
          <w:lang w:val="en-CA"/>
        </w:rPr>
        <w:t xml:space="preserve"> </w:t>
      </w:r>
      <w:r w:rsidRPr="00D55AC1">
        <w:rPr>
          <w:lang w:val="en-CA"/>
        </w:rPr>
        <w:t>following</w:t>
      </w:r>
      <w:r w:rsidR="005F2CC2">
        <w:rPr>
          <w:lang w:val="en-CA"/>
        </w:rPr>
        <w:t xml:space="preserve"> </w:t>
      </w:r>
      <w:r w:rsidRPr="00D55AC1">
        <w:rPr>
          <w:lang w:val="en-CA"/>
        </w:rPr>
        <w:t>outlines</w:t>
      </w:r>
      <w:r w:rsidR="005F2CC2">
        <w:rPr>
          <w:lang w:val="en-CA"/>
        </w:rPr>
        <w:t xml:space="preserve"> </w:t>
      </w:r>
      <w:r w:rsidRPr="00D55AC1">
        <w:rPr>
          <w:lang w:val="en-CA"/>
        </w:rPr>
        <w:t>the</w:t>
      </w:r>
      <w:r w:rsidR="005F2CC2">
        <w:rPr>
          <w:lang w:val="en-CA"/>
        </w:rPr>
        <w:t xml:space="preserve"> </w:t>
      </w:r>
      <w:r w:rsidRPr="00D55AC1">
        <w:rPr>
          <w:lang w:val="en-CA"/>
        </w:rPr>
        <w:t>sequence</w:t>
      </w:r>
      <w:r w:rsidR="005F2CC2">
        <w:rPr>
          <w:lang w:val="en-CA"/>
        </w:rPr>
        <w:t xml:space="preserve"> </w:t>
      </w:r>
      <w:r w:rsidRPr="00D55AC1">
        <w:rPr>
          <w:lang w:val="en-CA"/>
        </w:rPr>
        <w:t>of</w:t>
      </w:r>
      <w:r w:rsidR="005F2CC2">
        <w:rPr>
          <w:lang w:val="en-CA"/>
        </w:rPr>
        <w:t xml:space="preserve"> </w:t>
      </w:r>
      <w:r w:rsidRPr="00D55AC1">
        <w:rPr>
          <w:lang w:val="en-CA"/>
        </w:rPr>
        <w:t>events:</w:t>
      </w:r>
    </w:p>
    <w:p w14:paraId="445F1EF9" w14:textId="7E4BF068" w:rsidR="00D55AC1" w:rsidRPr="00D55AC1" w:rsidRDefault="00D55AC1" w:rsidP="004D6704">
      <w:pPr>
        <w:pStyle w:val="ListParagraph"/>
        <w:numPr>
          <w:ilvl w:val="0"/>
          <w:numId w:val="9"/>
        </w:numPr>
        <w:rPr>
          <w:lang w:val="en-CA"/>
        </w:rPr>
      </w:pPr>
      <w:r w:rsidRPr="00D55AC1">
        <w:rPr>
          <w:lang w:val="en-CA"/>
        </w:rPr>
        <w:t>Imminent</w:t>
      </w:r>
      <w:r w:rsidR="005F2CC2">
        <w:rPr>
          <w:lang w:val="en-CA"/>
        </w:rPr>
        <w:t xml:space="preserve"> </w:t>
      </w:r>
      <w:r w:rsidRPr="00D55AC1">
        <w:rPr>
          <w:lang w:val="en-CA"/>
        </w:rPr>
        <w:t>Danger</w:t>
      </w:r>
      <w:r w:rsidR="005F2CC2">
        <w:rPr>
          <w:lang w:val="en-CA"/>
        </w:rPr>
        <w:t xml:space="preserve"> </w:t>
      </w:r>
      <w:r w:rsidRPr="00D55AC1">
        <w:rPr>
          <w:lang w:val="en-CA"/>
        </w:rPr>
        <w:t>Incident,</w:t>
      </w:r>
      <w:r w:rsidR="005F2CC2">
        <w:rPr>
          <w:lang w:val="en-CA"/>
        </w:rPr>
        <w:t xml:space="preserve"> </w:t>
      </w:r>
      <w:r w:rsidRPr="00D55AC1">
        <w:rPr>
          <w:lang w:val="en-CA"/>
        </w:rPr>
        <w:t>WPV</w:t>
      </w:r>
      <w:r w:rsidR="005F2CC2">
        <w:rPr>
          <w:lang w:val="en-CA"/>
        </w:rPr>
        <w:t xml:space="preserve"> </w:t>
      </w:r>
      <w:r w:rsidRPr="00D55AC1">
        <w:rPr>
          <w:lang w:val="en-CA"/>
        </w:rPr>
        <w:t>in</w:t>
      </w:r>
      <w:r w:rsidR="005F2CC2">
        <w:rPr>
          <w:lang w:val="en-CA"/>
        </w:rPr>
        <w:t xml:space="preserve"> </w:t>
      </w:r>
      <w:r w:rsidRPr="00D55AC1">
        <w:rPr>
          <w:lang w:val="en-CA"/>
        </w:rPr>
        <w:t>progress</w:t>
      </w:r>
      <w:r w:rsidR="005F2CC2">
        <w:rPr>
          <w:lang w:val="en-CA"/>
        </w:rPr>
        <w:t xml:space="preserve"> </w:t>
      </w:r>
      <w:r w:rsidRPr="00D55AC1">
        <w:rPr>
          <w:lang w:val="en-CA"/>
        </w:rPr>
        <w:t>or</w:t>
      </w:r>
      <w:r w:rsidR="005F2CC2">
        <w:rPr>
          <w:lang w:val="en-CA"/>
        </w:rPr>
        <w:t xml:space="preserve"> </w:t>
      </w:r>
      <w:r w:rsidRPr="00D55AC1">
        <w:rPr>
          <w:lang w:val="en-CA"/>
        </w:rPr>
        <w:t>another</w:t>
      </w:r>
      <w:r w:rsidR="005F2CC2">
        <w:rPr>
          <w:lang w:val="en-CA"/>
        </w:rPr>
        <w:t xml:space="preserve"> </w:t>
      </w:r>
      <w:r w:rsidRPr="00D55AC1">
        <w:rPr>
          <w:lang w:val="en-CA"/>
        </w:rPr>
        <w:t>Emergency</w:t>
      </w:r>
      <w:r w:rsidR="005F2CC2">
        <w:rPr>
          <w:lang w:val="en-CA"/>
        </w:rPr>
        <w:t xml:space="preserve"> </w:t>
      </w:r>
    </w:p>
    <w:p w14:paraId="7DEB4FA2" w14:textId="77777777" w:rsidR="00C12D5E" w:rsidRDefault="00D55AC1" w:rsidP="00CC7004">
      <w:pPr>
        <w:pStyle w:val="ListParagraph"/>
        <w:numPr>
          <w:ilvl w:val="0"/>
          <w:numId w:val="9"/>
        </w:numPr>
        <w:spacing w:before="0" w:after="160" w:line="259" w:lineRule="auto"/>
        <w:rPr>
          <w:lang w:val="en-CA"/>
        </w:rPr>
      </w:pPr>
      <w:r w:rsidRPr="00C12D5E">
        <w:rPr>
          <w:lang w:val="en-CA"/>
        </w:rPr>
        <w:t>Alert</w:t>
      </w:r>
      <w:r w:rsidR="005F2CC2" w:rsidRPr="00C12D5E">
        <w:rPr>
          <w:lang w:val="en-CA"/>
        </w:rPr>
        <w:t xml:space="preserve"> </w:t>
      </w:r>
      <w:r w:rsidRPr="00C12D5E">
        <w:rPr>
          <w:lang w:val="en-CA"/>
        </w:rPr>
        <w:t>Signal</w:t>
      </w:r>
      <w:r w:rsidR="005F2CC2" w:rsidRPr="00C12D5E">
        <w:rPr>
          <w:lang w:val="en-CA"/>
        </w:rPr>
        <w:t xml:space="preserve"> </w:t>
      </w:r>
      <w:r w:rsidRPr="00C12D5E">
        <w:rPr>
          <w:lang w:val="en-CA"/>
        </w:rPr>
        <w:t>-</w:t>
      </w:r>
      <w:r w:rsidR="005F2CC2" w:rsidRPr="00C12D5E">
        <w:rPr>
          <w:lang w:val="en-CA"/>
        </w:rPr>
        <w:t xml:space="preserve"> </w:t>
      </w:r>
      <w:r w:rsidRPr="00C12D5E">
        <w:rPr>
          <w:lang w:val="en-CA"/>
        </w:rPr>
        <w:t>A</w:t>
      </w:r>
      <w:r w:rsidR="005F2CC2" w:rsidRPr="00C12D5E">
        <w:rPr>
          <w:lang w:val="en-CA"/>
        </w:rPr>
        <w:t xml:space="preserve"> </w:t>
      </w:r>
      <w:r w:rsidRPr="00C12D5E">
        <w:rPr>
          <w:lang w:val="en-CA"/>
        </w:rPr>
        <w:t>trigger</w:t>
      </w:r>
      <w:r w:rsidR="005F2CC2" w:rsidRPr="00C12D5E">
        <w:rPr>
          <w:lang w:val="en-CA"/>
        </w:rPr>
        <w:t xml:space="preserve"> </w:t>
      </w:r>
      <w:r w:rsidRPr="00C12D5E">
        <w:rPr>
          <w:lang w:val="en-CA"/>
        </w:rPr>
        <w:t>mechanism</w:t>
      </w:r>
      <w:r w:rsidR="005F2CC2" w:rsidRPr="00C12D5E">
        <w:rPr>
          <w:lang w:val="en-CA"/>
        </w:rPr>
        <w:t xml:space="preserve"> </w:t>
      </w:r>
      <w:r w:rsidRPr="00C12D5E">
        <w:rPr>
          <w:lang w:val="en-CA"/>
        </w:rPr>
        <w:t>for</w:t>
      </w:r>
      <w:r w:rsidR="005F2CC2" w:rsidRPr="00C12D5E">
        <w:rPr>
          <w:lang w:val="en-CA"/>
        </w:rPr>
        <w:t xml:space="preserve"> </w:t>
      </w:r>
      <w:r w:rsidRPr="00C12D5E">
        <w:rPr>
          <w:lang w:val="en-CA"/>
        </w:rPr>
        <w:t>summoning</w:t>
      </w:r>
      <w:r w:rsidR="005F2CC2" w:rsidRPr="00C12D5E">
        <w:rPr>
          <w:lang w:val="en-CA"/>
        </w:rPr>
        <w:t xml:space="preserve"> </w:t>
      </w:r>
      <w:r w:rsidRPr="00C12D5E">
        <w:rPr>
          <w:lang w:val="en-CA"/>
        </w:rPr>
        <w:t>immediate</w:t>
      </w:r>
      <w:r w:rsidR="005F2CC2" w:rsidRPr="00C12D5E">
        <w:rPr>
          <w:lang w:val="en-CA"/>
        </w:rPr>
        <w:t xml:space="preserve"> </w:t>
      </w:r>
      <w:r w:rsidRPr="00C12D5E">
        <w:rPr>
          <w:lang w:val="en-CA"/>
        </w:rPr>
        <w:t>assistance</w:t>
      </w:r>
      <w:r w:rsidR="005F2CC2" w:rsidRPr="00C12D5E">
        <w:rPr>
          <w:lang w:val="en-CA"/>
        </w:rPr>
        <w:t xml:space="preserve"> </w:t>
      </w:r>
      <w:r w:rsidRPr="00C12D5E">
        <w:rPr>
          <w:lang w:val="en-CA"/>
        </w:rPr>
        <w:t>when</w:t>
      </w:r>
      <w:r w:rsidR="005F2CC2" w:rsidRPr="00C12D5E">
        <w:rPr>
          <w:lang w:val="en-CA"/>
        </w:rPr>
        <w:t xml:space="preserve"> </w:t>
      </w:r>
      <w:r w:rsidRPr="00C12D5E">
        <w:rPr>
          <w:lang w:val="en-CA"/>
        </w:rPr>
        <w:t>violence</w:t>
      </w:r>
      <w:r w:rsidR="005F2CC2" w:rsidRPr="00C12D5E">
        <w:rPr>
          <w:lang w:val="en-CA"/>
        </w:rPr>
        <w:t xml:space="preserve"> </w:t>
      </w:r>
      <w:r w:rsidRPr="00C12D5E">
        <w:rPr>
          <w:lang w:val="en-CA"/>
        </w:rPr>
        <w:t>occurs</w:t>
      </w:r>
      <w:r w:rsidR="005F2CC2" w:rsidRPr="00C12D5E">
        <w:rPr>
          <w:lang w:val="en-CA"/>
        </w:rPr>
        <w:t xml:space="preserve"> </w:t>
      </w:r>
      <w:r w:rsidRPr="00C12D5E">
        <w:rPr>
          <w:lang w:val="en-CA"/>
        </w:rPr>
        <w:t>or</w:t>
      </w:r>
      <w:r w:rsidR="005F2CC2" w:rsidRPr="00C12D5E">
        <w:rPr>
          <w:lang w:val="en-CA"/>
        </w:rPr>
        <w:t xml:space="preserve"> </w:t>
      </w:r>
      <w:r w:rsidRPr="00C12D5E">
        <w:rPr>
          <w:lang w:val="en-CA"/>
        </w:rPr>
        <w:t>is</w:t>
      </w:r>
      <w:r w:rsidR="005F2CC2" w:rsidRPr="00C12D5E">
        <w:rPr>
          <w:lang w:val="en-CA"/>
        </w:rPr>
        <w:t xml:space="preserve"> </w:t>
      </w:r>
      <w:r w:rsidRPr="00C12D5E">
        <w:rPr>
          <w:lang w:val="en-CA"/>
        </w:rPr>
        <w:t>likely</w:t>
      </w:r>
      <w:r w:rsidR="005F2CC2" w:rsidRPr="00C12D5E">
        <w:rPr>
          <w:lang w:val="en-CA"/>
        </w:rPr>
        <w:t xml:space="preserve"> </w:t>
      </w:r>
      <w:r w:rsidRPr="00C12D5E">
        <w:rPr>
          <w:lang w:val="en-CA"/>
        </w:rPr>
        <w:t>to</w:t>
      </w:r>
      <w:r w:rsidR="005F2CC2" w:rsidRPr="00C12D5E">
        <w:rPr>
          <w:lang w:val="en-CA"/>
        </w:rPr>
        <w:t xml:space="preserve"> </w:t>
      </w:r>
      <w:proofErr w:type="gramStart"/>
      <w:r w:rsidRPr="00C12D5E">
        <w:rPr>
          <w:lang w:val="en-CA"/>
        </w:rPr>
        <w:t>occur</w:t>
      </w:r>
      <w:proofErr w:type="gramEnd"/>
    </w:p>
    <w:p w14:paraId="102F5C06" w14:textId="77777777" w:rsidR="00E93D84" w:rsidRDefault="00D55AC1" w:rsidP="00CC7004">
      <w:pPr>
        <w:pStyle w:val="ListParagraph"/>
        <w:numPr>
          <w:ilvl w:val="0"/>
          <w:numId w:val="9"/>
        </w:numPr>
        <w:spacing w:before="0" w:after="160" w:line="259" w:lineRule="auto"/>
        <w:rPr>
          <w:lang w:val="en-CA"/>
        </w:rPr>
      </w:pPr>
      <w:r w:rsidRPr="00C12D5E">
        <w:rPr>
          <w:lang w:val="en-CA"/>
        </w:rPr>
        <w:t>An</w:t>
      </w:r>
      <w:r w:rsidR="005F2CC2" w:rsidRPr="00C12D5E">
        <w:rPr>
          <w:lang w:val="en-CA"/>
        </w:rPr>
        <w:t xml:space="preserve"> </w:t>
      </w:r>
      <w:r w:rsidRPr="00C12D5E">
        <w:rPr>
          <w:lang w:val="en-CA"/>
        </w:rPr>
        <w:t>Incident/Emergency</w:t>
      </w:r>
      <w:r w:rsidR="005F2CC2" w:rsidRPr="00C12D5E">
        <w:rPr>
          <w:lang w:val="en-CA"/>
        </w:rPr>
        <w:t xml:space="preserve"> </w:t>
      </w:r>
      <w:r w:rsidRPr="00C12D5E">
        <w:rPr>
          <w:lang w:val="en-CA"/>
        </w:rPr>
        <w:t>Response</w:t>
      </w:r>
      <w:r w:rsidR="00BD43C0" w:rsidRPr="00C12D5E">
        <w:rPr>
          <w:lang w:val="en-CA"/>
        </w:rPr>
        <w:t xml:space="preserve">. </w:t>
      </w:r>
    </w:p>
    <w:p w14:paraId="5DC6470B" w14:textId="03E9FBC5" w:rsidR="00C12D5E" w:rsidRPr="00E93D84" w:rsidRDefault="00D55AC1" w:rsidP="00E93D84">
      <w:pPr>
        <w:spacing w:before="0" w:after="160" w:line="259" w:lineRule="auto"/>
        <w:rPr>
          <w:lang w:val="en-CA"/>
        </w:rPr>
      </w:pPr>
      <w:r w:rsidRPr="00D55AC1">
        <w:t>See</w:t>
      </w:r>
      <w:r w:rsidR="005F2CC2">
        <w:t xml:space="preserve"> </w:t>
      </w:r>
      <w:r w:rsidRPr="00D55AC1">
        <w:t>Figure</w:t>
      </w:r>
      <w:r w:rsidR="005F2CC2">
        <w:t xml:space="preserve"> </w:t>
      </w:r>
      <w:r w:rsidRPr="00D55AC1">
        <w:t>1.</w:t>
      </w:r>
      <w:r w:rsidR="00A12577" w:rsidRPr="00E93D84">
        <w:rPr>
          <w:lang w:val="en-CA"/>
        </w:rPr>
        <w:br w:type="page"/>
      </w:r>
      <w:r w:rsidR="00C12D5E">
        <w:rPr>
          <w:noProof/>
        </w:rPr>
        <w:lastRenderedPageBreak/>
        <mc:AlternateContent>
          <mc:Choice Requires="wps">
            <w:drawing>
              <wp:anchor distT="0" distB="0" distL="114300" distR="114300" simplePos="0" relativeHeight="251755520" behindDoc="0" locked="0" layoutInCell="1" allowOverlap="1" wp14:anchorId="34DE3834" wp14:editId="3281BE1F">
                <wp:simplePos x="0" y="0"/>
                <wp:positionH relativeFrom="column">
                  <wp:posOffset>8890</wp:posOffset>
                </wp:positionH>
                <wp:positionV relativeFrom="paragraph">
                  <wp:posOffset>6995160</wp:posOffset>
                </wp:positionV>
                <wp:extent cx="5934710" cy="635"/>
                <wp:effectExtent l="0" t="0" r="0" b="0"/>
                <wp:wrapSquare wrapText="bothSides"/>
                <wp:docPr id="70763" name="Text Box 70763"/>
                <wp:cNvGraphicFramePr/>
                <a:graphic xmlns:a="http://schemas.openxmlformats.org/drawingml/2006/main">
                  <a:graphicData uri="http://schemas.microsoft.com/office/word/2010/wordprocessingShape">
                    <wps:wsp>
                      <wps:cNvSpPr txBox="1"/>
                      <wps:spPr>
                        <a:xfrm>
                          <a:off x="0" y="0"/>
                          <a:ext cx="5934710" cy="635"/>
                        </a:xfrm>
                        <a:prstGeom prst="rect">
                          <a:avLst/>
                        </a:prstGeom>
                        <a:solidFill>
                          <a:prstClr val="white"/>
                        </a:solidFill>
                        <a:ln>
                          <a:noFill/>
                        </a:ln>
                        <a:effectLst/>
                      </wps:spPr>
                      <wps:txbx>
                        <w:txbxContent>
                          <w:p w14:paraId="3E5B11B8" w14:textId="73F1333A" w:rsidR="00FE39C1" w:rsidRPr="00ED742E" w:rsidRDefault="00FE39C1" w:rsidP="00437654">
                            <w:pPr>
                              <w:pStyle w:val="Caption"/>
                              <w:rPr>
                                <w:rFonts w:ascii="Gotham Light" w:hAnsi="Gotham Light"/>
                                <w:noProof/>
                                <w:color w:val="2A2723"/>
                              </w:rPr>
                            </w:pPr>
                            <w:r>
                              <w:t xml:space="preserve">Figure </w:t>
                            </w:r>
                            <w:r>
                              <w:fldChar w:fldCharType="begin"/>
                            </w:r>
                            <w:r>
                              <w:instrText xml:space="preserve"> SEQ Figure \* ARABIC </w:instrText>
                            </w:r>
                            <w:r>
                              <w:fldChar w:fldCharType="separate"/>
                            </w:r>
                            <w:r w:rsidR="00B76824">
                              <w:rPr>
                                <w:noProof/>
                              </w:rPr>
                              <w:t>1</w:t>
                            </w:r>
                            <w:r>
                              <w:fldChar w:fldCharType="end"/>
                            </w:r>
                            <w:r>
                              <w:t xml:space="preserve">: </w:t>
                            </w:r>
                            <w:r w:rsidRPr="009A5EC4">
                              <w:t>PSRS Sequence of Events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4DE3834" id="_x0000_t202" coordsize="21600,21600" o:spt="202" path="m,l,21600r21600,l21600,xe">
                <v:stroke joinstyle="miter"/>
                <v:path gradientshapeok="t" o:connecttype="rect"/>
              </v:shapetype>
              <v:shape id="Text Box 70763" o:spid="_x0000_s1026" type="#_x0000_t202" style="position:absolute;margin-left:.7pt;margin-top:550.8pt;width:467.3pt;height:.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" stroked="f">
                <v:textbox style="mso-fit-shape-to-text:t" inset="0,0,0,0">
                  <w:txbxContent>
                    <w:p w14:paraId="3E5B11B8" w14:textId="73F1333A" w:rsidR="00FE39C1" w:rsidRPr="00ED742E" w:rsidRDefault="00FE39C1" w:rsidP="00437654">
                      <w:pPr>
                        <w:pStyle w:val="Caption"/>
                        <w:rPr>
                          <w:rFonts w:ascii="Gotham Light" w:hAnsi="Gotham Light"/>
                          <w:noProof/>
                          <w:color w:val="2A2723"/>
                        </w:rPr>
                      </w:pPr>
                      <w:r>
                        <w:t xml:space="preserve">Figure </w:t>
                      </w:r>
                      <w:r>
                        <w:fldChar w:fldCharType="begin"/>
                      </w:r>
                      <w:r>
                        <w:instrText xml:space="preserve"> SEQ Figure \* ARABIC </w:instrText>
                      </w:r>
                      <w:r>
                        <w:fldChar w:fldCharType="separate"/>
                      </w:r>
                      <w:r w:rsidR="00B76824">
                        <w:rPr>
                          <w:noProof/>
                        </w:rPr>
                        <w:t>1</w:t>
                      </w:r>
                      <w:r>
                        <w:fldChar w:fldCharType="end"/>
                      </w:r>
                      <w:r>
                        <w:t xml:space="preserve">: </w:t>
                      </w:r>
                      <w:r w:rsidRPr="009A5EC4">
                        <w:t>PSRS Sequence of Events</w:t>
                      </w:r>
                    </w:p>
                  </w:txbxContent>
                </v:textbox>
                <w10:wrap type="square"/>
              </v:shape>
            </w:pict>
          </mc:Fallback>
        </mc:AlternateContent>
      </w:r>
      <w:r w:rsidR="00C12D5E">
        <w:rPr>
          <w:noProof/>
        </w:rPr>
        <w:drawing>
          <wp:anchor distT="0" distB="0" distL="114300" distR="114300" simplePos="0" relativeHeight="251822080" behindDoc="0" locked="0" layoutInCell="1" allowOverlap="1" wp14:anchorId="0B65BE13" wp14:editId="28F7BE4A">
            <wp:simplePos x="0" y="0"/>
            <wp:positionH relativeFrom="margin">
              <wp:posOffset>-635</wp:posOffset>
            </wp:positionH>
            <wp:positionV relativeFrom="paragraph">
              <wp:posOffset>304800</wp:posOffset>
            </wp:positionV>
            <wp:extent cx="7209155" cy="6477000"/>
            <wp:effectExtent l="0" t="0" r="0" b="1905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00C12D5E" w:rsidRPr="00E93D84">
        <w:rPr>
          <w:lang w:val="en-CA"/>
        </w:rPr>
        <w:br w:type="page"/>
      </w:r>
    </w:p>
    <w:p w14:paraId="53D34C56" w14:textId="47F6AFE2" w:rsidR="00D55AC1" w:rsidRPr="00D55AC1" w:rsidRDefault="00D55AC1" w:rsidP="00121B41">
      <w:pPr>
        <w:pStyle w:val="Heading3"/>
        <w:rPr>
          <w:lang w:val="en-CA"/>
        </w:rPr>
      </w:pPr>
      <w:r>
        <w:rPr>
          <w:lang w:val="en-CA"/>
        </w:rPr>
        <w:lastRenderedPageBreak/>
        <w:t>Putting</w:t>
      </w:r>
      <w:r w:rsidR="005F2CC2">
        <w:rPr>
          <w:lang w:val="en-CA"/>
        </w:rPr>
        <w:t xml:space="preserve"> </w:t>
      </w:r>
      <w:r>
        <w:rPr>
          <w:lang w:val="en-CA"/>
        </w:rPr>
        <w:t>our</w:t>
      </w:r>
      <w:r w:rsidR="005F2CC2">
        <w:rPr>
          <w:lang w:val="en-CA"/>
        </w:rPr>
        <w:t xml:space="preserve"> </w:t>
      </w:r>
      <w:r>
        <w:rPr>
          <w:lang w:val="en-CA"/>
        </w:rPr>
        <w:t>Knowledge</w:t>
      </w:r>
      <w:r w:rsidR="005F2CC2">
        <w:rPr>
          <w:lang w:val="en-CA"/>
        </w:rPr>
        <w:t xml:space="preserve"> </w:t>
      </w:r>
      <w:r>
        <w:rPr>
          <w:lang w:val="en-CA"/>
        </w:rPr>
        <w:t>to</w:t>
      </w:r>
      <w:r w:rsidR="005F2CC2">
        <w:rPr>
          <w:lang w:val="en-CA"/>
        </w:rPr>
        <w:t xml:space="preserve"> </w:t>
      </w:r>
      <w:r>
        <w:rPr>
          <w:lang w:val="en-CA"/>
        </w:rPr>
        <w:t>W</w:t>
      </w:r>
      <w:r w:rsidRPr="00D55AC1">
        <w:rPr>
          <w:lang w:val="en-CA"/>
        </w:rPr>
        <w:t>ork</w:t>
      </w:r>
      <w:r w:rsidR="005F2CC2">
        <w:rPr>
          <w:lang w:val="en-CA"/>
        </w:rPr>
        <w:t xml:space="preserve"> </w:t>
      </w:r>
    </w:p>
    <w:p w14:paraId="489176C7" w14:textId="41866643" w:rsidR="00D55AC1" w:rsidRPr="00D55AC1" w:rsidRDefault="00D55AC1" w:rsidP="00D55AC1">
      <w:pPr>
        <w:rPr>
          <w:lang w:val="en-CA"/>
        </w:rPr>
      </w:pPr>
      <w:r w:rsidRPr="00D55AC1">
        <w:rPr>
          <w:lang w:val="en-CA"/>
        </w:rPr>
        <w:t>The</w:t>
      </w:r>
      <w:r w:rsidR="005F2CC2">
        <w:rPr>
          <w:lang w:val="en-CA"/>
        </w:rPr>
        <w:t xml:space="preserve"> </w:t>
      </w:r>
      <w:r w:rsidRPr="00D55AC1">
        <w:rPr>
          <w:lang w:val="en-CA"/>
        </w:rPr>
        <w:t>following</w:t>
      </w:r>
      <w:r w:rsidR="005F2CC2">
        <w:rPr>
          <w:lang w:val="en-CA"/>
        </w:rPr>
        <w:t xml:space="preserve"> </w:t>
      </w:r>
      <w:r w:rsidRPr="00D55AC1">
        <w:rPr>
          <w:lang w:val="en-CA"/>
        </w:rPr>
        <w:t>workplace</w:t>
      </w:r>
      <w:r w:rsidR="005F2CC2">
        <w:rPr>
          <w:lang w:val="en-CA"/>
        </w:rPr>
        <w:t xml:space="preserve"> </w:t>
      </w:r>
      <w:r w:rsidRPr="00D55AC1">
        <w:rPr>
          <w:lang w:val="en-CA"/>
        </w:rPr>
        <w:t>violence</w:t>
      </w:r>
      <w:r w:rsidR="005F2CC2">
        <w:rPr>
          <w:lang w:val="en-CA"/>
        </w:rPr>
        <w:t xml:space="preserve"> </w:t>
      </w:r>
      <w:r w:rsidRPr="00D55AC1">
        <w:rPr>
          <w:lang w:val="en-CA"/>
        </w:rPr>
        <w:t>scenarios</w:t>
      </w:r>
      <w:r w:rsidR="005F2CC2">
        <w:rPr>
          <w:lang w:val="en-CA"/>
        </w:rPr>
        <w:t xml:space="preserve"> </w:t>
      </w:r>
      <w:r w:rsidRPr="00D55AC1">
        <w:rPr>
          <w:lang w:val="en-CA"/>
        </w:rPr>
        <w:t>are</w:t>
      </w:r>
      <w:r w:rsidR="005F2CC2">
        <w:rPr>
          <w:lang w:val="en-CA"/>
        </w:rPr>
        <w:t xml:space="preserve"> </w:t>
      </w:r>
      <w:r w:rsidRPr="00D55AC1">
        <w:rPr>
          <w:lang w:val="en-CA"/>
        </w:rPr>
        <w:t>examples</w:t>
      </w:r>
      <w:r w:rsidR="005F2CC2">
        <w:rPr>
          <w:lang w:val="en-CA"/>
        </w:rPr>
        <w:t xml:space="preserve"> </w:t>
      </w:r>
      <w:r w:rsidRPr="00D55AC1">
        <w:rPr>
          <w:lang w:val="en-CA"/>
        </w:rPr>
        <w:t>of</w:t>
      </w:r>
      <w:r w:rsidR="005F2CC2">
        <w:rPr>
          <w:lang w:val="en-CA"/>
        </w:rPr>
        <w:t xml:space="preserve"> </w:t>
      </w:r>
      <w:r w:rsidRPr="00D55AC1">
        <w:rPr>
          <w:lang w:val="en-CA"/>
        </w:rPr>
        <w:t>the</w:t>
      </w:r>
      <w:r w:rsidR="005F2CC2">
        <w:rPr>
          <w:lang w:val="en-CA"/>
        </w:rPr>
        <w:t xml:space="preserve"> </w:t>
      </w:r>
      <w:r w:rsidRPr="00D55AC1">
        <w:rPr>
          <w:lang w:val="en-CA"/>
        </w:rPr>
        <w:t>PSRS</w:t>
      </w:r>
      <w:r w:rsidR="005F2CC2">
        <w:rPr>
          <w:lang w:val="en-CA"/>
        </w:rPr>
        <w:t xml:space="preserve"> </w:t>
      </w:r>
      <w:r w:rsidRPr="00D55AC1">
        <w:rPr>
          <w:lang w:val="en-CA"/>
        </w:rPr>
        <w:t>sequence</w:t>
      </w:r>
      <w:r w:rsidR="005F2CC2">
        <w:rPr>
          <w:lang w:val="en-CA"/>
        </w:rPr>
        <w:t xml:space="preserve"> </w:t>
      </w:r>
      <w:r w:rsidRPr="00D55AC1">
        <w:rPr>
          <w:lang w:val="en-CA"/>
        </w:rPr>
        <w:t>of</w:t>
      </w:r>
      <w:r w:rsidR="005F2CC2">
        <w:rPr>
          <w:lang w:val="en-CA"/>
        </w:rPr>
        <w:t xml:space="preserve"> </w:t>
      </w:r>
      <w:r w:rsidRPr="00D55AC1">
        <w:rPr>
          <w:lang w:val="en-CA"/>
        </w:rPr>
        <w:t>incident,</w:t>
      </w:r>
      <w:r w:rsidR="005F2CC2">
        <w:rPr>
          <w:lang w:val="en-CA"/>
        </w:rPr>
        <w:t xml:space="preserve"> </w:t>
      </w:r>
      <w:r w:rsidRPr="00D55AC1">
        <w:rPr>
          <w:lang w:val="en-CA"/>
        </w:rPr>
        <w:t>alert</w:t>
      </w:r>
      <w:r w:rsidR="005F2CC2">
        <w:rPr>
          <w:lang w:val="en-CA"/>
        </w:rPr>
        <w:t xml:space="preserve"> </w:t>
      </w:r>
      <w:r w:rsidRPr="00D55AC1">
        <w:rPr>
          <w:lang w:val="en-CA"/>
        </w:rPr>
        <w:t>signal</w:t>
      </w:r>
      <w:r w:rsidR="005F2CC2">
        <w:rPr>
          <w:lang w:val="en-CA"/>
        </w:rPr>
        <w:t xml:space="preserve"> </w:t>
      </w:r>
      <w:r w:rsidRPr="00D55AC1">
        <w:rPr>
          <w:lang w:val="en-CA"/>
        </w:rPr>
        <w:t>and</w:t>
      </w:r>
      <w:r w:rsidR="005F2CC2">
        <w:rPr>
          <w:lang w:val="en-CA"/>
        </w:rPr>
        <w:t xml:space="preserve"> </w:t>
      </w:r>
      <w:r w:rsidRPr="00D55AC1">
        <w:rPr>
          <w:lang w:val="en-CA"/>
        </w:rPr>
        <w:t>incident</w:t>
      </w:r>
      <w:r w:rsidR="005F2CC2">
        <w:rPr>
          <w:lang w:val="en-CA"/>
        </w:rPr>
        <w:t xml:space="preserve"> </w:t>
      </w:r>
      <w:r w:rsidRPr="00D55AC1">
        <w:rPr>
          <w:lang w:val="en-CA"/>
        </w:rPr>
        <w:t>response</w:t>
      </w:r>
      <w:r w:rsidR="005F2CC2">
        <w:rPr>
          <w:lang w:val="en-CA"/>
        </w:rPr>
        <w:t xml:space="preserve"> </w:t>
      </w:r>
      <w:r w:rsidRPr="00D55AC1">
        <w:rPr>
          <w:lang w:val="en-CA"/>
        </w:rPr>
        <w:t>in</w:t>
      </w:r>
      <w:r w:rsidR="005F2CC2">
        <w:rPr>
          <w:lang w:val="en-CA"/>
        </w:rPr>
        <w:t xml:space="preserve"> </w:t>
      </w:r>
      <w:r w:rsidRPr="00D55AC1">
        <w:rPr>
          <w:lang w:val="en-CA"/>
        </w:rPr>
        <w:t>community</w:t>
      </w:r>
      <w:r w:rsidR="005F2CC2">
        <w:rPr>
          <w:lang w:val="en-CA"/>
        </w:rPr>
        <w:t xml:space="preserve"> </w:t>
      </w:r>
      <w:r w:rsidRPr="00D55AC1">
        <w:rPr>
          <w:lang w:val="en-CA"/>
        </w:rPr>
        <w:t>and</w:t>
      </w:r>
      <w:r w:rsidR="005F2CC2">
        <w:rPr>
          <w:lang w:val="en-CA"/>
        </w:rPr>
        <w:t xml:space="preserve"> </w:t>
      </w:r>
      <w:r w:rsidRPr="00D55AC1">
        <w:rPr>
          <w:lang w:val="en-CA"/>
        </w:rPr>
        <w:t>healthcare</w:t>
      </w:r>
      <w:r w:rsidR="005F2CC2">
        <w:rPr>
          <w:lang w:val="en-CA"/>
        </w:rPr>
        <w:t xml:space="preserve"> </w:t>
      </w:r>
      <w:proofErr w:type="gramStart"/>
      <w:r w:rsidRPr="00D55AC1">
        <w:rPr>
          <w:lang w:val="en-CA"/>
        </w:rPr>
        <w:t>environments</w:t>
      </w:r>
      <w:proofErr w:type="gramEnd"/>
    </w:p>
    <w:p w14:paraId="48979656" w14:textId="77777777" w:rsidR="00D55AC1" w:rsidRDefault="00D55AC1" w:rsidP="00D55AC1">
      <w:pPr>
        <w:pStyle w:val="NoSpacing"/>
      </w:pPr>
      <w:r w:rsidRPr="006D49CE">
        <w:rPr>
          <w:noProof/>
        </w:rPr>
        <w:drawing>
          <wp:inline distT="0" distB="0" distL="0" distR="0" wp14:anchorId="06B46C6E" wp14:editId="4FE7859D">
            <wp:extent cx="5943600" cy="1943100"/>
            <wp:effectExtent l="19050" t="0" r="190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803C8C3" w14:textId="77777777" w:rsidR="00D55AC1" w:rsidRDefault="00D55AC1" w:rsidP="00D55AC1">
      <w:pPr>
        <w:pStyle w:val="NoSpacing"/>
      </w:pPr>
      <w:r w:rsidRPr="006D49CE">
        <w:rPr>
          <w:noProof/>
        </w:rPr>
        <w:drawing>
          <wp:inline distT="0" distB="0" distL="0" distR="0" wp14:anchorId="5607EE7F" wp14:editId="4B492399">
            <wp:extent cx="5965825" cy="1693889"/>
            <wp:effectExtent l="0" t="0" r="1587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070A0F81" w14:textId="22AF62C7" w:rsidR="00437654" w:rsidRDefault="006F5469" w:rsidP="006F5469">
      <w:pPr>
        <w:pStyle w:val="NoSpacing"/>
      </w:pPr>
      <w:r>
        <w:br/>
      </w:r>
      <w:r>
        <w:br/>
      </w:r>
      <w:r w:rsidRPr="006D49CE">
        <w:rPr>
          <w:noProof/>
        </w:rPr>
        <w:drawing>
          <wp:inline distT="0" distB="0" distL="0" distR="0" wp14:anchorId="6FA52E90" wp14:editId="6E0FEEE7">
            <wp:extent cx="5924550" cy="1680772"/>
            <wp:effectExtent l="19050" t="0" r="1905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br/>
      </w:r>
    </w:p>
    <w:p w14:paraId="1029B708" w14:textId="1FDAFACC" w:rsidR="00D55AC1" w:rsidRDefault="00437654" w:rsidP="00437654">
      <w:pPr>
        <w:pStyle w:val="Caption"/>
        <w:rPr>
          <w:color w:val="000000" w:themeColor="text1"/>
        </w:rPr>
      </w:pPr>
      <w:r>
        <w:t xml:space="preserve">Figure </w:t>
      </w:r>
      <w:r>
        <w:fldChar w:fldCharType="begin"/>
      </w:r>
      <w:r>
        <w:instrText xml:space="preserve"> SEQ Figure \* ARABIC </w:instrText>
      </w:r>
      <w:r>
        <w:fldChar w:fldCharType="separate"/>
      </w:r>
      <w:r w:rsidR="00B76824">
        <w:rPr>
          <w:noProof/>
        </w:rPr>
        <w:t>2</w:t>
      </w:r>
      <w:r>
        <w:fldChar w:fldCharType="end"/>
      </w:r>
      <w:r>
        <w:t xml:space="preserve">: </w:t>
      </w:r>
      <w:r w:rsidRPr="001E1BC5">
        <w:t>Sample PSRS sequence of incident, alert and incident response in Hospitals, Long-term Care and Community Care</w:t>
      </w:r>
    </w:p>
    <w:p w14:paraId="2B5F6BB9" w14:textId="77777777" w:rsidR="00D55AC1" w:rsidRDefault="00D55AC1" w:rsidP="00D55AC1">
      <w:pPr>
        <w:pStyle w:val="NoSpacing"/>
        <w:rPr>
          <w:color w:val="000000" w:themeColor="text1"/>
        </w:rPr>
      </w:pPr>
    </w:p>
    <w:p w14:paraId="40E4CF10" w14:textId="77777777" w:rsidR="00D55AC1" w:rsidRDefault="00D55AC1">
      <w:pPr>
        <w:spacing w:before="0" w:after="160" w:line="259" w:lineRule="auto"/>
        <w:rPr>
          <w:lang w:val="en-CA"/>
        </w:rPr>
      </w:pPr>
      <w:r>
        <w:rPr>
          <w:lang w:val="en-CA"/>
        </w:rPr>
        <w:br w:type="page"/>
      </w:r>
    </w:p>
    <w:p w14:paraId="21933D7E" w14:textId="0EDC2CE4" w:rsidR="006F5469" w:rsidRDefault="0082608F" w:rsidP="006F5469">
      <w:pPr>
        <w:pStyle w:val="Heading1"/>
        <w:rPr>
          <w:lang w:val="en-CA"/>
        </w:rPr>
      </w:pPr>
      <w:bookmarkStart w:id="24" w:name="_Toc498511461"/>
      <w:r>
        <w:rPr>
          <w:lang w:val="en-CA"/>
        </w:rPr>
        <w:lastRenderedPageBreak/>
        <w:t>How</w:t>
      </w:r>
      <w:r w:rsidR="005F2CC2">
        <w:rPr>
          <w:lang w:val="en-CA"/>
        </w:rPr>
        <w:t xml:space="preserve"> </w:t>
      </w:r>
      <w:r>
        <w:rPr>
          <w:lang w:val="en-CA"/>
        </w:rPr>
        <w:t>does</w:t>
      </w:r>
      <w:r w:rsidR="005F2CC2">
        <w:rPr>
          <w:lang w:val="en-CA"/>
        </w:rPr>
        <w:t xml:space="preserve"> </w:t>
      </w:r>
      <w:r>
        <w:rPr>
          <w:lang w:val="en-CA"/>
        </w:rPr>
        <w:t>PSRS</w:t>
      </w:r>
      <w:r w:rsidR="005F2CC2">
        <w:rPr>
          <w:lang w:val="en-CA"/>
        </w:rPr>
        <w:t xml:space="preserve"> </w:t>
      </w:r>
      <w:r>
        <w:rPr>
          <w:lang w:val="en-CA"/>
        </w:rPr>
        <w:t>fit</w:t>
      </w:r>
      <w:r w:rsidR="005F2CC2">
        <w:rPr>
          <w:lang w:val="en-CA"/>
        </w:rPr>
        <w:t xml:space="preserve"> </w:t>
      </w:r>
      <w:r>
        <w:rPr>
          <w:lang w:val="en-CA"/>
        </w:rPr>
        <w:t>into</w:t>
      </w:r>
      <w:r w:rsidR="005F2CC2">
        <w:rPr>
          <w:lang w:val="en-CA"/>
        </w:rPr>
        <w:t xml:space="preserve"> </w:t>
      </w:r>
      <w:r>
        <w:rPr>
          <w:lang w:val="en-CA"/>
        </w:rPr>
        <w:t>Emergency</w:t>
      </w:r>
      <w:r w:rsidR="005F2CC2">
        <w:rPr>
          <w:lang w:val="en-CA"/>
        </w:rPr>
        <w:t xml:space="preserve"> </w:t>
      </w:r>
      <w:r>
        <w:rPr>
          <w:lang w:val="en-CA"/>
        </w:rPr>
        <w:t>Management</w:t>
      </w:r>
      <w:r w:rsidR="005F2CC2">
        <w:rPr>
          <w:lang w:val="en-CA"/>
        </w:rPr>
        <w:t xml:space="preserve"> </w:t>
      </w:r>
      <w:r>
        <w:rPr>
          <w:lang w:val="en-CA"/>
        </w:rPr>
        <w:t>and</w:t>
      </w:r>
      <w:r w:rsidR="005F2CC2">
        <w:rPr>
          <w:lang w:val="en-CA"/>
        </w:rPr>
        <w:t xml:space="preserve"> </w:t>
      </w:r>
      <w:r>
        <w:rPr>
          <w:lang w:val="en-CA"/>
        </w:rPr>
        <w:t>a</w:t>
      </w:r>
      <w:r w:rsidR="005F2CC2">
        <w:rPr>
          <w:lang w:val="en-CA"/>
        </w:rPr>
        <w:t xml:space="preserve"> </w:t>
      </w:r>
      <w:r>
        <w:rPr>
          <w:lang w:val="en-CA"/>
        </w:rPr>
        <w:t>Workplace</w:t>
      </w:r>
      <w:r w:rsidR="005F2CC2">
        <w:rPr>
          <w:lang w:val="en-CA"/>
        </w:rPr>
        <w:t xml:space="preserve"> </w:t>
      </w:r>
      <w:r>
        <w:rPr>
          <w:lang w:val="en-CA"/>
        </w:rPr>
        <w:t>Violence</w:t>
      </w:r>
      <w:r w:rsidR="005F2CC2">
        <w:rPr>
          <w:lang w:val="en-CA"/>
        </w:rPr>
        <w:t xml:space="preserve"> </w:t>
      </w:r>
      <w:r>
        <w:rPr>
          <w:lang w:val="en-CA"/>
        </w:rPr>
        <w:t>Prevention</w:t>
      </w:r>
      <w:r w:rsidR="005F2CC2">
        <w:rPr>
          <w:lang w:val="en-CA"/>
        </w:rPr>
        <w:t xml:space="preserve"> </w:t>
      </w:r>
      <w:r>
        <w:rPr>
          <w:lang w:val="en-CA"/>
        </w:rPr>
        <w:t>Program?</w:t>
      </w:r>
      <w:bookmarkEnd w:id="24"/>
    </w:p>
    <w:p w14:paraId="58BCFF1C" w14:textId="77777777" w:rsidR="006F5469" w:rsidRDefault="006F5469" w:rsidP="006F5469">
      <w:pPr>
        <w:rPr>
          <w:lang w:val="en-CA"/>
        </w:rPr>
        <w:sectPr w:rsidR="006F5469" w:rsidSect="00A12577">
          <w:type w:val="continuous"/>
          <w:pgSz w:w="12240" w:h="15840"/>
          <w:pgMar w:top="720" w:right="720" w:bottom="720" w:left="720" w:header="720" w:footer="720" w:gutter="0"/>
          <w:pgNumType w:start="5"/>
          <w:cols w:space="720"/>
          <w:docGrid w:linePitch="326"/>
        </w:sectPr>
      </w:pPr>
    </w:p>
    <w:p w14:paraId="3AB89CB6" w14:textId="3EEB91AC" w:rsidR="00205F48" w:rsidRDefault="0082608F" w:rsidP="0082608F">
      <w:pPr>
        <w:rPr>
          <w:lang w:val="en-CA"/>
        </w:rPr>
      </w:pPr>
      <w:r w:rsidRPr="0082608F">
        <w:rPr>
          <w:lang w:val="en-CA"/>
        </w:rPr>
        <w:t>A</w:t>
      </w:r>
      <w:r w:rsidR="005F2CC2">
        <w:rPr>
          <w:lang w:val="en-CA"/>
        </w:rPr>
        <w:t xml:space="preserve"> </w:t>
      </w:r>
      <w:r w:rsidRPr="0082608F">
        <w:rPr>
          <w:lang w:val="en-CA"/>
        </w:rPr>
        <w:t>Personal</w:t>
      </w:r>
      <w:r w:rsidR="005F2CC2">
        <w:rPr>
          <w:lang w:val="en-CA"/>
        </w:rPr>
        <w:t xml:space="preserve"> </w:t>
      </w:r>
      <w:r w:rsidRPr="0082608F">
        <w:rPr>
          <w:lang w:val="en-CA"/>
        </w:rPr>
        <w:t>Safety</w:t>
      </w:r>
      <w:r w:rsidR="005F2CC2">
        <w:rPr>
          <w:lang w:val="en-CA"/>
        </w:rPr>
        <w:t xml:space="preserve"> </w:t>
      </w:r>
      <w:r w:rsidRPr="0082608F">
        <w:rPr>
          <w:lang w:val="en-CA"/>
        </w:rPr>
        <w:t>Response</w:t>
      </w:r>
      <w:r w:rsidR="005F2CC2">
        <w:rPr>
          <w:lang w:val="en-CA"/>
        </w:rPr>
        <w:t xml:space="preserve"> </w:t>
      </w:r>
      <w:r w:rsidRPr="0082608F">
        <w:rPr>
          <w:lang w:val="en-CA"/>
        </w:rPr>
        <w:t>System</w:t>
      </w:r>
      <w:r w:rsidR="005F2CC2">
        <w:rPr>
          <w:lang w:val="en-CA"/>
        </w:rPr>
        <w:t xml:space="preserve"> </w:t>
      </w:r>
      <w:r w:rsidRPr="0082608F">
        <w:rPr>
          <w:lang w:val="en-CA"/>
        </w:rPr>
        <w:t>(PSRS)</w:t>
      </w:r>
      <w:r w:rsidR="005F2CC2">
        <w:rPr>
          <w:lang w:val="en-CA"/>
        </w:rPr>
        <w:t xml:space="preserve"> </w:t>
      </w:r>
      <w:r w:rsidRPr="0082608F">
        <w:rPr>
          <w:lang w:val="en-CA"/>
        </w:rPr>
        <w:t>is</w:t>
      </w:r>
      <w:r w:rsidR="005F2CC2">
        <w:rPr>
          <w:lang w:val="en-CA"/>
        </w:rPr>
        <w:t xml:space="preserve"> </w:t>
      </w:r>
      <w:r w:rsidRPr="0082608F">
        <w:rPr>
          <w:lang w:val="en-CA"/>
        </w:rPr>
        <w:t>typically</w:t>
      </w:r>
      <w:r w:rsidR="005F2CC2">
        <w:rPr>
          <w:lang w:val="en-CA"/>
        </w:rPr>
        <w:t xml:space="preserve"> </w:t>
      </w:r>
      <w:r w:rsidRPr="0082608F">
        <w:rPr>
          <w:lang w:val="en-CA"/>
        </w:rPr>
        <w:t>part</w:t>
      </w:r>
      <w:r w:rsidR="005F2CC2">
        <w:rPr>
          <w:lang w:val="en-CA"/>
        </w:rPr>
        <w:t xml:space="preserve"> </w:t>
      </w:r>
      <w:r w:rsidRPr="0082608F">
        <w:rPr>
          <w:lang w:val="en-CA"/>
        </w:rPr>
        <w:t>of</w:t>
      </w:r>
      <w:r w:rsidR="005F2CC2">
        <w:rPr>
          <w:lang w:val="en-CA"/>
        </w:rPr>
        <w:t xml:space="preserve"> </w:t>
      </w:r>
      <w:r w:rsidRPr="0082608F">
        <w:rPr>
          <w:lang w:val="en-CA"/>
        </w:rPr>
        <w:t>a</w:t>
      </w:r>
      <w:r w:rsidR="005F2CC2">
        <w:rPr>
          <w:lang w:val="en-CA"/>
        </w:rPr>
        <w:t xml:space="preserve"> </w:t>
      </w:r>
      <w:r w:rsidRPr="0082608F">
        <w:rPr>
          <w:lang w:val="en-CA"/>
        </w:rPr>
        <w:t>larger</w:t>
      </w:r>
      <w:r w:rsidR="005F2CC2">
        <w:rPr>
          <w:lang w:val="en-CA"/>
        </w:rPr>
        <w:t xml:space="preserve"> </w:t>
      </w:r>
      <w:r w:rsidRPr="0082608F">
        <w:rPr>
          <w:lang w:val="en-CA"/>
        </w:rPr>
        <w:t>workplace</w:t>
      </w:r>
      <w:r w:rsidR="005F2CC2">
        <w:rPr>
          <w:lang w:val="en-CA"/>
        </w:rPr>
        <w:t xml:space="preserve"> </w:t>
      </w:r>
      <w:r w:rsidRPr="0082608F">
        <w:rPr>
          <w:lang w:val="en-CA"/>
        </w:rPr>
        <w:t>violence</w:t>
      </w:r>
      <w:r w:rsidR="005F2CC2">
        <w:rPr>
          <w:lang w:val="en-CA"/>
        </w:rPr>
        <w:t xml:space="preserve"> </w:t>
      </w:r>
      <w:r w:rsidRPr="0082608F">
        <w:rPr>
          <w:lang w:val="en-CA"/>
        </w:rPr>
        <w:t>prevention</w:t>
      </w:r>
      <w:r w:rsidR="005F2CC2">
        <w:rPr>
          <w:lang w:val="en-CA"/>
        </w:rPr>
        <w:t xml:space="preserve"> </w:t>
      </w:r>
      <w:r w:rsidRPr="0082608F">
        <w:rPr>
          <w:lang w:val="en-CA"/>
        </w:rPr>
        <w:t>strategy.</w:t>
      </w:r>
      <w:r w:rsidR="005F2CC2">
        <w:rPr>
          <w:lang w:val="en-CA"/>
        </w:rPr>
        <w:t xml:space="preserve"> </w:t>
      </w:r>
    </w:p>
    <w:p w14:paraId="4ADB5891" w14:textId="77777777" w:rsidR="00205F48" w:rsidRDefault="00205F48" w:rsidP="00205F48">
      <w:pPr>
        <w:rPr>
          <w:lang w:val="en-CA"/>
        </w:rPr>
      </w:pPr>
      <w:r w:rsidRPr="0082608F">
        <w:rPr>
          <w:lang w:val="en-CA"/>
        </w:rPr>
        <w:t>It</w:t>
      </w:r>
      <w:r>
        <w:rPr>
          <w:lang w:val="en-CA"/>
        </w:rPr>
        <w:t xml:space="preserve"> </w:t>
      </w:r>
      <w:r w:rsidRPr="0082608F">
        <w:rPr>
          <w:lang w:val="en-CA"/>
        </w:rPr>
        <w:t>should</w:t>
      </w:r>
      <w:r>
        <w:rPr>
          <w:lang w:val="en-CA"/>
        </w:rPr>
        <w:t xml:space="preserve"> </w:t>
      </w:r>
      <w:r w:rsidRPr="0082608F">
        <w:rPr>
          <w:lang w:val="en-CA"/>
        </w:rPr>
        <w:t>function</w:t>
      </w:r>
      <w:r>
        <w:rPr>
          <w:lang w:val="en-CA"/>
        </w:rPr>
        <w:t xml:space="preserve"> </w:t>
      </w:r>
      <w:r w:rsidRPr="0082608F">
        <w:rPr>
          <w:lang w:val="en-CA"/>
        </w:rPr>
        <w:t>alongside</w:t>
      </w:r>
      <w:r>
        <w:rPr>
          <w:lang w:val="en-CA"/>
        </w:rPr>
        <w:t xml:space="preserve"> </w:t>
      </w:r>
      <w:r w:rsidRPr="0082608F">
        <w:rPr>
          <w:lang w:val="en-CA"/>
        </w:rPr>
        <w:t>a</w:t>
      </w:r>
      <w:r>
        <w:rPr>
          <w:lang w:val="en-CA"/>
        </w:rPr>
        <w:t xml:space="preserve"> </w:t>
      </w:r>
      <w:r w:rsidRPr="0082608F">
        <w:rPr>
          <w:lang w:val="en-CA"/>
        </w:rPr>
        <w:t>series</w:t>
      </w:r>
      <w:r>
        <w:rPr>
          <w:lang w:val="en-CA"/>
        </w:rPr>
        <w:t xml:space="preserve"> </w:t>
      </w:r>
      <w:r w:rsidRPr="0082608F">
        <w:rPr>
          <w:lang w:val="en-CA"/>
        </w:rPr>
        <w:t>of</w:t>
      </w:r>
      <w:r>
        <w:rPr>
          <w:lang w:val="en-CA"/>
        </w:rPr>
        <w:t xml:space="preserve"> </w:t>
      </w:r>
      <w:r w:rsidRPr="0082608F">
        <w:rPr>
          <w:lang w:val="en-CA"/>
        </w:rPr>
        <w:t>other</w:t>
      </w:r>
      <w:r>
        <w:rPr>
          <w:lang w:val="en-CA"/>
        </w:rPr>
        <w:t xml:space="preserve"> </w:t>
      </w:r>
      <w:r w:rsidRPr="0082608F">
        <w:rPr>
          <w:lang w:val="en-CA"/>
        </w:rPr>
        <w:t>control</w:t>
      </w:r>
      <w:r>
        <w:rPr>
          <w:lang w:val="en-CA"/>
        </w:rPr>
        <w:t xml:space="preserve"> measures and procedures that reflect the unique needs of the workplace, such as </w:t>
      </w:r>
      <w:r w:rsidRPr="0082608F">
        <w:rPr>
          <w:lang w:val="en-CA"/>
        </w:rPr>
        <w:t>crisis</w:t>
      </w:r>
      <w:r>
        <w:rPr>
          <w:lang w:val="en-CA"/>
        </w:rPr>
        <w:t xml:space="preserve"> </w:t>
      </w:r>
      <w:r w:rsidRPr="0082608F">
        <w:rPr>
          <w:lang w:val="en-CA"/>
        </w:rPr>
        <w:t>interventions</w:t>
      </w:r>
      <w:r>
        <w:rPr>
          <w:lang w:val="en-CA"/>
        </w:rPr>
        <w:t xml:space="preserve"> </w:t>
      </w:r>
      <w:r w:rsidRPr="0082608F">
        <w:rPr>
          <w:lang w:val="en-CA"/>
        </w:rPr>
        <w:t>training</w:t>
      </w:r>
      <w:r>
        <w:rPr>
          <w:lang w:val="en-CA"/>
        </w:rPr>
        <w:t xml:space="preserve"> </w:t>
      </w:r>
      <w:r w:rsidRPr="0082608F">
        <w:rPr>
          <w:lang w:val="en-CA"/>
        </w:rPr>
        <w:t>and/or</w:t>
      </w:r>
      <w:r>
        <w:rPr>
          <w:lang w:val="en-CA"/>
        </w:rPr>
        <w:t xml:space="preserve"> </w:t>
      </w:r>
      <w:r w:rsidRPr="0082608F">
        <w:rPr>
          <w:lang w:val="en-CA"/>
        </w:rPr>
        <w:t>code</w:t>
      </w:r>
      <w:r>
        <w:rPr>
          <w:lang w:val="en-CA"/>
        </w:rPr>
        <w:t xml:space="preserve"> </w:t>
      </w:r>
      <w:r w:rsidRPr="0082608F">
        <w:rPr>
          <w:lang w:val="en-CA"/>
        </w:rPr>
        <w:t>white</w:t>
      </w:r>
      <w:r>
        <w:rPr>
          <w:lang w:val="en-CA"/>
        </w:rPr>
        <w:t xml:space="preserve"> </w:t>
      </w:r>
      <w:r w:rsidRPr="0082608F">
        <w:rPr>
          <w:lang w:val="en-CA"/>
        </w:rPr>
        <w:t>response</w:t>
      </w:r>
      <w:r>
        <w:rPr>
          <w:lang w:val="en-CA"/>
        </w:rPr>
        <w:t xml:space="preserve"> </w:t>
      </w:r>
      <w:r w:rsidRPr="0082608F">
        <w:rPr>
          <w:lang w:val="en-CA"/>
        </w:rPr>
        <w:t>to</w:t>
      </w:r>
      <w:r>
        <w:rPr>
          <w:lang w:val="en-CA"/>
        </w:rPr>
        <w:t xml:space="preserve"> </w:t>
      </w:r>
      <w:r w:rsidRPr="0082608F">
        <w:rPr>
          <w:lang w:val="en-CA"/>
        </w:rPr>
        <w:t>aggressive</w:t>
      </w:r>
      <w:r>
        <w:rPr>
          <w:lang w:val="en-CA"/>
        </w:rPr>
        <w:t xml:space="preserve"> </w:t>
      </w:r>
      <w:r w:rsidRPr="0082608F">
        <w:rPr>
          <w:lang w:val="en-CA"/>
        </w:rPr>
        <w:t>or</w:t>
      </w:r>
      <w:r>
        <w:rPr>
          <w:lang w:val="en-CA"/>
        </w:rPr>
        <w:t xml:space="preserve"> </w:t>
      </w:r>
      <w:r w:rsidRPr="0082608F">
        <w:rPr>
          <w:lang w:val="en-CA"/>
        </w:rPr>
        <w:t>responsive</w:t>
      </w:r>
      <w:r>
        <w:rPr>
          <w:lang w:val="en-CA"/>
        </w:rPr>
        <w:t xml:space="preserve"> </w:t>
      </w:r>
      <w:proofErr w:type="gramStart"/>
      <w:r w:rsidRPr="0082608F">
        <w:rPr>
          <w:lang w:val="en-CA"/>
        </w:rPr>
        <w:t>behaviours</w:t>
      </w:r>
      <w:proofErr w:type="gramEnd"/>
    </w:p>
    <w:p w14:paraId="0BE2E8AE" w14:textId="2FB2F14F" w:rsidR="00205F48" w:rsidRDefault="00E93D84" w:rsidP="00B914B9">
      <w:pPr>
        <w:pStyle w:val="standardemphasisheading"/>
      </w:pPr>
      <w:r w:rsidRPr="00E43C81">
        <w:rPr>
          <w:lang w:val="en-US"/>
        </w:rPr>
        <w:drawing>
          <wp:anchor distT="0" distB="0" distL="114300" distR="114300" simplePos="0" relativeHeight="251671552" behindDoc="1" locked="0" layoutInCell="1" allowOverlap="1" wp14:anchorId="2F47B3D8" wp14:editId="6CE7B59E">
            <wp:simplePos x="0" y="0"/>
            <wp:positionH relativeFrom="column">
              <wp:posOffset>19685</wp:posOffset>
            </wp:positionH>
            <wp:positionV relativeFrom="paragraph">
              <wp:posOffset>16510</wp:posOffset>
            </wp:positionV>
            <wp:extent cx="519430" cy="719455"/>
            <wp:effectExtent l="0" t="0" r="0" b="4445"/>
            <wp:wrapTight wrapText="bothSides">
              <wp:wrapPolygon edited="0">
                <wp:start x="0" y="0"/>
                <wp:lineTo x="0" y="21162"/>
                <wp:lineTo x="20597" y="21162"/>
                <wp:lineTo x="20597" y="0"/>
                <wp:lineTo x="0" y="0"/>
              </wp:wrapPolygon>
            </wp:wrapTight>
            <wp:docPr id="8" name="Picture 8" descr="C:\Users\bknowles\Pictures\Part 2 2015\workbook icons\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knowles\Pictures\Part 2 2015\workbook icons\tip.jpg"/>
                    <pic:cNvPicPr>
                      <a:picLocks noChangeAspect="1" noChangeArrowheads="1"/>
                    </pic:cNvPicPr>
                  </pic:nvPicPr>
                  <pic:blipFill>
                    <a:blip r:embed="rId1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943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F48">
        <w:t>Good to Know</w:t>
      </w:r>
    </w:p>
    <w:p w14:paraId="5CEFECFA" w14:textId="577E5146" w:rsidR="00205F48" w:rsidRDefault="00205F48" w:rsidP="00C12D5E">
      <w:pPr>
        <w:pStyle w:val="Tip"/>
        <w:ind w:left="0"/>
      </w:pPr>
      <w:r>
        <w:t>PSRS should be integrated into an organization’s Emergency Management System and Workplace Violence Prevention Program.</w:t>
      </w:r>
    </w:p>
    <w:p w14:paraId="68D567F6" w14:textId="77777777" w:rsidR="00205F48" w:rsidRDefault="00205F48" w:rsidP="0082608F">
      <w:pPr>
        <w:rPr>
          <w:lang w:val="en-CA"/>
        </w:rPr>
      </w:pPr>
    </w:p>
    <w:p w14:paraId="69C5D120" w14:textId="77777777" w:rsidR="00205F48" w:rsidRDefault="00205F48" w:rsidP="0082608F">
      <w:pPr>
        <w:rPr>
          <w:lang w:val="en-CA"/>
        </w:rPr>
        <w:sectPr w:rsidR="00205F48" w:rsidSect="0021138D">
          <w:type w:val="continuous"/>
          <w:pgSz w:w="12240" w:h="15840"/>
          <w:pgMar w:top="720" w:right="720" w:bottom="720" w:left="720" w:header="720" w:footer="720" w:gutter="0"/>
          <w:pgNumType w:start="9"/>
          <w:cols w:num="2" w:space="720"/>
          <w:docGrid w:linePitch="326"/>
        </w:sectPr>
      </w:pPr>
    </w:p>
    <w:p w14:paraId="6CB3F998" w14:textId="0C6A2987" w:rsidR="0082608F" w:rsidRDefault="0082608F" w:rsidP="0082608F">
      <w:pPr>
        <w:rPr>
          <w:lang w:val="en-CA"/>
        </w:rPr>
      </w:pPr>
      <w:r w:rsidRPr="0082608F">
        <w:rPr>
          <w:lang w:val="en-CA"/>
        </w:rPr>
        <w:t>The</w:t>
      </w:r>
      <w:r w:rsidR="005F2CC2">
        <w:rPr>
          <w:lang w:val="en-CA"/>
        </w:rPr>
        <w:t xml:space="preserve"> </w:t>
      </w:r>
      <w:r w:rsidRPr="0082608F">
        <w:rPr>
          <w:lang w:val="en-CA"/>
        </w:rPr>
        <w:t>PSRS</w:t>
      </w:r>
      <w:r w:rsidR="005F2CC2">
        <w:rPr>
          <w:lang w:val="en-CA"/>
        </w:rPr>
        <w:t xml:space="preserve"> </w:t>
      </w:r>
      <w:r w:rsidRPr="0082608F">
        <w:rPr>
          <w:lang w:val="en-CA"/>
        </w:rPr>
        <w:t>should</w:t>
      </w:r>
      <w:r w:rsidR="005F2CC2">
        <w:rPr>
          <w:lang w:val="en-CA"/>
        </w:rPr>
        <w:t xml:space="preserve"> </w:t>
      </w:r>
      <w:r w:rsidRPr="0082608F">
        <w:rPr>
          <w:lang w:val="en-CA"/>
        </w:rPr>
        <w:t>complement</w:t>
      </w:r>
      <w:r w:rsidR="005F2CC2">
        <w:rPr>
          <w:lang w:val="en-CA"/>
        </w:rPr>
        <w:t xml:space="preserve"> </w:t>
      </w:r>
      <w:r w:rsidRPr="0082608F">
        <w:rPr>
          <w:lang w:val="en-CA"/>
        </w:rPr>
        <w:t>and</w:t>
      </w:r>
      <w:r w:rsidR="005F2CC2">
        <w:rPr>
          <w:lang w:val="en-CA"/>
        </w:rPr>
        <w:t xml:space="preserve"> </w:t>
      </w:r>
      <w:r w:rsidRPr="0082608F">
        <w:rPr>
          <w:lang w:val="en-CA"/>
        </w:rPr>
        <w:t>be</w:t>
      </w:r>
      <w:r w:rsidR="005F2CC2">
        <w:rPr>
          <w:lang w:val="en-CA"/>
        </w:rPr>
        <w:t xml:space="preserve"> </w:t>
      </w:r>
      <w:r w:rsidRPr="0082608F">
        <w:rPr>
          <w:lang w:val="en-CA"/>
        </w:rPr>
        <w:t>integrated</w:t>
      </w:r>
      <w:r w:rsidR="005F2CC2">
        <w:rPr>
          <w:lang w:val="en-CA"/>
        </w:rPr>
        <w:t xml:space="preserve"> </w:t>
      </w:r>
      <w:r w:rsidRPr="0082608F">
        <w:rPr>
          <w:lang w:val="en-CA"/>
        </w:rPr>
        <w:t>into</w:t>
      </w:r>
      <w:r w:rsidR="005F2CC2">
        <w:rPr>
          <w:lang w:val="en-CA"/>
        </w:rPr>
        <w:t xml:space="preserve"> </w:t>
      </w:r>
      <w:r w:rsidRPr="0082608F">
        <w:rPr>
          <w:lang w:val="en-CA"/>
        </w:rPr>
        <w:t>an</w:t>
      </w:r>
      <w:r w:rsidR="005F2CC2">
        <w:rPr>
          <w:lang w:val="en-CA"/>
        </w:rPr>
        <w:t xml:space="preserve"> </w:t>
      </w:r>
      <w:r w:rsidRPr="0082608F">
        <w:rPr>
          <w:lang w:val="en-CA"/>
        </w:rPr>
        <w:t>organization’s</w:t>
      </w:r>
      <w:r w:rsidR="005F2CC2">
        <w:rPr>
          <w:lang w:val="en-CA"/>
        </w:rPr>
        <w:t xml:space="preserve"> </w:t>
      </w:r>
      <w:r w:rsidRPr="0082608F">
        <w:rPr>
          <w:lang w:val="en-CA"/>
        </w:rPr>
        <w:t>Emergency</w:t>
      </w:r>
      <w:r w:rsidR="005F2CC2">
        <w:rPr>
          <w:lang w:val="en-CA"/>
        </w:rPr>
        <w:t xml:space="preserve"> </w:t>
      </w:r>
      <w:r w:rsidRPr="0082608F">
        <w:rPr>
          <w:lang w:val="en-CA"/>
        </w:rPr>
        <w:t>Management</w:t>
      </w:r>
      <w:r w:rsidR="005F2CC2">
        <w:rPr>
          <w:lang w:val="en-CA"/>
        </w:rPr>
        <w:t xml:space="preserve"> </w:t>
      </w:r>
      <w:r w:rsidRPr="0082608F">
        <w:rPr>
          <w:lang w:val="en-CA"/>
        </w:rPr>
        <w:t>System,</w:t>
      </w:r>
      <w:r w:rsidR="005F2CC2">
        <w:rPr>
          <w:lang w:val="en-CA"/>
        </w:rPr>
        <w:t xml:space="preserve"> </w:t>
      </w:r>
      <w:r w:rsidRPr="0082608F">
        <w:rPr>
          <w:lang w:val="en-CA"/>
        </w:rPr>
        <w:t>in</w:t>
      </w:r>
      <w:r w:rsidR="005F2CC2">
        <w:rPr>
          <w:lang w:val="en-CA"/>
        </w:rPr>
        <w:t xml:space="preserve"> </w:t>
      </w:r>
      <w:r w:rsidRPr="0082608F">
        <w:rPr>
          <w:lang w:val="en-CA"/>
        </w:rPr>
        <w:t>particular</w:t>
      </w:r>
      <w:r w:rsidR="005F2CC2">
        <w:rPr>
          <w:lang w:val="en-CA"/>
        </w:rPr>
        <w:t xml:space="preserve"> </w:t>
      </w:r>
      <w:r w:rsidRPr="0082608F">
        <w:rPr>
          <w:lang w:val="en-CA"/>
        </w:rPr>
        <w:t>emergency</w:t>
      </w:r>
      <w:r w:rsidR="005F2CC2">
        <w:rPr>
          <w:lang w:val="en-CA"/>
        </w:rPr>
        <w:t xml:space="preserve"> </w:t>
      </w:r>
      <w:r w:rsidRPr="0082608F">
        <w:rPr>
          <w:lang w:val="en-CA"/>
        </w:rPr>
        <w:t>preparedness</w:t>
      </w:r>
      <w:r w:rsidR="005F2CC2">
        <w:rPr>
          <w:lang w:val="en-CA"/>
        </w:rPr>
        <w:t xml:space="preserve"> </w:t>
      </w:r>
      <w:r w:rsidRPr="0082608F">
        <w:rPr>
          <w:lang w:val="en-CA"/>
        </w:rPr>
        <w:t>and</w:t>
      </w:r>
      <w:r w:rsidR="005F2CC2">
        <w:rPr>
          <w:lang w:val="en-CA"/>
        </w:rPr>
        <w:t xml:space="preserve"> </w:t>
      </w:r>
      <w:r w:rsidRPr="0082608F">
        <w:rPr>
          <w:lang w:val="en-CA"/>
        </w:rPr>
        <w:t>response.</w:t>
      </w:r>
      <w:r w:rsidR="005F2CC2">
        <w:rPr>
          <w:lang w:val="en-CA"/>
        </w:rPr>
        <w:t xml:space="preserve"> </w:t>
      </w:r>
      <w:r w:rsidRPr="0082608F">
        <w:rPr>
          <w:lang w:val="en-CA"/>
        </w:rPr>
        <w:t>The</w:t>
      </w:r>
      <w:r w:rsidR="005F2CC2">
        <w:rPr>
          <w:lang w:val="en-CA"/>
        </w:rPr>
        <w:t xml:space="preserve"> </w:t>
      </w:r>
      <w:r w:rsidRPr="0082608F">
        <w:rPr>
          <w:lang w:val="en-CA"/>
        </w:rPr>
        <w:t>following</w:t>
      </w:r>
      <w:r w:rsidR="005F2CC2">
        <w:rPr>
          <w:lang w:val="en-CA"/>
        </w:rPr>
        <w:t xml:space="preserve"> </w:t>
      </w:r>
      <w:r w:rsidRPr="0082608F">
        <w:rPr>
          <w:lang w:val="en-CA"/>
        </w:rPr>
        <w:t>provides</w:t>
      </w:r>
      <w:r w:rsidR="005F2CC2">
        <w:rPr>
          <w:lang w:val="en-CA"/>
        </w:rPr>
        <w:t xml:space="preserve"> </w:t>
      </w:r>
      <w:r w:rsidRPr="0082608F">
        <w:rPr>
          <w:lang w:val="en-CA"/>
        </w:rPr>
        <w:t>a</w:t>
      </w:r>
      <w:r w:rsidR="005F2CC2">
        <w:rPr>
          <w:lang w:val="en-CA"/>
        </w:rPr>
        <w:t xml:space="preserve"> </w:t>
      </w:r>
      <w:r w:rsidRPr="0082608F">
        <w:rPr>
          <w:lang w:val="en-CA"/>
        </w:rPr>
        <w:t>review</w:t>
      </w:r>
      <w:r w:rsidR="005F2CC2">
        <w:rPr>
          <w:lang w:val="en-CA"/>
        </w:rPr>
        <w:t xml:space="preserve"> </w:t>
      </w:r>
      <w:r w:rsidRPr="0082608F">
        <w:rPr>
          <w:lang w:val="en-CA"/>
        </w:rPr>
        <w:t>of</w:t>
      </w:r>
      <w:r w:rsidR="005F2CC2">
        <w:rPr>
          <w:lang w:val="en-CA"/>
        </w:rPr>
        <w:t xml:space="preserve"> </w:t>
      </w:r>
      <w:r w:rsidRPr="0082608F">
        <w:rPr>
          <w:lang w:val="en-CA"/>
        </w:rPr>
        <w:t>the</w:t>
      </w:r>
      <w:r w:rsidR="005F2CC2">
        <w:rPr>
          <w:lang w:val="en-CA"/>
        </w:rPr>
        <w:t xml:space="preserve"> </w:t>
      </w:r>
      <w:r w:rsidRPr="0082608F">
        <w:rPr>
          <w:lang w:val="en-CA"/>
        </w:rPr>
        <w:t>Ontario</w:t>
      </w:r>
      <w:r w:rsidR="005F2CC2">
        <w:rPr>
          <w:lang w:val="en-CA"/>
        </w:rPr>
        <w:t xml:space="preserve"> </w:t>
      </w:r>
      <w:r w:rsidRPr="0082608F">
        <w:rPr>
          <w:lang w:val="en-CA"/>
        </w:rPr>
        <w:t>Emergency</w:t>
      </w:r>
      <w:r w:rsidR="005F2CC2">
        <w:rPr>
          <w:lang w:val="en-CA"/>
        </w:rPr>
        <w:t xml:space="preserve"> </w:t>
      </w:r>
      <w:r w:rsidRPr="0082608F">
        <w:rPr>
          <w:lang w:val="en-CA"/>
        </w:rPr>
        <w:t>Management</w:t>
      </w:r>
      <w:r w:rsidR="005F2CC2">
        <w:rPr>
          <w:lang w:val="en-CA"/>
        </w:rPr>
        <w:t xml:space="preserve"> </w:t>
      </w:r>
      <w:r w:rsidRPr="0082608F">
        <w:rPr>
          <w:lang w:val="en-CA"/>
        </w:rPr>
        <w:t>System</w:t>
      </w:r>
      <w:r w:rsidR="005F2CC2">
        <w:rPr>
          <w:lang w:val="en-CA"/>
        </w:rPr>
        <w:t xml:space="preserve"> </w:t>
      </w:r>
      <w:r w:rsidRPr="0082608F">
        <w:rPr>
          <w:lang w:val="en-CA"/>
        </w:rPr>
        <w:t>cycle.</w:t>
      </w:r>
      <w:r w:rsidR="005F2CC2">
        <w:rPr>
          <w:lang w:val="en-CA"/>
        </w:rPr>
        <w:t xml:space="preserve">  </w:t>
      </w:r>
    </w:p>
    <w:p w14:paraId="7E648D18" w14:textId="5FC7C56E" w:rsidR="00116EDB" w:rsidRDefault="002B1D00" w:rsidP="0082608F">
      <w:pPr>
        <w:rPr>
          <w:lang w:val="en-CA"/>
        </w:rPr>
      </w:pPr>
      <w:r>
        <w:rPr>
          <w:noProof/>
        </w:rPr>
        <mc:AlternateContent>
          <mc:Choice Requires="wps">
            <w:drawing>
              <wp:anchor distT="0" distB="0" distL="114300" distR="114300" simplePos="0" relativeHeight="251825152" behindDoc="0" locked="0" layoutInCell="1" allowOverlap="1" wp14:anchorId="30459D6A" wp14:editId="577C52ED">
                <wp:simplePos x="0" y="0"/>
                <wp:positionH relativeFrom="column">
                  <wp:posOffset>-55548</wp:posOffset>
                </wp:positionH>
                <wp:positionV relativeFrom="paragraph">
                  <wp:posOffset>97992</wp:posOffset>
                </wp:positionV>
                <wp:extent cx="6915150" cy="4025069"/>
                <wp:effectExtent l="0" t="0" r="19050" b="13970"/>
                <wp:wrapNone/>
                <wp:docPr id="18" name="Rectangle 18"/>
                <wp:cNvGraphicFramePr/>
                <a:graphic xmlns:a="http://schemas.openxmlformats.org/drawingml/2006/main">
                  <a:graphicData uri="http://schemas.microsoft.com/office/word/2010/wordprocessingShape">
                    <wps:wsp>
                      <wps:cNvSpPr/>
                      <wps:spPr>
                        <a:xfrm>
                          <a:off x="0" y="0"/>
                          <a:ext cx="6915150" cy="402506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A8420" id="Rectangle 18" o:spid="_x0000_s1026" style="position:absolute;margin-left:-4.35pt;margin-top:7.7pt;width:544.5pt;height:316.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" filled="f" strokecolor="#1f4d78 [1604]" strokeweight="1pt"/>
            </w:pict>
          </mc:Fallback>
        </mc:AlternateContent>
      </w:r>
    </w:p>
    <w:p w14:paraId="462D21FD" w14:textId="5761743D" w:rsidR="00437654" w:rsidRDefault="0082608F" w:rsidP="00437654">
      <w:pPr>
        <w:keepNext/>
      </w:pPr>
      <w:r>
        <w:rPr>
          <w:noProof/>
        </w:rPr>
        <w:drawing>
          <wp:inline distT="0" distB="0" distL="0" distR="0" wp14:anchorId="5413FEAF" wp14:editId="549D2266">
            <wp:extent cx="6916177" cy="2457450"/>
            <wp:effectExtent l="0" t="0" r="0" b="190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46D545AA" w14:textId="77777777" w:rsidR="00F91825" w:rsidRPr="0082608F" w:rsidRDefault="00F91825" w:rsidP="00205F48">
      <w:pPr>
        <w:rPr>
          <w:lang w:val="en-CA"/>
        </w:rPr>
      </w:pPr>
      <w:r w:rsidRPr="00F86D29">
        <w:rPr>
          <w:b/>
          <w:lang w:val="en-CA"/>
        </w:rPr>
        <w:t>Prevention:</w:t>
      </w:r>
      <w:r>
        <w:rPr>
          <w:lang w:val="en-CA"/>
        </w:rPr>
        <w:t xml:space="preserve"> </w:t>
      </w:r>
      <w:r w:rsidRPr="0082608F">
        <w:rPr>
          <w:lang w:val="en-CA"/>
        </w:rPr>
        <w:t>Actions</w:t>
      </w:r>
      <w:r>
        <w:rPr>
          <w:lang w:val="en-CA"/>
        </w:rPr>
        <w:t xml:space="preserve"> </w:t>
      </w:r>
      <w:r w:rsidRPr="0082608F">
        <w:rPr>
          <w:lang w:val="en-CA"/>
        </w:rPr>
        <w:t>taken</w:t>
      </w:r>
      <w:r>
        <w:rPr>
          <w:lang w:val="en-CA"/>
        </w:rPr>
        <w:t xml:space="preserve"> </w:t>
      </w:r>
      <w:r w:rsidRPr="0082608F">
        <w:rPr>
          <w:lang w:val="en-CA"/>
        </w:rPr>
        <w:t>to</w:t>
      </w:r>
      <w:r>
        <w:rPr>
          <w:lang w:val="en-CA"/>
        </w:rPr>
        <w:t xml:space="preserve"> </w:t>
      </w:r>
      <w:r w:rsidRPr="0082608F">
        <w:rPr>
          <w:lang w:val="en-CA"/>
        </w:rPr>
        <w:t>prevent</w:t>
      </w:r>
      <w:r>
        <w:rPr>
          <w:lang w:val="en-CA"/>
        </w:rPr>
        <w:t xml:space="preserve"> </w:t>
      </w:r>
      <w:r w:rsidRPr="0082608F">
        <w:rPr>
          <w:lang w:val="en-CA"/>
        </w:rPr>
        <w:t>an</w:t>
      </w:r>
      <w:r>
        <w:rPr>
          <w:lang w:val="en-CA"/>
        </w:rPr>
        <w:t xml:space="preserve"> </w:t>
      </w:r>
      <w:r w:rsidRPr="0082608F">
        <w:rPr>
          <w:lang w:val="en-CA"/>
        </w:rPr>
        <w:t>emergency</w:t>
      </w:r>
      <w:r>
        <w:rPr>
          <w:lang w:val="en-CA"/>
        </w:rPr>
        <w:t xml:space="preserve"> </w:t>
      </w:r>
      <w:r w:rsidRPr="0082608F">
        <w:rPr>
          <w:lang w:val="en-CA"/>
        </w:rPr>
        <w:t>or</w:t>
      </w:r>
      <w:r>
        <w:rPr>
          <w:lang w:val="en-CA"/>
        </w:rPr>
        <w:t xml:space="preserve"> </w:t>
      </w:r>
      <w:r w:rsidRPr="0082608F">
        <w:rPr>
          <w:lang w:val="en-CA"/>
        </w:rPr>
        <w:t>disaster</w:t>
      </w:r>
    </w:p>
    <w:p w14:paraId="7EDE5A7A" w14:textId="77777777" w:rsidR="00F91825" w:rsidRPr="0082608F" w:rsidRDefault="00F91825" w:rsidP="00205F48">
      <w:pPr>
        <w:rPr>
          <w:lang w:val="en-CA"/>
        </w:rPr>
      </w:pPr>
      <w:r w:rsidRPr="00F86D29">
        <w:rPr>
          <w:b/>
          <w:lang w:val="en-CA"/>
        </w:rPr>
        <w:t>Mitigation:</w:t>
      </w:r>
      <w:r>
        <w:rPr>
          <w:lang w:val="en-CA"/>
        </w:rPr>
        <w:t xml:space="preserve"> </w:t>
      </w:r>
      <w:r w:rsidRPr="0082608F">
        <w:rPr>
          <w:lang w:val="en-CA"/>
        </w:rPr>
        <w:t>Actions</w:t>
      </w:r>
      <w:r>
        <w:rPr>
          <w:lang w:val="en-CA"/>
        </w:rPr>
        <w:t xml:space="preserve"> </w:t>
      </w:r>
      <w:r w:rsidRPr="0082608F">
        <w:rPr>
          <w:lang w:val="en-CA"/>
        </w:rPr>
        <w:t>taken</w:t>
      </w:r>
      <w:r>
        <w:rPr>
          <w:lang w:val="en-CA"/>
        </w:rPr>
        <w:t xml:space="preserve"> </w:t>
      </w:r>
      <w:r w:rsidRPr="0082608F">
        <w:rPr>
          <w:lang w:val="en-CA"/>
        </w:rPr>
        <w:t>to</w:t>
      </w:r>
      <w:r>
        <w:rPr>
          <w:lang w:val="en-CA"/>
        </w:rPr>
        <w:t xml:space="preserve"> </w:t>
      </w:r>
      <w:r w:rsidRPr="0082608F">
        <w:rPr>
          <w:lang w:val="en-CA"/>
        </w:rPr>
        <w:t>reduce</w:t>
      </w:r>
      <w:r>
        <w:rPr>
          <w:lang w:val="en-CA"/>
        </w:rPr>
        <w:t xml:space="preserve"> </w:t>
      </w:r>
      <w:r w:rsidRPr="0082608F">
        <w:rPr>
          <w:lang w:val="en-CA"/>
        </w:rPr>
        <w:t>the</w:t>
      </w:r>
      <w:r>
        <w:rPr>
          <w:lang w:val="en-CA"/>
        </w:rPr>
        <w:t xml:space="preserve"> </w:t>
      </w:r>
      <w:r w:rsidRPr="0082608F">
        <w:rPr>
          <w:lang w:val="en-CA"/>
        </w:rPr>
        <w:t>effects</w:t>
      </w:r>
      <w:r>
        <w:rPr>
          <w:lang w:val="en-CA"/>
        </w:rPr>
        <w:t xml:space="preserve"> </w:t>
      </w:r>
      <w:r w:rsidRPr="0082608F">
        <w:rPr>
          <w:lang w:val="en-CA"/>
        </w:rPr>
        <w:t>of</w:t>
      </w:r>
      <w:r>
        <w:rPr>
          <w:lang w:val="en-CA"/>
        </w:rPr>
        <w:t xml:space="preserve"> </w:t>
      </w:r>
      <w:r w:rsidRPr="0082608F">
        <w:rPr>
          <w:lang w:val="en-CA"/>
        </w:rPr>
        <w:t>an</w:t>
      </w:r>
      <w:r>
        <w:rPr>
          <w:lang w:val="en-CA"/>
        </w:rPr>
        <w:t xml:space="preserve"> </w:t>
      </w:r>
      <w:r w:rsidRPr="0082608F">
        <w:rPr>
          <w:lang w:val="en-CA"/>
        </w:rPr>
        <w:t>emergency</w:t>
      </w:r>
      <w:r>
        <w:rPr>
          <w:lang w:val="en-CA"/>
        </w:rPr>
        <w:t xml:space="preserve"> </w:t>
      </w:r>
      <w:r w:rsidRPr="0082608F">
        <w:rPr>
          <w:lang w:val="en-CA"/>
        </w:rPr>
        <w:t>or</w:t>
      </w:r>
      <w:r>
        <w:rPr>
          <w:lang w:val="en-CA"/>
        </w:rPr>
        <w:t xml:space="preserve"> </w:t>
      </w:r>
      <w:r w:rsidRPr="0082608F">
        <w:rPr>
          <w:lang w:val="en-CA"/>
        </w:rPr>
        <w:t>disaster</w:t>
      </w:r>
    </w:p>
    <w:p w14:paraId="334204B7" w14:textId="77777777" w:rsidR="00F91825" w:rsidRPr="0082608F" w:rsidRDefault="00F91825" w:rsidP="00205F48">
      <w:pPr>
        <w:rPr>
          <w:lang w:val="en-CA"/>
        </w:rPr>
      </w:pPr>
      <w:r w:rsidRPr="00F86D29">
        <w:rPr>
          <w:b/>
          <w:lang w:val="en-CA"/>
        </w:rPr>
        <w:t>Preparedness:</w:t>
      </w:r>
      <w:r>
        <w:rPr>
          <w:lang w:val="en-CA"/>
        </w:rPr>
        <w:t xml:space="preserve"> </w:t>
      </w:r>
      <w:r w:rsidRPr="0082608F">
        <w:rPr>
          <w:lang w:val="en-CA"/>
        </w:rPr>
        <w:t>Actions</w:t>
      </w:r>
      <w:r>
        <w:rPr>
          <w:lang w:val="en-CA"/>
        </w:rPr>
        <w:t xml:space="preserve"> </w:t>
      </w:r>
      <w:r w:rsidRPr="0082608F">
        <w:rPr>
          <w:lang w:val="en-CA"/>
        </w:rPr>
        <w:t>taken</w:t>
      </w:r>
      <w:r>
        <w:rPr>
          <w:lang w:val="en-CA"/>
        </w:rPr>
        <w:t xml:space="preserve"> </w:t>
      </w:r>
      <w:r w:rsidRPr="0082608F">
        <w:rPr>
          <w:lang w:val="en-CA"/>
        </w:rPr>
        <w:t>prior</w:t>
      </w:r>
      <w:r>
        <w:rPr>
          <w:lang w:val="en-CA"/>
        </w:rPr>
        <w:t xml:space="preserve"> </w:t>
      </w:r>
      <w:r w:rsidRPr="0082608F">
        <w:rPr>
          <w:lang w:val="en-CA"/>
        </w:rPr>
        <w:t>to</w:t>
      </w:r>
      <w:r>
        <w:rPr>
          <w:lang w:val="en-CA"/>
        </w:rPr>
        <w:t xml:space="preserve"> </w:t>
      </w:r>
      <w:r w:rsidRPr="0082608F">
        <w:rPr>
          <w:lang w:val="en-CA"/>
        </w:rPr>
        <w:t>an</w:t>
      </w:r>
      <w:r>
        <w:rPr>
          <w:lang w:val="en-CA"/>
        </w:rPr>
        <w:t xml:space="preserve"> </w:t>
      </w:r>
      <w:r w:rsidRPr="0082608F">
        <w:rPr>
          <w:lang w:val="en-CA"/>
        </w:rPr>
        <w:t>emergency</w:t>
      </w:r>
      <w:r>
        <w:rPr>
          <w:lang w:val="en-CA"/>
        </w:rPr>
        <w:t xml:space="preserve"> </w:t>
      </w:r>
      <w:r w:rsidRPr="0082608F">
        <w:rPr>
          <w:lang w:val="en-CA"/>
        </w:rPr>
        <w:t>or</w:t>
      </w:r>
      <w:r>
        <w:rPr>
          <w:lang w:val="en-CA"/>
        </w:rPr>
        <w:t xml:space="preserve"> </w:t>
      </w:r>
      <w:r w:rsidRPr="0082608F">
        <w:rPr>
          <w:lang w:val="en-CA"/>
        </w:rPr>
        <w:t>disaster</w:t>
      </w:r>
      <w:r>
        <w:rPr>
          <w:lang w:val="en-CA"/>
        </w:rPr>
        <w:t xml:space="preserve"> </w:t>
      </w:r>
      <w:r w:rsidRPr="0082608F">
        <w:rPr>
          <w:lang w:val="en-CA"/>
        </w:rPr>
        <w:t>to</w:t>
      </w:r>
      <w:r>
        <w:rPr>
          <w:lang w:val="en-CA"/>
        </w:rPr>
        <w:t xml:space="preserve"> </w:t>
      </w:r>
      <w:r w:rsidRPr="0082608F">
        <w:rPr>
          <w:lang w:val="en-CA"/>
        </w:rPr>
        <w:t>ensure</w:t>
      </w:r>
      <w:r>
        <w:rPr>
          <w:lang w:val="en-CA"/>
        </w:rPr>
        <w:t xml:space="preserve"> </w:t>
      </w:r>
      <w:r w:rsidRPr="0082608F">
        <w:rPr>
          <w:lang w:val="en-CA"/>
        </w:rPr>
        <w:t>an</w:t>
      </w:r>
      <w:r>
        <w:rPr>
          <w:lang w:val="en-CA"/>
        </w:rPr>
        <w:t xml:space="preserve"> </w:t>
      </w:r>
      <w:r w:rsidRPr="0082608F">
        <w:rPr>
          <w:lang w:val="en-CA"/>
        </w:rPr>
        <w:t>effective</w:t>
      </w:r>
      <w:r>
        <w:rPr>
          <w:lang w:val="en-CA"/>
        </w:rPr>
        <w:t xml:space="preserve"> </w:t>
      </w:r>
      <w:r w:rsidRPr="0082608F">
        <w:rPr>
          <w:lang w:val="en-CA"/>
        </w:rPr>
        <w:t>response</w:t>
      </w:r>
    </w:p>
    <w:p w14:paraId="287DB214" w14:textId="06BBA6D8" w:rsidR="00F91825" w:rsidRDefault="00F91825" w:rsidP="00205F48">
      <w:r w:rsidRPr="00205F48">
        <w:rPr>
          <w:b/>
          <w:lang w:val="en-CA"/>
        </w:rPr>
        <w:t>Response</w:t>
      </w:r>
      <w:r w:rsidRPr="00F86D29">
        <w:rPr>
          <w:lang w:val="en-CA"/>
        </w:rPr>
        <w:t xml:space="preserve">: </w:t>
      </w:r>
      <w:r w:rsidRPr="0082608F">
        <w:rPr>
          <w:lang w:val="en-CA"/>
        </w:rPr>
        <w:t>Actions</w:t>
      </w:r>
      <w:r>
        <w:rPr>
          <w:lang w:val="en-CA"/>
        </w:rPr>
        <w:t xml:space="preserve"> </w:t>
      </w:r>
      <w:r w:rsidRPr="0082608F">
        <w:rPr>
          <w:lang w:val="en-CA"/>
        </w:rPr>
        <w:t>taken</w:t>
      </w:r>
      <w:r>
        <w:rPr>
          <w:lang w:val="en-CA"/>
        </w:rPr>
        <w:t xml:space="preserve"> </w:t>
      </w:r>
      <w:r w:rsidRPr="0082608F">
        <w:rPr>
          <w:lang w:val="en-CA"/>
        </w:rPr>
        <w:t>to</w:t>
      </w:r>
      <w:r>
        <w:rPr>
          <w:lang w:val="en-CA"/>
        </w:rPr>
        <w:t xml:space="preserve"> </w:t>
      </w:r>
      <w:r w:rsidRPr="0082608F">
        <w:rPr>
          <w:lang w:val="en-CA"/>
        </w:rPr>
        <w:t>respond</w:t>
      </w:r>
      <w:r>
        <w:rPr>
          <w:lang w:val="en-CA"/>
        </w:rPr>
        <w:t xml:space="preserve"> </w:t>
      </w:r>
      <w:r w:rsidRPr="0082608F">
        <w:rPr>
          <w:lang w:val="en-CA"/>
        </w:rPr>
        <w:t>to</w:t>
      </w:r>
      <w:r>
        <w:rPr>
          <w:lang w:val="en-CA"/>
        </w:rPr>
        <w:t xml:space="preserve"> </w:t>
      </w:r>
      <w:r w:rsidRPr="0082608F">
        <w:rPr>
          <w:lang w:val="en-CA"/>
        </w:rPr>
        <w:t>an</w:t>
      </w:r>
      <w:r>
        <w:rPr>
          <w:lang w:val="en-CA"/>
        </w:rPr>
        <w:t xml:space="preserve"> </w:t>
      </w:r>
      <w:r w:rsidRPr="0082608F">
        <w:rPr>
          <w:lang w:val="en-CA"/>
        </w:rPr>
        <w:t>emergency</w:t>
      </w:r>
      <w:r>
        <w:rPr>
          <w:lang w:val="en-CA"/>
        </w:rPr>
        <w:t xml:space="preserve"> </w:t>
      </w:r>
      <w:r w:rsidRPr="0082608F">
        <w:rPr>
          <w:lang w:val="en-CA"/>
        </w:rPr>
        <w:t>or</w:t>
      </w:r>
      <w:r>
        <w:rPr>
          <w:lang w:val="en-CA"/>
        </w:rPr>
        <w:t xml:space="preserve"> </w:t>
      </w:r>
      <w:r w:rsidRPr="0082608F">
        <w:rPr>
          <w:lang w:val="en-CA"/>
        </w:rPr>
        <w:t>disaster</w:t>
      </w:r>
    </w:p>
    <w:p w14:paraId="4C7DBCC7" w14:textId="75D970EE" w:rsidR="00437654" w:rsidRDefault="002B1D00" w:rsidP="00437654">
      <w:pPr>
        <w:pStyle w:val="Caption"/>
      </w:pPr>
      <w:r>
        <w:br/>
      </w:r>
      <w:r w:rsidR="00437654">
        <w:t xml:space="preserve">Figure </w:t>
      </w:r>
      <w:r w:rsidR="00437654">
        <w:fldChar w:fldCharType="begin"/>
      </w:r>
      <w:r w:rsidR="00437654">
        <w:instrText xml:space="preserve"> SEQ Figure \* ARABIC </w:instrText>
      </w:r>
      <w:r w:rsidR="00437654">
        <w:fldChar w:fldCharType="separate"/>
      </w:r>
      <w:r w:rsidR="00B76824">
        <w:rPr>
          <w:noProof/>
        </w:rPr>
        <w:t>3</w:t>
      </w:r>
      <w:r w:rsidR="00437654">
        <w:fldChar w:fldCharType="end"/>
      </w:r>
      <w:r w:rsidR="00437654">
        <w:t xml:space="preserve">: Components of the Emergency Management System </w:t>
      </w:r>
      <w:r w:rsidR="00437654" w:rsidRPr="00437654">
        <w:rPr>
          <w:rFonts w:ascii="Gotham Light" w:hAnsi="Gotham Light"/>
          <w:i/>
          <w:sz w:val="22"/>
        </w:rPr>
        <w:t>(Ontario Ministry of Community Safety and Correctional Services, 2016)</w:t>
      </w:r>
    </w:p>
    <w:p w14:paraId="4777403C" w14:textId="13B9ADE8" w:rsidR="00763DFF" w:rsidRDefault="00763DFF" w:rsidP="00437654">
      <w:pPr>
        <w:rPr>
          <w:lang w:val="en-CA"/>
        </w:rPr>
      </w:pPr>
      <w:r>
        <w:rPr>
          <w:lang w:val="en-CA"/>
        </w:rPr>
        <w:br w:type="page"/>
      </w:r>
    </w:p>
    <w:p w14:paraId="62DB9663" w14:textId="243A9ADD" w:rsidR="0082608F" w:rsidRDefault="00763DFF" w:rsidP="008D785D">
      <w:pPr>
        <w:pStyle w:val="Heading1"/>
        <w:rPr>
          <w:lang w:val="en-CA"/>
        </w:rPr>
      </w:pPr>
      <w:bookmarkStart w:id="25" w:name="_Toc498511462"/>
      <w:r>
        <w:rPr>
          <w:lang w:val="en-CA"/>
        </w:rPr>
        <w:lastRenderedPageBreak/>
        <w:t>How</w:t>
      </w:r>
      <w:r w:rsidR="005F2CC2">
        <w:rPr>
          <w:lang w:val="en-CA"/>
        </w:rPr>
        <w:t xml:space="preserve"> </w:t>
      </w:r>
      <w:r>
        <w:rPr>
          <w:lang w:val="en-CA"/>
        </w:rPr>
        <w:t>does</w:t>
      </w:r>
      <w:r w:rsidR="005F2CC2">
        <w:rPr>
          <w:lang w:val="en-CA"/>
        </w:rPr>
        <w:t xml:space="preserve"> </w:t>
      </w:r>
      <w:r>
        <w:rPr>
          <w:lang w:val="en-CA"/>
        </w:rPr>
        <w:t>an</w:t>
      </w:r>
      <w:r w:rsidR="005F2CC2">
        <w:rPr>
          <w:lang w:val="en-CA"/>
        </w:rPr>
        <w:t xml:space="preserve"> </w:t>
      </w:r>
      <w:r>
        <w:rPr>
          <w:lang w:val="en-CA"/>
        </w:rPr>
        <w:t>Occupational</w:t>
      </w:r>
      <w:r w:rsidR="005F2CC2">
        <w:rPr>
          <w:lang w:val="en-CA"/>
        </w:rPr>
        <w:t xml:space="preserve"> </w:t>
      </w:r>
      <w:r>
        <w:rPr>
          <w:lang w:val="en-CA"/>
        </w:rPr>
        <w:t>Health</w:t>
      </w:r>
      <w:r w:rsidR="005F2CC2">
        <w:rPr>
          <w:lang w:val="en-CA"/>
        </w:rPr>
        <w:t xml:space="preserve"> </w:t>
      </w:r>
      <w:r>
        <w:rPr>
          <w:lang w:val="en-CA"/>
        </w:rPr>
        <w:t>and</w:t>
      </w:r>
      <w:r w:rsidR="005F2CC2">
        <w:rPr>
          <w:lang w:val="en-CA"/>
        </w:rPr>
        <w:t xml:space="preserve"> </w:t>
      </w:r>
      <w:r>
        <w:rPr>
          <w:lang w:val="en-CA"/>
        </w:rPr>
        <w:t>Safety</w:t>
      </w:r>
      <w:r w:rsidR="005F2CC2">
        <w:rPr>
          <w:lang w:val="en-CA"/>
        </w:rPr>
        <w:t xml:space="preserve"> </w:t>
      </w:r>
      <w:r>
        <w:rPr>
          <w:lang w:val="en-CA"/>
        </w:rPr>
        <w:t>Management</w:t>
      </w:r>
      <w:r w:rsidR="005F2CC2">
        <w:rPr>
          <w:lang w:val="en-CA"/>
        </w:rPr>
        <w:t xml:space="preserve"> </w:t>
      </w:r>
      <w:r>
        <w:rPr>
          <w:lang w:val="en-CA"/>
        </w:rPr>
        <w:t>System</w:t>
      </w:r>
      <w:r w:rsidR="005F2CC2">
        <w:rPr>
          <w:lang w:val="en-CA"/>
        </w:rPr>
        <w:t xml:space="preserve"> </w:t>
      </w:r>
      <w:r>
        <w:rPr>
          <w:lang w:val="en-CA"/>
        </w:rPr>
        <w:t>(OHSMS)</w:t>
      </w:r>
      <w:r w:rsidR="005F2CC2">
        <w:rPr>
          <w:lang w:val="en-CA"/>
        </w:rPr>
        <w:t xml:space="preserve"> </w:t>
      </w:r>
      <w:r>
        <w:rPr>
          <w:lang w:val="en-CA"/>
        </w:rPr>
        <w:t>Approach</w:t>
      </w:r>
      <w:r w:rsidR="005F2CC2">
        <w:rPr>
          <w:lang w:val="en-CA"/>
        </w:rPr>
        <w:t xml:space="preserve"> </w:t>
      </w:r>
      <w:r>
        <w:rPr>
          <w:lang w:val="en-CA"/>
        </w:rPr>
        <w:t>Help</w:t>
      </w:r>
      <w:r w:rsidR="005F2CC2">
        <w:rPr>
          <w:lang w:val="en-CA"/>
        </w:rPr>
        <w:t xml:space="preserve"> </w:t>
      </w:r>
      <w:r>
        <w:rPr>
          <w:lang w:val="en-CA"/>
        </w:rPr>
        <w:t>Develop</w:t>
      </w:r>
      <w:r w:rsidR="005F2CC2">
        <w:rPr>
          <w:lang w:val="en-CA"/>
        </w:rPr>
        <w:t xml:space="preserve"> </w:t>
      </w:r>
      <w:r>
        <w:rPr>
          <w:lang w:val="en-CA"/>
        </w:rPr>
        <w:t>and</w:t>
      </w:r>
      <w:r w:rsidR="005F2CC2">
        <w:rPr>
          <w:lang w:val="en-CA"/>
        </w:rPr>
        <w:t xml:space="preserve"> </w:t>
      </w:r>
      <w:r>
        <w:rPr>
          <w:lang w:val="en-CA"/>
        </w:rPr>
        <w:t>Implement</w:t>
      </w:r>
      <w:r w:rsidR="005F2CC2">
        <w:rPr>
          <w:lang w:val="en-CA"/>
        </w:rPr>
        <w:t xml:space="preserve"> </w:t>
      </w:r>
      <w:r>
        <w:rPr>
          <w:lang w:val="en-CA"/>
        </w:rPr>
        <w:t>a</w:t>
      </w:r>
      <w:r w:rsidR="005F2CC2">
        <w:rPr>
          <w:lang w:val="en-CA"/>
        </w:rPr>
        <w:t xml:space="preserve"> </w:t>
      </w:r>
      <w:r>
        <w:rPr>
          <w:lang w:val="en-CA"/>
        </w:rPr>
        <w:t>PSRS</w:t>
      </w:r>
      <w:r w:rsidR="005F2CC2">
        <w:rPr>
          <w:lang w:val="en-CA"/>
        </w:rPr>
        <w:t xml:space="preserve"> </w:t>
      </w:r>
      <w:r>
        <w:rPr>
          <w:lang w:val="en-CA"/>
        </w:rPr>
        <w:t>Framework?</w:t>
      </w:r>
      <w:bookmarkEnd w:id="25"/>
      <w:r w:rsidR="005F2CC2">
        <w:rPr>
          <w:lang w:val="en-CA"/>
        </w:rPr>
        <w:t xml:space="preserve"> </w:t>
      </w:r>
    </w:p>
    <w:p w14:paraId="3679C388" w14:textId="77777777" w:rsidR="004D6704" w:rsidRDefault="004D6704" w:rsidP="00B914B9">
      <w:pPr>
        <w:pStyle w:val="standardemphasisheading"/>
        <w:sectPr w:rsidR="004D6704" w:rsidSect="00A12577">
          <w:type w:val="continuous"/>
          <w:pgSz w:w="12240" w:h="15840"/>
          <w:pgMar w:top="720" w:right="720" w:bottom="720" w:left="720" w:header="720" w:footer="720" w:gutter="0"/>
          <w:pgNumType w:start="8"/>
          <w:cols w:space="720"/>
          <w:docGrid w:linePitch="326"/>
        </w:sectPr>
      </w:pPr>
    </w:p>
    <w:p w14:paraId="1B9FCEAB" w14:textId="4A8E9295" w:rsidR="00C12D5E" w:rsidRDefault="00763DFF" w:rsidP="00C12D5E">
      <w:r>
        <w:t>A</w:t>
      </w:r>
      <w:r w:rsidR="005F2CC2">
        <w:t xml:space="preserve"> </w:t>
      </w:r>
      <w:r>
        <w:t>systems</w:t>
      </w:r>
      <w:r w:rsidR="005F2CC2">
        <w:t xml:space="preserve"> </w:t>
      </w:r>
      <w:r>
        <w:t>approach</w:t>
      </w:r>
      <w:r w:rsidR="005F2CC2">
        <w:t xml:space="preserve"> </w:t>
      </w:r>
      <w:r>
        <w:t>to</w:t>
      </w:r>
      <w:r w:rsidR="005F2CC2">
        <w:t xml:space="preserve"> </w:t>
      </w:r>
      <w:r>
        <w:t>developing,</w:t>
      </w:r>
      <w:r w:rsidR="005F2CC2">
        <w:t xml:space="preserve"> </w:t>
      </w:r>
      <w:proofErr w:type="gramStart"/>
      <w:r>
        <w:t>implementing</w:t>
      </w:r>
      <w:proofErr w:type="gramEnd"/>
      <w:r w:rsidR="005F2CC2">
        <w:t xml:space="preserve"> </w:t>
      </w:r>
      <w:r>
        <w:t>and</w:t>
      </w:r>
      <w:r w:rsidR="005F2CC2">
        <w:t xml:space="preserve"> </w:t>
      </w:r>
      <w:r>
        <w:t>maintaining</w:t>
      </w:r>
      <w:r w:rsidR="005F2CC2">
        <w:t xml:space="preserve"> </w:t>
      </w:r>
      <w:r>
        <w:t>a</w:t>
      </w:r>
      <w:r w:rsidR="005F2CC2">
        <w:t xml:space="preserve"> </w:t>
      </w:r>
      <w:r>
        <w:t>PSRS</w:t>
      </w:r>
      <w:r w:rsidR="005F2CC2">
        <w:t xml:space="preserve"> </w:t>
      </w:r>
      <w:r>
        <w:t>framework</w:t>
      </w:r>
      <w:r w:rsidR="005F2CC2">
        <w:t xml:space="preserve"> </w:t>
      </w:r>
      <w:r>
        <w:t>has</w:t>
      </w:r>
      <w:r w:rsidR="005F2CC2">
        <w:t xml:space="preserve"> </w:t>
      </w:r>
      <w:r>
        <w:t>been</w:t>
      </w:r>
      <w:r w:rsidR="005F2CC2">
        <w:t xml:space="preserve"> </w:t>
      </w:r>
      <w:r>
        <w:t>adopted</w:t>
      </w:r>
      <w:r w:rsidR="005F2CC2">
        <w:t xml:space="preserve"> </w:t>
      </w:r>
      <w:r>
        <w:t>in</w:t>
      </w:r>
      <w:r w:rsidR="005F2CC2">
        <w:t xml:space="preserve"> </w:t>
      </w:r>
      <w:r>
        <w:t>this</w:t>
      </w:r>
      <w:r w:rsidR="005F2CC2">
        <w:t xml:space="preserve"> </w:t>
      </w:r>
      <w:r>
        <w:t>toolkit.</w:t>
      </w:r>
      <w:r w:rsidR="005F2CC2">
        <w:t xml:space="preserve">  </w:t>
      </w:r>
      <w:r>
        <w:t>Prior</w:t>
      </w:r>
      <w:r w:rsidR="005F2CC2">
        <w:t xml:space="preserve"> </w:t>
      </w:r>
      <w:r>
        <w:t>to</w:t>
      </w:r>
      <w:r w:rsidR="005F2CC2">
        <w:t xml:space="preserve"> </w:t>
      </w:r>
      <w:r>
        <w:t>initiating</w:t>
      </w:r>
      <w:r w:rsidR="005F2CC2">
        <w:t xml:space="preserve"> </w:t>
      </w:r>
      <w:r>
        <w:t>the</w:t>
      </w:r>
      <w:r w:rsidR="005F2CC2">
        <w:t xml:space="preserve"> </w:t>
      </w:r>
      <w:r>
        <w:t>development</w:t>
      </w:r>
      <w:r w:rsidR="005F2CC2">
        <w:t xml:space="preserve"> </w:t>
      </w:r>
      <w:r>
        <w:t>and</w:t>
      </w:r>
      <w:r w:rsidR="005F2CC2">
        <w:t xml:space="preserve"> </w:t>
      </w:r>
      <w:r>
        <w:t>implementation</w:t>
      </w:r>
      <w:r w:rsidR="005F2CC2">
        <w:t xml:space="preserve"> </w:t>
      </w:r>
      <w:r>
        <w:t>of</w:t>
      </w:r>
      <w:r w:rsidR="005F2CC2">
        <w:t xml:space="preserve"> </w:t>
      </w:r>
      <w:r>
        <w:t>PSRS</w:t>
      </w:r>
      <w:r w:rsidR="005F2CC2">
        <w:t xml:space="preserve"> </w:t>
      </w:r>
      <w:r>
        <w:t>devices,</w:t>
      </w:r>
      <w:r w:rsidR="005F2CC2">
        <w:t xml:space="preserve"> </w:t>
      </w:r>
      <w:r>
        <w:t>procedures</w:t>
      </w:r>
      <w:r w:rsidR="005F2CC2">
        <w:t xml:space="preserve"> </w:t>
      </w:r>
      <w:r>
        <w:t>and</w:t>
      </w:r>
      <w:r w:rsidR="005F2CC2">
        <w:t xml:space="preserve"> </w:t>
      </w:r>
      <w:r>
        <w:t>training,</w:t>
      </w:r>
      <w:r w:rsidR="005F2CC2">
        <w:t xml:space="preserve"> </w:t>
      </w:r>
      <w:r>
        <w:t>an</w:t>
      </w:r>
      <w:r w:rsidR="005F2CC2">
        <w:t xml:space="preserve"> </w:t>
      </w:r>
      <w:r>
        <w:t>organization</w:t>
      </w:r>
      <w:r w:rsidR="005F2CC2">
        <w:t xml:space="preserve"> </w:t>
      </w:r>
      <w:r>
        <w:t>should</w:t>
      </w:r>
      <w:r w:rsidR="005F2CC2">
        <w:t xml:space="preserve"> </w:t>
      </w:r>
      <w:r>
        <w:t>consider</w:t>
      </w:r>
      <w:r w:rsidR="005F2CC2">
        <w:t xml:space="preserve"> </w:t>
      </w:r>
      <w:r>
        <w:t>developing</w:t>
      </w:r>
      <w:r w:rsidR="005F2CC2">
        <w:t xml:space="preserve"> </w:t>
      </w:r>
      <w:r>
        <w:t>a</w:t>
      </w:r>
      <w:r w:rsidR="005F2CC2">
        <w:t xml:space="preserve"> </w:t>
      </w:r>
      <w:r>
        <w:t>PSRS</w:t>
      </w:r>
      <w:r w:rsidR="005F2CC2">
        <w:t xml:space="preserve"> </w:t>
      </w:r>
      <w:r w:rsidR="00C12D5E">
        <w:t xml:space="preserve">planning committee or working group </w:t>
      </w:r>
      <w:r w:rsidR="00C12D5E">
        <w:rPr>
          <w:color w:val="000000" w:themeColor="text1"/>
        </w:rPr>
        <w:t xml:space="preserve">that includes JHSC/HSR </w:t>
      </w:r>
      <w:r w:rsidR="00C12D5E">
        <w:t xml:space="preserve">to oversee the development and implementation of the system. </w:t>
      </w:r>
    </w:p>
    <w:p w14:paraId="2BDF46DB" w14:textId="1E20AC84" w:rsidR="00116EDB" w:rsidRDefault="00116EDB" w:rsidP="00C12D5E"/>
    <w:p w14:paraId="66F420E7" w14:textId="6686F328" w:rsidR="00C12D5E" w:rsidRPr="00D55AC1" w:rsidRDefault="00121B41" w:rsidP="00B914B9">
      <w:pPr>
        <w:pStyle w:val="standardemphasisheading"/>
      </w:pPr>
      <w:r w:rsidRPr="00E43C81">
        <w:rPr>
          <w:lang w:val="en-US"/>
        </w:rPr>
        <w:drawing>
          <wp:anchor distT="0" distB="0" distL="114300" distR="114300" simplePos="0" relativeHeight="251669504" behindDoc="1" locked="0" layoutInCell="1" allowOverlap="1" wp14:anchorId="096132DF" wp14:editId="34400621">
            <wp:simplePos x="0" y="0"/>
            <wp:positionH relativeFrom="column">
              <wp:posOffset>31115</wp:posOffset>
            </wp:positionH>
            <wp:positionV relativeFrom="paragraph">
              <wp:posOffset>5424</wp:posOffset>
            </wp:positionV>
            <wp:extent cx="519430" cy="719455"/>
            <wp:effectExtent l="0" t="0" r="0" b="4445"/>
            <wp:wrapTight wrapText="bothSides">
              <wp:wrapPolygon edited="0">
                <wp:start x="0" y="0"/>
                <wp:lineTo x="0" y="21162"/>
                <wp:lineTo x="20597" y="21162"/>
                <wp:lineTo x="20597" y="0"/>
                <wp:lineTo x="0" y="0"/>
              </wp:wrapPolygon>
            </wp:wrapTight>
            <wp:docPr id="10" name="Picture 10" descr="C:\Users\bknowles\Pictures\Part 2 2015\workbook icons\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knowles\Pictures\Part 2 2015\workbook icons\tip.jpg"/>
                    <pic:cNvPicPr>
                      <a:picLocks noChangeAspect="1" noChangeArrowheads="1"/>
                    </pic:cNvPicPr>
                  </pic:nvPicPr>
                  <pic:blipFill>
                    <a:blip r:embed="rId1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943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C12D5E" w:rsidRPr="00D55AC1">
        <w:t>Good</w:t>
      </w:r>
      <w:r w:rsidR="00C12D5E">
        <w:t xml:space="preserve"> </w:t>
      </w:r>
      <w:r w:rsidR="00C12D5E" w:rsidRPr="00D55AC1">
        <w:t>To</w:t>
      </w:r>
      <w:r w:rsidR="00C12D5E">
        <w:t xml:space="preserve"> </w:t>
      </w:r>
      <w:r w:rsidR="00C12D5E" w:rsidRPr="00D55AC1">
        <w:t>Know</w:t>
      </w:r>
    </w:p>
    <w:p w14:paraId="3E9F39B3" w14:textId="77777777" w:rsidR="00C12D5E" w:rsidRDefault="00C12D5E" w:rsidP="00C12D5E">
      <w:pPr>
        <w:pStyle w:val="Tip"/>
        <w:ind w:left="0"/>
      </w:pPr>
      <w:r>
        <w:t xml:space="preserve">A systematic approach to developing and implementing a PSRS framework facilitates sustainability and quality improvement. </w:t>
      </w:r>
    </w:p>
    <w:p w14:paraId="1B220D63" w14:textId="77777777" w:rsidR="00C12D5E" w:rsidRDefault="00C12D5E" w:rsidP="005C4543"/>
    <w:p w14:paraId="60C3E030" w14:textId="77777777" w:rsidR="00C12D5E" w:rsidRDefault="00C12D5E" w:rsidP="005C4543"/>
    <w:p w14:paraId="557C76BD" w14:textId="77777777" w:rsidR="00C12D5E" w:rsidRDefault="00C12D5E" w:rsidP="005C4543">
      <w:pPr>
        <w:sectPr w:rsidR="00C12D5E" w:rsidSect="0021138D">
          <w:type w:val="continuous"/>
          <w:pgSz w:w="12240" w:h="15840"/>
          <w:pgMar w:top="720" w:right="720" w:bottom="720" w:left="720" w:header="720" w:footer="720" w:gutter="0"/>
          <w:pgNumType w:start="1"/>
          <w:cols w:num="2" w:space="720"/>
          <w:docGrid w:linePitch="326"/>
        </w:sectPr>
      </w:pPr>
    </w:p>
    <w:p w14:paraId="5D3B03D7" w14:textId="31CE53B2" w:rsidR="00763DFF" w:rsidRDefault="00763DFF" w:rsidP="005C4543">
      <w:r>
        <w:t>The</w:t>
      </w:r>
      <w:r w:rsidR="005F2CC2">
        <w:t xml:space="preserve"> </w:t>
      </w:r>
      <w:r>
        <w:t>committee</w:t>
      </w:r>
      <w:r w:rsidR="005F2CC2">
        <w:rPr>
          <w:color w:val="FF0000"/>
        </w:rPr>
        <w:t xml:space="preserve"> </w:t>
      </w:r>
      <w:r>
        <w:t>should</w:t>
      </w:r>
      <w:r w:rsidR="005F2CC2">
        <w:t xml:space="preserve"> </w:t>
      </w:r>
      <w:r>
        <w:t>be</w:t>
      </w:r>
      <w:r w:rsidR="005F2CC2">
        <w:t xml:space="preserve"> </w:t>
      </w:r>
      <w:r>
        <w:t>multidisciplinary</w:t>
      </w:r>
      <w:r w:rsidR="005F2CC2">
        <w:t xml:space="preserve"> </w:t>
      </w:r>
      <w:r>
        <w:t>in</w:t>
      </w:r>
      <w:r w:rsidR="005F2CC2">
        <w:t xml:space="preserve"> </w:t>
      </w:r>
      <w:r>
        <w:t>composition</w:t>
      </w:r>
      <w:r w:rsidR="005F2CC2">
        <w:t xml:space="preserve"> </w:t>
      </w:r>
      <w:r>
        <w:t>and</w:t>
      </w:r>
      <w:r w:rsidR="005F2CC2">
        <w:t xml:space="preserve"> </w:t>
      </w:r>
      <w:r>
        <w:t>a</w:t>
      </w:r>
      <w:r w:rsidR="005F2CC2">
        <w:t xml:space="preserve"> </w:t>
      </w:r>
      <w:proofErr w:type="gramStart"/>
      <w:r>
        <w:t>lead</w:t>
      </w:r>
      <w:proofErr w:type="gramEnd"/>
      <w:r w:rsidR="005F2CC2">
        <w:t xml:space="preserve"> </w:t>
      </w:r>
      <w:r>
        <w:t>should</w:t>
      </w:r>
      <w:r w:rsidR="005F2CC2">
        <w:t xml:space="preserve"> </w:t>
      </w:r>
      <w:r>
        <w:t>be</w:t>
      </w:r>
      <w:r w:rsidR="005F2CC2">
        <w:t xml:space="preserve"> </w:t>
      </w:r>
      <w:r>
        <w:t>appointed</w:t>
      </w:r>
      <w:r w:rsidR="005F2CC2">
        <w:t xml:space="preserve"> </w:t>
      </w:r>
      <w:r>
        <w:t>who</w:t>
      </w:r>
      <w:r w:rsidR="005F2CC2">
        <w:t xml:space="preserve"> </w:t>
      </w:r>
      <w:r>
        <w:t>has</w:t>
      </w:r>
      <w:r w:rsidR="005F2CC2">
        <w:t xml:space="preserve"> </w:t>
      </w:r>
      <w:r>
        <w:t>decision</w:t>
      </w:r>
      <w:r w:rsidR="005F2CC2">
        <w:t xml:space="preserve"> </w:t>
      </w:r>
      <w:r>
        <w:t>making</w:t>
      </w:r>
      <w:r w:rsidR="005F2CC2">
        <w:t xml:space="preserve"> </w:t>
      </w:r>
      <w:r>
        <w:t>authority.</w:t>
      </w:r>
      <w:r w:rsidR="005F2CC2">
        <w:t xml:space="preserve"> </w:t>
      </w:r>
      <w:r>
        <w:t>The</w:t>
      </w:r>
      <w:r w:rsidR="005F2CC2">
        <w:t xml:space="preserve"> </w:t>
      </w:r>
      <w:r>
        <w:t>committee</w:t>
      </w:r>
      <w:r w:rsidR="005F2CC2">
        <w:t xml:space="preserve"> </w:t>
      </w:r>
      <w:r>
        <w:t>could</w:t>
      </w:r>
      <w:r w:rsidR="005F2CC2">
        <w:t xml:space="preserve"> </w:t>
      </w:r>
      <w:r>
        <w:t>be</w:t>
      </w:r>
      <w:r w:rsidR="005F2CC2">
        <w:t xml:space="preserve"> </w:t>
      </w:r>
      <w:r>
        <w:t>an</w:t>
      </w:r>
      <w:r w:rsidR="005F2CC2">
        <w:t xml:space="preserve"> </w:t>
      </w:r>
      <w:r>
        <w:t>existing</w:t>
      </w:r>
      <w:r w:rsidR="005F2CC2">
        <w:t xml:space="preserve"> </w:t>
      </w:r>
      <w:r>
        <w:t>workplace</w:t>
      </w:r>
      <w:r w:rsidR="005F2CC2">
        <w:t xml:space="preserve"> </w:t>
      </w:r>
      <w:r>
        <w:t>violence</w:t>
      </w:r>
      <w:r w:rsidR="005F2CC2">
        <w:t xml:space="preserve"> </w:t>
      </w:r>
      <w:r>
        <w:t>committee</w:t>
      </w:r>
      <w:r w:rsidR="005F2CC2">
        <w:t xml:space="preserve"> </w:t>
      </w:r>
      <w:r>
        <w:t>or</w:t>
      </w:r>
      <w:r w:rsidR="005F2CC2">
        <w:t xml:space="preserve"> </w:t>
      </w:r>
      <w:r>
        <w:t>sub-committee,</w:t>
      </w:r>
      <w:r w:rsidR="005F2CC2">
        <w:t xml:space="preserve"> </w:t>
      </w:r>
      <w:r>
        <w:t>JHSC</w:t>
      </w:r>
      <w:r w:rsidR="005F2CC2">
        <w:t xml:space="preserve"> </w:t>
      </w:r>
      <w:r>
        <w:t>or</w:t>
      </w:r>
      <w:r w:rsidR="005F2CC2">
        <w:t xml:space="preserve"> </w:t>
      </w:r>
      <w:r>
        <w:t>a</w:t>
      </w:r>
      <w:r w:rsidR="005F2CC2">
        <w:t xml:space="preserve"> </w:t>
      </w:r>
      <w:r>
        <w:t>working</w:t>
      </w:r>
      <w:r w:rsidR="005F2CC2">
        <w:t xml:space="preserve"> </w:t>
      </w:r>
      <w:r>
        <w:t>group</w:t>
      </w:r>
      <w:r w:rsidR="005F2CC2">
        <w:t xml:space="preserve"> </w:t>
      </w:r>
      <w:r>
        <w:t>that</w:t>
      </w:r>
      <w:r w:rsidR="005F2CC2">
        <w:t xml:space="preserve"> </w:t>
      </w:r>
      <w:r>
        <w:t>reports</w:t>
      </w:r>
      <w:r w:rsidR="005F2CC2">
        <w:t xml:space="preserve"> </w:t>
      </w:r>
      <w:r>
        <w:t>to</w:t>
      </w:r>
      <w:r w:rsidR="005F2CC2">
        <w:t xml:space="preserve"> </w:t>
      </w:r>
      <w:r>
        <w:t>these</w:t>
      </w:r>
      <w:r w:rsidR="005F2CC2">
        <w:t xml:space="preserve"> </w:t>
      </w:r>
      <w:r>
        <w:t>committees.</w:t>
      </w:r>
      <w:r w:rsidR="005F2CC2">
        <w:t xml:space="preserve"> </w:t>
      </w:r>
      <w:r>
        <w:t>Using</w:t>
      </w:r>
      <w:r w:rsidR="005F2CC2">
        <w:t xml:space="preserve"> </w:t>
      </w:r>
      <w:r>
        <w:t>an</w:t>
      </w:r>
      <w:r w:rsidR="005F2CC2">
        <w:t xml:space="preserve"> </w:t>
      </w:r>
      <w:r>
        <w:t>OHSMS</w:t>
      </w:r>
      <w:r w:rsidR="005F2CC2">
        <w:t xml:space="preserve"> </w:t>
      </w:r>
      <w:r>
        <w:t>approach</w:t>
      </w:r>
      <w:r w:rsidR="005F2CC2">
        <w:t xml:space="preserve"> </w:t>
      </w:r>
      <w:r>
        <w:t>to</w:t>
      </w:r>
      <w:r w:rsidR="005F2CC2">
        <w:t xml:space="preserve"> </w:t>
      </w:r>
      <w:r>
        <w:t>developing</w:t>
      </w:r>
      <w:r w:rsidR="005F2CC2">
        <w:t xml:space="preserve"> </w:t>
      </w:r>
      <w:r>
        <w:t>and</w:t>
      </w:r>
      <w:r w:rsidR="005F2CC2">
        <w:t xml:space="preserve"> </w:t>
      </w:r>
      <w:r>
        <w:t>implementing</w:t>
      </w:r>
      <w:r w:rsidR="005F2CC2">
        <w:t xml:space="preserve"> </w:t>
      </w:r>
      <w:r>
        <w:t>the</w:t>
      </w:r>
      <w:r w:rsidR="005F2CC2">
        <w:t xml:space="preserve"> </w:t>
      </w:r>
      <w:r>
        <w:t>PSRS</w:t>
      </w:r>
      <w:r w:rsidR="005F2CC2">
        <w:t xml:space="preserve"> </w:t>
      </w:r>
      <w:r>
        <w:t>can</w:t>
      </w:r>
      <w:r w:rsidR="005F2CC2">
        <w:t xml:space="preserve"> </w:t>
      </w:r>
      <w:r>
        <w:t>be</w:t>
      </w:r>
      <w:r w:rsidR="005F2CC2">
        <w:t xml:space="preserve"> </w:t>
      </w:r>
      <w:r>
        <w:t>helpful</w:t>
      </w:r>
      <w:r w:rsidR="005F2CC2">
        <w:t xml:space="preserve"> </w:t>
      </w:r>
      <w:r>
        <w:t>in</w:t>
      </w:r>
      <w:r w:rsidR="005F2CC2">
        <w:t xml:space="preserve"> </w:t>
      </w:r>
      <w:r>
        <w:t>the</w:t>
      </w:r>
      <w:r w:rsidR="005F2CC2">
        <w:t xml:space="preserve"> </w:t>
      </w:r>
      <w:r>
        <w:t>development</w:t>
      </w:r>
      <w:r w:rsidR="005F2CC2">
        <w:t xml:space="preserve"> </w:t>
      </w:r>
      <w:r>
        <w:t>of</w:t>
      </w:r>
      <w:r w:rsidR="005F2CC2">
        <w:t xml:space="preserve"> </w:t>
      </w:r>
      <w:r>
        <w:t>a</w:t>
      </w:r>
      <w:r w:rsidR="005F2CC2">
        <w:t xml:space="preserve"> </w:t>
      </w:r>
      <w:r w:rsidRPr="00BA0DFF">
        <w:rPr>
          <w:u w:val="single"/>
        </w:rPr>
        <w:t>sustainable</w:t>
      </w:r>
      <w:r w:rsidR="005F2CC2">
        <w:t xml:space="preserve"> </w:t>
      </w:r>
      <w:proofErr w:type="gramStart"/>
      <w:r>
        <w:t>PSRS</w:t>
      </w:r>
      <w:proofErr w:type="gramEnd"/>
      <w:r w:rsidR="005F2CC2">
        <w:t xml:space="preserve"> </w:t>
      </w:r>
      <w:r>
        <w:t>and</w:t>
      </w:r>
      <w:r w:rsidR="005F2CC2">
        <w:t xml:space="preserve"> </w:t>
      </w:r>
      <w:r>
        <w:t>it</w:t>
      </w:r>
      <w:r w:rsidR="005F2CC2">
        <w:t xml:space="preserve"> </w:t>
      </w:r>
      <w:r>
        <w:t>also</w:t>
      </w:r>
      <w:r w:rsidR="005F2CC2">
        <w:t xml:space="preserve"> </w:t>
      </w:r>
      <w:r>
        <w:t>promotes</w:t>
      </w:r>
      <w:r w:rsidR="005F2CC2">
        <w:t xml:space="preserve"> </w:t>
      </w:r>
      <w:r>
        <w:t>continuous</w:t>
      </w:r>
      <w:r w:rsidR="005F2CC2">
        <w:t xml:space="preserve"> </w:t>
      </w:r>
      <w:r>
        <w:t>quality</w:t>
      </w:r>
      <w:r w:rsidR="005F2CC2">
        <w:t xml:space="preserve"> </w:t>
      </w:r>
      <w:r>
        <w:t>improvement.</w:t>
      </w:r>
      <w:r w:rsidR="005F2CC2">
        <w:t xml:space="preserve"> </w:t>
      </w:r>
      <w:r>
        <w:t>A</w:t>
      </w:r>
      <w:r w:rsidR="005F2CC2">
        <w:t xml:space="preserve"> </w:t>
      </w:r>
      <w:r>
        <w:t>common</w:t>
      </w:r>
      <w:r w:rsidR="005F2CC2">
        <w:t xml:space="preserve"> </w:t>
      </w:r>
      <w:r>
        <w:t>format</w:t>
      </w:r>
      <w:r w:rsidR="005F2CC2">
        <w:t xml:space="preserve"> </w:t>
      </w:r>
      <w:r>
        <w:t>in</w:t>
      </w:r>
      <w:r w:rsidR="005F2CC2">
        <w:t xml:space="preserve"> </w:t>
      </w:r>
      <w:r>
        <w:t>achieving</w:t>
      </w:r>
      <w:r w:rsidR="005F2CC2">
        <w:t xml:space="preserve"> </w:t>
      </w:r>
      <w:r>
        <w:t>this</w:t>
      </w:r>
      <w:r w:rsidR="005F2CC2">
        <w:t xml:space="preserve"> </w:t>
      </w:r>
      <w:r>
        <w:t>is</w:t>
      </w:r>
      <w:r w:rsidR="005F2CC2">
        <w:t xml:space="preserve"> </w:t>
      </w:r>
      <w:r w:rsidRPr="0031590F">
        <w:rPr>
          <w:b/>
        </w:rPr>
        <w:t>Plan-Do-Check-Act</w:t>
      </w:r>
      <w:r w:rsidR="005F2CC2">
        <w:t xml:space="preserve"> </w:t>
      </w:r>
      <w:r>
        <w:t>(PDCA)</w:t>
      </w:r>
      <w:r w:rsidR="005F2CC2">
        <w:t xml:space="preserve"> </w:t>
      </w:r>
      <w:r>
        <w:t>or</w:t>
      </w:r>
      <w:r w:rsidR="005F2CC2">
        <w:t xml:space="preserve"> </w:t>
      </w:r>
      <w:r w:rsidRPr="0031590F">
        <w:rPr>
          <w:b/>
        </w:rPr>
        <w:t>Plan-Do-Study-Act</w:t>
      </w:r>
      <w:r w:rsidR="005F2CC2">
        <w:t xml:space="preserve"> </w:t>
      </w:r>
      <w:r>
        <w:t>(PDSA)</w:t>
      </w:r>
      <w:r w:rsidR="005F2CC2">
        <w:t xml:space="preserve"> </w:t>
      </w:r>
      <w:r>
        <w:t>cycle</w:t>
      </w:r>
      <w:r w:rsidR="005F2CC2">
        <w:t xml:space="preserve"> </w:t>
      </w:r>
      <w:r>
        <w:t>approach</w:t>
      </w:r>
      <w:r w:rsidR="002B1D00">
        <w:t>.</w:t>
      </w:r>
      <w:r w:rsidR="005F2CC2">
        <w:t xml:space="preserve"> </w:t>
      </w:r>
      <w:r>
        <w:t>See</w:t>
      </w:r>
      <w:r w:rsidR="005F2CC2">
        <w:t xml:space="preserve"> </w:t>
      </w:r>
      <w:r>
        <w:t>Figure</w:t>
      </w:r>
      <w:r w:rsidR="005F2CC2">
        <w:t xml:space="preserve"> </w:t>
      </w:r>
      <w:r>
        <w:t>4.</w:t>
      </w:r>
      <w:r w:rsidR="005F2CC2">
        <w:t xml:space="preserve"> </w:t>
      </w:r>
      <w:r>
        <w:t>This</w:t>
      </w:r>
      <w:r w:rsidR="005F2CC2">
        <w:t xml:space="preserve"> </w:t>
      </w:r>
      <w:r>
        <w:t>is</w:t>
      </w:r>
      <w:r w:rsidR="005F2CC2">
        <w:t xml:space="preserve"> </w:t>
      </w:r>
      <w:r>
        <w:t>a</w:t>
      </w:r>
      <w:r w:rsidR="005F2CC2">
        <w:t xml:space="preserve"> </w:t>
      </w:r>
      <w:r>
        <w:t>typical</w:t>
      </w:r>
      <w:r w:rsidR="005F2CC2">
        <w:t xml:space="preserve"> </w:t>
      </w:r>
      <w:r>
        <w:t>framework</w:t>
      </w:r>
      <w:r w:rsidR="005F2CC2">
        <w:t xml:space="preserve"> </w:t>
      </w:r>
      <w:r>
        <w:t>used</w:t>
      </w:r>
      <w:r w:rsidR="005F2CC2">
        <w:t xml:space="preserve"> </w:t>
      </w:r>
      <w:r>
        <w:t>for</w:t>
      </w:r>
      <w:r w:rsidR="005F2CC2">
        <w:t xml:space="preserve"> </w:t>
      </w:r>
      <w:r>
        <w:t>occupational</w:t>
      </w:r>
      <w:r w:rsidR="005F2CC2">
        <w:t xml:space="preserve"> </w:t>
      </w:r>
      <w:r>
        <w:t>health</w:t>
      </w:r>
      <w:r w:rsidR="005F2CC2">
        <w:t xml:space="preserve"> </w:t>
      </w:r>
      <w:r>
        <w:t>and</w:t>
      </w:r>
      <w:r w:rsidR="005F2CC2">
        <w:t xml:space="preserve"> </w:t>
      </w:r>
      <w:r>
        <w:t>safety</w:t>
      </w:r>
      <w:r w:rsidR="005F2CC2">
        <w:t xml:space="preserve"> </w:t>
      </w:r>
      <w:r>
        <w:t>(OHS)</w:t>
      </w:r>
      <w:r w:rsidR="005F2CC2">
        <w:t xml:space="preserve"> </w:t>
      </w:r>
      <w:r>
        <w:t>management</w:t>
      </w:r>
      <w:r w:rsidR="005F2CC2">
        <w:t xml:space="preserve"> </w:t>
      </w:r>
      <w:r>
        <w:t>systems</w:t>
      </w:r>
      <w:r w:rsidR="005F2CC2">
        <w:t xml:space="preserve"> </w:t>
      </w:r>
      <w:r>
        <w:t>which</w:t>
      </w:r>
      <w:r w:rsidR="005F2CC2">
        <w:t xml:space="preserve"> </w:t>
      </w:r>
      <w:r>
        <w:t>can</w:t>
      </w:r>
      <w:r w:rsidR="005F2CC2">
        <w:t xml:space="preserve"> </w:t>
      </w:r>
      <w:r>
        <w:t>be</w:t>
      </w:r>
      <w:r w:rsidR="005F2CC2">
        <w:t xml:space="preserve"> </w:t>
      </w:r>
      <w:r>
        <w:t>defined</w:t>
      </w:r>
      <w:r w:rsidR="005F2CC2">
        <w:t xml:space="preserve"> </w:t>
      </w:r>
      <w:r>
        <w:t>as</w:t>
      </w:r>
      <w:r w:rsidR="005F2CC2">
        <w:t xml:space="preserve"> </w:t>
      </w:r>
      <w:r>
        <w:t>“deliberate</w:t>
      </w:r>
      <w:r w:rsidR="005F2CC2">
        <w:t xml:space="preserve"> </w:t>
      </w:r>
      <w:r>
        <w:t>linking</w:t>
      </w:r>
      <w:r w:rsidR="005F2CC2">
        <w:t xml:space="preserve"> </w:t>
      </w:r>
      <w:r>
        <w:t>and</w:t>
      </w:r>
      <w:r w:rsidR="005F2CC2">
        <w:t xml:space="preserve"> </w:t>
      </w:r>
      <w:r>
        <w:t>sequencing</w:t>
      </w:r>
      <w:r w:rsidR="005F2CC2">
        <w:t xml:space="preserve"> </w:t>
      </w:r>
      <w:r>
        <w:t>of</w:t>
      </w:r>
      <w:r w:rsidR="005F2CC2">
        <w:t xml:space="preserve"> </w:t>
      </w:r>
      <w:r>
        <w:t>processes</w:t>
      </w:r>
      <w:r w:rsidR="005F2CC2">
        <w:t xml:space="preserve"> </w:t>
      </w:r>
      <w:r>
        <w:t>to</w:t>
      </w:r>
      <w:r w:rsidR="005F2CC2">
        <w:t xml:space="preserve"> </w:t>
      </w:r>
      <w:r>
        <w:t>achieve</w:t>
      </w:r>
      <w:r w:rsidR="005F2CC2">
        <w:t xml:space="preserve"> </w:t>
      </w:r>
      <w:r>
        <w:t>specific</w:t>
      </w:r>
      <w:r w:rsidR="005F2CC2">
        <w:t xml:space="preserve"> </w:t>
      </w:r>
      <w:r>
        <w:t>objectives</w:t>
      </w:r>
      <w:r w:rsidR="005F2CC2">
        <w:t xml:space="preserve"> </w:t>
      </w:r>
      <w:r>
        <w:t>and</w:t>
      </w:r>
      <w:r w:rsidR="005F2CC2">
        <w:t xml:space="preserve"> </w:t>
      </w:r>
      <w:r>
        <w:t>to</w:t>
      </w:r>
      <w:r w:rsidR="005F2CC2">
        <w:t xml:space="preserve"> </w:t>
      </w:r>
      <w:r>
        <w:t>create</w:t>
      </w:r>
      <w:r w:rsidR="005F2CC2">
        <w:t xml:space="preserve"> </w:t>
      </w:r>
      <w:r>
        <w:t>a</w:t>
      </w:r>
      <w:r w:rsidR="005F2CC2">
        <w:t xml:space="preserve"> </w:t>
      </w:r>
      <w:r>
        <w:t>repeatable</w:t>
      </w:r>
      <w:r w:rsidR="005F2CC2">
        <w:t xml:space="preserve"> </w:t>
      </w:r>
      <w:r>
        <w:t>and</w:t>
      </w:r>
      <w:r w:rsidR="005F2CC2">
        <w:t xml:space="preserve"> </w:t>
      </w:r>
      <w:r>
        <w:t>identifiable</w:t>
      </w:r>
      <w:r w:rsidR="005F2CC2">
        <w:t xml:space="preserve"> </w:t>
      </w:r>
      <w:r>
        <w:t>way</w:t>
      </w:r>
      <w:r w:rsidR="005F2CC2">
        <w:t xml:space="preserve"> </w:t>
      </w:r>
      <w:r>
        <w:t>of</w:t>
      </w:r>
      <w:r w:rsidR="005F2CC2">
        <w:t xml:space="preserve"> </w:t>
      </w:r>
      <w:r>
        <w:t>managing</w:t>
      </w:r>
      <w:r w:rsidR="005F2CC2">
        <w:t xml:space="preserve"> </w:t>
      </w:r>
      <w:r>
        <w:t>OHS”</w:t>
      </w:r>
      <w:r w:rsidR="005F2CC2">
        <w:t xml:space="preserve"> </w:t>
      </w:r>
      <w:r>
        <w:t>(</w:t>
      </w:r>
      <w:proofErr w:type="spellStart"/>
      <w:r>
        <w:t>Bottomly</w:t>
      </w:r>
      <w:proofErr w:type="spellEnd"/>
      <w:r>
        <w:t>,</w:t>
      </w:r>
      <w:r w:rsidR="005F2CC2">
        <w:t xml:space="preserve"> </w:t>
      </w:r>
      <w:r>
        <w:t>1992).</w:t>
      </w:r>
      <w:r w:rsidR="005F2CC2">
        <w:t xml:space="preserve"> </w:t>
      </w:r>
      <w:r>
        <w:t>This</w:t>
      </w:r>
      <w:r w:rsidR="005F2CC2">
        <w:t xml:space="preserve"> </w:t>
      </w:r>
      <w:r>
        <w:t>same</w:t>
      </w:r>
      <w:r w:rsidR="005F2CC2">
        <w:t xml:space="preserve"> </w:t>
      </w:r>
      <w:r>
        <w:t>type</w:t>
      </w:r>
      <w:r w:rsidR="005F2CC2">
        <w:t xml:space="preserve"> </w:t>
      </w:r>
      <w:r>
        <w:t>of</w:t>
      </w:r>
      <w:r w:rsidR="005F2CC2">
        <w:t xml:space="preserve"> </w:t>
      </w:r>
      <w:r>
        <w:t>framework</w:t>
      </w:r>
      <w:r w:rsidR="005F2CC2">
        <w:t xml:space="preserve"> </w:t>
      </w:r>
      <w:r>
        <w:t>is</w:t>
      </w:r>
      <w:r w:rsidR="005F2CC2">
        <w:t xml:space="preserve"> </w:t>
      </w:r>
      <w:r>
        <w:t>supported</w:t>
      </w:r>
      <w:r w:rsidR="005F2CC2">
        <w:t xml:space="preserve"> </w:t>
      </w:r>
      <w:r>
        <w:t>by</w:t>
      </w:r>
      <w:r w:rsidR="005F2CC2">
        <w:t xml:space="preserve"> </w:t>
      </w:r>
      <w:r>
        <w:t>the</w:t>
      </w:r>
      <w:r w:rsidR="005F2CC2">
        <w:t xml:space="preserve"> </w:t>
      </w:r>
      <w:r>
        <w:t>Canadian</w:t>
      </w:r>
      <w:r w:rsidR="005F2CC2">
        <w:t xml:space="preserve"> </w:t>
      </w:r>
      <w:r>
        <w:t>Standards</w:t>
      </w:r>
      <w:r w:rsidR="005F2CC2">
        <w:t xml:space="preserve"> </w:t>
      </w:r>
      <w:r>
        <w:t>Association</w:t>
      </w:r>
      <w:r w:rsidR="005F2CC2">
        <w:t xml:space="preserve"> </w:t>
      </w:r>
      <w:r>
        <w:t>for</w:t>
      </w:r>
      <w:r w:rsidR="005F2CC2">
        <w:t xml:space="preserve"> </w:t>
      </w:r>
      <w:r>
        <w:t>managing</w:t>
      </w:r>
      <w:r w:rsidR="005F2CC2">
        <w:t xml:space="preserve"> </w:t>
      </w:r>
      <w:r>
        <w:t>occupational</w:t>
      </w:r>
      <w:r w:rsidR="005F2CC2">
        <w:t xml:space="preserve"> </w:t>
      </w:r>
      <w:r>
        <w:t>health</w:t>
      </w:r>
      <w:r w:rsidR="005F2CC2">
        <w:t xml:space="preserve"> </w:t>
      </w:r>
      <w:r>
        <w:t>and</w:t>
      </w:r>
      <w:r w:rsidR="005F2CC2">
        <w:t xml:space="preserve"> </w:t>
      </w:r>
      <w:r>
        <w:t>safety,</w:t>
      </w:r>
      <w:r w:rsidR="005F2CC2">
        <w:t xml:space="preserve"> </w:t>
      </w:r>
      <w:r>
        <w:t>and</w:t>
      </w:r>
      <w:r w:rsidR="005F2CC2">
        <w:t xml:space="preserve"> </w:t>
      </w:r>
      <w:r>
        <w:t>it</w:t>
      </w:r>
      <w:r w:rsidR="005F2CC2">
        <w:t xml:space="preserve"> </w:t>
      </w:r>
      <w:r>
        <w:t>or</w:t>
      </w:r>
      <w:r w:rsidR="005F2CC2">
        <w:t xml:space="preserve"> </w:t>
      </w:r>
      <w:r>
        <w:t>other</w:t>
      </w:r>
      <w:r w:rsidR="005F2CC2">
        <w:t xml:space="preserve"> </w:t>
      </w:r>
      <w:r>
        <w:t>management</w:t>
      </w:r>
      <w:r w:rsidR="005F2CC2">
        <w:t xml:space="preserve"> </w:t>
      </w:r>
      <w:r>
        <w:t>systems</w:t>
      </w:r>
      <w:r w:rsidR="005F2CC2">
        <w:t xml:space="preserve"> </w:t>
      </w:r>
      <w:r>
        <w:t>can</w:t>
      </w:r>
      <w:r w:rsidR="005F2CC2">
        <w:t xml:space="preserve"> </w:t>
      </w:r>
      <w:r>
        <w:t>be</w:t>
      </w:r>
      <w:r w:rsidR="005F2CC2">
        <w:t xml:space="preserve"> </w:t>
      </w:r>
      <w:r>
        <w:t>used</w:t>
      </w:r>
      <w:r w:rsidR="005F2CC2">
        <w:t xml:space="preserve"> </w:t>
      </w:r>
      <w:r>
        <w:t>to</w:t>
      </w:r>
      <w:r w:rsidR="005F2CC2">
        <w:t xml:space="preserve"> </w:t>
      </w:r>
      <w:r>
        <w:t>complement</w:t>
      </w:r>
      <w:r w:rsidR="005F2CC2">
        <w:t xml:space="preserve"> </w:t>
      </w:r>
      <w:r>
        <w:t>existing</w:t>
      </w:r>
      <w:r w:rsidR="005F2CC2">
        <w:t xml:space="preserve"> </w:t>
      </w:r>
      <w:r>
        <w:t>community</w:t>
      </w:r>
      <w:r w:rsidR="005F2CC2">
        <w:t xml:space="preserve"> </w:t>
      </w:r>
      <w:r>
        <w:t>and</w:t>
      </w:r>
      <w:r w:rsidR="005F2CC2">
        <w:t xml:space="preserve"> </w:t>
      </w:r>
      <w:r>
        <w:t>healthcare</w:t>
      </w:r>
      <w:r w:rsidR="005F2CC2">
        <w:t xml:space="preserve"> </w:t>
      </w:r>
      <w:r>
        <w:t>organization’s</w:t>
      </w:r>
      <w:r w:rsidR="005F2CC2">
        <w:t xml:space="preserve"> </w:t>
      </w:r>
      <w:r>
        <w:t>continuous</w:t>
      </w:r>
      <w:r w:rsidR="005F2CC2">
        <w:t xml:space="preserve"> </w:t>
      </w:r>
      <w:r>
        <w:t>improvement</w:t>
      </w:r>
      <w:r w:rsidR="005F2CC2">
        <w:t xml:space="preserve"> </w:t>
      </w:r>
      <w:r>
        <w:t>processes.</w:t>
      </w:r>
      <w:r w:rsidR="005F2CC2">
        <w:t xml:space="preserve"> </w:t>
      </w:r>
    </w:p>
    <w:p w14:paraId="30939032" w14:textId="2C767A59" w:rsidR="00763DFF" w:rsidRDefault="00763DFF" w:rsidP="005C4543">
      <w:pPr>
        <w:rPr>
          <w:sz w:val="16"/>
          <w:szCs w:val="16"/>
        </w:rPr>
      </w:pPr>
      <w:r>
        <w:t>The</w:t>
      </w:r>
      <w:r w:rsidR="005F2CC2">
        <w:t xml:space="preserve"> </w:t>
      </w:r>
      <w:r>
        <w:t>Plan-Do-Check-Act</w:t>
      </w:r>
      <w:r w:rsidR="005F2CC2">
        <w:t xml:space="preserve"> </w:t>
      </w:r>
      <w:r>
        <w:t>steps</w:t>
      </w:r>
      <w:r w:rsidR="005F2CC2">
        <w:t xml:space="preserve"> </w:t>
      </w:r>
      <w:r>
        <w:t>apply</w:t>
      </w:r>
      <w:r w:rsidR="005F2CC2">
        <w:t xml:space="preserve"> </w:t>
      </w:r>
      <w:r>
        <w:t>a</w:t>
      </w:r>
      <w:r w:rsidR="005F2CC2">
        <w:t xml:space="preserve"> </w:t>
      </w:r>
      <w:r>
        <w:t>systematic</w:t>
      </w:r>
      <w:r w:rsidR="005F2CC2">
        <w:t xml:space="preserve"> </w:t>
      </w:r>
      <w:r>
        <w:t>approach</w:t>
      </w:r>
      <w:r w:rsidR="005F2CC2">
        <w:t xml:space="preserve"> </w:t>
      </w:r>
      <w:r>
        <w:t>to</w:t>
      </w:r>
      <w:r w:rsidR="005F2CC2">
        <w:t xml:space="preserve"> </w:t>
      </w:r>
      <w:r>
        <w:t>a</w:t>
      </w:r>
      <w:r w:rsidR="005F2CC2">
        <w:t xml:space="preserve"> </w:t>
      </w:r>
      <w:proofErr w:type="gramStart"/>
      <w:r>
        <w:t>PSRS</w:t>
      </w:r>
      <w:proofErr w:type="gramEnd"/>
      <w:r w:rsidR="005F2CC2">
        <w:t xml:space="preserve"> </w:t>
      </w:r>
      <w:r>
        <w:t>and</w:t>
      </w:r>
      <w:r w:rsidR="005F2CC2">
        <w:t xml:space="preserve"> </w:t>
      </w:r>
      <w:r>
        <w:t>they</w:t>
      </w:r>
      <w:r w:rsidR="005F2CC2">
        <w:t xml:space="preserve"> </w:t>
      </w:r>
      <w:r>
        <w:t>can</w:t>
      </w:r>
      <w:r w:rsidR="005F2CC2">
        <w:t xml:space="preserve"> </w:t>
      </w:r>
      <w:r>
        <w:t>be</w:t>
      </w:r>
      <w:r w:rsidR="005F2CC2">
        <w:t xml:space="preserve"> </w:t>
      </w:r>
      <w:r>
        <w:t>used</w:t>
      </w:r>
      <w:r w:rsidR="005F2CC2">
        <w:t xml:space="preserve"> </w:t>
      </w:r>
      <w:r>
        <w:t>as</w:t>
      </w:r>
      <w:r w:rsidR="005F2CC2">
        <w:t xml:space="preserve"> </w:t>
      </w:r>
      <w:r>
        <w:t>a</w:t>
      </w:r>
      <w:r w:rsidR="005F2CC2">
        <w:t xml:space="preserve"> </w:t>
      </w:r>
      <w:r>
        <w:t>guide</w:t>
      </w:r>
      <w:r w:rsidR="005F2CC2">
        <w:t xml:space="preserve"> </w:t>
      </w:r>
      <w:r>
        <w:t>by</w:t>
      </w:r>
      <w:r w:rsidR="005F2CC2">
        <w:t xml:space="preserve"> </w:t>
      </w:r>
      <w:r>
        <w:t>organizations</w:t>
      </w:r>
      <w:r w:rsidR="005F2CC2">
        <w:t xml:space="preserve"> </w:t>
      </w:r>
      <w:r>
        <w:t>for</w:t>
      </w:r>
      <w:r w:rsidR="005F2CC2">
        <w:t xml:space="preserve"> </w:t>
      </w:r>
      <w:r>
        <w:t>developing</w:t>
      </w:r>
      <w:r w:rsidR="005F2CC2">
        <w:t xml:space="preserve"> </w:t>
      </w:r>
      <w:r>
        <w:t>and</w:t>
      </w:r>
      <w:r w:rsidR="005F2CC2">
        <w:t xml:space="preserve"> </w:t>
      </w:r>
      <w:r>
        <w:t>implementing</w:t>
      </w:r>
      <w:r w:rsidR="005F2CC2">
        <w:t xml:space="preserve"> </w:t>
      </w:r>
      <w:r>
        <w:t>a</w:t>
      </w:r>
      <w:r w:rsidR="005F2CC2">
        <w:t xml:space="preserve"> </w:t>
      </w:r>
      <w:r>
        <w:t>successful</w:t>
      </w:r>
      <w:r w:rsidR="005F2CC2">
        <w:t xml:space="preserve"> </w:t>
      </w:r>
      <w:r>
        <w:t>PSRS</w:t>
      </w:r>
      <w:r w:rsidR="005F2CC2">
        <w:t xml:space="preserve"> </w:t>
      </w:r>
      <w:r>
        <w:t>framework.</w:t>
      </w:r>
      <w:r w:rsidR="005F2CC2">
        <w:t xml:space="preserve"> </w:t>
      </w:r>
      <w:r>
        <w:t>The</w:t>
      </w:r>
      <w:r w:rsidR="005F2CC2">
        <w:t xml:space="preserve"> </w:t>
      </w:r>
      <w:r>
        <w:t>steps</w:t>
      </w:r>
      <w:r w:rsidR="005F2CC2">
        <w:t xml:space="preserve"> </w:t>
      </w:r>
      <w:r>
        <w:t>are</w:t>
      </w:r>
      <w:r w:rsidR="005F2CC2">
        <w:t xml:space="preserve"> </w:t>
      </w:r>
      <w:r>
        <w:t>outlined</w:t>
      </w:r>
      <w:r w:rsidR="005F2CC2">
        <w:t xml:space="preserve"> </w:t>
      </w:r>
      <w:r>
        <w:t>below.</w:t>
      </w:r>
      <w:r w:rsidR="005F2CC2">
        <w:t xml:space="preserve"> </w:t>
      </w:r>
    </w:p>
    <w:p w14:paraId="5C3FEEFA" w14:textId="77777777" w:rsidR="00CC7004" w:rsidRDefault="00CC7004">
      <w:pPr>
        <w:spacing w:before="0" w:after="160" w:line="259" w:lineRule="auto"/>
        <w:rPr>
          <w:rFonts w:ascii="Gotham Medium" w:hAnsi="Gotham Medium"/>
          <w:b/>
          <w:bCs/>
          <w:sz w:val="36"/>
          <w:szCs w:val="26"/>
          <w:lang w:val="en-CA"/>
        </w:rPr>
      </w:pPr>
      <w:bookmarkStart w:id="26" w:name="_Toc495914856"/>
      <w:bookmarkStart w:id="27" w:name="_Toc498511463"/>
      <w:r>
        <w:br w:type="page"/>
      </w:r>
    </w:p>
    <w:p w14:paraId="519BF5F8" w14:textId="0238E899" w:rsidR="004D6704" w:rsidRPr="00B504BD" w:rsidRDefault="004D6704" w:rsidP="00CD4A05">
      <w:pPr>
        <w:pStyle w:val="Heading2"/>
      </w:pPr>
      <w:r w:rsidRPr="00B504BD">
        <w:lastRenderedPageBreak/>
        <w:t>Plan-Do-Check-Act</w:t>
      </w:r>
      <w:r w:rsidR="005F2CC2">
        <w:t xml:space="preserve"> </w:t>
      </w:r>
      <w:r>
        <w:t>for</w:t>
      </w:r>
      <w:r w:rsidR="005F2CC2">
        <w:t xml:space="preserve"> </w:t>
      </w:r>
      <w:r>
        <w:t>PSRS</w:t>
      </w:r>
      <w:bookmarkEnd w:id="26"/>
      <w:bookmarkEnd w:id="27"/>
    </w:p>
    <w:p w14:paraId="6D35DE91" w14:textId="77777777" w:rsidR="004D6704" w:rsidRPr="00B504BD" w:rsidRDefault="004D6704" w:rsidP="00121B41">
      <w:pPr>
        <w:pStyle w:val="Heading3"/>
      </w:pPr>
      <w:r w:rsidRPr="00B504BD">
        <w:t>PLAN</w:t>
      </w:r>
    </w:p>
    <w:p w14:paraId="46A8654C" w14:textId="5FD37A42" w:rsidR="004D6704" w:rsidRDefault="004D6704" w:rsidP="004D6704">
      <w:pPr>
        <w:pStyle w:val="EmphasisKG"/>
        <w:numPr>
          <w:ilvl w:val="0"/>
          <w:numId w:val="10"/>
        </w:numPr>
      </w:pPr>
      <w:r>
        <w:t>Establish</w:t>
      </w:r>
      <w:r w:rsidR="005F2CC2">
        <w:t xml:space="preserve"> </w:t>
      </w:r>
      <w:r>
        <w:t>Senior</w:t>
      </w:r>
      <w:r w:rsidR="005F2CC2">
        <w:t xml:space="preserve"> </w:t>
      </w:r>
      <w:r>
        <w:t>Management</w:t>
      </w:r>
      <w:r w:rsidR="005F2CC2">
        <w:t xml:space="preserve"> </w:t>
      </w:r>
      <w:r>
        <w:t>Commitment</w:t>
      </w:r>
      <w:r w:rsidR="005F2CC2">
        <w:t xml:space="preserve"> </w:t>
      </w:r>
    </w:p>
    <w:p w14:paraId="454301EE" w14:textId="319A503B" w:rsidR="004D6704" w:rsidRPr="005C4543" w:rsidRDefault="004D6704" w:rsidP="005C4543">
      <w:pPr>
        <w:pStyle w:val="BulletList"/>
        <w:numPr>
          <w:ilvl w:val="1"/>
          <w:numId w:val="5"/>
        </w:numPr>
      </w:pPr>
      <w:r w:rsidRPr="005C4543">
        <w:t>Establish</w:t>
      </w:r>
      <w:r w:rsidR="005F2CC2" w:rsidRPr="005C4543">
        <w:t xml:space="preserve"> </w:t>
      </w:r>
      <w:r w:rsidRPr="005C4543">
        <w:t>a</w:t>
      </w:r>
      <w:r w:rsidR="005F2CC2" w:rsidRPr="005C4543">
        <w:t xml:space="preserve"> </w:t>
      </w:r>
      <w:r w:rsidRPr="005C4543">
        <w:t>PSRS</w:t>
      </w:r>
      <w:r w:rsidR="005F2CC2" w:rsidRPr="005C4543">
        <w:t xml:space="preserve"> </w:t>
      </w:r>
      <w:r w:rsidRPr="005C4543">
        <w:t>committee</w:t>
      </w:r>
      <w:r w:rsidR="005F2CC2" w:rsidRPr="005C4543">
        <w:t xml:space="preserve"> </w:t>
      </w:r>
      <w:r w:rsidRPr="005C4543">
        <w:t>or</w:t>
      </w:r>
      <w:r w:rsidR="005F2CC2" w:rsidRPr="005C4543">
        <w:t xml:space="preserve"> </w:t>
      </w:r>
      <w:r w:rsidRPr="005C4543">
        <w:t>working</w:t>
      </w:r>
      <w:r w:rsidR="005F2CC2" w:rsidRPr="005C4543">
        <w:t xml:space="preserve"> </w:t>
      </w:r>
      <w:r w:rsidRPr="005C4543">
        <w:t>group</w:t>
      </w:r>
      <w:r w:rsidR="005F2CC2" w:rsidRPr="005C4543">
        <w:t xml:space="preserve"> </w:t>
      </w:r>
      <w:r w:rsidRPr="005C4543">
        <w:t>that</w:t>
      </w:r>
      <w:r w:rsidR="005F2CC2" w:rsidRPr="005C4543">
        <w:t xml:space="preserve"> </w:t>
      </w:r>
      <w:r w:rsidRPr="005C4543">
        <w:t>includes</w:t>
      </w:r>
      <w:r w:rsidR="005F2CC2" w:rsidRPr="005C4543">
        <w:t xml:space="preserve"> </w:t>
      </w:r>
      <w:r w:rsidRPr="005C4543">
        <w:t>JHSC/HSR</w:t>
      </w:r>
    </w:p>
    <w:p w14:paraId="36ADE1D3" w14:textId="73095446" w:rsidR="004D6704" w:rsidRPr="005C4543" w:rsidRDefault="004D6704" w:rsidP="005C4543">
      <w:pPr>
        <w:pStyle w:val="BulletList"/>
        <w:numPr>
          <w:ilvl w:val="1"/>
          <w:numId w:val="5"/>
        </w:numPr>
      </w:pPr>
      <w:r w:rsidRPr="005C4543">
        <w:t>Appoint</w:t>
      </w:r>
      <w:r w:rsidR="005F2CC2" w:rsidRPr="005C4543">
        <w:t xml:space="preserve"> </w:t>
      </w:r>
      <w:r w:rsidRPr="005C4543">
        <w:t>a</w:t>
      </w:r>
      <w:r w:rsidR="005F2CC2" w:rsidRPr="005C4543">
        <w:t xml:space="preserve"> </w:t>
      </w:r>
      <w:r w:rsidRPr="005C4543">
        <w:t>leader</w:t>
      </w:r>
      <w:r w:rsidR="005F2CC2" w:rsidRPr="005C4543">
        <w:t xml:space="preserve"> </w:t>
      </w:r>
      <w:r w:rsidRPr="005C4543">
        <w:t>to</w:t>
      </w:r>
      <w:r w:rsidR="005F2CC2" w:rsidRPr="005C4543">
        <w:t xml:space="preserve"> </w:t>
      </w:r>
      <w:r w:rsidRPr="005C4543">
        <w:t>oversee</w:t>
      </w:r>
      <w:r w:rsidR="005F2CC2" w:rsidRPr="005C4543">
        <w:t xml:space="preserve"> </w:t>
      </w:r>
      <w:r w:rsidRPr="005C4543">
        <w:t>PSRS</w:t>
      </w:r>
      <w:r w:rsidR="005F2CC2" w:rsidRPr="005C4543">
        <w:t xml:space="preserve"> </w:t>
      </w:r>
      <w:r w:rsidRPr="005C4543">
        <w:t>development</w:t>
      </w:r>
      <w:r w:rsidR="005F2CC2" w:rsidRPr="005C4543">
        <w:t xml:space="preserve"> </w:t>
      </w:r>
      <w:r w:rsidRPr="005C4543">
        <w:t>and</w:t>
      </w:r>
      <w:r w:rsidR="005F2CC2" w:rsidRPr="005C4543">
        <w:t xml:space="preserve"> </w:t>
      </w:r>
      <w:proofErr w:type="gramStart"/>
      <w:r w:rsidRPr="005C4543">
        <w:t>implementation</w:t>
      </w:r>
      <w:proofErr w:type="gramEnd"/>
      <w:r w:rsidR="005F2CC2" w:rsidRPr="005C4543">
        <w:t xml:space="preserve"> </w:t>
      </w:r>
    </w:p>
    <w:p w14:paraId="47BD37BD" w14:textId="3469C7AC" w:rsidR="004D6704" w:rsidRPr="005C4543" w:rsidRDefault="004D6704" w:rsidP="005C4543">
      <w:pPr>
        <w:pStyle w:val="BulletList"/>
        <w:numPr>
          <w:ilvl w:val="1"/>
          <w:numId w:val="5"/>
        </w:numPr>
      </w:pPr>
      <w:r w:rsidRPr="005C4543">
        <w:t>Ensure</w:t>
      </w:r>
      <w:r w:rsidR="005F2CC2" w:rsidRPr="005C4543">
        <w:t xml:space="preserve"> </w:t>
      </w:r>
      <w:r w:rsidRPr="005C4543">
        <w:t>human</w:t>
      </w:r>
      <w:r w:rsidR="005F2CC2" w:rsidRPr="005C4543">
        <w:t xml:space="preserve"> </w:t>
      </w:r>
      <w:r w:rsidRPr="005C4543">
        <w:t>and</w:t>
      </w:r>
      <w:r w:rsidR="005F2CC2" w:rsidRPr="005C4543">
        <w:t xml:space="preserve"> </w:t>
      </w:r>
      <w:r w:rsidRPr="005C4543">
        <w:t>financial</w:t>
      </w:r>
      <w:r w:rsidR="005F2CC2" w:rsidRPr="005C4543">
        <w:t xml:space="preserve"> </w:t>
      </w:r>
      <w:r w:rsidRPr="005C4543">
        <w:t>resources</w:t>
      </w:r>
      <w:r w:rsidR="005F2CC2" w:rsidRPr="005C4543">
        <w:t xml:space="preserve"> </w:t>
      </w:r>
      <w:r w:rsidRPr="005C4543">
        <w:t>are</w:t>
      </w:r>
      <w:r w:rsidR="005F2CC2" w:rsidRPr="005C4543">
        <w:t xml:space="preserve"> </w:t>
      </w:r>
      <w:proofErr w:type="gramStart"/>
      <w:r w:rsidRPr="005C4543">
        <w:t>available</w:t>
      </w:r>
      <w:proofErr w:type="gramEnd"/>
    </w:p>
    <w:p w14:paraId="41103091" w14:textId="6352DD1E" w:rsidR="004D6704" w:rsidRPr="005C4543" w:rsidRDefault="004D6704" w:rsidP="005C4543">
      <w:pPr>
        <w:pStyle w:val="BulletList"/>
        <w:numPr>
          <w:ilvl w:val="1"/>
          <w:numId w:val="5"/>
        </w:numPr>
      </w:pPr>
      <w:r w:rsidRPr="005C4543">
        <w:t>Set</w:t>
      </w:r>
      <w:r w:rsidR="005F2CC2" w:rsidRPr="005C4543">
        <w:t xml:space="preserve"> </w:t>
      </w:r>
      <w:r w:rsidRPr="005C4543">
        <w:t>PSRS</w:t>
      </w:r>
      <w:r w:rsidR="005F2CC2" w:rsidRPr="005C4543">
        <w:t xml:space="preserve"> </w:t>
      </w:r>
      <w:r w:rsidRPr="005C4543">
        <w:t>goals</w:t>
      </w:r>
      <w:r w:rsidR="005F2CC2" w:rsidRPr="005C4543">
        <w:t xml:space="preserve"> </w:t>
      </w:r>
      <w:r w:rsidRPr="005C4543">
        <w:t>and</w:t>
      </w:r>
      <w:r w:rsidR="005F2CC2" w:rsidRPr="005C4543">
        <w:t xml:space="preserve"> </w:t>
      </w:r>
      <w:proofErr w:type="gramStart"/>
      <w:r w:rsidRPr="005C4543">
        <w:t>objectives</w:t>
      </w:r>
      <w:proofErr w:type="gramEnd"/>
    </w:p>
    <w:p w14:paraId="2523FB86" w14:textId="3B171A34" w:rsidR="004D6704" w:rsidRDefault="004D6704" w:rsidP="004D6704">
      <w:pPr>
        <w:pStyle w:val="EmphasisKG"/>
        <w:numPr>
          <w:ilvl w:val="0"/>
          <w:numId w:val="10"/>
        </w:numPr>
      </w:pPr>
      <w:r>
        <w:t>Identify</w:t>
      </w:r>
      <w:r w:rsidR="005F2CC2">
        <w:t xml:space="preserve"> </w:t>
      </w:r>
      <w:r>
        <w:t>legal</w:t>
      </w:r>
      <w:r w:rsidR="005F2CC2">
        <w:t xml:space="preserve"> </w:t>
      </w:r>
      <w:r>
        <w:t>requirements</w:t>
      </w:r>
      <w:r w:rsidR="005F2CC2">
        <w:t xml:space="preserve"> </w:t>
      </w:r>
      <w:r>
        <w:t>such</w:t>
      </w:r>
      <w:r w:rsidR="005F2CC2">
        <w:t xml:space="preserve"> </w:t>
      </w:r>
      <w:r>
        <w:t>as</w:t>
      </w:r>
      <w:r w:rsidR="005F2CC2">
        <w:t xml:space="preserve"> </w:t>
      </w:r>
      <w:r>
        <w:t>the</w:t>
      </w:r>
      <w:r w:rsidR="005F2CC2">
        <w:t xml:space="preserve"> </w:t>
      </w:r>
      <w:r>
        <w:t>Occupational</w:t>
      </w:r>
      <w:r w:rsidR="005F2CC2">
        <w:t xml:space="preserve"> </w:t>
      </w:r>
      <w:r>
        <w:t>Health</w:t>
      </w:r>
      <w:r w:rsidR="005F2CC2">
        <w:t xml:space="preserve"> </w:t>
      </w:r>
      <w:r>
        <w:t>and</w:t>
      </w:r>
      <w:r w:rsidR="005F2CC2">
        <w:t xml:space="preserve"> </w:t>
      </w:r>
      <w:r>
        <w:t>Safety</w:t>
      </w:r>
      <w:r w:rsidR="005F2CC2">
        <w:t xml:space="preserve"> </w:t>
      </w:r>
      <w:r>
        <w:t>Act</w:t>
      </w:r>
      <w:r w:rsidR="005F2CC2">
        <w:t xml:space="preserve">  </w:t>
      </w:r>
    </w:p>
    <w:p w14:paraId="70751D24" w14:textId="25F3117D" w:rsidR="004D6704" w:rsidRDefault="004D6704" w:rsidP="005C4543">
      <w:pPr>
        <w:pStyle w:val="BulletList"/>
        <w:numPr>
          <w:ilvl w:val="1"/>
          <w:numId w:val="5"/>
        </w:numPr>
      </w:pPr>
      <w:r>
        <w:t>Workplace</w:t>
      </w:r>
      <w:r w:rsidR="005F2CC2">
        <w:t xml:space="preserve"> </w:t>
      </w:r>
      <w:r>
        <w:t>Violence</w:t>
      </w:r>
      <w:r w:rsidR="005F2CC2">
        <w:t xml:space="preserve"> </w:t>
      </w:r>
      <w:r>
        <w:t>Risk</w:t>
      </w:r>
      <w:r w:rsidR="005F2CC2">
        <w:t xml:space="preserve"> </w:t>
      </w:r>
      <w:r>
        <w:t>Assessment</w:t>
      </w:r>
      <w:r w:rsidR="005F2CC2">
        <w:t xml:space="preserve"> </w:t>
      </w:r>
      <w:r>
        <w:t>(WPVRA</w:t>
      </w:r>
      <w:proofErr w:type="gramStart"/>
      <w:r>
        <w:t>);</w:t>
      </w:r>
      <w:proofErr w:type="gramEnd"/>
    </w:p>
    <w:p w14:paraId="57EBE9A2" w14:textId="5471EE21" w:rsidR="004D6704" w:rsidRPr="007D4BB2" w:rsidRDefault="004D6704" w:rsidP="005C4543">
      <w:pPr>
        <w:pStyle w:val="BulletList"/>
        <w:numPr>
          <w:ilvl w:val="1"/>
          <w:numId w:val="5"/>
        </w:numPr>
        <w:rPr>
          <w:color w:val="000000" w:themeColor="text1"/>
        </w:rPr>
      </w:pPr>
      <w:r>
        <w:t>Measures</w:t>
      </w:r>
      <w:r w:rsidR="005F2CC2">
        <w:t xml:space="preserve"> </w:t>
      </w:r>
      <w:r>
        <w:t>and</w:t>
      </w:r>
      <w:r w:rsidR="005F2CC2">
        <w:t xml:space="preserve"> </w:t>
      </w:r>
      <w:r>
        <w:t>procedures</w:t>
      </w:r>
      <w:r w:rsidR="005F2CC2">
        <w:t xml:space="preserve"> </w:t>
      </w:r>
      <w:r>
        <w:t>to</w:t>
      </w:r>
      <w:r w:rsidR="005F2CC2">
        <w:t xml:space="preserve"> </w:t>
      </w:r>
      <w:r>
        <w:t>summon</w:t>
      </w:r>
      <w:r w:rsidR="005F2CC2">
        <w:t xml:space="preserve"> </w:t>
      </w:r>
      <w:r w:rsidRPr="007D4BB2">
        <w:rPr>
          <w:color w:val="000000" w:themeColor="text1"/>
        </w:rPr>
        <w:t>immediate</w:t>
      </w:r>
      <w:r w:rsidR="005F2CC2">
        <w:rPr>
          <w:color w:val="000000" w:themeColor="text1"/>
        </w:rPr>
        <w:t xml:space="preserve"> </w:t>
      </w:r>
      <w:r w:rsidRPr="007D4BB2">
        <w:rPr>
          <w:color w:val="000000" w:themeColor="text1"/>
        </w:rPr>
        <w:t>assistance</w:t>
      </w:r>
      <w:r w:rsidR="005F2CC2">
        <w:rPr>
          <w:color w:val="000000" w:themeColor="text1"/>
        </w:rPr>
        <w:t xml:space="preserve"> </w:t>
      </w:r>
      <w:r w:rsidRPr="007D4BB2">
        <w:rPr>
          <w:color w:val="000000" w:themeColor="text1"/>
        </w:rPr>
        <w:t>when</w:t>
      </w:r>
      <w:r w:rsidR="005F2CC2">
        <w:rPr>
          <w:color w:val="000000" w:themeColor="text1"/>
        </w:rPr>
        <w:t xml:space="preserve"> </w:t>
      </w:r>
      <w:r w:rsidRPr="007D4BB2">
        <w:rPr>
          <w:color w:val="000000" w:themeColor="text1"/>
        </w:rPr>
        <w:t>violen</w:t>
      </w:r>
      <w:r>
        <w:rPr>
          <w:color w:val="000000" w:themeColor="text1"/>
        </w:rPr>
        <w:t>ce</w:t>
      </w:r>
      <w:r w:rsidR="005F2CC2">
        <w:rPr>
          <w:color w:val="000000" w:themeColor="text1"/>
        </w:rPr>
        <w:t xml:space="preserve"> </w:t>
      </w:r>
      <w:r>
        <w:rPr>
          <w:color w:val="000000" w:themeColor="text1"/>
        </w:rPr>
        <w:t>occurs</w:t>
      </w:r>
      <w:r w:rsidR="005F2CC2">
        <w:rPr>
          <w:color w:val="000000" w:themeColor="text1"/>
        </w:rPr>
        <w:t xml:space="preserve"> </w:t>
      </w:r>
      <w:r>
        <w:rPr>
          <w:color w:val="000000" w:themeColor="text1"/>
        </w:rPr>
        <w:t>or</w:t>
      </w:r>
      <w:r w:rsidR="005F2CC2">
        <w:rPr>
          <w:color w:val="000000" w:themeColor="text1"/>
        </w:rPr>
        <w:t xml:space="preserve"> </w:t>
      </w:r>
      <w:r>
        <w:rPr>
          <w:color w:val="000000" w:themeColor="text1"/>
        </w:rPr>
        <w:t>is</w:t>
      </w:r>
      <w:r w:rsidR="005F2CC2">
        <w:rPr>
          <w:color w:val="000000" w:themeColor="text1"/>
        </w:rPr>
        <w:t xml:space="preserve"> </w:t>
      </w:r>
      <w:r>
        <w:rPr>
          <w:color w:val="000000" w:themeColor="text1"/>
        </w:rPr>
        <w:t>likely</w:t>
      </w:r>
      <w:r w:rsidR="005F2CC2">
        <w:rPr>
          <w:color w:val="000000" w:themeColor="text1"/>
        </w:rPr>
        <w:t xml:space="preserve"> </w:t>
      </w:r>
      <w:r>
        <w:rPr>
          <w:color w:val="000000" w:themeColor="text1"/>
        </w:rPr>
        <w:t>to</w:t>
      </w:r>
      <w:r w:rsidR="005F2CC2">
        <w:rPr>
          <w:color w:val="000000" w:themeColor="text1"/>
        </w:rPr>
        <w:t xml:space="preserve"> </w:t>
      </w:r>
      <w:proofErr w:type="gramStart"/>
      <w:r>
        <w:rPr>
          <w:color w:val="000000" w:themeColor="text1"/>
        </w:rPr>
        <w:t>occur;</w:t>
      </w:r>
      <w:proofErr w:type="gramEnd"/>
    </w:p>
    <w:p w14:paraId="106ED9ED" w14:textId="3F8A14BA" w:rsidR="004D6704" w:rsidRDefault="004D6704" w:rsidP="005C4543">
      <w:pPr>
        <w:pStyle w:val="BulletList"/>
        <w:numPr>
          <w:ilvl w:val="1"/>
          <w:numId w:val="5"/>
        </w:numPr>
      </w:pPr>
      <w:r>
        <w:t>Workplace</w:t>
      </w:r>
      <w:r w:rsidR="005F2CC2">
        <w:t xml:space="preserve"> </w:t>
      </w:r>
      <w:r>
        <w:t>party</w:t>
      </w:r>
      <w:r w:rsidR="005F2CC2">
        <w:t xml:space="preserve"> </w:t>
      </w:r>
      <w:r>
        <w:t>duties</w:t>
      </w:r>
      <w:r w:rsidR="005F2CC2">
        <w:t xml:space="preserve"> </w:t>
      </w:r>
      <w:r>
        <w:t>and</w:t>
      </w:r>
      <w:r w:rsidR="005F2CC2">
        <w:t xml:space="preserve"> </w:t>
      </w:r>
      <w:proofErr w:type="gramStart"/>
      <w:r>
        <w:t>responsibilities;</w:t>
      </w:r>
      <w:proofErr w:type="gramEnd"/>
    </w:p>
    <w:p w14:paraId="07AB060F" w14:textId="367CFC54" w:rsidR="004D6704" w:rsidRDefault="004D6704" w:rsidP="005C4543">
      <w:pPr>
        <w:pStyle w:val="BulletList"/>
        <w:numPr>
          <w:ilvl w:val="1"/>
          <w:numId w:val="5"/>
        </w:numPr>
      </w:pPr>
      <w:r>
        <w:t>Due</w:t>
      </w:r>
      <w:r w:rsidR="005F2CC2">
        <w:t xml:space="preserve"> </w:t>
      </w:r>
      <w:r>
        <w:t>diligence;</w:t>
      </w:r>
      <w:r w:rsidR="005F2CC2">
        <w:t xml:space="preserve"> </w:t>
      </w:r>
      <w:r>
        <w:t>and</w:t>
      </w:r>
    </w:p>
    <w:p w14:paraId="47142053" w14:textId="752F194B" w:rsidR="004D6704" w:rsidRDefault="004D6704" w:rsidP="005C4543">
      <w:pPr>
        <w:pStyle w:val="BulletList"/>
        <w:numPr>
          <w:ilvl w:val="1"/>
          <w:numId w:val="5"/>
        </w:numPr>
      </w:pPr>
      <w:r>
        <w:t>Consultation</w:t>
      </w:r>
      <w:r w:rsidR="005F2CC2">
        <w:t xml:space="preserve"> </w:t>
      </w:r>
      <w:r>
        <w:t>with</w:t>
      </w:r>
      <w:r w:rsidR="005F2CC2">
        <w:t xml:space="preserve"> </w:t>
      </w:r>
      <w:r>
        <w:t>JHSC/HSR</w:t>
      </w:r>
      <w:r w:rsidR="005F2CC2">
        <w:t xml:space="preserve"> </w:t>
      </w:r>
      <w:r>
        <w:t>etc.</w:t>
      </w:r>
      <w:r w:rsidR="005F2CC2">
        <w:t xml:space="preserve"> </w:t>
      </w:r>
    </w:p>
    <w:p w14:paraId="6A28F6CD" w14:textId="71879DBB" w:rsidR="004D6704" w:rsidRDefault="004D6704" w:rsidP="005C4543">
      <w:pPr>
        <w:ind w:firstLine="720"/>
        <w:rPr>
          <w:rStyle w:val="Hyperlink"/>
          <w:b/>
        </w:rPr>
      </w:pPr>
      <w:r>
        <w:t>Also</w:t>
      </w:r>
      <w:r w:rsidR="005F2CC2">
        <w:t xml:space="preserve"> </w:t>
      </w:r>
      <w:r>
        <w:t>see</w:t>
      </w:r>
      <w:r w:rsidR="005F2CC2" w:rsidRPr="00F86D29">
        <w:rPr>
          <w:b/>
        </w:rPr>
        <w:t xml:space="preserve"> </w:t>
      </w:r>
      <w:hyperlink w:anchor="_Appendix_A:_PSRS" w:history="1">
        <w:r w:rsidRPr="00F86D29">
          <w:rPr>
            <w:rStyle w:val="Hyperlink"/>
            <w:b/>
          </w:rPr>
          <w:t>Appendix</w:t>
        </w:r>
        <w:r w:rsidR="005F2CC2" w:rsidRPr="00F86D29">
          <w:rPr>
            <w:rStyle w:val="Hyperlink"/>
            <w:b/>
          </w:rPr>
          <w:t xml:space="preserve"> </w:t>
        </w:r>
        <w:r w:rsidRPr="00F86D29">
          <w:rPr>
            <w:rStyle w:val="Hyperlink"/>
            <w:b/>
          </w:rPr>
          <w:t>A:</w:t>
        </w:r>
        <w:r w:rsidR="005F2CC2" w:rsidRPr="00F86D29">
          <w:rPr>
            <w:rStyle w:val="Hyperlink"/>
            <w:b/>
          </w:rPr>
          <w:t xml:space="preserve"> </w:t>
        </w:r>
        <w:r w:rsidRPr="00F86D29">
          <w:rPr>
            <w:rStyle w:val="Hyperlink"/>
            <w:b/>
          </w:rPr>
          <w:t>PSRS</w:t>
        </w:r>
        <w:r w:rsidR="005F2CC2" w:rsidRPr="00F86D29">
          <w:rPr>
            <w:rStyle w:val="Hyperlink"/>
            <w:b/>
          </w:rPr>
          <w:t xml:space="preserve"> </w:t>
        </w:r>
        <w:r w:rsidRPr="00F86D29">
          <w:rPr>
            <w:rStyle w:val="Hyperlink"/>
            <w:b/>
          </w:rPr>
          <w:t>Legislation</w:t>
        </w:r>
        <w:r w:rsidR="005F2CC2" w:rsidRPr="00F86D29">
          <w:rPr>
            <w:rStyle w:val="Hyperlink"/>
            <w:b/>
          </w:rPr>
          <w:t xml:space="preserve"> </w:t>
        </w:r>
        <w:r w:rsidRPr="00F86D29">
          <w:rPr>
            <w:rStyle w:val="Hyperlink"/>
            <w:b/>
          </w:rPr>
          <w:t>Checklist.</w:t>
        </w:r>
      </w:hyperlink>
    </w:p>
    <w:p w14:paraId="1F08B5CF" w14:textId="77777777" w:rsidR="00A02985" w:rsidRPr="00F86D29" w:rsidRDefault="00A02985" w:rsidP="005C4543">
      <w:pPr>
        <w:ind w:firstLine="720"/>
        <w:rPr>
          <w:b/>
        </w:rPr>
      </w:pPr>
    </w:p>
    <w:p w14:paraId="409110D5" w14:textId="4B5119BF" w:rsidR="004D6704" w:rsidRDefault="004D6704" w:rsidP="004D6704">
      <w:pPr>
        <w:pStyle w:val="EmphasisKG"/>
        <w:numPr>
          <w:ilvl w:val="0"/>
          <w:numId w:val="10"/>
        </w:numPr>
      </w:pPr>
      <w:r>
        <w:t>Ensure</w:t>
      </w:r>
      <w:r w:rsidR="005F2CC2">
        <w:t xml:space="preserve"> </w:t>
      </w:r>
      <w:r>
        <w:t>joint</w:t>
      </w:r>
      <w:r w:rsidR="005F2CC2">
        <w:t xml:space="preserve"> </w:t>
      </w:r>
      <w:r>
        <w:t>health</w:t>
      </w:r>
      <w:r w:rsidR="005F2CC2">
        <w:t xml:space="preserve"> </w:t>
      </w:r>
      <w:r>
        <w:t>and</w:t>
      </w:r>
      <w:r w:rsidR="005F2CC2">
        <w:t xml:space="preserve"> </w:t>
      </w:r>
      <w:r>
        <w:t>safety</w:t>
      </w:r>
      <w:r w:rsidR="005F2CC2">
        <w:t xml:space="preserve"> </w:t>
      </w:r>
      <w:r>
        <w:t>committee</w:t>
      </w:r>
      <w:r w:rsidR="005F2CC2">
        <w:t xml:space="preserve"> </w:t>
      </w:r>
      <w:r>
        <w:t>(JHSC)/health</w:t>
      </w:r>
      <w:r w:rsidR="005F2CC2">
        <w:t xml:space="preserve"> </w:t>
      </w:r>
      <w:r>
        <w:t>and</w:t>
      </w:r>
      <w:r w:rsidR="005F2CC2">
        <w:t xml:space="preserve"> </w:t>
      </w:r>
      <w:r>
        <w:t>safety</w:t>
      </w:r>
      <w:r w:rsidR="005F2CC2">
        <w:t xml:space="preserve"> </w:t>
      </w:r>
      <w:r>
        <w:t>representative</w:t>
      </w:r>
      <w:r w:rsidR="005F2CC2">
        <w:t xml:space="preserve"> </w:t>
      </w:r>
      <w:r>
        <w:t>(HSR</w:t>
      </w:r>
      <w:proofErr w:type="gramStart"/>
      <w:r>
        <w:t>),</w:t>
      </w:r>
      <w:r w:rsidR="005F2CC2">
        <w:t xml:space="preserve">  </w:t>
      </w:r>
      <w:r>
        <w:t>worker</w:t>
      </w:r>
      <w:proofErr w:type="gramEnd"/>
      <w:r w:rsidR="005F2CC2">
        <w:t xml:space="preserve"> </w:t>
      </w:r>
      <w:r>
        <w:t>and</w:t>
      </w:r>
      <w:r w:rsidR="005F2CC2">
        <w:t xml:space="preserve"> </w:t>
      </w:r>
      <w:r>
        <w:t>stakeholder</w:t>
      </w:r>
      <w:r w:rsidR="005F2CC2">
        <w:t xml:space="preserve"> </w:t>
      </w:r>
      <w:r>
        <w:t>participation;</w:t>
      </w:r>
      <w:r w:rsidR="005F2CC2">
        <w:t xml:space="preserve"> </w:t>
      </w:r>
      <w:r>
        <w:t>and</w:t>
      </w:r>
      <w:r w:rsidR="005F2CC2">
        <w:t xml:space="preserve"> </w:t>
      </w:r>
      <w:r>
        <w:t>promote</w:t>
      </w:r>
      <w:r w:rsidR="005F2CC2">
        <w:t xml:space="preserve"> </w:t>
      </w:r>
      <w:r>
        <w:t>a</w:t>
      </w:r>
      <w:r w:rsidR="005F2CC2">
        <w:t xml:space="preserve"> </w:t>
      </w:r>
      <w:r>
        <w:t>culture</w:t>
      </w:r>
      <w:r w:rsidR="005F2CC2">
        <w:t xml:space="preserve"> </w:t>
      </w:r>
      <w:r>
        <w:t>of</w:t>
      </w:r>
      <w:r w:rsidR="005F2CC2">
        <w:t xml:space="preserve"> </w:t>
      </w:r>
      <w:r>
        <w:t>safety</w:t>
      </w:r>
    </w:p>
    <w:p w14:paraId="183F869C" w14:textId="600504DE" w:rsidR="004D6704" w:rsidRPr="00F86D29" w:rsidRDefault="004D6704" w:rsidP="004D6704">
      <w:pPr>
        <w:pStyle w:val="EmphasisKG"/>
        <w:numPr>
          <w:ilvl w:val="0"/>
          <w:numId w:val="10"/>
        </w:numPr>
      </w:pPr>
      <w:r>
        <w:t>Conduct</w:t>
      </w:r>
      <w:r w:rsidR="005F2CC2">
        <w:t xml:space="preserve"> </w:t>
      </w:r>
      <w:r>
        <w:t>a</w:t>
      </w:r>
      <w:r w:rsidR="005F2CC2">
        <w:t xml:space="preserve"> </w:t>
      </w:r>
      <w:r>
        <w:t>Workplace</w:t>
      </w:r>
      <w:r w:rsidR="005F2CC2">
        <w:t xml:space="preserve"> </w:t>
      </w:r>
      <w:r>
        <w:t>Violence</w:t>
      </w:r>
      <w:r w:rsidR="005F2CC2">
        <w:t xml:space="preserve"> </w:t>
      </w:r>
      <w:r>
        <w:t>Hazard</w:t>
      </w:r>
      <w:r w:rsidR="005F2CC2">
        <w:t xml:space="preserve"> </w:t>
      </w:r>
      <w:r>
        <w:t>Identification</w:t>
      </w:r>
      <w:r w:rsidR="005F2CC2">
        <w:t xml:space="preserve"> </w:t>
      </w:r>
      <w:r>
        <w:t>and</w:t>
      </w:r>
      <w:r w:rsidR="005F2CC2">
        <w:t xml:space="preserve"> </w:t>
      </w:r>
      <w:r>
        <w:t>Workplace</w:t>
      </w:r>
      <w:r w:rsidR="005F2CC2">
        <w:t xml:space="preserve"> </w:t>
      </w:r>
      <w:r>
        <w:t>Violence</w:t>
      </w:r>
      <w:r w:rsidR="005F2CC2">
        <w:t xml:space="preserve"> </w:t>
      </w:r>
      <w:r>
        <w:t>Risk</w:t>
      </w:r>
      <w:r w:rsidR="005F2CC2">
        <w:t xml:space="preserve"> </w:t>
      </w:r>
      <w:r>
        <w:t>Assessment</w:t>
      </w:r>
      <w:r w:rsidR="005F2CC2">
        <w:t xml:space="preserve"> </w:t>
      </w:r>
      <w:r>
        <w:t>(WPVRA)</w:t>
      </w:r>
      <w:hyperlink r:id="rId39" w:history="1"/>
      <w:r w:rsidRPr="00F86D29">
        <w:rPr>
          <w:color w:val="000000" w:themeColor="text1"/>
        </w:rPr>
        <w:t>.</w:t>
      </w:r>
    </w:p>
    <w:p w14:paraId="3E10652A" w14:textId="77777777" w:rsidR="004D6704" w:rsidRPr="00B504BD" w:rsidRDefault="004D6704" w:rsidP="00121B41">
      <w:pPr>
        <w:pStyle w:val="Heading3"/>
      </w:pPr>
      <w:r w:rsidRPr="00B504BD">
        <w:t>DO</w:t>
      </w:r>
    </w:p>
    <w:p w14:paraId="1605CE28" w14:textId="54289D0A" w:rsidR="004D6704" w:rsidRDefault="004D6704" w:rsidP="004D6704">
      <w:pPr>
        <w:pStyle w:val="EmphasisKG"/>
        <w:numPr>
          <w:ilvl w:val="0"/>
          <w:numId w:val="10"/>
        </w:numPr>
      </w:pPr>
      <w:r>
        <w:t>Manage</w:t>
      </w:r>
      <w:r w:rsidR="005F2CC2">
        <w:t xml:space="preserve"> </w:t>
      </w:r>
      <w:r>
        <w:t>risks</w:t>
      </w:r>
      <w:r w:rsidR="005F2CC2">
        <w:t xml:space="preserve"> </w:t>
      </w:r>
      <w:r>
        <w:t>and</w:t>
      </w:r>
      <w:r w:rsidR="005F2CC2">
        <w:t xml:space="preserve"> </w:t>
      </w:r>
      <w:r>
        <w:t>develop</w:t>
      </w:r>
      <w:r w:rsidR="005F2CC2">
        <w:t xml:space="preserve"> </w:t>
      </w:r>
      <w:r>
        <w:t>preventative</w:t>
      </w:r>
      <w:r w:rsidR="005F2CC2">
        <w:t xml:space="preserve"> </w:t>
      </w:r>
      <w:r>
        <w:t>controls</w:t>
      </w:r>
      <w:r w:rsidR="005F2CC2">
        <w:t xml:space="preserve"> </w:t>
      </w:r>
      <w:r>
        <w:t>considering</w:t>
      </w:r>
      <w:r w:rsidR="005F2CC2">
        <w:t xml:space="preserve"> </w:t>
      </w:r>
      <w:r>
        <w:t>WPVRA</w:t>
      </w:r>
      <w:r w:rsidR="005F2CC2">
        <w:t xml:space="preserve"> </w:t>
      </w:r>
      <w:r>
        <w:t>findings</w:t>
      </w:r>
      <w:r w:rsidR="005F2CC2">
        <w:t xml:space="preserve"> </w:t>
      </w:r>
      <w:r>
        <w:t>for</w:t>
      </w:r>
      <w:r w:rsidR="005F2CC2">
        <w:t xml:space="preserve"> </w:t>
      </w:r>
      <w:r>
        <w:t>example:</w:t>
      </w:r>
      <w:r w:rsidR="005F2CC2">
        <w:t xml:space="preserve"> </w:t>
      </w:r>
    </w:p>
    <w:p w14:paraId="77C29C76" w14:textId="480B742C" w:rsidR="004D6704" w:rsidRDefault="004D6704" w:rsidP="005C4543">
      <w:pPr>
        <w:pStyle w:val="BulletList"/>
        <w:numPr>
          <w:ilvl w:val="1"/>
          <w:numId w:val="5"/>
        </w:numPr>
      </w:pPr>
      <w:r>
        <w:t>Conduct</w:t>
      </w:r>
      <w:r w:rsidR="005F2CC2">
        <w:t xml:space="preserve"> </w:t>
      </w:r>
      <w:r>
        <w:t>a</w:t>
      </w:r>
      <w:r w:rsidR="005F2CC2">
        <w:t xml:space="preserve"> </w:t>
      </w:r>
      <w:r>
        <w:t>PSRS</w:t>
      </w:r>
      <w:r w:rsidR="005F2CC2">
        <w:t xml:space="preserve"> </w:t>
      </w:r>
      <w:r>
        <w:t>device</w:t>
      </w:r>
      <w:r w:rsidR="005F2CC2">
        <w:t xml:space="preserve"> </w:t>
      </w:r>
      <w:r>
        <w:t>needs</w:t>
      </w:r>
      <w:r w:rsidR="005F2CC2">
        <w:t xml:space="preserve"> </w:t>
      </w:r>
      <w:r>
        <w:t>assessment</w:t>
      </w:r>
      <w:r w:rsidR="005F2CC2">
        <w:t xml:space="preserve"> </w:t>
      </w:r>
      <w:r>
        <w:t>(See</w:t>
      </w:r>
      <w:r w:rsidR="005F2CC2">
        <w:t xml:space="preserve"> </w:t>
      </w:r>
      <w:hyperlink w:anchor="_Appendix_C:_Device" w:history="1">
        <w:r w:rsidRPr="00F86D29">
          <w:rPr>
            <w:rStyle w:val="Hyperlink"/>
            <w:b/>
          </w:rPr>
          <w:t>Appendix</w:t>
        </w:r>
        <w:r w:rsidR="005F2CC2" w:rsidRPr="00F86D29">
          <w:rPr>
            <w:rStyle w:val="Hyperlink"/>
            <w:b/>
          </w:rPr>
          <w:t xml:space="preserve"> </w:t>
        </w:r>
        <w:r w:rsidRPr="00F86D29">
          <w:rPr>
            <w:rStyle w:val="Hyperlink"/>
            <w:b/>
          </w:rPr>
          <w:t>C:</w:t>
        </w:r>
        <w:r w:rsidR="005F2CC2" w:rsidRPr="00F86D29">
          <w:rPr>
            <w:rStyle w:val="Hyperlink"/>
            <w:b/>
          </w:rPr>
          <w:t xml:space="preserve"> </w:t>
        </w:r>
        <w:r w:rsidRPr="00F86D29">
          <w:rPr>
            <w:rStyle w:val="Hyperlink"/>
            <w:b/>
          </w:rPr>
          <w:t>PSRS</w:t>
        </w:r>
        <w:r w:rsidR="005F2CC2" w:rsidRPr="00F86D29">
          <w:rPr>
            <w:rStyle w:val="Hyperlink"/>
            <w:b/>
          </w:rPr>
          <w:t xml:space="preserve"> </w:t>
        </w:r>
        <w:r w:rsidRPr="00F86D29">
          <w:rPr>
            <w:rStyle w:val="Hyperlink"/>
            <w:b/>
          </w:rPr>
          <w:t>Device</w:t>
        </w:r>
        <w:r w:rsidR="005F2CC2" w:rsidRPr="00F86D29">
          <w:rPr>
            <w:rStyle w:val="Hyperlink"/>
            <w:b/>
          </w:rPr>
          <w:t xml:space="preserve"> </w:t>
        </w:r>
        <w:r w:rsidRPr="00F86D29">
          <w:rPr>
            <w:rStyle w:val="Hyperlink"/>
            <w:b/>
          </w:rPr>
          <w:t>Needs</w:t>
        </w:r>
        <w:r w:rsidR="005F2CC2" w:rsidRPr="00F86D29">
          <w:rPr>
            <w:rStyle w:val="Hyperlink"/>
            <w:b/>
          </w:rPr>
          <w:t xml:space="preserve"> </w:t>
        </w:r>
        <w:r w:rsidRPr="00F86D29">
          <w:rPr>
            <w:rStyle w:val="Hyperlink"/>
            <w:b/>
          </w:rPr>
          <w:t>Assessment</w:t>
        </w:r>
        <w:r w:rsidR="005F2CC2" w:rsidRPr="00F86D29">
          <w:rPr>
            <w:rStyle w:val="Hyperlink"/>
            <w:b/>
          </w:rPr>
          <w:t xml:space="preserve"> </w:t>
        </w:r>
        <w:r w:rsidRPr="00F86D29">
          <w:rPr>
            <w:rStyle w:val="Hyperlink"/>
            <w:b/>
          </w:rPr>
          <w:t>Tool</w:t>
        </w:r>
      </w:hyperlink>
      <w:r>
        <w:t>)</w:t>
      </w:r>
      <w:r w:rsidR="005F2CC2">
        <w:t xml:space="preserve"> </w:t>
      </w:r>
      <w:r>
        <w:t>and</w:t>
      </w:r>
      <w:r w:rsidR="005F2CC2">
        <w:t xml:space="preserve"> </w:t>
      </w:r>
      <w:r>
        <w:t>consider</w:t>
      </w:r>
      <w:r w:rsidR="005F2CC2">
        <w:t xml:space="preserve"> </w:t>
      </w:r>
      <w:r>
        <w:t>completing</w:t>
      </w:r>
      <w:r w:rsidR="005F2CC2">
        <w:t xml:space="preserve"> </w:t>
      </w:r>
      <w:r>
        <w:t>an</w:t>
      </w:r>
      <w:r w:rsidR="005F2CC2">
        <w:t xml:space="preserve"> </w:t>
      </w:r>
      <w:r>
        <w:t>inventory</w:t>
      </w:r>
      <w:r w:rsidR="005F2CC2">
        <w:t xml:space="preserve"> </w:t>
      </w:r>
      <w:r>
        <w:t>of</w:t>
      </w:r>
      <w:r w:rsidR="005F2CC2">
        <w:t xml:space="preserve"> </w:t>
      </w:r>
      <w:r>
        <w:t>any</w:t>
      </w:r>
      <w:r w:rsidR="005F2CC2">
        <w:t xml:space="preserve"> </w:t>
      </w:r>
      <w:r>
        <w:t>existing</w:t>
      </w:r>
      <w:r w:rsidR="005F2CC2">
        <w:t xml:space="preserve"> </w:t>
      </w:r>
      <w:r>
        <w:t>devices.</w:t>
      </w:r>
      <w:r w:rsidR="005F2CC2">
        <w:t xml:space="preserve"> </w:t>
      </w:r>
    </w:p>
    <w:p w14:paraId="7FF94317" w14:textId="1C0800BC" w:rsidR="004D6704" w:rsidRDefault="004D6704" w:rsidP="005C4543">
      <w:pPr>
        <w:pStyle w:val="BulletList"/>
        <w:numPr>
          <w:ilvl w:val="1"/>
          <w:numId w:val="5"/>
        </w:numPr>
      </w:pPr>
      <w:r>
        <w:t>Identify</w:t>
      </w:r>
      <w:r w:rsidR="005F2CC2">
        <w:t xml:space="preserve"> </w:t>
      </w:r>
      <w:r>
        <w:t>and</w:t>
      </w:r>
      <w:r w:rsidR="005F2CC2">
        <w:t xml:space="preserve"> </w:t>
      </w:r>
      <w:r>
        <w:t>select</w:t>
      </w:r>
      <w:r w:rsidR="005F2CC2">
        <w:t xml:space="preserve"> </w:t>
      </w:r>
      <w:r>
        <w:t>PSRS</w:t>
      </w:r>
      <w:r w:rsidR="005F2CC2">
        <w:t xml:space="preserve"> </w:t>
      </w:r>
      <w:r>
        <w:t>measures</w:t>
      </w:r>
      <w:r w:rsidR="005F2CC2">
        <w:t xml:space="preserve"> </w:t>
      </w:r>
      <w:r>
        <w:t>e.g.,</w:t>
      </w:r>
      <w:r w:rsidR="005F2CC2">
        <w:t xml:space="preserve"> </w:t>
      </w:r>
      <w:r>
        <w:t>devices,</w:t>
      </w:r>
      <w:r w:rsidR="005F2CC2">
        <w:t xml:space="preserve"> </w:t>
      </w:r>
      <w:r>
        <w:t>that</w:t>
      </w:r>
      <w:r w:rsidR="005F2CC2">
        <w:t xml:space="preserve"> </w:t>
      </w:r>
      <w:r>
        <w:t>meet</w:t>
      </w:r>
      <w:r w:rsidR="005F2CC2">
        <w:t xml:space="preserve"> </w:t>
      </w:r>
      <w:r>
        <w:t>organization</w:t>
      </w:r>
      <w:r w:rsidR="005F2CC2">
        <w:t xml:space="preserve"> </w:t>
      </w:r>
      <w:r>
        <w:t>needs</w:t>
      </w:r>
      <w:r w:rsidR="005F2CC2">
        <w:t xml:space="preserve"> </w:t>
      </w:r>
      <w:r>
        <w:t>(</w:t>
      </w:r>
      <w:r w:rsidRPr="00C82CF7">
        <w:t>See</w:t>
      </w:r>
      <w:r w:rsidR="005F2CC2">
        <w:t xml:space="preserve"> </w:t>
      </w:r>
      <w:r w:rsidRPr="00C82CF7">
        <w:t>tools</w:t>
      </w:r>
      <w:r w:rsidR="005F2CC2">
        <w:rPr>
          <w:b/>
        </w:rPr>
        <w:t xml:space="preserve"> </w:t>
      </w:r>
      <w:r w:rsidRPr="00C82CF7">
        <w:t>in</w:t>
      </w:r>
      <w:r w:rsidR="005F2CC2">
        <w:t xml:space="preserve"> </w:t>
      </w:r>
      <w:hyperlink w:anchor="_Appendix_D:_Overview" w:history="1">
        <w:r w:rsidRPr="00F86D29">
          <w:rPr>
            <w:rStyle w:val="Hyperlink"/>
            <w:b/>
          </w:rPr>
          <w:t>Appendix</w:t>
        </w:r>
        <w:r w:rsidR="005F2CC2" w:rsidRPr="00F86D29">
          <w:rPr>
            <w:rStyle w:val="Hyperlink"/>
            <w:b/>
          </w:rPr>
          <w:t xml:space="preserve"> </w:t>
        </w:r>
        <w:r w:rsidRPr="00F86D29">
          <w:rPr>
            <w:rStyle w:val="Hyperlink"/>
            <w:b/>
          </w:rPr>
          <w:t>D:</w:t>
        </w:r>
        <w:r w:rsidR="005F2CC2" w:rsidRPr="00F86D29">
          <w:rPr>
            <w:rStyle w:val="Hyperlink"/>
            <w:b/>
          </w:rPr>
          <w:t xml:space="preserve"> </w:t>
        </w:r>
        <w:r w:rsidRPr="00F86D29">
          <w:rPr>
            <w:rStyle w:val="Hyperlink"/>
            <w:b/>
          </w:rPr>
          <w:t>Overview</w:t>
        </w:r>
        <w:r w:rsidR="005F2CC2" w:rsidRPr="00F86D29">
          <w:rPr>
            <w:rStyle w:val="Hyperlink"/>
            <w:b/>
          </w:rPr>
          <w:t xml:space="preserve"> </w:t>
        </w:r>
        <w:r w:rsidRPr="00F86D29">
          <w:rPr>
            <w:rStyle w:val="Hyperlink"/>
            <w:b/>
          </w:rPr>
          <w:t>of</w:t>
        </w:r>
        <w:r w:rsidR="005F2CC2" w:rsidRPr="00F86D29">
          <w:rPr>
            <w:rStyle w:val="Hyperlink"/>
            <w:b/>
          </w:rPr>
          <w:t xml:space="preserve"> </w:t>
        </w:r>
        <w:r w:rsidRPr="00F86D29">
          <w:rPr>
            <w:rStyle w:val="Hyperlink"/>
            <w:b/>
          </w:rPr>
          <w:t>PSRS</w:t>
        </w:r>
        <w:r w:rsidR="005F2CC2" w:rsidRPr="00F86D29">
          <w:rPr>
            <w:rStyle w:val="Hyperlink"/>
            <w:b/>
          </w:rPr>
          <w:t xml:space="preserve"> </w:t>
        </w:r>
        <w:r w:rsidRPr="00F86D29">
          <w:rPr>
            <w:rStyle w:val="Hyperlink"/>
            <w:b/>
          </w:rPr>
          <w:t>Device</w:t>
        </w:r>
        <w:r w:rsidR="005F2CC2" w:rsidRPr="00F86D29">
          <w:rPr>
            <w:rStyle w:val="Hyperlink"/>
            <w:b/>
          </w:rPr>
          <w:t xml:space="preserve"> </w:t>
        </w:r>
        <w:r w:rsidRPr="00F86D29">
          <w:rPr>
            <w:rStyle w:val="Hyperlink"/>
            <w:b/>
          </w:rPr>
          <w:t>Options</w:t>
        </w:r>
        <w:r w:rsidR="005F2CC2" w:rsidRPr="00F86D29">
          <w:rPr>
            <w:rStyle w:val="Hyperlink"/>
            <w:b/>
          </w:rPr>
          <w:t xml:space="preserve"> </w:t>
        </w:r>
        <w:r w:rsidRPr="00F86D29">
          <w:rPr>
            <w:rStyle w:val="Hyperlink"/>
            <w:b/>
          </w:rPr>
          <w:t>and</w:t>
        </w:r>
        <w:r w:rsidR="005F2CC2" w:rsidRPr="00F86D29">
          <w:rPr>
            <w:rStyle w:val="Hyperlink"/>
            <w:b/>
          </w:rPr>
          <w:t xml:space="preserve"> </w:t>
        </w:r>
        <w:r w:rsidRPr="00F86D29">
          <w:rPr>
            <w:rStyle w:val="Hyperlink"/>
            <w:b/>
          </w:rPr>
          <w:t>Features</w:t>
        </w:r>
        <w:r w:rsidR="005F2CC2" w:rsidRPr="00F86D29">
          <w:rPr>
            <w:rStyle w:val="Hyperlink"/>
            <w:b/>
          </w:rPr>
          <w:t xml:space="preserve"> </w:t>
        </w:r>
        <w:r w:rsidRPr="00F86D29">
          <w:rPr>
            <w:rStyle w:val="Hyperlink"/>
            <w:b/>
          </w:rPr>
          <w:t>Tool</w:t>
        </w:r>
      </w:hyperlink>
      <w:r>
        <w:rPr>
          <w:b/>
        </w:rPr>
        <w:t>,</w:t>
      </w:r>
      <w:r w:rsidR="005F2CC2">
        <w:rPr>
          <w:b/>
        </w:rPr>
        <w:t xml:space="preserve"> </w:t>
      </w:r>
      <w:hyperlink w:anchor="_Appendix_E:_PSRS" w:history="1">
        <w:r w:rsidRPr="00F86D29">
          <w:rPr>
            <w:rStyle w:val="Hyperlink"/>
            <w:b/>
          </w:rPr>
          <w:t>Appendix</w:t>
        </w:r>
        <w:r w:rsidR="005F2CC2" w:rsidRPr="00F86D29">
          <w:rPr>
            <w:rStyle w:val="Hyperlink"/>
            <w:b/>
          </w:rPr>
          <w:t xml:space="preserve"> </w:t>
        </w:r>
        <w:r w:rsidRPr="00F86D29">
          <w:rPr>
            <w:rStyle w:val="Hyperlink"/>
            <w:b/>
          </w:rPr>
          <w:t>E:</w:t>
        </w:r>
        <w:r w:rsidR="005F2CC2" w:rsidRPr="00F86D29">
          <w:rPr>
            <w:rStyle w:val="Hyperlink"/>
            <w:b/>
          </w:rPr>
          <w:t xml:space="preserve"> </w:t>
        </w:r>
        <w:r w:rsidRPr="00F86D29">
          <w:rPr>
            <w:rStyle w:val="Hyperlink"/>
            <w:b/>
          </w:rPr>
          <w:t>PSRS</w:t>
        </w:r>
        <w:r w:rsidR="005F2CC2" w:rsidRPr="00F86D29">
          <w:rPr>
            <w:rStyle w:val="Hyperlink"/>
            <w:b/>
          </w:rPr>
          <w:t xml:space="preserve"> </w:t>
        </w:r>
        <w:r w:rsidRPr="00F86D29">
          <w:rPr>
            <w:rStyle w:val="Hyperlink"/>
            <w:b/>
          </w:rPr>
          <w:t>Device</w:t>
        </w:r>
        <w:r w:rsidR="005F2CC2" w:rsidRPr="00F86D29">
          <w:rPr>
            <w:rStyle w:val="Hyperlink"/>
            <w:b/>
          </w:rPr>
          <w:t xml:space="preserve"> </w:t>
        </w:r>
        <w:r w:rsidRPr="00F86D29">
          <w:rPr>
            <w:rStyle w:val="Hyperlink"/>
            <w:b/>
          </w:rPr>
          <w:t>Needs</w:t>
        </w:r>
        <w:r w:rsidR="005F2CC2" w:rsidRPr="00F86D29">
          <w:rPr>
            <w:rStyle w:val="Hyperlink"/>
            <w:b/>
          </w:rPr>
          <w:t xml:space="preserve"> </w:t>
        </w:r>
        <w:r w:rsidRPr="00F86D29">
          <w:rPr>
            <w:rStyle w:val="Hyperlink"/>
            <w:b/>
          </w:rPr>
          <w:t>Assessment</w:t>
        </w:r>
        <w:r w:rsidR="005F2CC2" w:rsidRPr="00F86D29">
          <w:rPr>
            <w:rStyle w:val="Hyperlink"/>
            <w:b/>
          </w:rPr>
          <w:t xml:space="preserve"> </w:t>
        </w:r>
        <w:r w:rsidRPr="00F86D29">
          <w:rPr>
            <w:rStyle w:val="Hyperlink"/>
            <w:b/>
          </w:rPr>
          <w:t>Summary</w:t>
        </w:r>
        <w:r w:rsidR="005F2CC2" w:rsidRPr="00F86D29">
          <w:rPr>
            <w:rStyle w:val="Hyperlink"/>
            <w:b/>
          </w:rPr>
          <w:t xml:space="preserve"> </w:t>
        </w:r>
        <w:r w:rsidRPr="00F86D29">
          <w:rPr>
            <w:rStyle w:val="Hyperlink"/>
            <w:b/>
          </w:rPr>
          <w:t>Tool</w:t>
        </w:r>
      </w:hyperlink>
      <w:r>
        <w:rPr>
          <w:b/>
        </w:rPr>
        <w:t>,</w:t>
      </w:r>
      <w:r w:rsidR="005F2CC2">
        <w:rPr>
          <w:b/>
        </w:rPr>
        <w:t xml:space="preserve"> </w:t>
      </w:r>
      <w:r w:rsidRPr="00981868">
        <w:rPr>
          <w:b/>
        </w:rPr>
        <w:t>and</w:t>
      </w:r>
      <w:r w:rsidR="005F2CC2">
        <w:rPr>
          <w:b/>
        </w:rPr>
        <w:t xml:space="preserve"> </w:t>
      </w:r>
      <w:hyperlink w:anchor="_Appenidx_F:_PSRS" w:history="1">
        <w:r w:rsidRPr="00F86D29">
          <w:rPr>
            <w:rStyle w:val="Hyperlink"/>
            <w:b/>
          </w:rPr>
          <w:t>Appendix</w:t>
        </w:r>
        <w:r w:rsidR="005F2CC2" w:rsidRPr="00F86D29">
          <w:rPr>
            <w:rStyle w:val="Hyperlink"/>
            <w:b/>
          </w:rPr>
          <w:t xml:space="preserve"> </w:t>
        </w:r>
        <w:r w:rsidRPr="00F86D29">
          <w:rPr>
            <w:rStyle w:val="Hyperlink"/>
            <w:b/>
          </w:rPr>
          <w:t>F:</w:t>
        </w:r>
        <w:r w:rsidR="005F2CC2" w:rsidRPr="00F86D29">
          <w:rPr>
            <w:rStyle w:val="Hyperlink"/>
            <w:b/>
          </w:rPr>
          <w:t xml:space="preserve"> </w:t>
        </w:r>
        <w:r w:rsidRPr="00F86D29">
          <w:rPr>
            <w:rStyle w:val="Hyperlink"/>
            <w:b/>
          </w:rPr>
          <w:t>PSRS</w:t>
        </w:r>
        <w:r w:rsidR="005F2CC2" w:rsidRPr="00F86D29">
          <w:rPr>
            <w:rStyle w:val="Hyperlink"/>
            <w:b/>
          </w:rPr>
          <w:t xml:space="preserve"> </w:t>
        </w:r>
        <w:r w:rsidRPr="00F86D29">
          <w:rPr>
            <w:rStyle w:val="Hyperlink"/>
            <w:b/>
          </w:rPr>
          <w:t>Device</w:t>
        </w:r>
        <w:r w:rsidR="005F2CC2" w:rsidRPr="00F86D29">
          <w:rPr>
            <w:rStyle w:val="Hyperlink"/>
            <w:b/>
          </w:rPr>
          <w:t xml:space="preserve"> </w:t>
        </w:r>
        <w:r w:rsidRPr="00F86D29">
          <w:rPr>
            <w:rStyle w:val="Hyperlink"/>
            <w:b/>
          </w:rPr>
          <w:t>SWOT</w:t>
        </w:r>
        <w:r w:rsidR="005F2CC2" w:rsidRPr="00F86D29">
          <w:rPr>
            <w:rStyle w:val="Hyperlink"/>
            <w:b/>
          </w:rPr>
          <w:t xml:space="preserve"> </w:t>
        </w:r>
        <w:r w:rsidRPr="00F86D29">
          <w:rPr>
            <w:rStyle w:val="Hyperlink"/>
            <w:b/>
          </w:rPr>
          <w:t>Analysis</w:t>
        </w:r>
        <w:r w:rsidR="005F2CC2" w:rsidRPr="00F86D29">
          <w:rPr>
            <w:rStyle w:val="Hyperlink"/>
            <w:b/>
          </w:rPr>
          <w:t xml:space="preserve"> </w:t>
        </w:r>
        <w:r w:rsidRPr="00F86D29">
          <w:rPr>
            <w:rStyle w:val="Hyperlink"/>
            <w:b/>
          </w:rPr>
          <w:t>Tool</w:t>
        </w:r>
      </w:hyperlink>
      <w:r>
        <w:rPr>
          <w:b/>
        </w:rPr>
        <w:t>.</w:t>
      </w:r>
      <w:r w:rsidRPr="00827D56">
        <w:t>)</w:t>
      </w:r>
    </w:p>
    <w:p w14:paraId="188FBCAC" w14:textId="749546C1" w:rsidR="004D6704" w:rsidRDefault="004D6704" w:rsidP="005C4543">
      <w:pPr>
        <w:pStyle w:val="BulletList"/>
        <w:numPr>
          <w:ilvl w:val="1"/>
          <w:numId w:val="5"/>
        </w:numPr>
      </w:pPr>
      <w:r>
        <w:t>Develop</w:t>
      </w:r>
      <w:r w:rsidR="005F2CC2">
        <w:t xml:space="preserve"> </w:t>
      </w:r>
      <w:r>
        <w:t>PSRS</w:t>
      </w:r>
      <w:r w:rsidR="005F2CC2">
        <w:t xml:space="preserve"> </w:t>
      </w:r>
      <w:r>
        <w:t>measures</w:t>
      </w:r>
      <w:r w:rsidR="005F2CC2">
        <w:t xml:space="preserve"> </w:t>
      </w:r>
      <w:r>
        <w:t>and</w:t>
      </w:r>
      <w:r w:rsidR="005F2CC2">
        <w:t xml:space="preserve"> </w:t>
      </w:r>
      <w:r>
        <w:t>procedures</w:t>
      </w:r>
      <w:r w:rsidR="005F2CC2">
        <w:t xml:space="preserve"> </w:t>
      </w:r>
      <w:r>
        <w:t>and</w:t>
      </w:r>
      <w:r w:rsidR="005F2CC2">
        <w:t xml:space="preserve"> </w:t>
      </w:r>
      <w:r>
        <w:t>corresponding</w:t>
      </w:r>
      <w:r w:rsidR="005F2CC2">
        <w:t xml:space="preserve"> </w:t>
      </w:r>
      <w:r>
        <w:t>written</w:t>
      </w:r>
      <w:r w:rsidR="005F2CC2">
        <w:t xml:space="preserve"> </w:t>
      </w:r>
      <w:r>
        <w:t>documents</w:t>
      </w:r>
      <w:r w:rsidR="005F2CC2">
        <w:t xml:space="preserve"> </w:t>
      </w:r>
      <w:r>
        <w:t>e.g.,</w:t>
      </w:r>
      <w:r w:rsidR="005F2CC2">
        <w:t xml:space="preserve"> </w:t>
      </w:r>
      <w:r>
        <w:t>policies/</w:t>
      </w:r>
      <w:r w:rsidRPr="007D4BB2">
        <w:rPr>
          <w:color w:val="000000" w:themeColor="text1"/>
        </w:rPr>
        <w:t>measures/</w:t>
      </w:r>
      <w:r>
        <w:t>procedures</w:t>
      </w:r>
      <w:r w:rsidR="005F2CC2">
        <w:t xml:space="preserve"> </w:t>
      </w:r>
      <w:r>
        <w:t>including</w:t>
      </w:r>
      <w:r w:rsidR="005F2CC2">
        <w:t xml:space="preserve"> </w:t>
      </w:r>
      <w:r>
        <w:t>testing</w:t>
      </w:r>
      <w:r w:rsidR="005F2CC2">
        <w:t xml:space="preserve"> </w:t>
      </w:r>
      <w:r>
        <w:t>and</w:t>
      </w:r>
      <w:r w:rsidR="005F2CC2">
        <w:t xml:space="preserve"> </w:t>
      </w:r>
      <w:r>
        <w:t>use</w:t>
      </w:r>
      <w:r w:rsidR="005F2CC2">
        <w:t xml:space="preserve"> </w:t>
      </w:r>
      <w:r>
        <w:t>of</w:t>
      </w:r>
      <w:r w:rsidR="005F2CC2">
        <w:t xml:space="preserve"> </w:t>
      </w:r>
      <w:r>
        <w:t>devices</w:t>
      </w:r>
      <w:r w:rsidR="005F2CC2">
        <w:t xml:space="preserve"> </w:t>
      </w:r>
      <w:r>
        <w:t>as</w:t>
      </w:r>
      <w:r w:rsidR="005F2CC2">
        <w:t xml:space="preserve"> </w:t>
      </w:r>
      <w:r>
        <w:t>per</w:t>
      </w:r>
      <w:r w:rsidR="005F2CC2">
        <w:t xml:space="preserve"> </w:t>
      </w:r>
      <w:r>
        <w:t>manufacturer</w:t>
      </w:r>
      <w:r w:rsidR="005F2CC2">
        <w:t xml:space="preserve"> </w:t>
      </w:r>
      <w:r>
        <w:t>guidelines</w:t>
      </w:r>
      <w:r w:rsidR="005F2CC2">
        <w:t xml:space="preserve"> </w:t>
      </w:r>
      <w:r>
        <w:t>and</w:t>
      </w:r>
      <w:r w:rsidR="005F2CC2">
        <w:t xml:space="preserve"> </w:t>
      </w:r>
      <w:r>
        <w:t>consider</w:t>
      </w:r>
      <w:r w:rsidR="005F2CC2">
        <w:t xml:space="preserve"> </w:t>
      </w:r>
      <w:r>
        <w:t>existing</w:t>
      </w:r>
      <w:r w:rsidR="005F2CC2">
        <w:t xml:space="preserve"> </w:t>
      </w:r>
      <w:r>
        <w:t>emergency</w:t>
      </w:r>
      <w:r w:rsidR="005F2CC2">
        <w:t xml:space="preserve"> </w:t>
      </w:r>
      <w:r>
        <w:t>response</w:t>
      </w:r>
      <w:r w:rsidR="005F2CC2">
        <w:t xml:space="preserve"> </w:t>
      </w:r>
      <w:r>
        <w:t>procedures</w:t>
      </w:r>
      <w:r w:rsidR="005F2CC2">
        <w:t xml:space="preserve"> </w:t>
      </w:r>
      <w:r>
        <w:t>(See</w:t>
      </w:r>
      <w:r w:rsidR="005F2CC2">
        <w:t xml:space="preserve"> </w:t>
      </w:r>
      <w:hyperlink w:anchor="_Appenidx_G:_PSRS" w:history="1">
        <w:r w:rsidRPr="00F86D29">
          <w:rPr>
            <w:rStyle w:val="Hyperlink"/>
            <w:b/>
          </w:rPr>
          <w:t>Appendix</w:t>
        </w:r>
        <w:r w:rsidR="005F2CC2" w:rsidRPr="00F86D29">
          <w:rPr>
            <w:rStyle w:val="Hyperlink"/>
            <w:b/>
          </w:rPr>
          <w:t xml:space="preserve"> </w:t>
        </w:r>
        <w:r w:rsidRPr="00F86D29">
          <w:rPr>
            <w:rStyle w:val="Hyperlink"/>
            <w:b/>
          </w:rPr>
          <w:t>G:</w:t>
        </w:r>
        <w:r w:rsidR="005F2CC2" w:rsidRPr="00F86D29">
          <w:rPr>
            <w:rStyle w:val="Hyperlink"/>
            <w:b/>
          </w:rPr>
          <w:t xml:space="preserve"> </w:t>
        </w:r>
        <w:r w:rsidRPr="00F86D29">
          <w:rPr>
            <w:rStyle w:val="Hyperlink"/>
            <w:b/>
          </w:rPr>
          <w:t>PSRS</w:t>
        </w:r>
        <w:r w:rsidR="005F2CC2" w:rsidRPr="00F86D29">
          <w:rPr>
            <w:rStyle w:val="Hyperlink"/>
            <w:b/>
          </w:rPr>
          <w:t xml:space="preserve"> </w:t>
        </w:r>
        <w:r w:rsidRPr="00F86D29">
          <w:rPr>
            <w:rStyle w:val="Hyperlink"/>
            <w:b/>
          </w:rPr>
          <w:t>Policy</w:t>
        </w:r>
        <w:r w:rsidR="005F2CC2" w:rsidRPr="00F86D29">
          <w:rPr>
            <w:rStyle w:val="Hyperlink"/>
            <w:b/>
          </w:rPr>
          <w:t xml:space="preserve"> </w:t>
        </w:r>
        <w:r w:rsidRPr="00F86D29">
          <w:rPr>
            <w:rStyle w:val="Hyperlink"/>
            <w:b/>
          </w:rPr>
          <w:t>and</w:t>
        </w:r>
        <w:r w:rsidR="005F2CC2" w:rsidRPr="00F86D29">
          <w:rPr>
            <w:rStyle w:val="Hyperlink"/>
            <w:b/>
          </w:rPr>
          <w:t xml:space="preserve"> </w:t>
        </w:r>
        <w:r w:rsidRPr="00F86D29">
          <w:rPr>
            <w:rStyle w:val="Hyperlink"/>
            <w:b/>
          </w:rPr>
          <w:t>Procedure</w:t>
        </w:r>
        <w:r w:rsidR="005F2CC2" w:rsidRPr="00F86D29">
          <w:rPr>
            <w:rStyle w:val="Hyperlink"/>
            <w:b/>
          </w:rPr>
          <w:t xml:space="preserve"> </w:t>
        </w:r>
        <w:r w:rsidRPr="00F86D29">
          <w:rPr>
            <w:rStyle w:val="Hyperlink"/>
            <w:b/>
          </w:rPr>
          <w:t>Development</w:t>
        </w:r>
        <w:r w:rsidR="005F2CC2" w:rsidRPr="00F86D29">
          <w:rPr>
            <w:rStyle w:val="Hyperlink"/>
            <w:b/>
          </w:rPr>
          <w:t xml:space="preserve"> </w:t>
        </w:r>
        <w:r w:rsidRPr="00F86D29">
          <w:rPr>
            <w:rStyle w:val="Hyperlink"/>
            <w:b/>
          </w:rPr>
          <w:t>Guidelines</w:t>
        </w:r>
      </w:hyperlink>
      <w:r>
        <w:rPr>
          <w:b/>
        </w:rPr>
        <w:t>.</w:t>
      </w:r>
      <w:r>
        <w:t>)</w:t>
      </w:r>
    </w:p>
    <w:p w14:paraId="5D45DAF0" w14:textId="0CC9FC5C" w:rsidR="004D6704" w:rsidRDefault="004D6704" w:rsidP="005C4543">
      <w:pPr>
        <w:pStyle w:val="BulletList"/>
        <w:numPr>
          <w:ilvl w:val="1"/>
          <w:numId w:val="5"/>
        </w:numPr>
      </w:pPr>
      <w:r>
        <w:t>Develop</w:t>
      </w:r>
      <w:r w:rsidR="005F2CC2">
        <w:t xml:space="preserve"> </w:t>
      </w:r>
      <w:r>
        <w:t>roles</w:t>
      </w:r>
      <w:r w:rsidR="005F2CC2">
        <w:t xml:space="preserve"> </w:t>
      </w:r>
      <w:r>
        <w:t>and</w:t>
      </w:r>
      <w:r w:rsidR="005F2CC2">
        <w:t xml:space="preserve"> </w:t>
      </w:r>
      <w:r>
        <w:t>responsibilities</w:t>
      </w:r>
      <w:r w:rsidR="005F2CC2">
        <w:t xml:space="preserve"> </w:t>
      </w:r>
      <w:r>
        <w:t>for</w:t>
      </w:r>
      <w:r w:rsidR="005F2CC2">
        <w:t xml:space="preserve"> </w:t>
      </w:r>
      <w:r>
        <w:t>workplace</w:t>
      </w:r>
      <w:r w:rsidR="005F2CC2">
        <w:t xml:space="preserve"> </w:t>
      </w:r>
      <w:proofErr w:type="gramStart"/>
      <w:r>
        <w:t>parties</w:t>
      </w:r>
      <w:proofErr w:type="gramEnd"/>
      <w:r w:rsidR="005F2CC2">
        <w:t xml:space="preserve"> </w:t>
      </w:r>
    </w:p>
    <w:p w14:paraId="5BED1BD4" w14:textId="0FA9CEC5" w:rsidR="004D6704" w:rsidRPr="00D51A88" w:rsidRDefault="004D6704" w:rsidP="005C4543">
      <w:pPr>
        <w:pStyle w:val="BulletList"/>
        <w:numPr>
          <w:ilvl w:val="1"/>
          <w:numId w:val="5"/>
        </w:numPr>
        <w:rPr>
          <w:color w:val="000000" w:themeColor="text1"/>
        </w:rPr>
      </w:pPr>
      <w:r>
        <w:t>Conduct</w:t>
      </w:r>
      <w:r w:rsidR="005F2CC2">
        <w:t xml:space="preserve"> </w:t>
      </w:r>
      <w:r>
        <w:t>a</w:t>
      </w:r>
      <w:r w:rsidR="005F2CC2">
        <w:t xml:space="preserve"> </w:t>
      </w:r>
      <w:r>
        <w:t>PSRS</w:t>
      </w:r>
      <w:r w:rsidR="005F2CC2">
        <w:t xml:space="preserve"> </w:t>
      </w:r>
      <w:r>
        <w:t>training</w:t>
      </w:r>
      <w:r w:rsidR="005F2CC2">
        <w:t xml:space="preserve"> </w:t>
      </w:r>
      <w:r>
        <w:t>needs</w:t>
      </w:r>
      <w:r w:rsidR="005F2CC2">
        <w:t xml:space="preserve"> </w:t>
      </w:r>
      <w:r>
        <w:t>assessment</w:t>
      </w:r>
      <w:r w:rsidR="005F2CC2">
        <w:t xml:space="preserve"> </w:t>
      </w:r>
      <w:r>
        <w:t>and</w:t>
      </w:r>
      <w:r w:rsidR="005F2CC2">
        <w:t xml:space="preserve"> </w:t>
      </w:r>
      <w:r>
        <w:t>establish</w:t>
      </w:r>
      <w:r w:rsidR="005F2CC2">
        <w:t xml:space="preserve"> </w:t>
      </w:r>
      <w:r>
        <w:t>a</w:t>
      </w:r>
      <w:r w:rsidR="005F2CC2">
        <w:t xml:space="preserve"> </w:t>
      </w:r>
      <w:r>
        <w:t>PSRS</w:t>
      </w:r>
      <w:r w:rsidR="005F2CC2">
        <w:t xml:space="preserve"> </w:t>
      </w:r>
      <w:r>
        <w:t>training</w:t>
      </w:r>
      <w:r w:rsidR="005F2CC2">
        <w:t xml:space="preserve"> </w:t>
      </w:r>
      <w:r>
        <w:t>program</w:t>
      </w:r>
      <w:r w:rsidR="005F2CC2">
        <w:t xml:space="preserve"> </w:t>
      </w:r>
      <w:r w:rsidRPr="00D51A88">
        <w:rPr>
          <w:color w:val="000000" w:themeColor="text1"/>
        </w:rPr>
        <w:t>in</w:t>
      </w:r>
      <w:r w:rsidR="005F2CC2">
        <w:rPr>
          <w:color w:val="000000" w:themeColor="text1"/>
        </w:rPr>
        <w:t xml:space="preserve"> </w:t>
      </w:r>
      <w:r w:rsidRPr="00D51A88">
        <w:rPr>
          <w:color w:val="000000" w:themeColor="text1"/>
        </w:rPr>
        <w:t>consultation</w:t>
      </w:r>
      <w:r w:rsidR="005F2CC2">
        <w:rPr>
          <w:color w:val="000000" w:themeColor="text1"/>
        </w:rPr>
        <w:t xml:space="preserve"> </w:t>
      </w:r>
      <w:r w:rsidRPr="00D51A88">
        <w:rPr>
          <w:color w:val="000000" w:themeColor="text1"/>
        </w:rPr>
        <w:t>with</w:t>
      </w:r>
      <w:r w:rsidR="005F2CC2">
        <w:rPr>
          <w:color w:val="000000" w:themeColor="text1"/>
        </w:rPr>
        <w:t xml:space="preserve"> </w:t>
      </w:r>
      <w:r w:rsidRPr="00D51A88">
        <w:rPr>
          <w:color w:val="000000" w:themeColor="text1"/>
        </w:rPr>
        <w:t>the</w:t>
      </w:r>
      <w:r w:rsidR="005F2CC2">
        <w:rPr>
          <w:color w:val="000000" w:themeColor="text1"/>
        </w:rPr>
        <w:t xml:space="preserve"> </w:t>
      </w:r>
      <w:r w:rsidRPr="00D51A88">
        <w:rPr>
          <w:color w:val="000000" w:themeColor="text1"/>
        </w:rPr>
        <w:t>JHSC/HSR</w:t>
      </w:r>
    </w:p>
    <w:p w14:paraId="32516A69" w14:textId="21074410" w:rsidR="004D6704" w:rsidRDefault="004D6704" w:rsidP="005C4543">
      <w:pPr>
        <w:pStyle w:val="BulletList"/>
        <w:numPr>
          <w:ilvl w:val="1"/>
          <w:numId w:val="5"/>
        </w:numPr>
      </w:pPr>
      <w:r>
        <w:t>Ensure</w:t>
      </w:r>
      <w:r w:rsidR="005F2CC2">
        <w:t xml:space="preserve"> </w:t>
      </w:r>
      <w:r>
        <w:t>legal</w:t>
      </w:r>
      <w:r w:rsidR="005F2CC2">
        <w:t xml:space="preserve"> </w:t>
      </w:r>
      <w:r>
        <w:t>requirements</w:t>
      </w:r>
      <w:r w:rsidR="005F2CC2">
        <w:t xml:space="preserve"> </w:t>
      </w:r>
      <w:r>
        <w:t>are</w:t>
      </w:r>
      <w:r w:rsidR="005F2CC2">
        <w:t xml:space="preserve"> </w:t>
      </w:r>
      <w:r>
        <w:t>met</w:t>
      </w:r>
      <w:r w:rsidR="005F2CC2">
        <w:t xml:space="preserve"> </w:t>
      </w:r>
      <w:hyperlink w:anchor="_Appendix_A:_PSRS" w:history="1">
        <w:r w:rsidRPr="00F86D29">
          <w:rPr>
            <w:rStyle w:val="Hyperlink"/>
          </w:rPr>
          <w:t>(</w:t>
        </w:r>
        <w:r w:rsidRPr="00F86D29">
          <w:rPr>
            <w:rStyle w:val="Hyperlink"/>
            <w:b/>
          </w:rPr>
          <w:t>Appendix</w:t>
        </w:r>
        <w:r w:rsidR="005F2CC2" w:rsidRPr="00F86D29">
          <w:rPr>
            <w:rStyle w:val="Hyperlink"/>
            <w:b/>
          </w:rPr>
          <w:t xml:space="preserve"> </w:t>
        </w:r>
        <w:r w:rsidRPr="00F86D29">
          <w:rPr>
            <w:rStyle w:val="Hyperlink"/>
            <w:b/>
          </w:rPr>
          <w:t>A:</w:t>
        </w:r>
        <w:r w:rsidR="005F2CC2" w:rsidRPr="00F86D29">
          <w:rPr>
            <w:rStyle w:val="Hyperlink"/>
            <w:rFonts w:cs="Arial"/>
            <w:b/>
          </w:rPr>
          <w:t xml:space="preserve"> </w:t>
        </w:r>
        <w:r w:rsidRPr="00F86D29">
          <w:rPr>
            <w:rStyle w:val="Hyperlink"/>
            <w:rFonts w:cs="Arial"/>
            <w:b/>
          </w:rPr>
          <w:t>PSRS</w:t>
        </w:r>
        <w:r w:rsidR="005F2CC2" w:rsidRPr="00F86D29">
          <w:rPr>
            <w:rStyle w:val="Hyperlink"/>
            <w:rFonts w:cs="Arial"/>
            <w:b/>
          </w:rPr>
          <w:t xml:space="preserve"> </w:t>
        </w:r>
        <w:r w:rsidRPr="00F86D29">
          <w:rPr>
            <w:rStyle w:val="Hyperlink"/>
            <w:rFonts w:cs="Arial"/>
            <w:b/>
          </w:rPr>
          <w:t>Legislation</w:t>
        </w:r>
        <w:r w:rsidR="005F2CC2" w:rsidRPr="00F86D29">
          <w:rPr>
            <w:rStyle w:val="Hyperlink"/>
            <w:rFonts w:cs="Arial"/>
            <w:b/>
          </w:rPr>
          <w:t xml:space="preserve"> </w:t>
        </w:r>
        <w:r w:rsidRPr="00F86D29">
          <w:rPr>
            <w:rStyle w:val="Hyperlink"/>
            <w:rFonts w:cs="Arial"/>
            <w:b/>
          </w:rPr>
          <w:t>Checklist</w:t>
        </w:r>
        <w:r w:rsidRPr="00F86D29">
          <w:rPr>
            <w:rStyle w:val="Hyperlink"/>
          </w:rPr>
          <w:t>)</w:t>
        </w:r>
      </w:hyperlink>
    </w:p>
    <w:p w14:paraId="786C022D" w14:textId="17B8456B" w:rsidR="004D6704" w:rsidRDefault="004D6704" w:rsidP="004D6704">
      <w:pPr>
        <w:pStyle w:val="EmphasisKG"/>
        <w:numPr>
          <w:ilvl w:val="0"/>
          <w:numId w:val="10"/>
        </w:numPr>
      </w:pPr>
      <w:r>
        <w:lastRenderedPageBreak/>
        <w:t>Implement</w:t>
      </w:r>
      <w:r w:rsidR="005F2CC2">
        <w:t xml:space="preserve"> </w:t>
      </w:r>
      <w:r>
        <w:t>PSRS</w:t>
      </w:r>
      <w:r w:rsidR="005F2CC2">
        <w:t xml:space="preserve"> </w:t>
      </w:r>
    </w:p>
    <w:p w14:paraId="629C75DA" w14:textId="52DE3DC7" w:rsidR="004D6704" w:rsidRPr="00D51A88" w:rsidRDefault="004D6704" w:rsidP="005C4543">
      <w:pPr>
        <w:pStyle w:val="BulletList"/>
        <w:numPr>
          <w:ilvl w:val="1"/>
          <w:numId w:val="5"/>
        </w:numPr>
      </w:pPr>
      <w:r>
        <w:t>Implement</w:t>
      </w:r>
      <w:r w:rsidR="005F2CC2">
        <w:t xml:space="preserve"> </w:t>
      </w:r>
      <w:r w:rsidRPr="00D51A88">
        <w:t>measures</w:t>
      </w:r>
      <w:r w:rsidR="005F2CC2">
        <w:t xml:space="preserve"> </w:t>
      </w:r>
      <w:r>
        <w:t>such</w:t>
      </w:r>
      <w:r w:rsidR="005F2CC2">
        <w:t xml:space="preserve"> </w:t>
      </w:r>
      <w:r>
        <w:t>as</w:t>
      </w:r>
      <w:r w:rsidR="005F2CC2">
        <w:t xml:space="preserve"> </w:t>
      </w:r>
      <w:r>
        <w:t>devices</w:t>
      </w:r>
      <w:r w:rsidR="005F2CC2">
        <w:t xml:space="preserve"> </w:t>
      </w:r>
      <w:r w:rsidRPr="00D51A88">
        <w:t>and</w:t>
      </w:r>
      <w:r w:rsidR="005F2CC2">
        <w:t xml:space="preserve"> </w:t>
      </w:r>
      <w:r w:rsidRPr="00D51A88">
        <w:t>procedures</w:t>
      </w:r>
      <w:r w:rsidR="005F2CC2">
        <w:t xml:space="preserve"> </w:t>
      </w:r>
      <w:r w:rsidRPr="00D51A88">
        <w:t>in</w:t>
      </w:r>
      <w:r w:rsidR="005F2CC2">
        <w:t xml:space="preserve"> </w:t>
      </w:r>
      <w:r w:rsidRPr="00D51A88">
        <w:t>consultation</w:t>
      </w:r>
      <w:r w:rsidR="005F2CC2">
        <w:t xml:space="preserve"> </w:t>
      </w:r>
      <w:r w:rsidRPr="00D51A88">
        <w:t>with</w:t>
      </w:r>
      <w:r w:rsidR="005F2CC2">
        <w:t xml:space="preserve"> </w:t>
      </w:r>
      <w:r w:rsidRPr="00D51A88">
        <w:t>JHSC/HSR</w:t>
      </w:r>
    </w:p>
    <w:p w14:paraId="27620FA1" w14:textId="23D30A10" w:rsidR="004D6704" w:rsidRDefault="004D6704" w:rsidP="005C4543">
      <w:pPr>
        <w:pStyle w:val="BulletList"/>
        <w:numPr>
          <w:ilvl w:val="1"/>
          <w:numId w:val="5"/>
        </w:numPr>
      </w:pPr>
      <w:r>
        <w:t>Implement</w:t>
      </w:r>
      <w:r w:rsidR="005F2CC2">
        <w:t xml:space="preserve"> </w:t>
      </w:r>
      <w:r>
        <w:t>training</w:t>
      </w:r>
      <w:r w:rsidR="005F2CC2">
        <w:t xml:space="preserve"> </w:t>
      </w:r>
      <w:r>
        <w:t>e.g.,</w:t>
      </w:r>
      <w:r w:rsidR="005F2CC2">
        <w:t xml:space="preserve"> </w:t>
      </w:r>
      <w:r>
        <w:t>schedule</w:t>
      </w:r>
      <w:r w:rsidR="005F2CC2">
        <w:t xml:space="preserve"> </w:t>
      </w:r>
      <w:r>
        <w:t>and</w:t>
      </w:r>
      <w:r w:rsidR="005F2CC2">
        <w:t xml:space="preserve"> </w:t>
      </w:r>
      <w:r>
        <w:t>train</w:t>
      </w:r>
      <w:r w:rsidR="005F2CC2">
        <w:t xml:space="preserve"> </w:t>
      </w:r>
      <w:r>
        <w:t>workplace</w:t>
      </w:r>
      <w:r w:rsidR="005F2CC2">
        <w:t xml:space="preserve"> </w:t>
      </w:r>
      <w:r>
        <w:t>parties</w:t>
      </w:r>
      <w:r w:rsidR="005F2CC2">
        <w:t xml:space="preserve"> </w:t>
      </w:r>
      <w:r>
        <w:t>on</w:t>
      </w:r>
      <w:r w:rsidR="005F2CC2">
        <w:t xml:space="preserve"> </w:t>
      </w:r>
      <w:r>
        <w:t>roles/responsibilities,</w:t>
      </w:r>
      <w:r w:rsidR="005F2CC2">
        <w:t xml:space="preserve"> </w:t>
      </w:r>
      <w:r>
        <w:t>devices</w:t>
      </w:r>
      <w:r w:rsidR="005F2CC2">
        <w:t xml:space="preserve"> </w:t>
      </w:r>
      <w:r>
        <w:t>and</w:t>
      </w:r>
      <w:r w:rsidR="005F2CC2">
        <w:t xml:space="preserve"> </w:t>
      </w:r>
      <w:r>
        <w:t>related</w:t>
      </w:r>
      <w:r w:rsidR="005F2CC2">
        <w:t xml:space="preserve"> </w:t>
      </w:r>
      <w:r>
        <w:t>procedures,</w:t>
      </w:r>
      <w:r w:rsidR="005F2CC2">
        <w:t xml:space="preserve"> </w:t>
      </w:r>
      <w:r>
        <w:t>and</w:t>
      </w:r>
      <w:r w:rsidR="005F2CC2">
        <w:t xml:space="preserve"> </w:t>
      </w:r>
      <w:r>
        <w:t>update</w:t>
      </w:r>
      <w:r w:rsidR="005F2CC2">
        <w:t xml:space="preserve"> </w:t>
      </w:r>
      <w:proofErr w:type="gramStart"/>
      <w:r>
        <w:t>training</w:t>
      </w:r>
      <w:proofErr w:type="gramEnd"/>
    </w:p>
    <w:p w14:paraId="77FE4862" w14:textId="4FB4A51E" w:rsidR="004D6704" w:rsidRDefault="004D6704" w:rsidP="005C4543">
      <w:pPr>
        <w:pStyle w:val="BulletList"/>
        <w:numPr>
          <w:ilvl w:val="1"/>
          <w:numId w:val="5"/>
        </w:numPr>
      </w:pPr>
      <w:r>
        <w:t>Monitor</w:t>
      </w:r>
      <w:r w:rsidR="005F2CC2">
        <w:t xml:space="preserve"> </w:t>
      </w:r>
      <w:r>
        <w:t>and</w:t>
      </w:r>
      <w:r w:rsidR="005F2CC2">
        <w:t xml:space="preserve"> </w:t>
      </w:r>
      <w:r>
        <w:t>ensure</w:t>
      </w:r>
      <w:r w:rsidR="005F2CC2">
        <w:t xml:space="preserve"> </w:t>
      </w:r>
      <w:r>
        <w:t>ongoing</w:t>
      </w:r>
      <w:r w:rsidR="005F2CC2">
        <w:t xml:space="preserve"> </w:t>
      </w:r>
      <w:r>
        <w:t>readiness,</w:t>
      </w:r>
      <w:r w:rsidR="005F2CC2">
        <w:t xml:space="preserve"> </w:t>
      </w:r>
      <w:r>
        <w:t>preparedness</w:t>
      </w:r>
      <w:r w:rsidR="005F2CC2">
        <w:t xml:space="preserve"> </w:t>
      </w:r>
      <w:r>
        <w:t>and</w:t>
      </w:r>
      <w:r w:rsidR="005F2CC2">
        <w:t xml:space="preserve"> </w:t>
      </w:r>
      <w:r>
        <w:t>adherence</w:t>
      </w:r>
      <w:r w:rsidR="005F2CC2">
        <w:t xml:space="preserve"> </w:t>
      </w:r>
      <w:r>
        <w:t>to</w:t>
      </w:r>
      <w:r w:rsidR="005F2CC2">
        <w:t xml:space="preserve"> </w:t>
      </w:r>
      <w:r>
        <w:t>PSRS</w:t>
      </w:r>
      <w:r w:rsidR="005F2CC2">
        <w:t xml:space="preserve"> </w:t>
      </w:r>
      <w:r>
        <w:t>procedures</w:t>
      </w:r>
      <w:r w:rsidR="005F2CC2">
        <w:t xml:space="preserve"> </w:t>
      </w:r>
      <w:r>
        <w:t>and</w:t>
      </w:r>
      <w:r w:rsidR="005F2CC2">
        <w:t xml:space="preserve"> </w:t>
      </w:r>
      <w:proofErr w:type="gramStart"/>
      <w:r>
        <w:t>devices</w:t>
      </w:r>
      <w:proofErr w:type="gramEnd"/>
    </w:p>
    <w:p w14:paraId="712BE0F1" w14:textId="0F9C43D0" w:rsidR="004D6704" w:rsidRDefault="004D6704" w:rsidP="005C4543">
      <w:pPr>
        <w:pStyle w:val="BulletList"/>
        <w:numPr>
          <w:ilvl w:val="1"/>
          <w:numId w:val="5"/>
        </w:numPr>
      </w:pPr>
      <w:r>
        <w:t>Ensure</w:t>
      </w:r>
      <w:r w:rsidR="005F2CC2">
        <w:t xml:space="preserve"> </w:t>
      </w:r>
      <w:r>
        <w:t>integration</w:t>
      </w:r>
      <w:r w:rsidR="005F2CC2">
        <w:t xml:space="preserve"> </w:t>
      </w:r>
      <w:r>
        <w:t>of</w:t>
      </w:r>
      <w:r w:rsidR="005F2CC2">
        <w:t xml:space="preserve"> </w:t>
      </w:r>
      <w:r>
        <w:t>PSRS</w:t>
      </w:r>
      <w:r w:rsidR="005F2CC2">
        <w:t xml:space="preserve"> </w:t>
      </w:r>
      <w:r>
        <w:t>device,</w:t>
      </w:r>
      <w:r w:rsidR="005F2CC2">
        <w:t xml:space="preserve"> </w:t>
      </w:r>
      <w:proofErr w:type="gramStart"/>
      <w:r w:rsidRPr="00A80552">
        <w:t>measure</w:t>
      </w:r>
      <w:proofErr w:type="gramEnd"/>
      <w:r w:rsidR="005F2CC2">
        <w:t xml:space="preserve"> </w:t>
      </w:r>
      <w:r w:rsidRPr="00A80552">
        <w:t>a</w:t>
      </w:r>
      <w:r>
        <w:t>nd</w:t>
      </w:r>
      <w:r w:rsidR="005F2CC2">
        <w:t xml:space="preserve"> </w:t>
      </w:r>
      <w:r>
        <w:t>procedure</w:t>
      </w:r>
      <w:r w:rsidR="005F2CC2">
        <w:t xml:space="preserve"> </w:t>
      </w:r>
      <w:r>
        <w:t>into</w:t>
      </w:r>
      <w:r w:rsidR="005F2CC2">
        <w:t xml:space="preserve"> </w:t>
      </w:r>
      <w:r>
        <w:t>emergency</w:t>
      </w:r>
      <w:r w:rsidR="005F2CC2">
        <w:t xml:space="preserve"> </w:t>
      </w:r>
      <w:r>
        <w:t>response</w:t>
      </w:r>
      <w:r w:rsidR="005F2CC2">
        <w:t xml:space="preserve"> </w:t>
      </w:r>
      <w:r>
        <w:t>system</w:t>
      </w:r>
      <w:r w:rsidR="005F2CC2">
        <w:t xml:space="preserve"> </w:t>
      </w:r>
      <w:r>
        <w:t>for</w:t>
      </w:r>
      <w:r w:rsidR="005F2CC2">
        <w:t xml:space="preserve"> </w:t>
      </w:r>
      <w:r>
        <w:t>risk</w:t>
      </w:r>
      <w:r w:rsidR="005F2CC2">
        <w:t xml:space="preserve"> </w:t>
      </w:r>
      <w:r>
        <w:t>of</w:t>
      </w:r>
      <w:r w:rsidR="005F2CC2">
        <w:t xml:space="preserve"> </w:t>
      </w:r>
      <w:r>
        <w:t>violence/imminent</w:t>
      </w:r>
      <w:r w:rsidR="005F2CC2">
        <w:t xml:space="preserve"> </w:t>
      </w:r>
      <w:r>
        <w:t>danger/incidents</w:t>
      </w:r>
      <w:r w:rsidR="005F2CC2">
        <w:t xml:space="preserve"> </w:t>
      </w:r>
      <w:r>
        <w:t>and</w:t>
      </w:r>
      <w:r w:rsidR="005F2CC2">
        <w:t xml:space="preserve"> </w:t>
      </w:r>
      <w:r>
        <w:t>workplace</w:t>
      </w:r>
      <w:r w:rsidR="005F2CC2">
        <w:t xml:space="preserve"> </w:t>
      </w:r>
      <w:r>
        <w:t>violence</w:t>
      </w:r>
      <w:r w:rsidR="005F2CC2">
        <w:t xml:space="preserve"> </w:t>
      </w:r>
      <w:r>
        <w:t>prevention</w:t>
      </w:r>
      <w:r w:rsidR="005F2CC2">
        <w:t xml:space="preserve"> </w:t>
      </w:r>
      <w:r>
        <w:t>programming</w:t>
      </w:r>
    </w:p>
    <w:p w14:paraId="25D76A39" w14:textId="77777777" w:rsidR="004D6704" w:rsidRPr="00B504BD" w:rsidRDefault="004D6704" w:rsidP="00121B41">
      <w:pPr>
        <w:pStyle w:val="Heading3"/>
      </w:pPr>
      <w:r w:rsidRPr="00B504BD">
        <w:t>CHECK/STUDY</w:t>
      </w:r>
    </w:p>
    <w:p w14:paraId="5412E51F" w14:textId="17E24C0C" w:rsidR="004D6704" w:rsidRDefault="004D6704" w:rsidP="004D6704">
      <w:pPr>
        <w:pStyle w:val="EmphasisKG"/>
        <w:numPr>
          <w:ilvl w:val="0"/>
          <w:numId w:val="10"/>
        </w:numPr>
      </w:pPr>
      <w:r>
        <w:t>Evaluate</w:t>
      </w:r>
      <w:r w:rsidR="005F2CC2">
        <w:t xml:space="preserve"> </w:t>
      </w:r>
      <w:r>
        <w:t>PSRS</w:t>
      </w:r>
      <w:r w:rsidR="005F2CC2">
        <w:t xml:space="preserve"> </w:t>
      </w:r>
    </w:p>
    <w:p w14:paraId="73ECBCFC" w14:textId="5D0AF6BD" w:rsidR="004D6704" w:rsidRPr="0067574E" w:rsidRDefault="004D6704" w:rsidP="005C4543">
      <w:pPr>
        <w:pStyle w:val="BulletList"/>
        <w:numPr>
          <w:ilvl w:val="1"/>
          <w:numId w:val="5"/>
        </w:numPr>
      </w:pPr>
      <w:r w:rsidRPr="0067574E">
        <w:t>Identify</w:t>
      </w:r>
      <w:r w:rsidR="005F2CC2">
        <w:t xml:space="preserve"> </w:t>
      </w:r>
      <w:r w:rsidRPr="0067574E">
        <w:t>a</w:t>
      </w:r>
      <w:r w:rsidR="005F2CC2">
        <w:t xml:space="preserve"> </w:t>
      </w:r>
      <w:r w:rsidRPr="0067574E">
        <w:t>team</w:t>
      </w:r>
      <w:r w:rsidR="005F2CC2">
        <w:t xml:space="preserve"> </w:t>
      </w:r>
      <w:r w:rsidRPr="0067574E">
        <w:t>or</w:t>
      </w:r>
      <w:r w:rsidR="005F2CC2">
        <w:t xml:space="preserve"> </w:t>
      </w:r>
      <w:r w:rsidRPr="0067574E">
        <w:t>individual(s)</w:t>
      </w:r>
      <w:r w:rsidR="005F2CC2">
        <w:t xml:space="preserve"> </w:t>
      </w:r>
      <w:r w:rsidRPr="0067574E">
        <w:t>to</w:t>
      </w:r>
      <w:r w:rsidR="005F2CC2">
        <w:t xml:space="preserve"> </w:t>
      </w:r>
      <w:r w:rsidRPr="0067574E">
        <w:t>monitor</w:t>
      </w:r>
      <w:r w:rsidR="005F2CC2">
        <w:t xml:space="preserve"> </w:t>
      </w:r>
      <w:r w:rsidRPr="0067574E">
        <w:t>and</w:t>
      </w:r>
      <w:r w:rsidR="005F2CC2">
        <w:t xml:space="preserve"> </w:t>
      </w:r>
      <w:r w:rsidRPr="0067574E">
        <w:t>evaluate</w:t>
      </w:r>
      <w:r w:rsidR="005F2CC2">
        <w:t xml:space="preserve"> </w:t>
      </w:r>
      <w:r>
        <w:t>the</w:t>
      </w:r>
      <w:r w:rsidR="005F2CC2">
        <w:t xml:space="preserve"> </w:t>
      </w:r>
      <w:r w:rsidRPr="0067574E">
        <w:t>PSRS</w:t>
      </w:r>
      <w:r w:rsidR="005F2CC2">
        <w:t xml:space="preserve"> </w:t>
      </w:r>
      <w:r w:rsidRPr="0067574E">
        <w:t>including</w:t>
      </w:r>
      <w:r w:rsidR="005F2CC2">
        <w:t xml:space="preserve"> </w:t>
      </w:r>
      <w:proofErr w:type="gramStart"/>
      <w:r w:rsidRPr="0067574E">
        <w:t>training</w:t>
      </w:r>
      <w:proofErr w:type="gramEnd"/>
      <w:r w:rsidR="005F2CC2">
        <w:t xml:space="preserve"> </w:t>
      </w:r>
    </w:p>
    <w:p w14:paraId="5C1B10DF" w14:textId="16745367" w:rsidR="004D6704" w:rsidRPr="0067574E" w:rsidRDefault="004D6704" w:rsidP="005C4543">
      <w:pPr>
        <w:pStyle w:val="BulletList"/>
        <w:numPr>
          <w:ilvl w:val="1"/>
          <w:numId w:val="5"/>
        </w:numPr>
      </w:pPr>
      <w:r w:rsidRPr="0067574E">
        <w:t>Identify</w:t>
      </w:r>
      <w:r w:rsidR="005F2CC2">
        <w:t xml:space="preserve"> </w:t>
      </w:r>
      <w:r w:rsidRPr="0067574E">
        <w:t>PSRS</w:t>
      </w:r>
      <w:r w:rsidR="005F2CC2">
        <w:t xml:space="preserve"> </w:t>
      </w:r>
      <w:r w:rsidRPr="0067574E">
        <w:t>quality</w:t>
      </w:r>
      <w:r w:rsidR="005F2CC2">
        <w:t xml:space="preserve"> </w:t>
      </w:r>
      <w:r w:rsidRPr="0067574E">
        <w:t>indicators</w:t>
      </w:r>
      <w:r w:rsidR="005F2CC2">
        <w:t xml:space="preserve"> </w:t>
      </w:r>
      <w:r w:rsidRPr="0067574E">
        <w:t>and</w:t>
      </w:r>
      <w:r w:rsidR="005F2CC2">
        <w:t xml:space="preserve"> </w:t>
      </w:r>
      <w:r w:rsidRPr="0067574E">
        <w:t>metrics</w:t>
      </w:r>
      <w:r w:rsidR="005F2CC2">
        <w:t xml:space="preserve"> </w:t>
      </w:r>
      <w:r w:rsidRPr="0067574E">
        <w:t>(See</w:t>
      </w:r>
      <w:r w:rsidR="005F2CC2">
        <w:t xml:space="preserve"> </w:t>
      </w:r>
      <w:hyperlink w:anchor="_Appendix_B:_PSRS" w:history="1">
        <w:r w:rsidRPr="005C7B13">
          <w:rPr>
            <w:rStyle w:val="Hyperlink"/>
            <w:b/>
          </w:rPr>
          <w:t>Appendix</w:t>
        </w:r>
        <w:r w:rsidR="005F2CC2" w:rsidRPr="005C7B13">
          <w:rPr>
            <w:rStyle w:val="Hyperlink"/>
            <w:b/>
          </w:rPr>
          <w:t xml:space="preserve"> </w:t>
        </w:r>
        <w:r w:rsidRPr="005C7B13">
          <w:rPr>
            <w:rStyle w:val="Hyperlink"/>
            <w:b/>
          </w:rPr>
          <w:t>B:</w:t>
        </w:r>
        <w:r w:rsidR="005F2CC2" w:rsidRPr="005C7B13">
          <w:rPr>
            <w:rStyle w:val="Hyperlink"/>
            <w:b/>
          </w:rPr>
          <w:t xml:space="preserve"> </w:t>
        </w:r>
        <w:r w:rsidRPr="005C7B13">
          <w:rPr>
            <w:rStyle w:val="Hyperlink"/>
            <w:b/>
          </w:rPr>
          <w:t>PSRS</w:t>
        </w:r>
        <w:r w:rsidR="005F2CC2" w:rsidRPr="005C7B13">
          <w:rPr>
            <w:rStyle w:val="Hyperlink"/>
            <w:b/>
          </w:rPr>
          <w:t xml:space="preserve"> </w:t>
        </w:r>
        <w:r w:rsidRPr="005C7B13">
          <w:rPr>
            <w:rStyle w:val="Hyperlink"/>
            <w:b/>
          </w:rPr>
          <w:t>Gap</w:t>
        </w:r>
        <w:r w:rsidR="005F2CC2" w:rsidRPr="005C7B13">
          <w:rPr>
            <w:rStyle w:val="Hyperlink"/>
            <w:b/>
          </w:rPr>
          <w:t xml:space="preserve"> </w:t>
        </w:r>
        <w:r w:rsidRPr="005C7B13">
          <w:rPr>
            <w:rStyle w:val="Hyperlink"/>
            <w:b/>
          </w:rPr>
          <w:t>Analysis</w:t>
        </w:r>
        <w:r w:rsidR="005F2CC2" w:rsidRPr="005C7B13">
          <w:rPr>
            <w:rStyle w:val="Hyperlink"/>
            <w:b/>
          </w:rPr>
          <w:t xml:space="preserve"> </w:t>
        </w:r>
        <w:r w:rsidRPr="005C7B13">
          <w:rPr>
            <w:rStyle w:val="Hyperlink"/>
            <w:b/>
          </w:rPr>
          <w:t>and</w:t>
        </w:r>
        <w:r w:rsidR="005F2CC2" w:rsidRPr="005C7B13">
          <w:rPr>
            <w:rStyle w:val="Hyperlink"/>
            <w:b/>
          </w:rPr>
          <w:t xml:space="preserve"> </w:t>
        </w:r>
        <w:r w:rsidRPr="005C7B13">
          <w:rPr>
            <w:rStyle w:val="Hyperlink"/>
            <w:b/>
          </w:rPr>
          <w:t>Action</w:t>
        </w:r>
        <w:r w:rsidR="005F2CC2" w:rsidRPr="005C7B13">
          <w:rPr>
            <w:rStyle w:val="Hyperlink"/>
            <w:b/>
          </w:rPr>
          <w:t xml:space="preserve"> </w:t>
        </w:r>
        <w:r w:rsidRPr="005C7B13">
          <w:rPr>
            <w:rStyle w:val="Hyperlink"/>
            <w:b/>
          </w:rPr>
          <w:t>Plan</w:t>
        </w:r>
        <w:r w:rsidR="005F2CC2" w:rsidRPr="005C7B13">
          <w:rPr>
            <w:rStyle w:val="Hyperlink"/>
            <w:b/>
          </w:rPr>
          <w:t xml:space="preserve"> </w:t>
        </w:r>
      </w:hyperlink>
      <w:r w:rsidR="005F2CC2">
        <w:t xml:space="preserve"> </w:t>
      </w:r>
      <w:r w:rsidRPr="0067574E">
        <w:t>-</w:t>
      </w:r>
      <w:r w:rsidR="005F2CC2">
        <w:t xml:space="preserve"> </w:t>
      </w:r>
      <w:r w:rsidRPr="0067574E">
        <w:t>Section</w:t>
      </w:r>
      <w:r w:rsidR="005F2CC2">
        <w:t xml:space="preserve"> </w:t>
      </w:r>
      <w:r w:rsidRPr="0067574E">
        <w:t>7</w:t>
      </w:r>
      <w:r w:rsidR="005F2CC2">
        <w:t xml:space="preserve"> </w:t>
      </w:r>
      <w:r w:rsidRPr="0067574E">
        <w:t>Evaluation,</w:t>
      </w:r>
      <w:r w:rsidR="005F2CC2">
        <w:t xml:space="preserve"> </w:t>
      </w:r>
      <w:hyperlink w:anchor="_Appenidx_G:_PSRS" w:history="1">
        <w:r w:rsidRPr="005C7B13">
          <w:rPr>
            <w:rStyle w:val="Hyperlink"/>
            <w:b/>
          </w:rPr>
          <w:t>Appendix</w:t>
        </w:r>
        <w:r w:rsidR="005F2CC2" w:rsidRPr="005C7B13">
          <w:rPr>
            <w:rStyle w:val="Hyperlink"/>
            <w:b/>
          </w:rPr>
          <w:t xml:space="preserve"> </w:t>
        </w:r>
        <w:r w:rsidRPr="005C7B13">
          <w:rPr>
            <w:rStyle w:val="Hyperlink"/>
            <w:b/>
          </w:rPr>
          <w:t>G:</w:t>
        </w:r>
        <w:r w:rsidR="005F2CC2" w:rsidRPr="005C7B13">
          <w:rPr>
            <w:rStyle w:val="Hyperlink"/>
            <w:b/>
          </w:rPr>
          <w:t xml:space="preserve"> </w:t>
        </w:r>
        <w:r w:rsidRPr="005C7B13">
          <w:rPr>
            <w:rStyle w:val="Hyperlink"/>
            <w:b/>
          </w:rPr>
          <w:t>PSRS</w:t>
        </w:r>
        <w:r w:rsidR="005F2CC2" w:rsidRPr="005C7B13">
          <w:rPr>
            <w:rStyle w:val="Hyperlink"/>
            <w:b/>
          </w:rPr>
          <w:t xml:space="preserve"> </w:t>
        </w:r>
        <w:r w:rsidRPr="005C7B13">
          <w:rPr>
            <w:rStyle w:val="Hyperlink"/>
            <w:b/>
          </w:rPr>
          <w:t>Policy</w:t>
        </w:r>
        <w:r w:rsidR="005F2CC2" w:rsidRPr="005C7B13">
          <w:rPr>
            <w:rStyle w:val="Hyperlink"/>
            <w:b/>
          </w:rPr>
          <w:t xml:space="preserve"> </w:t>
        </w:r>
        <w:r w:rsidRPr="005C7B13">
          <w:rPr>
            <w:rStyle w:val="Hyperlink"/>
            <w:b/>
          </w:rPr>
          <w:t>and</w:t>
        </w:r>
        <w:r w:rsidR="005F2CC2" w:rsidRPr="005C7B13">
          <w:rPr>
            <w:rStyle w:val="Hyperlink"/>
            <w:b/>
          </w:rPr>
          <w:t xml:space="preserve"> </w:t>
        </w:r>
        <w:r w:rsidRPr="005C7B13">
          <w:rPr>
            <w:rStyle w:val="Hyperlink"/>
            <w:b/>
          </w:rPr>
          <w:t>Procedure</w:t>
        </w:r>
        <w:r w:rsidR="005F2CC2" w:rsidRPr="005C7B13">
          <w:rPr>
            <w:rStyle w:val="Hyperlink"/>
            <w:b/>
          </w:rPr>
          <w:t xml:space="preserve"> </w:t>
        </w:r>
        <w:r w:rsidRPr="005C7B13">
          <w:rPr>
            <w:rStyle w:val="Hyperlink"/>
            <w:b/>
          </w:rPr>
          <w:t>Development</w:t>
        </w:r>
        <w:r w:rsidR="005F2CC2" w:rsidRPr="005C7B13">
          <w:rPr>
            <w:rStyle w:val="Hyperlink"/>
            <w:b/>
          </w:rPr>
          <w:t xml:space="preserve"> </w:t>
        </w:r>
        <w:r w:rsidRPr="005C7B13">
          <w:rPr>
            <w:rStyle w:val="Hyperlink"/>
            <w:b/>
          </w:rPr>
          <w:t>Guidelines</w:t>
        </w:r>
      </w:hyperlink>
      <w:r w:rsidR="005F2CC2">
        <w:rPr>
          <w:b/>
        </w:rPr>
        <w:t xml:space="preserve"> </w:t>
      </w:r>
      <w:r w:rsidRPr="0067574E">
        <w:t>–</w:t>
      </w:r>
      <w:r w:rsidR="005F2CC2">
        <w:t xml:space="preserve"> </w:t>
      </w:r>
      <w:r w:rsidRPr="0067574E">
        <w:t>Sample</w:t>
      </w:r>
      <w:r w:rsidR="005F2CC2">
        <w:t xml:space="preserve"> </w:t>
      </w:r>
      <w:r w:rsidRPr="0067574E">
        <w:t>Policy</w:t>
      </w:r>
      <w:r w:rsidR="005F2CC2">
        <w:t xml:space="preserve"> </w:t>
      </w:r>
      <w:r w:rsidRPr="0067574E">
        <w:t>and</w:t>
      </w:r>
      <w:r w:rsidR="005F2CC2">
        <w:t xml:space="preserve"> </w:t>
      </w:r>
      <w:r w:rsidRPr="0067574E">
        <w:t>Procedure</w:t>
      </w:r>
      <w:r w:rsidR="005F2CC2">
        <w:t xml:space="preserve"> </w:t>
      </w:r>
      <w:r w:rsidRPr="0067574E">
        <w:t>Evaluation</w:t>
      </w:r>
      <w:r w:rsidR="005F2CC2">
        <w:t xml:space="preserve"> </w:t>
      </w:r>
      <w:r w:rsidRPr="0067574E">
        <w:t>Section,</w:t>
      </w:r>
      <w:r w:rsidR="005F2CC2">
        <w:t xml:space="preserve"> </w:t>
      </w:r>
      <w:hyperlink w:anchor="_Appenidx_H:_PSRS" w:history="1">
        <w:r w:rsidRPr="005C7B13">
          <w:rPr>
            <w:rStyle w:val="Hyperlink"/>
            <w:b/>
          </w:rPr>
          <w:t>Appendix</w:t>
        </w:r>
        <w:r w:rsidR="005F2CC2" w:rsidRPr="005C7B13">
          <w:rPr>
            <w:rStyle w:val="Hyperlink"/>
            <w:b/>
          </w:rPr>
          <w:t xml:space="preserve"> </w:t>
        </w:r>
        <w:r w:rsidRPr="005C7B13">
          <w:rPr>
            <w:rStyle w:val="Hyperlink"/>
            <w:b/>
          </w:rPr>
          <w:t>H:</w:t>
        </w:r>
        <w:r w:rsidR="005F2CC2" w:rsidRPr="005C7B13">
          <w:rPr>
            <w:rStyle w:val="Hyperlink"/>
            <w:b/>
          </w:rPr>
          <w:t xml:space="preserve"> </w:t>
        </w:r>
        <w:r w:rsidRPr="005C7B13">
          <w:rPr>
            <w:rStyle w:val="Hyperlink"/>
            <w:b/>
          </w:rPr>
          <w:t>PSRS</w:t>
        </w:r>
        <w:r w:rsidR="005F2CC2" w:rsidRPr="005C7B13">
          <w:rPr>
            <w:rStyle w:val="Hyperlink"/>
            <w:b/>
          </w:rPr>
          <w:t xml:space="preserve"> </w:t>
        </w:r>
        <w:r w:rsidRPr="005C7B13">
          <w:rPr>
            <w:rStyle w:val="Hyperlink"/>
            <w:b/>
          </w:rPr>
          <w:t>Training</w:t>
        </w:r>
        <w:r w:rsidR="005F2CC2" w:rsidRPr="005C7B13">
          <w:rPr>
            <w:rStyle w:val="Hyperlink"/>
            <w:b/>
          </w:rPr>
          <w:t xml:space="preserve"> </w:t>
        </w:r>
        <w:r w:rsidRPr="005C7B13">
          <w:rPr>
            <w:rStyle w:val="Hyperlink"/>
            <w:b/>
          </w:rPr>
          <w:t>Considerations</w:t>
        </w:r>
        <w:r w:rsidR="005F2CC2" w:rsidRPr="005C7B13">
          <w:rPr>
            <w:rStyle w:val="Hyperlink"/>
            <w:b/>
          </w:rPr>
          <w:t xml:space="preserve"> </w:t>
        </w:r>
        <w:r w:rsidRPr="005C7B13">
          <w:rPr>
            <w:rStyle w:val="Hyperlink"/>
            <w:b/>
          </w:rPr>
          <w:t>and</w:t>
        </w:r>
        <w:r w:rsidR="005F2CC2" w:rsidRPr="005C7B13">
          <w:rPr>
            <w:rStyle w:val="Hyperlink"/>
            <w:b/>
          </w:rPr>
          <w:t xml:space="preserve"> </w:t>
        </w:r>
        <w:r w:rsidRPr="005C7B13">
          <w:rPr>
            <w:rStyle w:val="Hyperlink"/>
            <w:b/>
          </w:rPr>
          <w:t>Evaluation</w:t>
        </w:r>
      </w:hyperlink>
      <w:r w:rsidRPr="0067574E">
        <w:t>)</w:t>
      </w:r>
      <w:r w:rsidR="005F2CC2">
        <w:rPr>
          <w:b/>
        </w:rPr>
        <w:t xml:space="preserve"> </w:t>
      </w:r>
    </w:p>
    <w:p w14:paraId="156328A2" w14:textId="41D12B73" w:rsidR="004D6704" w:rsidRPr="0067574E" w:rsidRDefault="004D6704" w:rsidP="005C4543">
      <w:pPr>
        <w:pStyle w:val="BulletList"/>
        <w:numPr>
          <w:ilvl w:val="1"/>
          <w:numId w:val="5"/>
        </w:numPr>
      </w:pPr>
      <w:r w:rsidRPr="0067574E">
        <w:t>Evaluate</w:t>
      </w:r>
      <w:r w:rsidR="005F2CC2">
        <w:t xml:space="preserve"> </w:t>
      </w:r>
      <w:r>
        <w:t>the</w:t>
      </w:r>
      <w:r w:rsidR="005F2CC2">
        <w:t xml:space="preserve"> </w:t>
      </w:r>
      <w:r w:rsidRPr="0067574E">
        <w:t>PSRS</w:t>
      </w:r>
      <w:r w:rsidR="005F2CC2">
        <w:t xml:space="preserve"> </w:t>
      </w:r>
      <w:r>
        <w:t>after</w:t>
      </w:r>
      <w:r w:rsidR="005F2CC2">
        <w:t xml:space="preserve"> </w:t>
      </w:r>
      <w:r w:rsidRPr="0067574E">
        <w:t>emergency/incident</w:t>
      </w:r>
      <w:r>
        <w:t>s</w:t>
      </w:r>
      <w:r w:rsidR="005F2CC2">
        <w:t xml:space="preserve"> </w:t>
      </w:r>
      <w:r>
        <w:t>have</w:t>
      </w:r>
      <w:r w:rsidR="005F2CC2">
        <w:t xml:space="preserve"> </w:t>
      </w:r>
      <w:r>
        <w:t>occurred</w:t>
      </w:r>
      <w:r w:rsidR="005F2CC2">
        <w:t xml:space="preserve"> </w:t>
      </w:r>
      <w:r w:rsidRPr="0067574E">
        <w:t>and</w:t>
      </w:r>
      <w:r w:rsidR="005F2CC2">
        <w:t xml:space="preserve"> </w:t>
      </w:r>
      <w:r w:rsidRPr="0067574E">
        <w:t>at</w:t>
      </w:r>
      <w:r w:rsidR="005F2CC2">
        <w:t xml:space="preserve"> </w:t>
      </w:r>
      <w:r w:rsidRPr="0067574E">
        <w:t>least</w:t>
      </w:r>
      <w:r w:rsidR="005F2CC2">
        <w:t xml:space="preserve"> </w:t>
      </w:r>
      <w:r w:rsidRPr="0067574E">
        <w:t>annually</w:t>
      </w:r>
      <w:r w:rsidR="005F2CC2">
        <w:t xml:space="preserve"> </w:t>
      </w:r>
      <w:r w:rsidRPr="0067574E">
        <w:t>e.g.,</w:t>
      </w:r>
      <w:r w:rsidR="005F2CC2">
        <w:t xml:space="preserve"> </w:t>
      </w:r>
      <w:r w:rsidRPr="0067574E">
        <w:t>evaluate</w:t>
      </w:r>
      <w:r w:rsidR="005F2CC2">
        <w:t xml:space="preserve"> </w:t>
      </w:r>
      <w:r w:rsidRPr="0067574E">
        <w:t>and</w:t>
      </w:r>
      <w:r w:rsidR="005F2CC2">
        <w:t xml:space="preserve"> </w:t>
      </w:r>
      <w:r w:rsidRPr="0067574E">
        <w:t>audit,</w:t>
      </w:r>
      <w:r w:rsidR="005F2CC2">
        <w:t xml:space="preserve"> </w:t>
      </w:r>
      <w:r w:rsidRPr="0067574E">
        <w:t>review</w:t>
      </w:r>
      <w:r w:rsidR="005F2CC2">
        <w:t xml:space="preserve"> </w:t>
      </w:r>
      <w:r w:rsidRPr="0067574E">
        <w:t>PSRS</w:t>
      </w:r>
      <w:r w:rsidR="005F2CC2">
        <w:t xml:space="preserve"> </w:t>
      </w:r>
      <w:r w:rsidRPr="0067574E">
        <w:t>device</w:t>
      </w:r>
      <w:r w:rsidR="005F2CC2">
        <w:t xml:space="preserve"> </w:t>
      </w:r>
      <w:r>
        <w:t>u</w:t>
      </w:r>
      <w:r w:rsidRPr="0067574E">
        <w:t>s</w:t>
      </w:r>
      <w:r>
        <w:t>e</w:t>
      </w:r>
      <w:r w:rsidRPr="0067574E">
        <w:t>,</w:t>
      </w:r>
      <w:r w:rsidR="005F2CC2">
        <w:t xml:space="preserve"> </w:t>
      </w:r>
      <w:r w:rsidRPr="0067574E">
        <w:t>measures,</w:t>
      </w:r>
      <w:r w:rsidR="005F2CC2">
        <w:t xml:space="preserve"> </w:t>
      </w:r>
      <w:r w:rsidRPr="0067574E">
        <w:t>procedures,</w:t>
      </w:r>
      <w:r w:rsidR="005F2CC2">
        <w:t xml:space="preserve"> </w:t>
      </w:r>
      <w:r w:rsidRPr="0067574E">
        <w:t>compliance</w:t>
      </w:r>
      <w:r w:rsidR="005F2CC2">
        <w:t xml:space="preserve"> </w:t>
      </w:r>
      <w:r w:rsidRPr="0067574E">
        <w:t>/</w:t>
      </w:r>
      <w:r w:rsidR="005F2CC2">
        <w:t xml:space="preserve"> </w:t>
      </w:r>
      <w:r w:rsidRPr="0067574E">
        <w:t>enforcement</w:t>
      </w:r>
      <w:r>
        <w:t>,</w:t>
      </w:r>
      <w:r w:rsidR="005F2CC2">
        <w:t xml:space="preserve"> </w:t>
      </w:r>
      <w:proofErr w:type="gramStart"/>
      <w:r w:rsidRPr="0067574E">
        <w:t>training</w:t>
      </w:r>
      <w:proofErr w:type="gramEnd"/>
      <w:r w:rsidR="005F2CC2">
        <w:t xml:space="preserve"> </w:t>
      </w:r>
      <w:r>
        <w:t>and</w:t>
      </w:r>
      <w:r w:rsidR="005F2CC2">
        <w:t xml:space="preserve"> </w:t>
      </w:r>
      <w:r>
        <w:t>revise</w:t>
      </w:r>
      <w:r w:rsidR="005F2CC2">
        <w:t xml:space="preserve"> </w:t>
      </w:r>
      <w:r>
        <w:t>if</w:t>
      </w:r>
      <w:r w:rsidR="005F2CC2">
        <w:t xml:space="preserve"> </w:t>
      </w:r>
      <w:r>
        <w:t>necessary</w:t>
      </w:r>
      <w:r w:rsidR="005F2CC2">
        <w:t xml:space="preserve"> </w:t>
      </w:r>
      <w:r w:rsidRPr="0067574E">
        <w:t>(</w:t>
      </w:r>
      <w:hyperlink w:anchor="_Appenidx_H:_PSRS" w:history="1">
        <w:r w:rsidRPr="005C7B13">
          <w:rPr>
            <w:rStyle w:val="Hyperlink"/>
            <w:b/>
          </w:rPr>
          <w:t>Appendix</w:t>
        </w:r>
        <w:r w:rsidR="005F2CC2" w:rsidRPr="005C7B13">
          <w:rPr>
            <w:rStyle w:val="Hyperlink"/>
            <w:b/>
          </w:rPr>
          <w:t xml:space="preserve"> </w:t>
        </w:r>
        <w:r w:rsidRPr="005C7B13">
          <w:rPr>
            <w:rStyle w:val="Hyperlink"/>
            <w:b/>
          </w:rPr>
          <w:t>H:</w:t>
        </w:r>
        <w:r w:rsidR="005F2CC2" w:rsidRPr="005C7B13">
          <w:rPr>
            <w:rStyle w:val="Hyperlink"/>
            <w:b/>
          </w:rPr>
          <w:t xml:space="preserve"> </w:t>
        </w:r>
        <w:r w:rsidRPr="005C7B13">
          <w:rPr>
            <w:rStyle w:val="Hyperlink"/>
            <w:b/>
          </w:rPr>
          <w:t>PSRS</w:t>
        </w:r>
        <w:r w:rsidR="005F2CC2" w:rsidRPr="005C7B13">
          <w:rPr>
            <w:rStyle w:val="Hyperlink"/>
            <w:b/>
          </w:rPr>
          <w:t xml:space="preserve"> </w:t>
        </w:r>
        <w:r w:rsidRPr="005C7B13">
          <w:rPr>
            <w:rStyle w:val="Hyperlink"/>
            <w:b/>
          </w:rPr>
          <w:t>Training</w:t>
        </w:r>
        <w:r w:rsidR="005F2CC2" w:rsidRPr="005C7B13">
          <w:rPr>
            <w:rStyle w:val="Hyperlink"/>
            <w:b/>
          </w:rPr>
          <w:t xml:space="preserve"> </w:t>
        </w:r>
        <w:r w:rsidRPr="005C7B13">
          <w:rPr>
            <w:rStyle w:val="Hyperlink"/>
            <w:b/>
          </w:rPr>
          <w:t>Considerations</w:t>
        </w:r>
        <w:r w:rsidR="005F2CC2" w:rsidRPr="005C7B13">
          <w:rPr>
            <w:rStyle w:val="Hyperlink"/>
            <w:b/>
          </w:rPr>
          <w:t xml:space="preserve"> </w:t>
        </w:r>
        <w:r w:rsidRPr="005C7B13">
          <w:rPr>
            <w:rStyle w:val="Hyperlink"/>
            <w:b/>
          </w:rPr>
          <w:t>and</w:t>
        </w:r>
        <w:r w:rsidR="005F2CC2" w:rsidRPr="005C7B13">
          <w:rPr>
            <w:rStyle w:val="Hyperlink"/>
            <w:b/>
          </w:rPr>
          <w:t xml:space="preserve"> </w:t>
        </w:r>
        <w:r w:rsidRPr="005C7B13">
          <w:rPr>
            <w:rStyle w:val="Hyperlink"/>
            <w:b/>
          </w:rPr>
          <w:t>Evaluation</w:t>
        </w:r>
        <w:r w:rsidRPr="005C7B13">
          <w:rPr>
            <w:rStyle w:val="Hyperlink"/>
          </w:rPr>
          <w:t>)</w:t>
        </w:r>
      </w:hyperlink>
    </w:p>
    <w:p w14:paraId="181A9EBA" w14:textId="7B280801" w:rsidR="004D6704" w:rsidRPr="0067574E" w:rsidRDefault="004D6704" w:rsidP="002B1D00">
      <w:pPr>
        <w:pStyle w:val="BulletList"/>
        <w:numPr>
          <w:ilvl w:val="1"/>
          <w:numId w:val="5"/>
        </w:numPr>
      </w:pPr>
      <w:r w:rsidRPr="0067574E">
        <w:t>Identify</w:t>
      </w:r>
      <w:r w:rsidR="005F2CC2">
        <w:t xml:space="preserve"> </w:t>
      </w:r>
      <w:r w:rsidRPr="0067574E">
        <w:t>PSRS</w:t>
      </w:r>
      <w:r w:rsidR="005F2CC2">
        <w:t xml:space="preserve"> </w:t>
      </w:r>
      <w:r w:rsidRPr="0067574E">
        <w:t>gaps,</w:t>
      </w:r>
      <w:r w:rsidR="005F2CC2">
        <w:t xml:space="preserve"> </w:t>
      </w:r>
      <w:r w:rsidRPr="0067574E">
        <w:t>corrective</w:t>
      </w:r>
      <w:r w:rsidR="005F2CC2">
        <w:t xml:space="preserve"> </w:t>
      </w:r>
      <w:r w:rsidRPr="0067574E">
        <w:t>actions</w:t>
      </w:r>
      <w:r w:rsidR="005F2CC2">
        <w:t xml:space="preserve"> </w:t>
      </w:r>
      <w:r w:rsidRPr="0067574E">
        <w:t>and</w:t>
      </w:r>
      <w:r w:rsidR="005F2CC2">
        <w:t xml:space="preserve"> </w:t>
      </w:r>
      <w:r w:rsidRPr="0067574E">
        <w:t>opportunities</w:t>
      </w:r>
      <w:r w:rsidR="005F2CC2">
        <w:t xml:space="preserve"> </w:t>
      </w:r>
      <w:r w:rsidRPr="0067574E">
        <w:t>for</w:t>
      </w:r>
      <w:r w:rsidR="005F2CC2">
        <w:t xml:space="preserve"> </w:t>
      </w:r>
      <w:proofErr w:type="gramStart"/>
      <w:r w:rsidRPr="0067574E">
        <w:t>improvement</w:t>
      </w:r>
      <w:proofErr w:type="gramEnd"/>
    </w:p>
    <w:p w14:paraId="5048112C" w14:textId="283658DF" w:rsidR="004D6704" w:rsidRPr="0067574E" w:rsidRDefault="004D6704" w:rsidP="002B1D00">
      <w:pPr>
        <w:pStyle w:val="BulletList"/>
        <w:numPr>
          <w:ilvl w:val="1"/>
          <w:numId w:val="5"/>
        </w:numPr>
      </w:pPr>
      <w:r w:rsidRPr="0067574E">
        <w:t>Consult</w:t>
      </w:r>
      <w:r w:rsidR="005F2CC2">
        <w:t xml:space="preserve"> </w:t>
      </w:r>
      <w:r w:rsidRPr="0067574E">
        <w:t>JHSC</w:t>
      </w:r>
      <w:r w:rsidR="005F2CC2">
        <w:t xml:space="preserve"> </w:t>
      </w:r>
      <w:r w:rsidRPr="0067574E">
        <w:t>and/or</w:t>
      </w:r>
      <w:r w:rsidR="005F2CC2">
        <w:t xml:space="preserve"> </w:t>
      </w:r>
      <w:r w:rsidRPr="0067574E">
        <w:t>HSR</w:t>
      </w:r>
      <w:r w:rsidR="005F2CC2">
        <w:t xml:space="preserve"> </w:t>
      </w:r>
      <w:r w:rsidRPr="0067574E">
        <w:t>and</w:t>
      </w:r>
      <w:r w:rsidR="005F2CC2">
        <w:t xml:space="preserve"> </w:t>
      </w:r>
      <w:r w:rsidRPr="0067574E">
        <w:t>stakeholders</w:t>
      </w:r>
      <w:r w:rsidR="005F2CC2">
        <w:t xml:space="preserve"> </w:t>
      </w:r>
      <w:r w:rsidRPr="0067574E">
        <w:t>on</w:t>
      </w:r>
      <w:r w:rsidR="005F2CC2">
        <w:t xml:space="preserve"> </w:t>
      </w:r>
      <w:r w:rsidRPr="0067574E">
        <w:t>the</w:t>
      </w:r>
      <w:r w:rsidR="005F2CC2">
        <w:t xml:space="preserve"> </w:t>
      </w:r>
      <w:proofErr w:type="gramStart"/>
      <w:r w:rsidRPr="0067574E">
        <w:t>evaluation</w:t>
      </w:r>
      <w:proofErr w:type="gramEnd"/>
    </w:p>
    <w:p w14:paraId="77C7A963" w14:textId="60EC1CA2" w:rsidR="004D6704" w:rsidRPr="0067574E" w:rsidRDefault="004D6704" w:rsidP="002B1D00">
      <w:pPr>
        <w:pStyle w:val="BulletList"/>
        <w:numPr>
          <w:ilvl w:val="1"/>
          <w:numId w:val="5"/>
        </w:numPr>
      </w:pPr>
      <w:r w:rsidRPr="0067574E">
        <w:t>Make</w:t>
      </w:r>
      <w:r w:rsidR="005F2CC2">
        <w:t xml:space="preserve"> </w:t>
      </w:r>
      <w:r w:rsidRPr="0067574E">
        <w:t>recommendations</w:t>
      </w:r>
      <w:r w:rsidR="005F2CC2">
        <w:t xml:space="preserve"> </w:t>
      </w:r>
      <w:r w:rsidRPr="0067574E">
        <w:t>for</w:t>
      </w:r>
      <w:r w:rsidR="005F2CC2">
        <w:t xml:space="preserve"> </w:t>
      </w:r>
      <w:r w:rsidRPr="0067574E">
        <w:t>improvement</w:t>
      </w:r>
      <w:r w:rsidR="005F2CC2">
        <w:t xml:space="preserve"> </w:t>
      </w:r>
      <w:r w:rsidRPr="0067574E">
        <w:t>to</w:t>
      </w:r>
      <w:r w:rsidR="005F2CC2">
        <w:t xml:space="preserve"> </w:t>
      </w:r>
      <w:r>
        <w:t>the</w:t>
      </w:r>
      <w:r w:rsidR="005F2CC2">
        <w:t xml:space="preserve"> </w:t>
      </w:r>
      <w:proofErr w:type="gramStart"/>
      <w:r>
        <w:t>employer</w:t>
      </w:r>
      <w:proofErr w:type="gramEnd"/>
    </w:p>
    <w:p w14:paraId="41BA2417" w14:textId="2FAC0200" w:rsidR="004D6704" w:rsidRPr="0067574E" w:rsidRDefault="004D6704" w:rsidP="002B1D00">
      <w:pPr>
        <w:pStyle w:val="BulletList"/>
        <w:numPr>
          <w:ilvl w:val="1"/>
          <w:numId w:val="5"/>
        </w:numPr>
      </w:pPr>
      <w:r w:rsidRPr="0067574E">
        <w:t>Provide</w:t>
      </w:r>
      <w:r w:rsidR="005F2CC2">
        <w:t xml:space="preserve"> </w:t>
      </w:r>
      <w:r w:rsidRPr="0067574E">
        <w:t>any</w:t>
      </w:r>
      <w:r w:rsidR="005F2CC2">
        <w:t xml:space="preserve"> </w:t>
      </w:r>
      <w:r w:rsidRPr="0067574E">
        <w:t>report</w:t>
      </w:r>
      <w:r>
        <w:t>s</w:t>
      </w:r>
      <w:r w:rsidR="005F2CC2">
        <w:t xml:space="preserve"> </w:t>
      </w:r>
      <w:r>
        <w:t>on</w:t>
      </w:r>
      <w:r w:rsidR="005F2CC2">
        <w:t xml:space="preserve"> </w:t>
      </w:r>
      <w:r>
        <w:t>the</w:t>
      </w:r>
      <w:r w:rsidR="005F2CC2">
        <w:t xml:space="preserve"> </w:t>
      </w:r>
      <w:r>
        <w:t>PSRS</w:t>
      </w:r>
      <w:r w:rsidR="005F2CC2">
        <w:t xml:space="preserve"> </w:t>
      </w:r>
      <w:r w:rsidRPr="0067574E">
        <w:t>to</w:t>
      </w:r>
      <w:r w:rsidR="005F2CC2">
        <w:t xml:space="preserve"> </w:t>
      </w:r>
      <w:r w:rsidRPr="0067574E">
        <w:t>the</w:t>
      </w:r>
      <w:r w:rsidR="005F2CC2">
        <w:t xml:space="preserve"> </w:t>
      </w:r>
      <w:r w:rsidRPr="0067574E">
        <w:t>JHSC/HSR</w:t>
      </w:r>
    </w:p>
    <w:p w14:paraId="27FE6105" w14:textId="77777777" w:rsidR="00CC7004" w:rsidRDefault="00CC7004">
      <w:pPr>
        <w:spacing w:before="0" w:after="160" w:line="259" w:lineRule="auto"/>
        <w:rPr>
          <w:rFonts w:ascii="Gotham Medium" w:eastAsia="Times New Roman" w:hAnsi="Gotham Medium"/>
          <w:b/>
          <w:bCs/>
          <w:color w:val="404040" w:themeColor="text1" w:themeTint="BF"/>
          <w:sz w:val="28"/>
        </w:rPr>
      </w:pPr>
      <w:r>
        <w:br w:type="page"/>
      </w:r>
    </w:p>
    <w:p w14:paraId="3E1C3A2F" w14:textId="1BBFCBE9" w:rsidR="004D6704" w:rsidRPr="00B504BD" w:rsidRDefault="004D6704" w:rsidP="00121B41">
      <w:pPr>
        <w:pStyle w:val="Heading3"/>
      </w:pPr>
      <w:r w:rsidRPr="00B504BD">
        <w:lastRenderedPageBreak/>
        <w:t>ACT</w:t>
      </w:r>
      <w:r w:rsidR="005F2CC2">
        <w:t xml:space="preserve">  </w:t>
      </w:r>
    </w:p>
    <w:p w14:paraId="5BF0E6E1" w14:textId="50850722" w:rsidR="004D6704" w:rsidRPr="00D21748" w:rsidRDefault="004D6704" w:rsidP="004D6704">
      <w:pPr>
        <w:pStyle w:val="EmphasisKG"/>
        <w:numPr>
          <w:ilvl w:val="0"/>
          <w:numId w:val="7"/>
        </w:numPr>
      </w:pPr>
      <w:r w:rsidRPr="00D21748">
        <w:t>Organization</w:t>
      </w:r>
      <w:r w:rsidR="005F2CC2">
        <w:t xml:space="preserve"> </w:t>
      </w:r>
      <w:r w:rsidRPr="00D21748">
        <w:t>has</w:t>
      </w:r>
      <w:r w:rsidR="005F2CC2">
        <w:t xml:space="preserve"> </w:t>
      </w:r>
      <w:r w:rsidRPr="00D21748">
        <w:t>implemented</w:t>
      </w:r>
      <w:r w:rsidR="005F2CC2">
        <w:t xml:space="preserve"> </w:t>
      </w:r>
      <w:r w:rsidRPr="00D21748">
        <w:t>PSRS</w:t>
      </w:r>
      <w:r w:rsidR="005F2CC2">
        <w:t xml:space="preserve"> </w:t>
      </w:r>
      <w:r w:rsidRPr="00D21748">
        <w:t>quality</w:t>
      </w:r>
      <w:r w:rsidR="005F2CC2">
        <w:t xml:space="preserve"> </w:t>
      </w:r>
      <w:proofErr w:type="gramStart"/>
      <w:r w:rsidRPr="00D21748">
        <w:t>improvements</w:t>
      </w:r>
      <w:proofErr w:type="gramEnd"/>
      <w:r w:rsidR="005F2CC2">
        <w:t xml:space="preserve"> </w:t>
      </w:r>
    </w:p>
    <w:p w14:paraId="43D61C5B" w14:textId="3346B7FC" w:rsidR="004D6704" w:rsidRPr="004D6704" w:rsidRDefault="004D6704" w:rsidP="005C4543">
      <w:pPr>
        <w:pStyle w:val="BulletList"/>
        <w:numPr>
          <w:ilvl w:val="1"/>
          <w:numId w:val="5"/>
        </w:numPr>
      </w:pPr>
      <w:r w:rsidRPr="004D6704">
        <w:t>Act</w:t>
      </w:r>
      <w:r w:rsidR="005F2CC2">
        <w:t xml:space="preserve"> </w:t>
      </w:r>
      <w:r w:rsidRPr="004D6704">
        <w:t>on</w:t>
      </w:r>
      <w:r w:rsidR="005F2CC2">
        <w:t xml:space="preserve"> </w:t>
      </w:r>
      <w:r w:rsidRPr="004D6704">
        <w:t>approved</w:t>
      </w:r>
      <w:r w:rsidR="005F2CC2">
        <w:t xml:space="preserve"> </w:t>
      </w:r>
      <w:r w:rsidRPr="004D6704">
        <w:t>continuous</w:t>
      </w:r>
      <w:r w:rsidR="005F2CC2">
        <w:t xml:space="preserve"> </w:t>
      </w:r>
      <w:r w:rsidRPr="004D6704">
        <w:t>improvements</w:t>
      </w:r>
      <w:r w:rsidR="005F2CC2">
        <w:t xml:space="preserve"> </w:t>
      </w:r>
      <w:r w:rsidRPr="004D6704">
        <w:t>for</w:t>
      </w:r>
      <w:r w:rsidR="005F2CC2">
        <w:t xml:space="preserve"> </w:t>
      </w:r>
      <w:r w:rsidRPr="004D6704">
        <w:t>PSRS</w:t>
      </w:r>
    </w:p>
    <w:p w14:paraId="080AA801" w14:textId="3D17DA3B" w:rsidR="004D6704" w:rsidRPr="004D6704" w:rsidRDefault="004D6704" w:rsidP="005C4543">
      <w:pPr>
        <w:pStyle w:val="BulletList"/>
        <w:numPr>
          <w:ilvl w:val="1"/>
          <w:numId w:val="5"/>
        </w:numPr>
      </w:pPr>
      <w:r w:rsidRPr="004D6704">
        <w:t>Document</w:t>
      </w:r>
      <w:r w:rsidR="005F2CC2">
        <w:t xml:space="preserve"> </w:t>
      </w:r>
      <w:r w:rsidRPr="004D6704">
        <w:t>and</w:t>
      </w:r>
      <w:r w:rsidR="005F2CC2">
        <w:t xml:space="preserve"> </w:t>
      </w:r>
      <w:r w:rsidRPr="004D6704">
        <w:t>communicate</w:t>
      </w:r>
      <w:r w:rsidR="005F2CC2">
        <w:t xml:space="preserve"> </w:t>
      </w:r>
      <w:r w:rsidRPr="004D6704">
        <w:t>continuous</w:t>
      </w:r>
      <w:r w:rsidR="005F2CC2">
        <w:t xml:space="preserve"> </w:t>
      </w:r>
      <w:r w:rsidRPr="004D6704">
        <w:t>quality</w:t>
      </w:r>
      <w:r w:rsidR="005F2CC2">
        <w:t xml:space="preserve"> </w:t>
      </w:r>
      <w:r w:rsidRPr="004D6704">
        <w:t>improvements</w:t>
      </w:r>
      <w:r w:rsidR="005F2CC2">
        <w:t xml:space="preserve"> </w:t>
      </w:r>
      <w:r w:rsidRPr="004D6704">
        <w:t>to</w:t>
      </w:r>
      <w:r w:rsidR="005F2CC2">
        <w:t xml:space="preserve"> </w:t>
      </w:r>
      <w:r w:rsidRPr="004D6704">
        <w:t>management,</w:t>
      </w:r>
      <w:r w:rsidR="005F2CC2">
        <w:t xml:space="preserve"> </w:t>
      </w:r>
      <w:r w:rsidRPr="004D6704">
        <w:t>workers,</w:t>
      </w:r>
      <w:r w:rsidR="005F2CC2">
        <w:t xml:space="preserve"> </w:t>
      </w:r>
      <w:r w:rsidRPr="004D6704">
        <w:t>JHSC/HSR</w:t>
      </w:r>
      <w:r w:rsidR="005F2CC2">
        <w:t xml:space="preserve"> </w:t>
      </w:r>
      <w:r w:rsidRPr="004D6704">
        <w:t>and</w:t>
      </w:r>
      <w:r w:rsidR="005F2CC2">
        <w:t xml:space="preserve"> </w:t>
      </w:r>
      <w:r w:rsidRPr="004D6704">
        <w:t>others</w:t>
      </w:r>
      <w:r w:rsidR="005F2CC2">
        <w:t xml:space="preserve"> </w:t>
      </w:r>
      <w:r w:rsidRPr="004D6704">
        <w:t>as</w:t>
      </w:r>
      <w:r w:rsidR="005F2CC2">
        <w:t xml:space="preserve"> </w:t>
      </w:r>
      <w:proofErr w:type="gramStart"/>
      <w:r w:rsidRPr="004D6704">
        <w:t>required</w:t>
      </w:r>
      <w:proofErr w:type="gramEnd"/>
    </w:p>
    <w:p w14:paraId="1BDBD2C8" w14:textId="308FDE0F" w:rsidR="004D6704" w:rsidRPr="004D6704" w:rsidRDefault="004D6704" w:rsidP="005C4543">
      <w:pPr>
        <w:pStyle w:val="BulletList"/>
        <w:numPr>
          <w:ilvl w:val="1"/>
          <w:numId w:val="5"/>
        </w:numPr>
      </w:pPr>
      <w:r w:rsidRPr="004D6704">
        <w:t>Repeat</w:t>
      </w:r>
      <w:r w:rsidR="005F2CC2">
        <w:t xml:space="preserve"> </w:t>
      </w:r>
      <w:r w:rsidRPr="004D6704">
        <w:t>Plan-Do-Check-Act</w:t>
      </w:r>
      <w:r w:rsidR="005F2CC2">
        <w:t xml:space="preserve"> </w:t>
      </w:r>
      <w:r w:rsidRPr="004D6704">
        <w:t>cycle</w:t>
      </w:r>
      <w:r w:rsidR="005F2CC2">
        <w:t xml:space="preserve"> </w:t>
      </w:r>
      <w:r w:rsidRPr="004D6704">
        <w:t>or</w:t>
      </w:r>
      <w:r w:rsidR="005F2CC2">
        <w:t xml:space="preserve"> </w:t>
      </w:r>
      <w:r w:rsidRPr="004D6704">
        <w:t>similar</w:t>
      </w:r>
      <w:r w:rsidR="005F2CC2">
        <w:t xml:space="preserve"> </w:t>
      </w:r>
      <w:r w:rsidRPr="004D6704">
        <w:t>improvement</w:t>
      </w:r>
      <w:r w:rsidR="005F2CC2">
        <w:t xml:space="preserve"> </w:t>
      </w:r>
      <w:r w:rsidRPr="004D6704">
        <w:t>processes</w:t>
      </w:r>
      <w:r w:rsidR="005F2CC2">
        <w:t xml:space="preserve"> </w:t>
      </w:r>
      <w:r w:rsidRPr="004D6704">
        <w:t>to</w:t>
      </w:r>
      <w:r w:rsidR="005F2CC2">
        <w:t xml:space="preserve"> </w:t>
      </w:r>
      <w:r w:rsidRPr="004D6704">
        <w:t>sustain</w:t>
      </w:r>
      <w:r w:rsidR="005F2CC2">
        <w:t xml:space="preserve"> </w:t>
      </w:r>
      <w:r w:rsidRPr="004D6704">
        <w:t>the</w:t>
      </w:r>
      <w:r w:rsidR="005F2CC2">
        <w:t xml:space="preserve"> </w:t>
      </w:r>
      <w:proofErr w:type="gramStart"/>
      <w:r w:rsidRPr="004D6704">
        <w:t>PSRS</w:t>
      </w:r>
      <w:proofErr w:type="gramEnd"/>
    </w:p>
    <w:p w14:paraId="758D8666" w14:textId="076AD536" w:rsidR="004D6704" w:rsidRDefault="004D6704" w:rsidP="004559DE">
      <w:r>
        <w:t>A</w:t>
      </w:r>
      <w:r w:rsidR="005F2CC2">
        <w:t xml:space="preserve"> </w:t>
      </w:r>
      <w:r w:rsidRPr="004559DE">
        <w:t>PSRS</w:t>
      </w:r>
      <w:r w:rsidR="005F2CC2" w:rsidRPr="004559DE">
        <w:t xml:space="preserve"> </w:t>
      </w:r>
      <w:r w:rsidRPr="004559DE">
        <w:t>gap</w:t>
      </w:r>
      <w:r w:rsidR="005F2CC2" w:rsidRPr="004559DE">
        <w:t xml:space="preserve"> </w:t>
      </w:r>
      <w:r w:rsidRPr="004559DE">
        <w:t>analysis</w:t>
      </w:r>
      <w:r w:rsidR="005F2CC2" w:rsidRPr="004559DE">
        <w:t xml:space="preserve"> </w:t>
      </w:r>
      <w:r w:rsidRPr="004559DE">
        <w:t>and</w:t>
      </w:r>
      <w:r w:rsidR="005F2CC2" w:rsidRPr="004559DE">
        <w:t xml:space="preserve"> </w:t>
      </w:r>
      <w:r w:rsidRPr="004559DE">
        <w:t>PSRS</w:t>
      </w:r>
      <w:r w:rsidR="005F2CC2" w:rsidRPr="004559DE">
        <w:t xml:space="preserve"> </w:t>
      </w:r>
      <w:r w:rsidRPr="004559DE">
        <w:t>action</w:t>
      </w:r>
      <w:r w:rsidR="005F2CC2" w:rsidRPr="004559DE">
        <w:t xml:space="preserve"> </w:t>
      </w:r>
      <w:r w:rsidRPr="004559DE">
        <w:t>plan</w:t>
      </w:r>
      <w:r w:rsidR="005F2CC2" w:rsidRPr="004559DE">
        <w:t xml:space="preserve"> </w:t>
      </w:r>
      <w:r w:rsidRPr="004559DE">
        <w:t>tool</w:t>
      </w:r>
      <w:r w:rsidR="005F2CC2" w:rsidRPr="004559DE">
        <w:t xml:space="preserve"> </w:t>
      </w:r>
      <w:r w:rsidRPr="004559DE">
        <w:t>has</w:t>
      </w:r>
      <w:r w:rsidR="005F2CC2" w:rsidRPr="004559DE">
        <w:t xml:space="preserve"> </w:t>
      </w:r>
      <w:r w:rsidRPr="004559DE">
        <w:t>also</w:t>
      </w:r>
      <w:r w:rsidR="005F2CC2">
        <w:t xml:space="preserve"> </w:t>
      </w:r>
      <w:r>
        <w:t>been</w:t>
      </w:r>
      <w:r w:rsidR="005F2CC2">
        <w:t xml:space="preserve"> </w:t>
      </w:r>
      <w:r>
        <w:t>developed</w:t>
      </w:r>
      <w:r w:rsidR="005F2CC2">
        <w:t xml:space="preserve"> </w:t>
      </w:r>
      <w:r>
        <w:t>to</w:t>
      </w:r>
      <w:r w:rsidR="005F2CC2">
        <w:t xml:space="preserve"> </w:t>
      </w:r>
      <w:r>
        <w:t>assist</w:t>
      </w:r>
      <w:r w:rsidR="005F2CC2">
        <w:t xml:space="preserve"> </w:t>
      </w:r>
      <w:r>
        <w:t>organizations</w:t>
      </w:r>
      <w:r w:rsidR="005F2CC2">
        <w:t xml:space="preserve"> </w:t>
      </w:r>
      <w:r>
        <w:t>to:</w:t>
      </w:r>
    </w:p>
    <w:p w14:paraId="69D4E9FF" w14:textId="670D934E" w:rsidR="004D6704" w:rsidRDefault="004D6704" w:rsidP="004D6704">
      <w:pPr>
        <w:pStyle w:val="BulletList"/>
      </w:pPr>
      <w:r>
        <w:t>Identify</w:t>
      </w:r>
      <w:r w:rsidR="005F2CC2">
        <w:t xml:space="preserve"> </w:t>
      </w:r>
      <w:r>
        <w:t>and</w:t>
      </w:r>
      <w:r w:rsidR="005F2CC2">
        <w:t xml:space="preserve"> </w:t>
      </w:r>
      <w:r>
        <w:t>evaluate</w:t>
      </w:r>
      <w:r w:rsidR="005F2CC2">
        <w:t xml:space="preserve"> </w:t>
      </w:r>
      <w:r>
        <w:t>the</w:t>
      </w:r>
      <w:r w:rsidR="005F2CC2">
        <w:t xml:space="preserve"> </w:t>
      </w:r>
      <w:r>
        <w:t>elements</w:t>
      </w:r>
      <w:r w:rsidR="005F2CC2">
        <w:t xml:space="preserve"> </w:t>
      </w:r>
      <w:r>
        <w:t>of</w:t>
      </w:r>
      <w:r w:rsidR="005F2CC2">
        <w:t xml:space="preserve"> </w:t>
      </w:r>
      <w:r>
        <w:t>the</w:t>
      </w:r>
      <w:r w:rsidR="005F2CC2">
        <w:t xml:space="preserve"> </w:t>
      </w:r>
      <w:r>
        <w:t>PSRS</w:t>
      </w:r>
      <w:r w:rsidR="005F2CC2">
        <w:t xml:space="preserve"> </w:t>
      </w:r>
      <w:r>
        <w:t>framework</w:t>
      </w:r>
      <w:r w:rsidR="005F2CC2">
        <w:t xml:space="preserve"> </w:t>
      </w:r>
      <w:r>
        <w:t>they</w:t>
      </w:r>
      <w:r w:rsidR="005F2CC2">
        <w:t xml:space="preserve"> </w:t>
      </w:r>
      <w:r>
        <w:t>have</w:t>
      </w:r>
      <w:r w:rsidR="005F2CC2">
        <w:t xml:space="preserve"> </w:t>
      </w:r>
      <w:r>
        <w:t>in</w:t>
      </w:r>
      <w:r w:rsidR="005F2CC2">
        <w:t xml:space="preserve"> </w:t>
      </w:r>
      <w:proofErr w:type="gramStart"/>
      <w:r>
        <w:t>place</w:t>
      </w:r>
      <w:proofErr w:type="gramEnd"/>
    </w:p>
    <w:p w14:paraId="761E640C" w14:textId="2AA0752B" w:rsidR="004559DE" w:rsidRDefault="004D6704" w:rsidP="00CE75E8">
      <w:pPr>
        <w:pStyle w:val="BulletList"/>
      </w:pPr>
      <w:r>
        <w:t>Identify</w:t>
      </w:r>
      <w:r w:rsidR="005F2CC2">
        <w:t xml:space="preserve"> </w:t>
      </w:r>
      <w:r>
        <w:t>PSRS</w:t>
      </w:r>
      <w:r w:rsidR="005F2CC2">
        <w:t xml:space="preserve"> </w:t>
      </w:r>
      <w:r>
        <w:t>gaps;</w:t>
      </w:r>
      <w:r w:rsidR="005F2CC2">
        <w:t xml:space="preserve"> </w:t>
      </w:r>
      <w:r>
        <w:t>and</w:t>
      </w:r>
      <w:r w:rsidR="005F2CC2">
        <w:t xml:space="preserve"> </w:t>
      </w:r>
    </w:p>
    <w:p w14:paraId="64DCB935" w14:textId="205EB621" w:rsidR="00CC7004" w:rsidRDefault="004D6704" w:rsidP="005C4543">
      <w:pPr>
        <w:pStyle w:val="BulletList"/>
        <w:sectPr w:rsidR="00CC7004" w:rsidSect="00A12577">
          <w:type w:val="continuous"/>
          <w:pgSz w:w="12240" w:h="15840"/>
          <w:pgMar w:top="720" w:right="720" w:bottom="720" w:left="720" w:header="720" w:footer="720" w:gutter="0"/>
          <w:pgNumType w:start="9"/>
          <w:cols w:space="720"/>
          <w:docGrid w:linePitch="326"/>
        </w:sectPr>
      </w:pPr>
      <w:r>
        <w:t>Develop</w:t>
      </w:r>
      <w:r w:rsidR="005F2CC2">
        <w:t xml:space="preserve"> </w:t>
      </w:r>
      <w:r>
        <w:t>a</w:t>
      </w:r>
      <w:r w:rsidR="005F2CC2">
        <w:t xml:space="preserve"> </w:t>
      </w:r>
      <w:r>
        <w:t>PSRS</w:t>
      </w:r>
      <w:r w:rsidR="005F2CC2">
        <w:t xml:space="preserve"> </w:t>
      </w:r>
      <w:r>
        <w:t>action</w:t>
      </w:r>
      <w:r w:rsidR="005F2CC2">
        <w:t xml:space="preserve"> </w:t>
      </w:r>
      <w:r>
        <w:t>plan.</w:t>
      </w:r>
    </w:p>
    <w:p w14:paraId="256B29B8" w14:textId="5BD7B898" w:rsidR="002F276F" w:rsidRDefault="004D6704" w:rsidP="005C4543">
      <w:pPr>
        <w:rPr>
          <w:b/>
        </w:rPr>
      </w:pPr>
      <w:r>
        <w:t>See</w:t>
      </w:r>
      <w:r w:rsidR="005F2CC2">
        <w:t xml:space="preserve"> </w:t>
      </w:r>
      <w:hyperlink w:anchor="_Appendix_B:_PSRS" w:history="1">
        <w:r w:rsidRPr="005C7B13">
          <w:rPr>
            <w:rStyle w:val="Hyperlink"/>
            <w:b/>
          </w:rPr>
          <w:t>Appendix</w:t>
        </w:r>
        <w:r w:rsidR="005F2CC2" w:rsidRPr="005C7B13">
          <w:rPr>
            <w:rStyle w:val="Hyperlink"/>
            <w:b/>
          </w:rPr>
          <w:t xml:space="preserve"> </w:t>
        </w:r>
        <w:r w:rsidRPr="005C7B13">
          <w:rPr>
            <w:rStyle w:val="Hyperlink"/>
            <w:b/>
          </w:rPr>
          <w:t>B:</w:t>
        </w:r>
        <w:r w:rsidR="005F2CC2" w:rsidRPr="005C7B13">
          <w:rPr>
            <w:rStyle w:val="Hyperlink"/>
            <w:b/>
          </w:rPr>
          <w:t xml:space="preserve"> </w:t>
        </w:r>
        <w:r w:rsidRPr="005C7B13">
          <w:rPr>
            <w:rStyle w:val="Hyperlink"/>
            <w:b/>
          </w:rPr>
          <w:t>P</w:t>
        </w:r>
        <w:r w:rsidRPr="005C7B13">
          <w:rPr>
            <w:rStyle w:val="Hyperlink"/>
            <w:b/>
          </w:rPr>
          <w:t>S</w:t>
        </w:r>
        <w:r w:rsidRPr="005C7B13">
          <w:rPr>
            <w:rStyle w:val="Hyperlink"/>
            <w:b/>
          </w:rPr>
          <w:t>RS</w:t>
        </w:r>
        <w:r w:rsidR="005F2CC2" w:rsidRPr="005C7B13">
          <w:rPr>
            <w:rStyle w:val="Hyperlink"/>
            <w:b/>
          </w:rPr>
          <w:t xml:space="preserve"> </w:t>
        </w:r>
        <w:r w:rsidRPr="005C7B13">
          <w:rPr>
            <w:rStyle w:val="Hyperlink"/>
            <w:b/>
          </w:rPr>
          <w:t>Gap</w:t>
        </w:r>
        <w:r w:rsidR="005F2CC2" w:rsidRPr="005C7B13">
          <w:rPr>
            <w:rStyle w:val="Hyperlink"/>
            <w:b/>
          </w:rPr>
          <w:t xml:space="preserve"> </w:t>
        </w:r>
        <w:r w:rsidRPr="005C7B13">
          <w:rPr>
            <w:rStyle w:val="Hyperlink"/>
            <w:b/>
          </w:rPr>
          <w:t>Analysis</w:t>
        </w:r>
        <w:r w:rsidR="005F2CC2" w:rsidRPr="005C7B13">
          <w:rPr>
            <w:rStyle w:val="Hyperlink"/>
            <w:b/>
          </w:rPr>
          <w:t xml:space="preserve"> </w:t>
        </w:r>
        <w:r w:rsidRPr="005C7B13">
          <w:rPr>
            <w:rStyle w:val="Hyperlink"/>
            <w:b/>
          </w:rPr>
          <w:t>and</w:t>
        </w:r>
        <w:r w:rsidR="005F2CC2" w:rsidRPr="005C7B13">
          <w:rPr>
            <w:rStyle w:val="Hyperlink"/>
            <w:b/>
          </w:rPr>
          <w:t xml:space="preserve"> </w:t>
        </w:r>
        <w:r w:rsidRPr="005C7B13">
          <w:rPr>
            <w:rStyle w:val="Hyperlink"/>
            <w:b/>
          </w:rPr>
          <w:t>Action</w:t>
        </w:r>
        <w:r w:rsidR="005F2CC2" w:rsidRPr="005C7B13">
          <w:rPr>
            <w:rStyle w:val="Hyperlink"/>
            <w:b/>
          </w:rPr>
          <w:t xml:space="preserve"> </w:t>
        </w:r>
        <w:r w:rsidRPr="005C7B13">
          <w:rPr>
            <w:rStyle w:val="Hyperlink"/>
            <w:b/>
          </w:rPr>
          <w:t>Plan</w:t>
        </w:r>
        <w:r w:rsidR="005F2CC2" w:rsidRPr="005C7B13">
          <w:rPr>
            <w:rStyle w:val="Hyperlink"/>
            <w:b/>
          </w:rPr>
          <w:t xml:space="preserve"> </w:t>
        </w:r>
        <w:r w:rsidRPr="005C7B13">
          <w:rPr>
            <w:rStyle w:val="Hyperlink"/>
            <w:b/>
          </w:rPr>
          <w:t>Tool</w:t>
        </w:r>
      </w:hyperlink>
      <w:r w:rsidR="005F2CC2">
        <w:t xml:space="preserve"> </w:t>
      </w:r>
      <w:r>
        <w:t>and</w:t>
      </w:r>
      <w:r w:rsidR="005F2CC2">
        <w:t xml:space="preserve"> </w:t>
      </w:r>
      <w:r>
        <w:t>the</w:t>
      </w:r>
      <w:r w:rsidR="005F2CC2">
        <w:t xml:space="preserve"> </w:t>
      </w:r>
      <w:r>
        <w:t>instructions</w:t>
      </w:r>
      <w:r w:rsidR="005F2CC2">
        <w:t xml:space="preserve"> </w:t>
      </w:r>
      <w:r>
        <w:t>on</w:t>
      </w:r>
      <w:r w:rsidR="005F2CC2">
        <w:t xml:space="preserve"> </w:t>
      </w:r>
      <w:r>
        <w:t>how</w:t>
      </w:r>
      <w:r w:rsidR="005F2CC2">
        <w:t xml:space="preserve"> </w:t>
      </w:r>
      <w:r>
        <w:t>to</w:t>
      </w:r>
      <w:r w:rsidR="005F2CC2">
        <w:t xml:space="preserve"> </w:t>
      </w:r>
      <w:r>
        <w:t>use</w:t>
      </w:r>
      <w:r w:rsidR="005F2CC2">
        <w:t xml:space="preserve"> </w:t>
      </w:r>
      <w:r>
        <w:t>the</w:t>
      </w:r>
      <w:r w:rsidR="005F2CC2">
        <w:t xml:space="preserve"> </w:t>
      </w:r>
      <w:r>
        <w:t>tool.</w:t>
      </w:r>
      <w:r w:rsidR="005F2CC2">
        <w:t xml:space="preserve"> </w:t>
      </w:r>
      <w:r>
        <w:t>This</w:t>
      </w:r>
      <w:r w:rsidR="005F2CC2">
        <w:t xml:space="preserve"> </w:t>
      </w:r>
      <w:r>
        <w:t>tool</w:t>
      </w:r>
      <w:r w:rsidR="005F2CC2">
        <w:t xml:space="preserve"> </w:t>
      </w:r>
      <w:r>
        <w:t>also</w:t>
      </w:r>
      <w:r w:rsidR="005F2CC2">
        <w:t xml:space="preserve"> </w:t>
      </w:r>
      <w:r>
        <w:t>mirrors</w:t>
      </w:r>
      <w:r w:rsidR="005F2CC2">
        <w:t xml:space="preserve"> </w:t>
      </w:r>
      <w:r>
        <w:t>the</w:t>
      </w:r>
      <w:r w:rsidR="005F2CC2">
        <w:t xml:space="preserve"> </w:t>
      </w:r>
      <w:r>
        <w:rPr>
          <w:b/>
        </w:rPr>
        <w:t>Plan-Do-Check-Act</w:t>
      </w:r>
      <w:r w:rsidR="005F2CC2">
        <w:rPr>
          <w:b/>
        </w:rPr>
        <w:t xml:space="preserve"> </w:t>
      </w:r>
      <w:r w:rsidRPr="008C09AD">
        <w:t>model</w:t>
      </w:r>
      <w:r>
        <w:rPr>
          <w:b/>
        </w:rPr>
        <w:t>.</w:t>
      </w:r>
      <w:r w:rsidR="005F2CC2">
        <w:rPr>
          <w:b/>
        </w:rPr>
        <w:t xml:space="preserve"> </w:t>
      </w:r>
      <w:r w:rsidRPr="004B7D6A">
        <w:t>It</w:t>
      </w:r>
      <w:r w:rsidR="005F2CC2">
        <w:t xml:space="preserve"> </w:t>
      </w:r>
      <w:r w:rsidRPr="004B7D6A">
        <w:t>can</w:t>
      </w:r>
      <w:r w:rsidR="005F2CC2">
        <w:t xml:space="preserve"> </w:t>
      </w:r>
      <w:r>
        <w:t>also</w:t>
      </w:r>
      <w:r w:rsidR="005F2CC2">
        <w:t xml:space="preserve"> </w:t>
      </w:r>
      <w:r>
        <w:t>be</w:t>
      </w:r>
      <w:r w:rsidR="005F2CC2">
        <w:t xml:space="preserve"> </w:t>
      </w:r>
      <w:r>
        <w:t>used</w:t>
      </w:r>
      <w:r w:rsidR="005F2CC2">
        <w:t xml:space="preserve"> </w:t>
      </w:r>
      <w:r>
        <w:t>to</w:t>
      </w:r>
      <w:r w:rsidR="005F2CC2">
        <w:t xml:space="preserve"> </w:t>
      </w:r>
      <w:r>
        <w:t>make</w:t>
      </w:r>
      <w:r w:rsidR="005F2CC2">
        <w:t xml:space="preserve"> </w:t>
      </w:r>
      <w:r>
        <w:t>recommendations</w:t>
      </w:r>
      <w:r w:rsidR="005F2CC2">
        <w:t xml:space="preserve"> </w:t>
      </w:r>
      <w:r>
        <w:t>to</w:t>
      </w:r>
      <w:r w:rsidR="005F2CC2">
        <w:t xml:space="preserve"> </w:t>
      </w:r>
      <w:r>
        <w:t>senior</w:t>
      </w:r>
      <w:r w:rsidR="005F2CC2">
        <w:t xml:space="preserve"> </w:t>
      </w:r>
      <w:r>
        <w:t>management</w:t>
      </w:r>
      <w:r w:rsidR="005F2CC2">
        <w:t xml:space="preserve"> </w:t>
      </w:r>
      <w:r>
        <w:t>on</w:t>
      </w:r>
      <w:r w:rsidR="005F2CC2">
        <w:t xml:space="preserve"> </w:t>
      </w:r>
      <w:r>
        <w:t>next</w:t>
      </w:r>
      <w:r w:rsidR="005F2CC2">
        <w:t xml:space="preserve"> </w:t>
      </w:r>
      <w:r>
        <w:t>steps.</w:t>
      </w:r>
      <w:r w:rsidR="005F2CC2">
        <w:t xml:space="preserve"> </w:t>
      </w:r>
      <w:r w:rsidR="005F2CC2">
        <w:rPr>
          <w:b/>
        </w:rPr>
        <w:t xml:space="preserve"> </w:t>
      </w:r>
    </w:p>
    <w:p w14:paraId="36B903D1" w14:textId="77777777" w:rsidR="00CC7004" w:rsidRDefault="00CC7004" w:rsidP="005C4543">
      <w:pPr>
        <w:rPr>
          <w:b/>
        </w:rPr>
      </w:pPr>
    </w:p>
    <w:p w14:paraId="72D43A25" w14:textId="77777777" w:rsidR="00CC7004" w:rsidRDefault="00CC7004" w:rsidP="005C4543">
      <w:pPr>
        <w:rPr>
          <w:b/>
        </w:rPr>
      </w:pPr>
    </w:p>
    <w:p w14:paraId="52C799BF" w14:textId="77777777" w:rsidR="00CC7004" w:rsidRDefault="00CC7004" w:rsidP="005C4543">
      <w:pPr>
        <w:rPr>
          <w:b/>
        </w:rPr>
      </w:pPr>
    </w:p>
    <w:p w14:paraId="4E621B6A" w14:textId="77777777" w:rsidR="00CC7004" w:rsidRDefault="00CC7004" w:rsidP="005C4543">
      <w:pPr>
        <w:rPr>
          <w:b/>
        </w:rPr>
      </w:pPr>
    </w:p>
    <w:p w14:paraId="24C281FC" w14:textId="77777777" w:rsidR="00CC7004" w:rsidRDefault="00CC7004" w:rsidP="005C4543">
      <w:pPr>
        <w:rPr>
          <w:b/>
        </w:rPr>
      </w:pPr>
    </w:p>
    <w:p w14:paraId="5501572B" w14:textId="77777777" w:rsidR="00CC7004" w:rsidRDefault="00CC7004" w:rsidP="005C4543">
      <w:pPr>
        <w:rPr>
          <w:b/>
        </w:rPr>
      </w:pPr>
    </w:p>
    <w:p w14:paraId="2F79F66C" w14:textId="77777777" w:rsidR="00CC7004" w:rsidRDefault="00CC7004" w:rsidP="005C4543">
      <w:pPr>
        <w:rPr>
          <w:b/>
        </w:rPr>
      </w:pPr>
    </w:p>
    <w:p w14:paraId="74EF52FD" w14:textId="77777777" w:rsidR="00CC7004" w:rsidRDefault="00CC7004" w:rsidP="005C4543">
      <w:pPr>
        <w:rPr>
          <w:b/>
        </w:rPr>
      </w:pPr>
    </w:p>
    <w:p w14:paraId="1C4FB83C" w14:textId="77777777" w:rsidR="00CC7004" w:rsidRDefault="00CC7004" w:rsidP="005C4543">
      <w:pPr>
        <w:rPr>
          <w:b/>
        </w:rPr>
      </w:pPr>
    </w:p>
    <w:p w14:paraId="395BA73F" w14:textId="77777777" w:rsidR="00CC7004" w:rsidRDefault="00CC7004" w:rsidP="005C4543">
      <w:pPr>
        <w:rPr>
          <w:b/>
        </w:rPr>
      </w:pPr>
    </w:p>
    <w:p w14:paraId="0C2BE060" w14:textId="77777777" w:rsidR="00CC7004" w:rsidRDefault="00CC7004" w:rsidP="005C4543">
      <w:pPr>
        <w:rPr>
          <w:b/>
        </w:rPr>
      </w:pPr>
    </w:p>
    <w:p w14:paraId="0A4B771B" w14:textId="77777777" w:rsidR="00CC7004" w:rsidRDefault="00CC7004" w:rsidP="005C4543">
      <w:pPr>
        <w:rPr>
          <w:b/>
        </w:rPr>
      </w:pPr>
    </w:p>
    <w:p w14:paraId="0C24EB14" w14:textId="77777777" w:rsidR="00CC7004" w:rsidRDefault="00CC7004" w:rsidP="005C4543">
      <w:pPr>
        <w:rPr>
          <w:b/>
        </w:rPr>
      </w:pPr>
    </w:p>
    <w:p w14:paraId="7F5B0E71" w14:textId="77777777" w:rsidR="00CC7004" w:rsidRDefault="00CC7004" w:rsidP="005C4543">
      <w:pPr>
        <w:rPr>
          <w:b/>
        </w:rPr>
      </w:pPr>
    </w:p>
    <w:p w14:paraId="6345FD62" w14:textId="77777777" w:rsidR="00CC7004" w:rsidRDefault="00CC7004" w:rsidP="005C4543">
      <w:pPr>
        <w:rPr>
          <w:b/>
        </w:rPr>
      </w:pPr>
    </w:p>
    <w:p w14:paraId="0F168E04" w14:textId="77777777" w:rsidR="00CC7004" w:rsidRDefault="00CC7004" w:rsidP="005C4543">
      <w:pPr>
        <w:rPr>
          <w:b/>
        </w:rPr>
      </w:pPr>
    </w:p>
    <w:p w14:paraId="25F3B8AD" w14:textId="6C7DD8BE" w:rsidR="002F276F" w:rsidRPr="00D55AC1" w:rsidRDefault="00121B41" w:rsidP="00B914B9">
      <w:pPr>
        <w:pStyle w:val="standardemphasisheading"/>
      </w:pPr>
      <w:r w:rsidRPr="00E43C81">
        <w:rPr>
          <w:lang w:val="en-US"/>
        </w:rPr>
        <w:drawing>
          <wp:anchor distT="0" distB="0" distL="114300" distR="114300" simplePos="0" relativeHeight="251811840" behindDoc="1" locked="0" layoutInCell="1" allowOverlap="1" wp14:anchorId="3898E85E" wp14:editId="1F8602E3">
            <wp:simplePos x="0" y="0"/>
            <wp:positionH relativeFrom="column">
              <wp:posOffset>23495</wp:posOffset>
            </wp:positionH>
            <wp:positionV relativeFrom="paragraph">
              <wp:posOffset>24818</wp:posOffset>
            </wp:positionV>
            <wp:extent cx="519430" cy="719455"/>
            <wp:effectExtent l="0" t="0" r="0" b="4445"/>
            <wp:wrapTight wrapText="bothSides">
              <wp:wrapPolygon edited="0">
                <wp:start x="0" y="0"/>
                <wp:lineTo x="0" y="21162"/>
                <wp:lineTo x="20597" y="21162"/>
                <wp:lineTo x="20597" y="0"/>
                <wp:lineTo x="0" y="0"/>
              </wp:wrapPolygon>
            </wp:wrapTight>
            <wp:docPr id="13" name="Picture 13" descr="C:\Users\bknowles\Pictures\Part 2 2015\workbook icons\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knowles\Pictures\Part 2 2015\workbook icons\tip.jpg"/>
                    <pic:cNvPicPr>
                      <a:picLocks noChangeAspect="1" noChangeArrowheads="1"/>
                    </pic:cNvPicPr>
                  </pic:nvPicPr>
                  <pic:blipFill>
                    <a:blip r:embed="rId1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943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2F276F" w:rsidRPr="00D55AC1">
        <w:t>Good</w:t>
      </w:r>
      <w:r w:rsidR="002F276F">
        <w:t xml:space="preserve"> </w:t>
      </w:r>
      <w:r w:rsidR="002F276F" w:rsidRPr="00D55AC1">
        <w:t>To</w:t>
      </w:r>
      <w:r w:rsidR="002F276F">
        <w:t xml:space="preserve"> </w:t>
      </w:r>
      <w:r w:rsidR="002F276F" w:rsidRPr="00D55AC1">
        <w:t>Know</w:t>
      </w:r>
      <w:r w:rsidR="002F276F">
        <w:tab/>
      </w:r>
    </w:p>
    <w:p w14:paraId="5EB28D47" w14:textId="6813DBE1" w:rsidR="002F276F" w:rsidRDefault="002F276F" w:rsidP="00C12D5E">
      <w:pPr>
        <w:pStyle w:val="Tip"/>
        <w:ind w:left="0"/>
        <w:sectPr w:rsidR="002F276F" w:rsidSect="0021138D">
          <w:type w:val="continuous"/>
          <w:pgSz w:w="12240" w:h="15840"/>
          <w:pgMar w:top="720" w:right="720" w:bottom="720" w:left="720" w:header="720" w:footer="720" w:gutter="0"/>
          <w:pgNumType w:start="13"/>
          <w:cols w:num="2" w:space="720"/>
          <w:docGrid w:linePitch="326"/>
        </w:sectPr>
      </w:pPr>
      <w:r>
        <w:t>Using a PSRS assessment tool can help identify gaps, develop action plan and mak</w:t>
      </w:r>
      <w:r w:rsidR="00C12D5E">
        <w:t>e recommendations to management</w:t>
      </w:r>
    </w:p>
    <w:p w14:paraId="7FFEDAD2" w14:textId="536DA99B" w:rsidR="00C12D5E" w:rsidRDefault="00C12D5E" w:rsidP="00C12D5E">
      <w:pPr>
        <w:rPr>
          <w:noProof/>
        </w:rPr>
      </w:pPr>
      <w:r>
        <w:lastRenderedPageBreak/>
        <w:t xml:space="preserve">Figure 4, below, provides a diagram of a sample PSRS </w:t>
      </w:r>
      <w:r>
        <w:rPr>
          <w:b/>
        </w:rPr>
        <w:t>Plan-Do-Check-Act</w:t>
      </w:r>
      <w:r>
        <w:t xml:space="preserve"> framework and ongoing continuous quality improvement</w:t>
      </w:r>
      <w:r w:rsidR="002B1D00">
        <w:t>.</w:t>
      </w:r>
    </w:p>
    <w:p w14:paraId="0F4B1023" w14:textId="5C708F8B" w:rsidR="00974011" w:rsidRPr="00974011" w:rsidRDefault="00974011" w:rsidP="00974011">
      <w:pPr>
        <w:jc w:val="center"/>
      </w:pPr>
      <w:r>
        <w:rPr>
          <w:noProof/>
        </w:rPr>
        <w:drawing>
          <wp:inline distT="0" distB="0" distL="0" distR="0" wp14:anchorId="08926098" wp14:editId="7F3B8DA8">
            <wp:extent cx="6680200" cy="497807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83929" cy="4980854"/>
                    </a:xfrm>
                    <a:prstGeom prst="rect">
                      <a:avLst/>
                    </a:prstGeom>
                  </pic:spPr>
                </pic:pic>
              </a:graphicData>
            </a:graphic>
          </wp:inline>
        </w:drawing>
      </w:r>
    </w:p>
    <w:p w14:paraId="5FAF9710" w14:textId="77BC7C6F" w:rsidR="008D3936" w:rsidRDefault="008D3936" w:rsidP="008D3936">
      <w:pPr>
        <w:pStyle w:val="Caption"/>
      </w:pPr>
      <w:r>
        <w:t xml:space="preserve">Figure </w:t>
      </w:r>
      <w:r>
        <w:fldChar w:fldCharType="begin"/>
      </w:r>
      <w:r>
        <w:instrText xml:space="preserve"> SEQ Figure \* ARABIC </w:instrText>
      </w:r>
      <w:r>
        <w:fldChar w:fldCharType="separate"/>
      </w:r>
      <w:r w:rsidR="00B76824">
        <w:rPr>
          <w:noProof/>
        </w:rPr>
        <w:t>4</w:t>
      </w:r>
      <w:r>
        <w:fldChar w:fldCharType="end"/>
      </w:r>
      <w:r>
        <w:t xml:space="preserve">: </w:t>
      </w:r>
      <w:r w:rsidRPr="009E11E5">
        <w:t>PSRS Plan-Do-Check-Act Framework</w:t>
      </w:r>
    </w:p>
    <w:p w14:paraId="3B6AA7B3" w14:textId="05B05ADE" w:rsidR="009D2F67" w:rsidRPr="00C12D5E" w:rsidRDefault="009D2F67" w:rsidP="00C12D5E">
      <w:pPr>
        <w:sectPr w:rsidR="009D2F67" w:rsidRPr="00C12D5E" w:rsidSect="00CC7004">
          <w:pgSz w:w="20160" w:h="12240" w:orient="landscape" w:code="5"/>
          <w:pgMar w:top="720" w:right="720" w:bottom="720" w:left="720" w:header="720" w:footer="720" w:gutter="0"/>
          <w:pgNumType w:start="13"/>
          <w:cols w:space="720"/>
          <w:docGrid w:linePitch="326"/>
        </w:sectPr>
      </w:pPr>
    </w:p>
    <w:p w14:paraId="10E0B225" w14:textId="592F26C6" w:rsidR="00763DFF" w:rsidRDefault="007948CE" w:rsidP="008D785D">
      <w:pPr>
        <w:pStyle w:val="Heading1"/>
        <w:rPr>
          <w:lang w:val="en-CA"/>
        </w:rPr>
      </w:pPr>
      <w:bookmarkStart w:id="28" w:name="_Toc498511464"/>
      <w:r>
        <w:rPr>
          <w:lang w:val="en-CA"/>
        </w:rPr>
        <w:lastRenderedPageBreak/>
        <w:t>PSRS</w:t>
      </w:r>
      <w:r w:rsidR="005F2CC2">
        <w:rPr>
          <w:lang w:val="en-CA"/>
        </w:rPr>
        <w:t xml:space="preserve"> </w:t>
      </w:r>
      <w:r>
        <w:rPr>
          <w:lang w:val="en-CA"/>
        </w:rPr>
        <w:t>Devices</w:t>
      </w:r>
      <w:bookmarkEnd w:id="28"/>
      <w:r w:rsidR="005F2CC2">
        <w:rPr>
          <w:lang w:val="en-CA"/>
        </w:rPr>
        <w:t xml:space="preserve"> </w:t>
      </w:r>
    </w:p>
    <w:p w14:paraId="649D09E6" w14:textId="433F0D0A" w:rsidR="007948CE" w:rsidRPr="007948CE" w:rsidRDefault="007948CE" w:rsidP="007948CE">
      <w:pPr>
        <w:rPr>
          <w:lang w:val="en-CA"/>
        </w:rPr>
      </w:pPr>
      <w:r w:rsidRPr="007948CE">
        <w:rPr>
          <w:lang w:val="en-CA"/>
        </w:rPr>
        <w:t>There</w:t>
      </w:r>
      <w:r w:rsidR="005F2CC2">
        <w:rPr>
          <w:lang w:val="en-CA"/>
        </w:rPr>
        <w:t xml:space="preserve"> </w:t>
      </w:r>
      <w:r w:rsidRPr="007948CE">
        <w:rPr>
          <w:lang w:val="en-CA"/>
        </w:rPr>
        <w:t>has</w:t>
      </w:r>
      <w:r w:rsidR="005F2CC2">
        <w:rPr>
          <w:lang w:val="en-CA"/>
        </w:rPr>
        <w:t xml:space="preserve"> </w:t>
      </w:r>
      <w:r w:rsidRPr="007948CE">
        <w:rPr>
          <w:lang w:val="en-CA"/>
        </w:rPr>
        <w:t>been</w:t>
      </w:r>
      <w:r w:rsidR="005F2CC2">
        <w:rPr>
          <w:lang w:val="en-CA"/>
        </w:rPr>
        <w:t xml:space="preserve"> </w:t>
      </w:r>
      <w:r w:rsidRPr="007948CE">
        <w:rPr>
          <w:lang w:val="en-CA"/>
        </w:rPr>
        <w:t>considerable</w:t>
      </w:r>
      <w:r w:rsidR="005F2CC2">
        <w:rPr>
          <w:lang w:val="en-CA"/>
        </w:rPr>
        <w:t xml:space="preserve"> </w:t>
      </w:r>
      <w:r w:rsidRPr="007948CE">
        <w:rPr>
          <w:lang w:val="en-CA"/>
        </w:rPr>
        <w:t>advancement</w:t>
      </w:r>
      <w:r w:rsidR="005F2CC2">
        <w:rPr>
          <w:lang w:val="en-CA"/>
        </w:rPr>
        <w:t xml:space="preserve"> </w:t>
      </w:r>
      <w:r w:rsidRPr="007948CE">
        <w:rPr>
          <w:lang w:val="en-CA"/>
        </w:rPr>
        <w:t>of</w:t>
      </w:r>
      <w:r w:rsidR="005F2CC2">
        <w:rPr>
          <w:lang w:val="en-CA"/>
        </w:rPr>
        <w:t xml:space="preserve"> </w:t>
      </w:r>
      <w:r w:rsidRPr="007948CE">
        <w:rPr>
          <w:lang w:val="en-CA"/>
        </w:rPr>
        <w:t>PSRS</w:t>
      </w:r>
      <w:r w:rsidR="005F2CC2">
        <w:rPr>
          <w:lang w:val="en-CA"/>
        </w:rPr>
        <w:t xml:space="preserve"> </w:t>
      </w:r>
      <w:r w:rsidRPr="007948CE">
        <w:rPr>
          <w:lang w:val="en-CA"/>
        </w:rPr>
        <w:t>devices</w:t>
      </w:r>
      <w:r w:rsidR="005F2CC2">
        <w:rPr>
          <w:lang w:val="en-CA"/>
        </w:rPr>
        <w:t xml:space="preserve"> </w:t>
      </w:r>
      <w:r w:rsidRPr="007948CE">
        <w:rPr>
          <w:lang w:val="en-CA"/>
        </w:rPr>
        <w:t>over</w:t>
      </w:r>
      <w:r w:rsidR="005F2CC2">
        <w:rPr>
          <w:lang w:val="en-CA"/>
        </w:rPr>
        <w:t xml:space="preserve"> </w:t>
      </w:r>
      <w:r w:rsidRPr="007948CE">
        <w:rPr>
          <w:lang w:val="en-CA"/>
        </w:rPr>
        <w:t>the</w:t>
      </w:r>
      <w:r w:rsidR="005F2CC2">
        <w:rPr>
          <w:lang w:val="en-CA"/>
        </w:rPr>
        <w:t xml:space="preserve"> </w:t>
      </w:r>
      <w:r w:rsidRPr="007948CE">
        <w:rPr>
          <w:lang w:val="en-CA"/>
        </w:rPr>
        <w:t>last</w:t>
      </w:r>
      <w:r w:rsidR="005F2CC2">
        <w:rPr>
          <w:lang w:val="en-CA"/>
        </w:rPr>
        <w:t xml:space="preserve"> </w:t>
      </w:r>
      <w:r w:rsidRPr="007948CE">
        <w:rPr>
          <w:lang w:val="en-CA"/>
        </w:rPr>
        <w:t>several</w:t>
      </w:r>
      <w:r w:rsidR="005F2CC2">
        <w:rPr>
          <w:lang w:val="en-CA"/>
        </w:rPr>
        <w:t xml:space="preserve"> </w:t>
      </w:r>
      <w:r w:rsidRPr="007948CE">
        <w:rPr>
          <w:lang w:val="en-CA"/>
        </w:rPr>
        <w:t>decades.</w:t>
      </w:r>
      <w:r w:rsidR="005F2CC2">
        <w:rPr>
          <w:lang w:val="en-CA"/>
        </w:rPr>
        <w:t xml:space="preserve"> </w:t>
      </w:r>
      <w:r w:rsidRPr="007948CE">
        <w:rPr>
          <w:lang w:val="en-CA"/>
        </w:rPr>
        <w:t>According</w:t>
      </w:r>
      <w:r w:rsidR="005F2CC2">
        <w:rPr>
          <w:lang w:val="en-CA"/>
        </w:rPr>
        <w:t xml:space="preserve"> </w:t>
      </w:r>
      <w:r w:rsidRPr="007948CE">
        <w:rPr>
          <w:lang w:val="en-CA"/>
        </w:rPr>
        <w:t>to</w:t>
      </w:r>
      <w:r w:rsidR="005F2CC2">
        <w:rPr>
          <w:lang w:val="en-CA"/>
        </w:rPr>
        <w:t xml:space="preserve"> </w:t>
      </w:r>
      <w:proofErr w:type="spellStart"/>
      <w:r w:rsidRPr="007948CE">
        <w:rPr>
          <w:lang w:val="en-CA"/>
        </w:rPr>
        <w:t>Maycock</w:t>
      </w:r>
      <w:proofErr w:type="spellEnd"/>
      <w:r w:rsidR="005F2CC2">
        <w:rPr>
          <w:lang w:val="en-CA"/>
        </w:rPr>
        <w:t xml:space="preserve"> </w:t>
      </w:r>
      <w:r w:rsidRPr="007948CE">
        <w:rPr>
          <w:lang w:val="en-CA"/>
        </w:rPr>
        <w:t>(2010)</w:t>
      </w:r>
      <w:r w:rsidR="005F2CC2">
        <w:rPr>
          <w:lang w:val="en-CA"/>
        </w:rPr>
        <w:t xml:space="preserve"> </w:t>
      </w:r>
      <w:r w:rsidRPr="007948CE">
        <w:rPr>
          <w:lang w:val="en-CA"/>
        </w:rPr>
        <w:t>there</w:t>
      </w:r>
      <w:r w:rsidR="005F2CC2">
        <w:rPr>
          <w:lang w:val="en-CA"/>
        </w:rPr>
        <w:t xml:space="preserve"> </w:t>
      </w:r>
      <w:r w:rsidRPr="007948CE">
        <w:rPr>
          <w:lang w:val="en-CA"/>
        </w:rPr>
        <w:t>are</w:t>
      </w:r>
      <w:r w:rsidR="005F2CC2">
        <w:rPr>
          <w:lang w:val="en-CA"/>
        </w:rPr>
        <w:t xml:space="preserve"> </w:t>
      </w:r>
      <w:r w:rsidRPr="007948CE">
        <w:rPr>
          <w:lang w:val="en-CA"/>
        </w:rPr>
        <w:t>three</w:t>
      </w:r>
      <w:r w:rsidR="005F2CC2">
        <w:rPr>
          <w:lang w:val="en-CA"/>
        </w:rPr>
        <w:t xml:space="preserve"> </w:t>
      </w:r>
      <w:r w:rsidRPr="007948CE">
        <w:rPr>
          <w:lang w:val="en-CA"/>
        </w:rPr>
        <w:t>generations</w:t>
      </w:r>
      <w:r w:rsidR="005F2CC2">
        <w:rPr>
          <w:lang w:val="en-CA"/>
        </w:rPr>
        <w:t xml:space="preserve"> </w:t>
      </w:r>
      <w:r w:rsidRPr="007948CE">
        <w:rPr>
          <w:lang w:val="en-CA"/>
        </w:rPr>
        <w:t>of</w:t>
      </w:r>
      <w:r w:rsidR="005F2CC2">
        <w:rPr>
          <w:lang w:val="en-CA"/>
        </w:rPr>
        <w:t xml:space="preserve"> </w:t>
      </w:r>
      <w:r w:rsidRPr="007948CE">
        <w:rPr>
          <w:lang w:val="en-CA"/>
        </w:rPr>
        <w:t>notification</w:t>
      </w:r>
      <w:r w:rsidR="005F2CC2">
        <w:rPr>
          <w:lang w:val="en-CA"/>
        </w:rPr>
        <w:t xml:space="preserve"> </w:t>
      </w:r>
      <w:r w:rsidRPr="007948CE">
        <w:rPr>
          <w:lang w:val="en-CA"/>
        </w:rPr>
        <w:t>or</w:t>
      </w:r>
      <w:r w:rsidR="005F2CC2">
        <w:rPr>
          <w:lang w:val="en-CA"/>
        </w:rPr>
        <w:t xml:space="preserve"> </w:t>
      </w:r>
      <w:r w:rsidRPr="007948CE">
        <w:rPr>
          <w:lang w:val="en-CA"/>
        </w:rPr>
        <w:t>alert</w:t>
      </w:r>
      <w:r w:rsidR="005F2CC2">
        <w:rPr>
          <w:lang w:val="en-CA"/>
        </w:rPr>
        <w:t xml:space="preserve"> </w:t>
      </w:r>
      <w:r w:rsidRPr="007948CE">
        <w:rPr>
          <w:lang w:val="en-CA"/>
        </w:rPr>
        <w:t>devices.</w:t>
      </w:r>
      <w:r w:rsidR="005F2CC2">
        <w:rPr>
          <w:lang w:val="en-CA"/>
        </w:rPr>
        <w:t xml:space="preserve">  </w:t>
      </w:r>
      <w:r w:rsidRPr="007948CE">
        <w:rPr>
          <w:lang w:val="en-CA"/>
        </w:rPr>
        <w:t>The</w:t>
      </w:r>
      <w:r w:rsidR="005F2CC2">
        <w:rPr>
          <w:lang w:val="en-CA"/>
        </w:rPr>
        <w:t xml:space="preserve"> </w:t>
      </w:r>
      <w:r w:rsidRPr="007948CE">
        <w:rPr>
          <w:lang w:val="en-CA"/>
        </w:rPr>
        <w:t>earliest</w:t>
      </w:r>
      <w:r w:rsidR="005F2CC2">
        <w:rPr>
          <w:lang w:val="en-CA"/>
        </w:rPr>
        <w:t xml:space="preserve"> </w:t>
      </w:r>
      <w:r w:rsidRPr="007948CE">
        <w:rPr>
          <w:lang w:val="en-CA"/>
        </w:rPr>
        <w:t>generation</w:t>
      </w:r>
      <w:r w:rsidR="005F2CC2">
        <w:rPr>
          <w:lang w:val="en-CA"/>
        </w:rPr>
        <w:t xml:space="preserve"> </w:t>
      </w:r>
      <w:r w:rsidRPr="007948CE">
        <w:rPr>
          <w:lang w:val="en-CA"/>
        </w:rPr>
        <w:t>of</w:t>
      </w:r>
      <w:r w:rsidR="005F2CC2">
        <w:rPr>
          <w:lang w:val="en-CA"/>
        </w:rPr>
        <w:t xml:space="preserve"> </w:t>
      </w:r>
      <w:r w:rsidRPr="007948CE">
        <w:rPr>
          <w:lang w:val="en-CA"/>
        </w:rPr>
        <w:t>alert</w:t>
      </w:r>
      <w:r w:rsidR="005F2CC2">
        <w:rPr>
          <w:lang w:val="en-CA"/>
        </w:rPr>
        <w:t xml:space="preserve"> </w:t>
      </w:r>
      <w:r w:rsidRPr="007948CE">
        <w:rPr>
          <w:lang w:val="en-CA"/>
        </w:rPr>
        <w:t>systems</w:t>
      </w:r>
      <w:r w:rsidR="005F2CC2">
        <w:rPr>
          <w:lang w:val="en-CA"/>
        </w:rPr>
        <w:t xml:space="preserve"> </w:t>
      </w:r>
      <w:r w:rsidRPr="007948CE">
        <w:rPr>
          <w:lang w:val="en-CA"/>
        </w:rPr>
        <w:t>are</w:t>
      </w:r>
      <w:r w:rsidR="005F2CC2">
        <w:rPr>
          <w:lang w:val="en-CA"/>
        </w:rPr>
        <w:t xml:space="preserve"> </w:t>
      </w:r>
      <w:r w:rsidRPr="007948CE">
        <w:rPr>
          <w:lang w:val="en-CA"/>
        </w:rPr>
        <w:t>typically</w:t>
      </w:r>
      <w:r w:rsidR="005F2CC2">
        <w:rPr>
          <w:lang w:val="en-CA"/>
        </w:rPr>
        <w:t xml:space="preserve"> </w:t>
      </w:r>
      <w:proofErr w:type="gramStart"/>
      <w:r w:rsidRPr="007948CE">
        <w:rPr>
          <w:lang w:val="en-CA"/>
        </w:rPr>
        <w:t>location-specific</w:t>
      </w:r>
      <w:proofErr w:type="gramEnd"/>
      <w:r w:rsidRPr="007948CE">
        <w:rPr>
          <w:lang w:val="en-CA"/>
        </w:rPr>
        <w:t>.</w:t>
      </w:r>
      <w:r w:rsidR="005F2CC2">
        <w:rPr>
          <w:lang w:val="en-CA"/>
        </w:rPr>
        <w:t xml:space="preserve"> </w:t>
      </w:r>
      <w:r w:rsidRPr="007948CE">
        <w:rPr>
          <w:lang w:val="en-CA"/>
        </w:rPr>
        <w:t>These</w:t>
      </w:r>
      <w:r w:rsidR="005F2CC2">
        <w:rPr>
          <w:lang w:val="en-CA"/>
        </w:rPr>
        <w:t xml:space="preserve"> </w:t>
      </w:r>
      <w:r w:rsidRPr="007948CE">
        <w:rPr>
          <w:lang w:val="en-CA"/>
        </w:rPr>
        <w:t>devices</w:t>
      </w:r>
      <w:r w:rsidR="005F2CC2">
        <w:rPr>
          <w:lang w:val="en-CA"/>
        </w:rPr>
        <w:t xml:space="preserve"> </w:t>
      </w:r>
      <w:r w:rsidRPr="007948CE">
        <w:rPr>
          <w:lang w:val="en-CA"/>
        </w:rPr>
        <w:t>provide</w:t>
      </w:r>
      <w:r w:rsidR="005F2CC2">
        <w:rPr>
          <w:lang w:val="en-CA"/>
        </w:rPr>
        <w:t xml:space="preserve"> </w:t>
      </w:r>
      <w:r w:rsidRPr="007948CE">
        <w:rPr>
          <w:lang w:val="en-CA"/>
        </w:rPr>
        <w:t>primarily</w:t>
      </w:r>
      <w:r w:rsidR="005F2CC2">
        <w:rPr>
          <w:lang w:val="en-CA"/>
        </w:rPr>
        <w:t xml:space="preserve"> </w:t>
      </w:r>
      <w:r w:rsidRPr="007948CE">
        <w:rPr>
          <w:lang w:val="en-CA"/>
        </w:rPr>
        <w:t>one-way</w:t>
      </w:r>
      <w:r w:rsidR="005F2CC2">
        <w:rPr>
          <w:lang w:val="en-CA"/>
        </w:rPr>
        <w:t xml:space="preserve"> </w:t>
      </w:r>
      <w:r w:rsidRPr="007948CE">
        <w:rPr>
          <w:lang w:val="en-CA"/>
        </w:rPr>
        <w:t>alerting</w:t>
      </w:r>
      <w:r w:rsidR="005F2CC2">
        <w:rPr>
          <w:lang w:val="en-CA"/>
        </w:rPr>
        <w:t xml:space="preserve"> </w:t>
      </w:r>
      <w:r w:rsidRPr="007948CE">
        <w:rPr>
          <w:lang w:val="en-CA"/>
        </w:rPr>
        <w:t>within</w:t>
      </w:r>
      <w:r w:rsidR="005F2CC2">
        <w:rPr>
          <w:lang w:val="en-CA"/>
        </w:rPr>
        <w:t xml:space="preserve"> </w:t>
      </w:r>
      <w:r w:rsidRPr="007948CE">
        <w:rPr>
          <w:lang w:val="en-CA"/>
        </w:rPr>
        <w:t>the</w:t>
      </w:r>
      <w:r w:rsidR="005F2CC2">
        <w:rPr>
          <w:lang w:val="en-CA"/>
        </w:rPr>
        <w:t xml:space="preserve"> </w:t>
      </w:r>
      <w:r w:rsidRPr="007948CE">
        <w:rPr>
          <w:lang w:val="en-CA"/>
        </w:rPr>
        <w:t>workplace,</w:t>
      </w:r>
      <w:r w:rsidR="005F2CC2">
        <w:rPr>
          <w:lang w:val="en-CA"/>
        </w:rPr>
        <w:t xml:space="preserve"> </w:t>
      </w:r>
      <w:r w:rsidRPr="007948CE">
        <w:rPr>
          <w:lang w:val="en-CA"/>
        </w:rPr>
        <w:t>with</w:t>
      </w:r>
      <w:r w:rsidR="005F2CC2">
        <w:rPr>
          <w:lang w:val="en-CA"/>
        </w:rPr>
        <w:t xml:space="preserve"> </w:t>
      </w:r>
      <w:r w:rsidRPr="007948CE">
        <w:rPr>
          <w:lang w:val="en-CA"/>
        </w:rPr>
        <w:t>limited</w:t>
      </w:r>
      <w:r w:rsidR="005F2CC2">
        <w:rPr>
          <w:lang w:val="en-CA"/>
        </w:rPr>
        <w:t xml:space="preserve"> </w:t>
      </w:r>
      <w:r w:rsidRPr="007948CE">
        <w:rPr>
          <w:lang w:val="en-CA"/>
        </w:rPr>
        <w:t>or</w:t>
      </w:r>
      <w:r w:rsidR="005F2CC2">
        <w:rPr>
          <w:lang w:val="en-CA"/>
        </w:rPr>
        <w:t xml:space="preserve"> </w:t>
      </w:r>
      <w:r w:rsidRPr="007948CE">
        <w:rPr>
          <w:lang w:val="en-CA"/>
        </w:rPr>
        <w:t>generalized</w:t>
      </w:r>
      <w:r w:rsidR="005F2CC2">
        <w:rPr>
          <w:lang w:val="en-CA"/>
        </w:rPr>
        <w:t xml:space="preserve"> </w:t>
      </w:r>
      <w:r w:rsidRPr="007948CE">
        <w:rPr>
          <w:lang w:val="en-CA"/>
        </w:rPr>
        <w:t>messages</w:t>
      </w:r>
      <w:r w:rsidR="005F2CC2">
        <w:rPr>
          <w:lang w:val="en-CA"/>
        </w:rPr>
        <w:t xml:space="preserve"> </w:t>
      </w:r>
      <w:r w:rsidRPr="007948CE">
        <w:rPr>
          <w:lang w:val="en-CA"/>
        </w:rPr>
        <w:t>such</w:t>
      </w:r>
      <w:r w:rsidR="005F2CC2">
        <w:rPr>
          <w:lang w:val="en-CA"/>
        </w:rPr>
        <w:t xml:space="preserve"> </w:t>
      </w:r>
      <w:r w:rsidRPr="007948CE">
        <w:rPr>
          <w:lang w:val="en-CA"/>
        </w:rPr>
        <w:t>as</w:t>
      </w:r>
      <w:r w:rsidR="005F2CC2">
        <w:rPr>
          <w:lang w:val="en-CA"/>
        </w:rPr>
        <w:t xml:space="preserve"> </w:t>
      </w:r>
      <w:r w:rsidRPr="007948CE">
        <w:rPr>
          <w:lang w:val="en-CA"/>
        </w:rPr>
        <w:t>warning</w:t>
      </w:r>
      <w:r w:rsidR="005F2CC2">
        <w:rPr>
          <w:lang w:val="en-CA"/>
        </w:rPr>
        <w:t xml:space="preserve"> </w:t>
      </w:r>
      <w:r w:rsidRPr="007948CE">
        <w:rPr>
          <w:lang w:val="en-CA"/>
        </w:rPr>
        <w:t>alarms,</w:t>
      </w:r>
      <w:r w:rsidR="005F2CC2">
        <w:rPr>
          <w:lang w:val="en-CA"/>
        </w:rPr>
        <w:t xml:space="preserve"> </w:t>
      </w:r>
      <w:r w:rsidRPr="007948CE">
        <w:rPr>
          <w:lang w:val="en-CA"/>
        </w:rPr>
        <w:t>flashing</w:t>
      </w:r>
      <w:r w:rsidR="005F2CC2">
        <w:rPr>
          <w:lang w:val="en-CA"/>
        </w:rPr>
        <w:t xml:space="preserve"> </w:t>
      </w:r>
      <w:r w:rsidRPr="007948CE">
        <w:rPr>
          <w:lang w:val="en-CA"/>
        </w:rPr>
        <w:t>lights</w:t>
      </w:r>
      <w:r w:rsidR="005F2CC2">
        <w:rPr>
          <w:lang w:val="en-CA"/>
        </w:rPr>
        <w:t xml:space="preserve"> </w:t>
      </w:r>
      <w:r w:rsidRPr="007948CE">
        <w:rPr>
          <w:lang w:val="en-CA"/>
        </w:rPr>
        <w:t>and</w:t>
      </w:r>
      <w:r w:rsidR="005F2CC2">
        <w:rPr>
          <w:lang w:val="en-CA"/>
        </w:rPr>
        <w:t xml:space="preserve"> </w:t>
      </w:r>
      <w:r w:rsidRPr="007948CE">
        <w:rPr>
          <w:lang w:val="en-CA"/>
        </w:rPr>
        <w:t>speakers.</w:t>
      </w:r>
      <w:r w:rsidR="005F2CC2">
        <w:rPr>
          <w:lang w:val="en-CA"/>
        </w:rPr>
        <w:t xml:space="preserve"> </w:t>
      </w:r>
      <w:r w:rsidRPr="007948CE">
        <w:rPr>
          <w:lang w:val="en-CA"/>
        </w:rPr>
        <w:t>These</w:t>
      </w:r>
      <w:r w:rsidR="005F2CC2">
        <w:rPr>
          <w:lang w:val="en-CA"/>
        </w:rPr>
        <w:t xml:space="preserve"> </w:t>
      </w:r>
      <w:r w:rsidRPr="007948CE">
        <w:rPr>
          <w:lang w:val="en-CA"/>
        </w:rPr>
        <w:t>alert</w:t>
      </w:r>
      <w:r w:rsidR="005F2CC2">
        <w:rPr>
          <w:lang w:val="en-CA"/>
        </w:rPr>
        <w:t xml:space="preserve"> </w:t>
      </w:r>
      <w:r w:rsidRPr="007948CE">
        <w:rPr>
          <w:lang w:val="en-CA"/>
        </w:rPr>
        <w:t>systems</w:t>
      </w:r>
      <w:r w:rsidR="005F2CC2">
        <w:rPr>
          <w:lang w:val="en-CA"/>
        </w:rPr>
        <w:t xml:space="preserve"> </w:t>
      </w:r>
      <w:r w:rsidRPr="007948CE">
        <w:rPr>
          <w:lang w:val="en-CA"/>
        </w:rPr>
        <w:t>are</w:t>
      </w:r>
      <w:r w:rsidR="005F2CC2">
        <w:rPr>
          <w:lang w:val="en-CA"/>
        </w:rPr>
        <w:t xml:space="preserve"> </w:t>
      </w:r>
      <w:r w:rsidRPr="007948CE">
        <w:rPr>
          <w:lang w:val="en-CA"/>
        </w:rPr>
        <w:t>categorized</w:t>
      </w:r>
      <w:r w:rsidR="005F2CC2">
        <w:rPr>
          <w:lang w:val="en-CA"/>
        </w:rPr>
        <w:t xml:space="preserve"> </w:t>
      </w:r>
      <w:r w:rsidRPr="007948CE">
        <w:rPr>
          <w:lang w:val="en-CA"/>
        </w:rPr>
        <w:t>as</w:t>
      </w:r>
      <w:r w:rsidR="005F2CC2">
        <w:rPr>
          <w:lang w:val="en-CA"/>
        </w:rPr>
        <w:t xml:space="preserve"> </w:t>
      </w:r>
      <w:r w:rsidRPr="007948CE">
        <w:rPr>
          <w:lang w:val="en-CA"/>
        </w:rPr>
        <w:t>physical</w:t>
      </w:r>
      <w:r w:rsidR="005F2CC2">
        <w:rPr>
          <w:lang w:val="en-CA"/>
        </w:rPr>
        <w:t xml:space="preserve"> </w:t>
      </w:r>
      <w:r w:rsidRPr="007948CE">
        <w:rPr>
          <w:lang w:val="en-CA"/>
        </w:rPr>
        <w:t>alarms</w:t>
      </w:r>
      <w:r w:rsidR="005F2CC2">
        <w:rPr>
          <w:lang w:val="en-CA"/>
        </w:rPr>
        <w:t xml:space="preserve"> </w:t>
      </w:r>
      <w:r w:rsidRPr="007948CE">
        <w:rPr>
          <w:lang w:val="en-CA"/>
        </w:rPr>
        <w:t>and</w:t>
      </w:r>
      <w:r w:rsidR="005F2CC2">
        <w:rPr>
          <w:lang w:val="en-CA"/>
        </w:rPr>
        <w:t xml:space="preserve"> </w:t>
      </w:r>
      <w:r w:rsidRPr="007948CE">
        <w:rPr>
          <w:lang w:val="en-CA"/>
        </w:rPr>
        <w:t>they</w:t>
      </w:r>
      <w:r w:rsidR="005F2CC2">
        <w:rPr>
          <w:lang w:val="en-CA"/>
        </w:rPr>
        <w:t xml:space="preserve"> </w:t>
      </w:r>
      <w:r w:rsidRPr="007948CE">
        <w:rPr>
          <w:lang w:val="en-CA"/>
        </w:rPr>
        <w:t>still</w:t>
      </w:r>
      <w:r w:rsidR="005F2CC2">
        <w:rPr>
          <w:lang w:val="en-CA"/>
        </w:rPr>
        <w:t xml:space="preserve"> </w:t>
      </w:r>
      <w:r w:rsidRPr="007948CE">
        <w:rPr>
          <w:lang w:val="en-CA"/>
        </w:rPr>
        <w:t>are</w:t>
      </w:r>
      <w:r w:rsidR="005F2CC2">
        <w:rPr>
          <w:lang w:val="en-CA"/>
        </w:rPr>
        <w:t xml:space="preserve"> </w:t>
      </w:r>
      <w:r w:rsidRPr="007948CE">
        <w:rPr>
          <w:lang w:val="en-CA"/>
        </w:rPr>
        <w:t>important</w:t>
      </w:r>
      <w:r w:rsidR="005F2CC2">
        <w:rPr>
          <w:lang w:val="en-CA"/>
        </w:rPr>
        <w:t xml:space="preserve"> </w:t>
      </w:r>
      <w:r w:rsidRPr="007948CE">
        <w:rPr>
          <w:lang w:val="en-CA"/>
        </w:rPr>
        <w:t>today</w:t>
      </w:r>
      <w:r w:rsidR="005E45D6">
        <w:rPr>
          <w:lang w:val="en-CA"/>
        </w:rPr>
        <w:t>,</w:t>
      </w:r>
      <w:r w:rsidR="005F2CC2">
        <w:rPr>
          <w:lang w:val="en-CA"/>
        </w:rPr>
        <w:t xml:space="preserve"> </w:t>
      </w:r>
      <w:r w:rsidRPr="007948CE">
        <w:rPr>
          <w:lang w:val="en-CA"/>
        </w:rPr>
        <w:t>e.g.,</w:t>
      </w:r>
      <w:r w:rsidR="005F2CC2">
        <w:rPr>
          <w:lang w:val="en-CA"/>
        </w:rPr>
        <w:t xml:space="preserve"> </w:t>
      </w:r>
      <w:r w:rsidRPr="007948CE">
        <w:rPr>
          <w:lang w:val="en-CA"/>
        </w:rPr>
        <w:t>hard-wired</w:t>
      </w:r>
      <w:r w:rsidR="005F2CC2">
        <w:rPr>
          <w:lang w:val="en-CA"/>
        </w:rPr>
        <w:t xml:space="preserve"> </w:t>
      </w:r>
      <w:r w:rsidRPr="007948CE">
        <w:rPr>
          <w:lang w:val="en-CA"/>
        </w:rPr>
        <w:t>panic</w:t>
      </w:r>
      <w:r w:rsidR="005F2CC2">
        <w:rPr>
          <w:lang w:val="en-CA"/>
        </w:rPr>
        <w:t xml:space="preserve"> </w:t>
      </w:r>
      <w:r w:rsidRPr="007948CE">
        <w:rPr>
          <w:lang w:val="en-CA"/>
        </w:rPr>
        <w:t>button.</w:t>
      </w:r>
      <w:r w:rsidR="005F2CC2">
        <w:rPr>
          <w:lang w:val="en-CA"/>
        </w:rPr>
        <w:t xml:space="preserve"> </w:t>
      </w:r>
    </w:p>
    <w:p w14:paraId="2CD53238" w14:textId="3F82458F" w:rsidR="007948CE" w:rsidRPr="007948CE" w:rsidRDefault="007948CE" w:rsidP="007948CE">
      <w:pPr>
        <w:rPr>
          <w:lang w:val="en-CA"/>
        </w:rPr>
      </w:pPr>
      <w:r w:rsidRPr="007948CE">
        <w:rPr>
          <w:lang w:val="en-CA"/>
        </w:rPr>
        <w:t>Second</w:t>
      </w:r>
      <w:r w:rsidR="005F2CC2">
        <w:rPr>
          <w:lang w:val="en-CA"/>
        </w:rPr>
        <w:t xml:space="preserve"> </w:t>
      </w:r>
      <w:r w:rsidRPr="007948CE">
        <w:rPr>
          <w:lang w:val="en-CA"/>
        </w:rPr>
        <w:t>generation</w:t>
      </w:r>
      <w:r w:rsidR="005F2CC2">
        <w:rPr>
          <w:lang w:val="en-CA"/>
        </w:rPr>
        <w:t xml:space="preserve"> </w:t>
      </w:r>
      <w:r w:rsidRPr="007948CE">
        <w:rPr>
          <w:lang w:val="en-CA"/>
        </w:rPr>
        <w:t>technology</w:t>
      </w:r>
      <w:r w:rsidR="005F2CC2">
        <w:rPr>
          <w:lang w:val="en-CA"/>
        </w:rPr>
        <w:t xml:space="preserve"> </w:t>
      </w:r>
      <w:r w:rsidRPr="007948CE">
        <w:rPr>
          <w:lang w:val="en-CA"/>
        </w:rPr>
        <w:t>is</w:t>
      </w:r>
      <w:r w:rsidR="005F2CC2">
        <w:rPr>
          <w:lang w:val="en-CA"/>
        </w:rPr>
        <w:t xml:space="preserve"> </w:t>
      </w:r>
      <w:r w:rsidRPr="007948CE">
        <w:rPr>
          <w:lang w:val="en-CA"/>
        </w:rPr>
        <w:t>referred</w:t>
      </w:r>
      <w:r w:rsidR="005F2CC2">
        <w:rPr>
          <w:lang w:val="en-CA"/>
        </w:rPr>
        <w:t xml:space="preserve"> </w:t>
      </w:r>
      <w:r w:rsidRPr="007948CE">
        <w:rPr>
          <w:lang w:val="en-CA"/>
        </w:rPr>
        <w:t>to</w:t>
      </w:r>
      <w:r w:rsidR="005F2CC2">
        <w:rPr>
          <w:lang w:val="en-CA"/>
        </w:rPr>
        <w:t xml:space="preserve"> </w:t>
      </w:r>
      <w:r w:rsidRPr="007948CE">
        <w:rPr>
          <w:lang w:val="en-CA"/>
        </w:rPr>
        <w:t>telephony</w:t>
      </w:r>
      <w:r w:rsidR="005F2CC2">
        <w:rPr>
          <w:lang w:val="en-CA"/>
        </w:rPr>
        <w:t xml:space="preserve"> </w:t>
      </w:r>
      <w:r w:rsidRPr="007948CE">
        <w:rPr>
          <w:lang w:val="en-CA"/>
        </w:rPr>
        <w:t>which</w:t>
      </w:r>
      <w:r w:rsidR="005F2CC2">
        <w:rPr>
          <w:lang w:val="en-CA"/>
        </w:rPr>
        <w:t xml:space="preserve"> </w:t>
      </w:r>
      <w:r w:rsidRPr="007948CE">
        <w:rPr>
          <w:lang w:val="en-CA"/>
        </w:rPr>
        <w:t>includes</w:t>
      </w:r>
      <w:r w:rsidR="005F2CC2">
        <w:rPr>
          <w:lang w:val="en-CA"/>
        </w:rPr>
        <w:t xml:space="preserve"> </w:t>
      </w:r>
      <w:r w:rsidRPr="007948CE">
        <w:rPr>
          <w:lang w:val="en-CA"/>
        </w:rPr>
        <w:t>two-way</w:t>
      </w:r>
      <w:r w:rsidR="005F2CC2">
        <w:rPr>
          <w:lang w:val="en-CA"/>
        </w:rPr>
        <w:t xml:space="preserve"> </w:t>
      </w:r>
      <w:r w:rsidRPr="007948CE">
        <w:rPr>
          <w:lang w:val="en-CA"/>
        </w:rPr>
        <w:t>communications</w:t>
      </w:r>
      <w:r w:rsidR="005F2CC2">
        <w:rPr>
          <w:lang w:val="en-CA"/>
        </w:rPr>
        <w:t xml:space="preserve"> </w:t>
      </w:r>
      <w:r w:rsidRPr="007948CE">
        <w:rPr>
          <w:lang w:val="en-CA"/>
        </w:rPr>
        <w:t>such</w:t>
      </w:r>
      <w:r w:rsidR="005F2CC2">
        <w:rPr>
          <w:lang w:val="en-CA"/>
        </w:rPr>
        <w:t xml:space="preserve"> </w:t>
      </w:r>
      <w:r w:rsidRPr="007948CE">
        <w:rPr>
          <w:lang w:val="en-CA"/>
        </w:rPr>
        <w:t>as</w:t>
      </w:r>
      <w:r w:rsidR="005F2CC2">
        <w:rPr>
          <w:lang w:val="en-CA"/>
        </w:rPr>
        <w:t xml:space="preserve"> </w:t>
      </w:r>
      <w:r w:rsidRPr="007948CE">
        <w:rPr>
          <w:lang w:val="en-CA"/>
        </w:rPr>
        <w:t>radios,</w:t>
      </w:r>
      <w:r w:rsidR="005F2CC2">
        <w:rPr>
          <w:lang w:val="en-CA"/>
        </w:rPr>
        <w:t xml:space="preserve"> </w:t>
      </w:r>
      <w:proofErr w:type="gramStart"/>
      <w:r w:rsidRPr="007948CE">
        <w:rPr>
          <w:lang w:val="en-CA"/>
        </w:rPr>
        <w:t>pagers</w:t>
      </w:r>
      <w:proofErr w:type="gramEnd"/>
      <w:r w:rsidR="005F2CC2">
        <w:rPr>
          <w:lang w:val="en-CA"/>
        </w:rPr>
        <w:t xml:space="preserve"> </w:t>
      </w:r>
      <w:r w:rsidRPr="007948CE">
        <w:rPr>
          <w:lang w:val="en-CA"/>
        </w:rPr>
        <w:t>and</w:t>
      </w:r>
      <w:r w:rsidR="005F2CC2">
        <w:rPr>
          <w:lang w:val="en-CA"/>
        </w:rPr>
        <w:t xml:space="preserve"> </w:t>
      </w:r>
      <w:r w:rsidRPr="007948CE">
        <w:rPr>
          <w:lang w:val="en-CA"/>
        </w:rPr>
        <w:t>telephones</w:t>
      </w:r>
      <w:r w:rsidR="005F2CC2">
        <w:rPr>
          <w:lang w:val="en-CA"/>
        </w:rPr>
        <w:t xml:space="preserve"> </w:t>
      </w:r>
      <w:r w:rsidRPr="007948CE">
        <w:rPr>
          <w:lang w:val="en-CA"/>
        </w:rPr>
        <w:t>e.g.,</w:t>
      </w:r>
      <w:r w:rsidR="005F2CC2">
        <w:rPr>
          <w:lang w:val="en-CA"/>
        </w:rPr>
        <w:t xml:space="preserve"> </w:t>
      </w:r>
      <w:r w:rsidRPr="007948CE">
        <w:rPr>
          <w:lang w:val="en-CA"/>
        </w:rPr>
        <w:t>both</w:t>
      </w:r>
      <w:r w:rsidR="005F2CC2">
        <w:rPr>
          <w:lang w:val="en-CA"/>
        </w:rPr>
        <w:t xml:space="preserve"> </w:t>
      </w:r>
      <w:r w:rsidRPr="007948CE">
        <w:rPr>
          <w:lang w:val="en-CA"/>
        </w:rPr>
        <w:t>landlines</w:t>
      </w:r>
      <w:r w:rsidR="005F2CC2">
        <w:rPr>
          <w:lang w:val="en-CA"/>
        </w:rPr>
        <w:t xml:space="preserve"> </w:t>
      </w:r>
      <w:r w:rsidRPr="007948CE">
        <w:rPr>
          <w:lang w:val="en-CA"/>
        </w:rPr>
        <w:t>and</w:t>
      </w:r>
      <w:r w:rsidR="005F2CC2">
        <w:rPr>
          <w:lang w:val="en-CA"/>
        </w:rPr>
        <w:t xml:space="preserve"> </w:t>
      </w:r>
      <w:r w:rsidRPr="007948CE">
        <w:rPr>
          <w:lang w:val="en-CA"/>
        </w:rPr>
        <w:t>early</w:t>
      </w:r>
      <w:r w:rsidR="005F2CC2">
        <w:rPr>
          <w:lang w:val="en-CA"/>
        </w:rPr>
        <w:t xml:space="preserve"> </w:t>
      </w:r>
      <w:r w:rsidRPr="007948CE">
        <w:rPr>
          <w:lang w:val="en-CA"/>
        </w:rPr>
        <w:t>cellular</w:t>
      </w:r>
      <w:r w:rsidR="005F2CC2">
        <w:rPr>
          <w:lang w:val="en-CA"/>
        </w:rPr>
        <w:t xml:space="preserve"> </w:t>
      </w:r>
      <w:r w:rsidRPr="007948CE">
        <w:rPr>
          <w:lang w:val="en-CA"/>
        </w:rPr>
        <w:t>phones</w:t>
      </w:r>
      <w:r w:rsidR="005F2CC2">
        <w:rPr>
          <w:lang w:val="en-CA"/>
        </w:rPr>
        <w:t xml:space="preserve"> </w:t>
      </w:r>
      <w:r w:rsidRPr="007948CE">
        <w:rPr>
          <w:lang w:val="en-CA"/>
        </w:rPr>
        <w:t>with</w:t>
      </w:r>
      <w:r w:rsidR="005F2CC2">
        <w:rPr>
          <w:lang w:val="en-CA"/>
        </w:rPr>
        <w:t xml:space="preserve"> </w:t>
      </w:r>
      <w:r w:rsidRPr="007948CE">
        <w:rPr>
          <w:lang w:val="en-CA"/>
        </w:rPr>
        <w:t>optional</w:t>
      </w:r>
      <w:r w:rsidR="005F2CC2">
        <w:rPr>
          <w:lang w:val="en-CA"/>
        </w:rPr>
        <w:t xml:space="preserve"> </w:t>
      </w:r>
      <w:r w:rsidRPr="007948CE">
        <w:rPr>
          <w:lang w:val="en-CA"/>
        </w:rPr>
        <w:t>texting</w:t>
      </w:r>
      <w:r w:rsidR="005F2CC2">
        <w:rPr>
          <w:lang w:val="en-CA"/>
        </w:rPr>
        <w:t xml:space="preserve"> </w:t>
      </w:r>
      <w:r w:rsidRPr="007948CE">
        <w:rPr>
          <w:lang w:val="en-CA"/>
        </w:rPr>
        <w:t>features.</w:t>
      </w:r>
      <w:r w:rsidR="005F2CC2">
        <w:rPr>
          <w:lang w:val="en-CA"/>
        </w:rPr>
        <w:t xml:space="preserve"> </w:t>
      </w:r>
      <w:r w:rsidRPr="007948CE">
        <w:rPr>
          <w:lang w:val="en-CA"/>
        </w:rPr>
        <w:t>Messaging</w:t>
      </w:r>
      <w:r w:rsidR="005F2CC2">
        <w:rPr>
          <w:lang w:val="en-CA"/>
        </w:rPr>
        <w:t xml:space="preserve"> </w:t>
      </w:r>
      <w:r w:rsidRPr="007948CE">
        <w:rPr>
          <w:lang w:val="en-CA"/>
        </w:rPr>
        <w:t>with</w:t>
      </w:r>
      <w:r w:rsidR="005F2CC2">
        <w:rPr>
          <w:lang w:val="en-CA"/>
        </w:rPr>
        <w:t xml:space="preserve"> </w:t>
      </w:r>
      <w:r w:rsidRPr="007948CE">
        <w:rPr>
          <w:lang w:val="en-CA"/>
        </w:rPr>
        <w:t>these</w:t>
      </w:r>
      <w:r w:rsidR="005F2CC2">
        <w:rPr>
          <w:lang w:val="en-CA"/>
        </w:rPr>
        <w:t xml:space="preserve"> </w:t>
      </w:r>
      <w:r w:rsidRPr="007948CE">
        <w:rPr>
          <w:lang w:val="en-CA"/>
        </w:rPr>
        <w:t>systems</w:t>
      </w:r>
      <w:r w:rsidR="005F2CC2">
        <w:rPr>
          <w:lang w:val="en-CA"/>
        </w:rPr>
        <w:t xml:space="preserve"> </w:t>
      </w:r>
      <w:r w:rsidRPr="007948CE">
        <w:rPr>
          <w:lang w:val="en-CA"/>
        </w:rPr>
        <w:t>can</w:t>
      </w:r>
      <w:r w:rsidR="005F2CC2">
        <w:rPr>
          <w:lang w:val="en-CA"/>
        </w:rPr>
        <w:t xml:space="preserve"> </w:t>
      </w:r>
      <w:r w:rsidRPr="007948CE">
        <w:rPr>
          <w:lang w:val="en-CA"/>
        </w:rPr>
        <w:t>be</w:t>
      </w:r>
      <w:r w:rsidR="005F2CC2">
        <w:rPr>
          <w:lang w:val="en-CA"/>
        </w:rPr>
        <w:t xml:space="preserve"> </w:t>
      </w:r>
      <w:r w:rsidRPr="007948CE">
        <w:rPr>
          <w:lang w:val="en-CA"/>
        </w:rPr>
        <w:t>more</w:t>
      </w:r>
      <w:r w:rsidR="005F2CC2">
        <w:rPr>
          <w:lang w:val="en-CA"/>
        </w:rPr>
        <w:t xml:space="preserve"> </w:t>
      </w:r>
      <w:r w:rsidRPr="007948CE">
        <w:rPr>
          <w:lang w:val="en-CA"/>
        </w:rPr>
        <w:t>specific</w:t>
      </w:r>
      <w:r w:rsidR="005F2CC2">
        <w:rPr>
          <w:lang w:val="en-CA"/>
        </w:rPr>
        <w:t xml:space="preserve"> </w:t>
      </w:r>
      <w:r w:rsidRPr="007948CE">
        <w:rPr>
          <w:lang w:val="en-CA"/>
        </w:rPr>
        <w:t>to</w:t>
      </w:r>
      <w:r w:rsidR="005F2CC2">
        <w:rPr>
          <w:lang w:val="en-CA"/>
        </w:rPr>
        <w:t xml:space="preserve"> </w:t>
      </w:r>
      <w:r w:rsidRPr="007948CE">
        <w:rPr>
          <w:lang w:val="en-CA"/>
        </w:rPr>
        <w:t>a</w:t>
      </w:r>
      <w:r w:rsidR="005F2CC2">
        <w:rPr>
          <w:lang w:val="en-CA"/>
        </w:rPr>
        <w:t xml:space="preserve"> </w:t>
      </w:r>
      <w:r w:rsidRPr="007948CE">
        <w:rPr>
          <w:lang w:val="en-CA"/>
        </w:rPr>
        <w:t>selected</w:t>
      </w:r>
      <w:r w:rsidR="005F2CC2">
        <w:rPr>
          <w:lang w:val="en-CA"/>
        </w:rPr>
        <w:t xml:space="preserve"> </w:t>
      </w:r>
      <w:r w:rsidRPr="007948CE">
        <w:rPr>
          <w:lang w:val="en-CA"/>
        </w:rPr>
        <w:t>audience.</w:t>
      </w:r>
      <w:r w:rsidR="005F2CC2">
        <w:rPr>
          <w:lang w:val="en-CA"/>
        </w:rPr>
        <w:t xml:space="preserve"> </w:t>
      </w:r>
      <w:r w:rsidRPr="007948CE">
        <w:rPr>
          <w:lang w:val="en-CA"/>
        </w:rPr>
        <w:t>This</w:t>
      </w:r>
      <w:r w:rsidR="005F2CC2">
        <w:rPr>
          <w:lang w:val="en-CA"/>
        </w:rPr>
        <w:t xml:space="preserve"> </w:t>
      </w:r>
      <w:r w:rsidRPr="007948CE">
        <w:rPr>
          <w:lang w:val="en-CA"/>
        </w:rPr>
        <w:t>type</w:t>
      </w:r>
      <w:r w:rsidR="005F2CC2">
        <w:rPr>
          <w:lang w:val="en-CA"/>
        </w:rPr>
        <w:t xml:space="preserve"> </w:t>
      </w:r>
      <w:r w:rsidRPr="007948CE">
        <w:rPr>
          <w:lang w:val="en-CA"/>
        </w:rPr>
        <w:t>of</w:t>
      </w:r>
      <w:r w:rsidR="005F2CC2">
        <w:rPr>
          <w:lang w:val="en-CA"/>
        </w:rPr>
        <w:t xml:space="preserve"> </w:t>
      </w:r>
      <w:r w:rsidRPr="007948CE">
        <w:rPr>
          <w:lang w:val="en-CA"/>
        </w:rPr>
        <w:t>messaging</w:t>
      </w:r>
      <w:r w:rsidR="005F2CC2">
        <w:rPr>
          <w:lang w:val="en-CA"/>
        </w:rPr>
        <w:t xml:space="preserve"> </w:t>
      </w:r>
      <w:r w:rsidRPr="007948CE">
        <w:rPr>
          <w:lang w:val="en-CA"/>
        </w:rPr>
        <w:t>and</w:t>
      </w:r>
      <w:r w:rsidR="005F2CC2">
        <w:rPr>
          <w:lang w:val="en-CA"/>
        </w:rPr>
        <w:t xml:space="preserve"> </w:t>
      </w:r>
      <w:r w:rsidRPr="007948CE">
        <w:rPr>
          <w:lang w:val="en-CA"/>
        </w:rPr>
        <w:t>alerting</w:t>
      </w:r>
      <w:r w:rsidR="005F2CC2">
        <w:rPr>
          <w:lang w:val="en-CA"/>
        </w:rPr>
        <w:t xml:space="preserve"> </w:t>
      </w:r>
      <w:r w:rsidRPr="007948CE">
        <w:rPr>
          <w:lang w:val="en-CA"/>
        </w:rPr>
        <w:t>system</w:t>
      </w:r>
      <w:r w:rsidR="005F2CC2">
        <w:rPr>
          <w:lang w:val="en-CA"/>
        </w:rPr>
        <w:t xml:space="preserve"> </w:t>
      </w:r>
      <w:r w:rsidRPr="007948CE">
        <w:rPr>
          <w:lang w:val="en-CA"/>
        </w:rPr>
        <w:t>extends</w:t>
      </w:r>
      <w:r w:rsidR="005F2CC2">
        <w:rPr>
          <w:lang w:val="en-CA"/>
        </w:rPr>
        <w:t xml:space="preserve"> </w:t>
      </w:r>
      <w:r w:rsidRPr="007948CE">
        <w:rPr>
          <w:lang w:val="en-CA"/>
        </w:rPr>
        <w:t>the</w:t>
      </w:r>
      <w:r w:rsidR="005F2CC2">
        <w:rPr>
          <w:lang w:val="en-CA"/>
        </w:rPr>
        <w:t xml:space="preserve"> </w:t>
      </w:r>
      <w:r w:rsidRPr="007948CE">
        <w:rPr>
          <w:lang w:val="en-CA"/>
        </w:rPr>
        <w:t>reach</w:t>
      </w:r>
      <w:r w:rsidR="005F2CC2">
        <w:rPr>
          <w:lang w:val="en-CA"/>
        </w:rPr>
        <w:t xml:space="preserve"> </w:t>
      </w:r>
      <w:r w:rsidRPr="007948CE">
        <w:rPr>
          <w:lang w:val="en-CA"/>
        </w:rPr>
        <w:t>beyond</w:t>
      </w:r>
      <w:r w:rsidR="005F2CC2">
        <w:rPr>
          <w:lang w:val="en-CA"/>
        </w:rPr>
        <w:t xml:space="preserve"> </w:t>
      </w:r>
      <w:r w:rsidRPr="007948CE">
        <w:rPr>
          <w:lang w:val="en-CA"/>
        </w:rPr>
        <w:t>the</w:t>
      </w:r>
      <w:r w:rsidR="005F2CC2">
        <w:rPr>
          <w:lang w:val="en-CA"/>
        </w:rPr>
        <w:t xml:space="preserve"> </w:t>
      </w:r>
      <w:r w:rsidRPr="007948CE">
        <w:rPr>
          <w:lang w:val="en-CA"/>
        </w:rPr>
        <w:t>physical</w:t>
      </w:r>
      <w:r w:rsidR="005F2CC2">
        <w:rPr>
          <w:lang w:val="en-CA"/>
        </w:rPr>
        <w:t xml:space="preserve"> </w:t>
      </w:r>
      <w:r w:rsidRPr="007948CE">
        <w:rPr>
          <w:lang w:val="en-CA"/>
        </w:rPr>
        <w:t>location.</w:t>
      </w:r>
      <w:r w:rsidR="005F2CC2">
        <w:rPr>
          <w:lang w:val="en-CA"/>
        </w:rPr>
        <w:t xml:space="preserve"> </w:t>
      </w:r>
    </w:p>
    <w:p w14:paraId="7EA437E2" w14:textId="4FA4D668" w:rsidR="007948CE" w:rsidRPr="007948CE" w:rsidRDefault="007948CE" w:rsidP="007948CE">
      <w:pPr>
        <w:rPr>
          <w:lang w:val="en-CA"/>
        </w:rPr>
      </w:pPr>
      <w:r w:rsidRPr="007948CE">
        <w:rPr>
          <w:lang w:val="en-CA"/>
        </w:rPr>
        <w:t>More</w:t>
      </w:r>
      <w:r w:rsidR="005F2CC2">
        <w:rPr>
          <w:lang w:val="en-CA"/>
        </w:rPr>
        <w:t xml:space="preserve"> </w:t>
      </w:r>
      <w:r w:rsidRPr="007948CE">
        <w:rPr>
          <w:lang w:val="en-CA"/>
        </w:rPr>
        <w:t>recently</w:t>
      </w:r>
      <w:r w:rsidR="005F2CC2">
        <w:rPr>
          <w:lang w:val="en-CA"/>
        </w:rPr>
        <w:t xml:space="preserve"> </w:t>
      </w:r>
      <w:r w:rsidRPr="007948CE">
        <w:rPr>
          <w:lang w:val="en-CA"/>
        </w:rPr>
        <w:t>third</w:t>
      </w:r>
      <w:r w:rsidR="005F2CC2">
        <w:rPr>
          <w:lang w:val="en-CA"/>
        </w:rPr>
        <w:t xml:space="preserve"> </w:t>
      </w:r>
      <w:r w:rsidRPr="007948CE">
        <w:rPr>
          <w:lang w:val="en-CA"/>
        </w:rPr>
        <w:t>generation</w:t>
      </w:r>
      <w:r w:rsidR="005F2CC2">
        <w:rPr>
          <w:lang w:val="en-CA"/>
        </w:rPr>
        <w:t xml:space="preserve"> </w:t>
      </w:r>
      <w:r w:rsidRPr="007948CE">
        <w:rPr>
          <w:lang w:val="en-CA"/>
        </w:rPr>
        <w:t>technology</w:t>
      </w:r>
      <w:r w:rsidR="005F2CC2">
        <w:rPr>
          <w:lang w:val="en-CA"/>
        </w:rPr>
        <w:t xml:space="preserve"> </w:t>
      </w:r>
      <w:r w:rsidRPr="007948CE">
        <w:rPr>
          <w:lang w:val="en-CA"/>
        </w:rPr>
        <w:t>has</w:t>
      </w:r>
      <w:r w:rsidR="005F2CC2">
        <w:rPr>
          <w:lang w:val="en-CA"/>
        </w:rPr>
        <w:t xml:space="preserve"> </w:t>
      </w:r>
      <w:r w:rsidRPr="007948CE">
        <w:rPr>
          <w:lang w:val="en-CA"/>
        </w:rPr>
        <w:t>evolved</w:t>
      </w:r>
      <w:r w:rsidR="005F2CC2">
        <w:rPr>
          <w:lang w:val="en-CA"/>
        </w:rPr>
        <w:t xml:space="preserve"> </w:t>
      </w:r>
      <w:r w:rsidRPr="007948CE">
        <w:rPr>
          <w:lang w:val="en-CA"/>
        </w:rPr>
        <w:t>that</w:t>
      </w:r>
      <w:r w:rsidR="005F2CC2">
        <w:rPr>
          <w:lang w:val="en-CA"/>
        </w:rPr>
        <w:t xml:space="preserve"> </w:t>
      </w:r>
      <w:r w:rsidRPr="007948CE">
        <w:rPr>
          <w:lang w:val="en-CA"/>
        </w:rPr>
        <w:t>includes</w:t>
      </w:r>
      <w:r w:rsidR="005F2CC2">
        <w:rPr>
          <w:lang w:val="en-CA"/>
        </w:rPr>
        <w:t xml:space="preserve"> </w:t>
      </w:r>
      <w:r w:rsidRPr="007948CE">
        <w:rPr>
          <w:lang w:val="en-CA"/>
        </w:rPr>
        <w:t>net-centric</w:t>
      </w:r>
      <w:r w:rsidR="005F2CC2">
        <w:rPr>
          <w:lang w:val="en-CA"/>
        </w:rPr>
        <w:t xml:space="preserve"> </w:t>
      </w:r>
      <w:r w:rsidRPr="007948CE">
        <w:rPr>
          <w:lang w:val="en-CA"/>
        </w:rPr>
        <w:t>or</w:t>
      </w:r>
      <w:r w:rsidR="005F2CC2">
        <w:rPr>
          <w:lang w:val="en-CA"/>
        </w:rPr>
        <w:t xml:space="preserve"> </w:t>
      </w:r>
      <w:r w:rsidRPr="007948CE">
        <w:rPr>
          <w:lang w:val="en-CA"/>
        </w:rPr>
        <w:t>internet-based</w:t>
      </w:r>
      <w:r w:rsidR="005F2CC2">
        <w:rPr>
          <w:lang w:val="en-CA"/>
        </w:rPr>
        <w:t xml:space="preserve"> </w:t>
      </w:r>
      <w:r w:rsidRPr="007948CE">
        <w:rPr>
          <w:lang w:val="en-CA"/>
        </w:rPr>
        <w:t>solutions.</w:t>
      </w:r>
      <w:r w:rsidR="005F2CC2">
        <w:rPr>
          <w:lang w:val="en-CA"/>
        </w:rPr>
        <w:t xml:space="preserve"> </w:t>
      </w:r>
      <w:r w:rsidRPr="007948CE">
        <w:rPr>
          <w:lang w:val="en-CA"/>
        </w:rPr>
        <w:t>These</w:t>
      </w:r>
      <w:r w:rsidR="005F2CC2">
        <w:rPr>
          <w:lang w:val="en-CA"/>
        </w:rPr>
        <w:t xml:space="preserve"> </w:t>
      </w:r>
      <w:r w:rsidRPr="007948CE">
        <w:rPr>
          <w:lang w:val="en-CA"/>
        </w:rPr>
        <w:t>systems</w:t>
      </w:r>
      <w:r w:rsidR="005F2CC2">
        <w:rPr>
          <w:lang w:val="en-CA"/>
        </w:rPr>
        <w:t xml:space="preserve"> </w:t>
      </w:r>
      <w:r w:rsidRPr="007948CE">
        <w:rPr>
          <w:lang w:val="en-CA"/>
        </w:rPr>
        <w:t>can</w:t>
      </w:r>
      <w:r w:rsidR="005F2CC2">
        <w:rPr>
          <w:lang w:val="en-CA"/>
        </w:rPr>
        <w:t xml:space="preserve"> </w:t>
      </w:r>
      <w:r w:rsidRPr="007948CE">
        <w:rPr>
          <w:lang w:val="en-CA"/>
        </w:rPr>
        <w:t>provide</w:t>
      </w:r>
      <w:r w:rsidR="005F2CC2">
        <w:rPr>
          <w:lang w:val="en-CA"/>
        </w:rPr>
        <w:t xml:space="preserve"> </w:t>
      </w:r>
      <w:r w:rsidRPr="007948CE">
        <w:rPr>
          <w:lang w:val="en-CA"/>
        </w:rPr>
        <w:t>more</w:t>
      </w:r>
      <w:r w:rsidR="005F2CC2">
        <w:rPr>
          <w:lang w:val="en-CA"/>
        </w:rPr>
        <w:t xml:space="preserve"> </w:t>
      </w:r>
      <w:r w:rsidRPr="007948CE">
        <w:rPr>
          <w:lang w:val="en-CA"/>
        </w:rPr>
        <w:t>detailed</w:t>
      </w:r>
      <w:r w:rsidR="005F2CC2">
        <w:rPr>
          <w:lang w:val="en-CA"/>
        </w:rPr>
        <w:t xml:space="preserve"> </w:t>
      </w:r>
      <w:r w:rsidRPr="007948CE">
        <w:rPr>
          <w:lang w:val="en-CA"/>
        </w:rPr>
        <w:t>information</w:t>
      </w:r>
      <w:r w:rsidR="005F2CC2">
        <w:rPr>
          <w:lang w:val="en-CA"/>
        </w:rPr>
        <w:t xml:space="preserve"> </w:t>
      </w:r>
      <w:r w:rsidRPr="007948CE">
        <w:rPr>
          <w:lang w:val="en-CA"/>
        </w:rPr>
        <w:t>beyond</w:t>
      </w:r>
      <w:r w:rsidR="005F2CC2">
        <w:rPr>
          <w:lang w:val="en-CA"/>
        </w:rPr>
        <w:t xml:space="preserve"> </w:t>
      </w:r>
      <w:r w:rsidRPr="007948CE">
        <w:rPr>
          <w:lang w:val="en-CA"/>
        </w:rPr>
        <w:t>notification</w:t>
      </w:r>
      <w:r w:rsidR="005F2CC2">
        <w:rPr>
          <w:lang w:val="en-CA"/>
        </w:rPr>
        <w:t xml:space="preserve"> </w:t>
      </w:r>
      <w:r w:rsidRPr="007948CE">
        <w:rPr>
          <w:lang w:val="en-CA"/>
        </w:rPr>
        <w:t>or</w:t>
      </w:r>
      <w:r w:rsidR="005F2CC2">
        <w:rPr>
          <w:lang w:val="en-CA"/>
        </w:rPr>
        <w:t xml:space="preserve"> </w:t>
      </w:r>
      <w:r w:rsidRPr="007948CE">
        <w:rPr>
          <w:lang w:val="en-CA"/>
        </w:rPr>
        <w:t>alerts.</w:t>
      </w:r>
      <w:r w:rsidR="005F2CC2">
        <w:rPr>
          <w:lang w:val="en-CA"/>
        </w:rPr>
        <w:t xml:space="preserve"> </w:t>
      </w:r>
      <w:r w:rsidRPr="007948CE">
        <w:rPr>
          <w:lang w:val="en-CA"/>
        </w:rPr>
        <w:t>They</w:t>
      </w:r>
      <w:r w:rsidR="005F2CC2">
        <w:rPr>
          <w:lang w:val="en-CA"/>
        </w:rPr>
        <w:t xml:space="preserve"> </w:t>
      </w:r>
      <w:r w:rsidRPr="007948CE">
        <w:rPr>
          <w:lang w:val="en-CA"/>
        </w:rPr>
        <w:t>can</w:t>
      </w:r>
      <w:r w:rsidR="005F2CC2">
        <w:rPr>
          <w:lang w:val="en-CA"/>
        </w:rPr>
        <w:t xml:space="preserve"> </w:t>
      </w:r>
      <w:r w:rsidRPr="007948CE">
        <w:rPr>
          <w:lang w:val="en-CA"/>
        </w:rPr>
        <w:t>extend</w:t>
      </w:r>
      <w:r w:rsidR="005F2CC2">
        <w:rPr>
          <w:lang w:val="en-CA"/>
        </w:rPr>
        <w:t xml:space="preserve"> </w:t>
      </w:r>
      <w:r w:rsidRPr="007948CE">
        <w:rPr>
          <w:lang w:val="en-CA"/>
        </w:rPr>
        <w:t>geographic</w:t>
      </w:r>
      <w:r w:rsidR="005F2CC2">
        <w:rPr>
          <w:lang w:val="en-CA"/>
        </w:rPr>
        <w:t xml:space="preserve"> </w:t>
      </w:r>
      <w:r w:rsidRPr="007948CE">
        <w:rPr>
          <w:lang w:val="en-CA"/>
        </w:rPr>
        <w:t>reach</w:t>
      </w:r>
      <w:r w:rsidR="005F2CC2">
        <w:rPr>
          <w:lang w:val="en-CA"/>
        </w:rPr>
        <w:t xml:space="preserve"> </w:t>
      </w:r>
      <w:r w:rsidRPr="007948CE">
        <w:rPr>
          <w:lang w:val="en-CA"/>
        </w:rPr>
        <w:t>due</w:t>
      </w:r>
      <w:r w:rsidR="005F2CC2">
        <w:rPr>
          <w:lang w:val="en-CA"/>
        </w:rPr>
        <w:t xml:space="preserve"> </w:t>
      </w:r>
      <w:r w:rsidRPr="007948CE">
        <w:rPr>
          <w:lang w:val="en-CA"/>
        </w:rPr>
        <w:t>to</w:t>
      </w:r>
      <w:r w:rsidR="005F2CC2">
        <w:rPr>
          <w:lang w:val="en-CA"/>
        </w:rPr>
        <w:t xml:space="preserve"> </w:t>
      </w:r>
      <w:r w:rsidRPr="007948CE">
        <w:rPr>
          <w:lang w:val="en-CA"/>
        </w:rPr>
        <w:t>the</w:t>
      </w:r>
      <w:r w:rsidR="005F2CC2">
        <w:rPr>
          <w:lang w:val="en-CA"/>
        </w:rPr>
        <w:t xml:space="preserve"> </w:t>
      </w:r>
      <w:r w:rsidRPr="007948CE">
        <w:rPr>
          <w:lang w:val="en-CA"/>
        </w:rPr>
        <w:t>internet</w:t>
      </w:r>
      <w:r w:rsidR="005F2CC2">
        <w:rPr>
          <w:lang w:val="en-CA"/>
        </w:rPr>
        <w:t xml:space="preserve"> </w:t>
      </w:r>
      <w:r w:rsidRPr="007948CE">
        <w:rPr>
          <w:lang w:val="en-CA"/>
        </w:rPr>
        <w:t>and</w:t>
      </w:r>
      <w:r w:rsidR="005F2CC2">
        <w:rPr>
          <w:lang w:val="en-CA"/>
        </w:rPr>
        <w:t xml:space="preserve"> </w:t>
      </w:r>
      <w:r w:rsidRPr="007948CE">
        <w:rPr>
          <w:lang w:val="en-CA"/>
        </w:rPr>
        <w:t>satellite</w:t>
      </w:r>
      <w:r w:rsidR="005F2CC2">
        <w:rPr>
          <w:lang w:val="en-CA"/>
        </w:rPr>
        <w:t xml:space="preserve"> </w:t>
      </w:r>
      <w:r w:rsidRPr="007948CE">
        <w:rPr>
          <w:lang w:val="en-CA"/>
        </w:rPr>
        <w:t>technology</w:t>
      </w:r>
      <w:r w:rsidR="005F2CC2">
        <w:rPr>
          <w:lang w:val="en-CA"/>
        </w:rPr>
        <w:t xml:space="preserve"> </w:t>
      </w:r>
      <w:r w:rsidRPr="007948CE">
        <w:rPr>
          <w:lang w:val="en-CA"/>
        </w:rPr>
        <w:t>and</w:t>
      </w:r>
      <w:r w:rsidR="005F2CC2">
        <w:rPr>
          <w:lang w:val="en-CA"/>
        </w:rPr>
        <w:t xml:space="preserve"> </w:t>
      </w:r>
      <w:r w:rsidRPr="007948CE">
        <w:rPr>
          <w:lang w:val="en-CA"/>
        </w:rPr>
        <w:t>they</w:t>
      </w:r>
      <w:r w:rsidR="005F2CC2">
        <w:rPr>
          <w:lang w:val="en-CA"/>
        </w:rPr>
        <w:t xml:space="preserve"> </w:t>
      </w:r>
      <w:r w:rsidRPr="007948CE">
        <w:rPr>
          <w:lang w:val="en-CA"/>
        </w:rPr>
        <w:t>can</w:t>
      </w:r>
      <w:r w:rsidR="005F2CC2">
        <w:rPr>
          <w:lang w:val="en-CA"/>
        </w:rPr>
        <w:t xml:space="preserve"> </w:t>
      </w:r>
      <w:r w:rsidRPr="007948CE">
        <w:rPr>
          <w:lang w:val="en-CA"/>
        </w:rPr>
        <w:t>be</w:t>
      </w:r>
      <w:r w:rsidR="005F2CC2">
        <w:rPr>
          <w:lang w:val="en-CA"/>
        </w:rPr>
        <w:t xml:space="preserve"> </w:t>
      </w:r>
      <w:r w:rsidRPr="007948CE">
        <w:rPr>
          <w:lang w:val="en-CA"/>
        </w:rPr>
        <w:t>integrated</w:t>
      </w:r>
      <w:r w:rsidR="005F2CC2">
        <w:rPr>
          <w:lang w:val="en-CA"/>
        </w:rPr>
        <w:t xml:space="preserve"> </w:t>
      </w:r>
      <w:r w:rsidRPr="007948CE">
        <w:rPr>
          <w:lang w:val="en-CA"/>
        </w:rPr>
        <w:t>with</w:t>
      </w:r>
      <w:r w:rsidR="005F2CC2">
        <w:rPr>
          <w:lang w:val="en-CA"/>
        </w:rPr>
        <w:t xml:space="preserve"> </w:t>
      </w:r>
      <w:r w:rsidRPr="007948CE">
        <w:rPr>
          <w:lang w:val="en-CA"/>
        </w:rPr>
        <w:t>many</w:t>
      </w:r>
      <w:r w:rsidR="005F2CC2">
        <w:rPr>
          <w:lang w:val="en-CA"/>
        </w:rPr>
        <w:t xml:space="preserve"> </w:t>
      </w:r>
      <w:r w:rsidRPr="007948CE">
        <w:rPr>
          <w:lang w:val="en-CA"/>
        </w:rPr>
        <w:t>other</w:t>
      </w:r>
      <w:r w:rsidR="005F2CC2">
        <w:rPr>
          <w:lang w:val="en-CA"/>
        </w:rPr>
        <w:t xml:space="preserve"> </w:t>
      </w:r>
      <w:r w:rsidRPr="007948CE">
        <w:rPr>
          <w:lang w:val="en-CA"/>
        </w:rPr>
        <w:t>generations</w:t>
      </w:r>
      <w:r w:rsidR="005F2CC2">
        <w:rPr>
          <w:lang w:val="en-CA"/>
        </w:rPr>
        <w:t xml:space="preserve"> </w:t>
      </w:r>
      <w:r w:rsidRPr="007948CE">
        <w:rPr>
          <w:lang w:val="en-CA"/>
        </w:rPr>
        <w:t>of</w:t>
      </w:r>
      <w:r w:rsidR="005F2CC2">
        <w:rPr>
          <w:lang w:val="en-CA"/>
        </w:rPr>
        <w:t xml:space="preserve"> </w:t>
      </w:r>
      <w:r w:rsidRPr="007948CE">
        <w:rPr>
          <w:lang w:val="en-CA"/>
        </w:rPr>
        <w:t>devices.</w:t>
      </w:r>
      <w:r w:rsidR="005F2CC2">
        <w:rPr>
          <w:lang w:val="en-CA"/>
        </w:rPr>
        <w:t xml:space="preserve"> </w:t>
      </w:r>
      <w:r w:rsidRPr="007948CE">
        <w:rPr>
          <w:lang w:val="en-CA"/>
        </w:rPr>
        <w:t>Net-centric</w:t>
      </w:r>
      <w:r w:rsidR="005F2CC2">
        <w:rPr>
          <w:lang w:val="en-CA"/>
        </w:rPr>
        <w:t xml:space="preserve"> </w:t>
      </w:r>
      <w:r w:rsidRPr="007948CE">
        <w:rPr>
          <w:lang w:val="en-CA"/>
        </w:rPr>
        <w:t>alert</w:t>
      </w:r>
      <w:r w:rsidR="005F2CC2">
        <w:rPr>
          <w:lang w:val="en-CA"/>
        </w:rPr>
        <w:t xml:space="preserve"> </w:t>
      </w:r>
      <w:r w:rsidRPr="007948CE">
        <w:rPr>
          <w:lang w:val="en-CA"/>
        </w:rPr>
        <w:t>and</w:t>
      </w:r>
      <w:r w:rsidR="005F2CC2">
        <w:rPr>
          <w:lang w:val="en-CA"/>
        </w:rPr>
        <w:t xml:space="preserve"> </w:t>
      </w:r>
      <w:r w:rsidRPr="007948CE">
        <w:rPr>
          <w:lang w:val="en-CA"/>
        </w:rPr>
        <w:t>notification</w:t>
      </w:r>
      <w:r w:rsidR="005F2CC2">
        <w:rPr>
          <w:lang w:val="en-CA"/>
        </w:rPr>
        <w:t xml:space="preserve"> </w:t>
      </w:r>
      <w:r w:rsidRPr="007948CE">
        <w:rPr>
          <w:lang w:val="en-CA"/>
        </w:rPr>
        <w:t>systems</w:t>
      </w:r>
      <w:r w:rsidR="005F2CC2">
        <w:rPr>
          <w:lang w:val="en-CA"/>
        </w:rPr>
        <w:t xml:space="preserve"> </w:t>
      </w:r>
      <w:r w:rsidRPr="007948CE">
        <w:rPr>
          <w:lang w:val="en-CA"/>
        </w:rPr>
        <w:t>can</w:t>
      </w:r>
      <w:r w:rsidR="005F2CC2">
        <w:rPr>
          <w:lang w:val="en-CA"/>
        </w:rPr>
        <w:t xml:space="preserve"> </w:t>
      </w:r>
      <w:r w:rsidRPr="007948CE">
        <w:rPr>
          <w:lang w:val="en-CA"/>
        </w:rPr>
        <w:t>enhance</w:t>
      </w:r>
      <w:r w:rsidR="005F2CC2">
        <w:rPr>
          <w:lang w:val="en-CA"/>
        </w:rPr>
        <w:t xml:space="preserve"> </w:t>
      </w:r>
      <w:r w:rsidRPr="007948CE">
        <w:rPr>
          <w:lang w:val="en-CA"/>
        </w:rPr>
        <w:t>response</w:t>
      </w:r>
      <w:r w:rsidR="005F2CC2">
        <w:rPr>
          <w:lang w:val="en-CA"/>
        </w:rPr>
        <w:t xml:space="preserve"> </w:t>
      </w:r>
      <w:r w:rsidRPr="007948CE">
        <w:rPr>
          <w:lang w:val="en-CA"/>
        </w:rPr>
        <w:t>time</w:t>
      </w:r>
      <w:r w:rsidR="005F2CC2">
        <w:rPr>
          <w:lang w:val="en-CA"/>
        </w:rPr>
        <w:t xml:space="preserve"> </w:t>
      </w:r>
      <w:r w:rsidRPr="007948CE">
        <w:rPr>
          <w:lang w:val="en-CA"/>
        </w:rPr>
        <w:t>and</w:t>
      </w:r>
      <w:r w:rsidR="005F2CC2">
        <w:rPr>
          <w:lang w:val="en-CA"/>
        </w:rPr>
        <w:t xml:space="preserve"> </w:t>
      </w:r>
      <w:r w:rsidRPr="007948CE">
        <w:rPr>
          <w:lang w:val="en-CA"/>
        </w:rPr>
        <w:t>provide</w:t>
      </w:r>
      <w:r w:rsidR="005F2CC2">
        <w:rPr>
          <w:lang w:val="en-CA"/>
        </w:rPr>
        <w:t xml:space="preserve"> </w:t>
      </w:r>
      <w:r w:rsidRPr="007948CE">
        <w:rPr>
          <w:lang w:val="en-CA"/>
        </w:rPr>
        <w:t>alert</w:t>
      </w:r>
      <w:r w:rsidR="005F2CC2">
        <w:rPr>
          <w:lang w:val="en-CA"/>
        </w:rPr>
        <w:t xml:space="preserve"> </w:t>
      </w:r>
      <w:r w:rsidRPr="007948CE">
        <w:rPr>
          <w:lang w:val="en-CA"/>
        </w:rPr>
        <w:t>consistency</w:t>
      </w:r>
      <w:r w:rsidR="005F2CC2">
        <w:rPr>
          <w:lang w:val="en-CA"/>
        </w:rPr>
        <w:t xml:space="preserve"> </w:t>
      </w:r>
      <w:r w:rsidRPr="007948CE">
        <w:rPr>
          <w:lang w:val="en-CA"/>
        </w:rPr>
        <w:t>(At-hoc,</w:t>
      </w:r>
      <w:r w:rsidR="005F2CC2">
        <w:rPr>
          <w:lang w:val="en-CA"/>
        </w:rPr>
        <w:t xml:space="preserve"> </w:t>
      </w:r>
      <w:r w:rsidRPr="007948CE">
        <w:rPr>
          <w:lang w:val="en-CA"/>
        </w:rPr>
        <w:t>2011).</w:t>
      </w:r>
      <w:r w:rsidR="005F2CC2">
        <w:rPr>
          <w:lang w:val="en-CA"/>
        </w:rPr>
        <w:t xml:space="preserve"> </w:t>
      </w:r>
      <w:r w:rsidRPr="007948CE">
        <w:rPr>
          <w:lang w:val="en-CA"/>
        </w:rPr>
        <w:t>Wireless</w:t>
      </w:r>
      <w:r w:rsidR="005F2CC2">
        <w:rPr>
          <w:lang w:val="en-CA"/>
        </w:rPr>
        <w:t xml:space="preserve"> </w:t>
      </w:r>
      <w:r w:rsidRPr="007948CE">
        <w:rPr>
          <w:lang w:val="en-CA"/>
        </w:rPr>
        <w:t>Wi-Fi</w:t>
      </w:r>
      <w:r w:rsidR="005F2CC2">
        <w:rPr>
          <w:lang w:val="en-CA"/>
        </w:rPr>
        <w:t xml:space="preserve"> </w:t>
      </w:r>
      <w:r w:rsidRPr="007948CE">
        <w:rPr>
          <w:lang w:val="en-CA"/>
        </w:rPr>
        <w:t>systems</w:t>
      </w:r>
      <w:r w:rsidR="005F2CC2">
        <w:rPr>
          <w:lang w:val="en-CA"/>
        </w:rPr>
        <w:t xml:space="preserve"> </w:t>
      </w:r>
      <w:r w:rsidRPr="007948CE">
        <w:rPr>
          <w:lang w:val="en-CA"/>
        </w:rPr>
        <w:t>allow</w:t>
      </w:r>
      <w:r w:rsidR="005F2CC2">
        <w:rPr>
          <w:lang w:val="en-CA"/>
        </w:rPr>
        <w:t xml:space="preserve"> </w:t>
      </w:r>
      <w:r w:rsidRPr="007948CE">
        <w:rPr>
          <w:lang w:val="en-CA"/>
        </w:rPr>
        <w:t>for</w:t>
      </w:r>
      <w:r w:rsidR="005F2CC2">
        <w:rPr>
          <w:lang w:val="en-CA"/>
        </w:rPr>
        <w:t xml:space="preserve"> </w:t>
      </w:r>
      <w:r w:rsidRPr="007948CE">
        <w:rPr>
          <w:lang w:val="en-CA"/>
        </w:rPr>
        <w:t>increased</w:t>
      </w:r>
      <w:r w:rsidR="005F2CC2">
        <w:rPr>
          <w:lang w:val="en-CA"/>
        </w:rPr>
        <w:t xml:space="preserve"> </w:t>
      </w:r>
      <w:r w:rsidRPr="007948CE">
        <w:rPr>
          <w:lang w:val="en-CA"/>
        </w:rPr>
        <w:t>mobility</w:t>
      </w:r>
      <w:r w:rsidR="005F2CC2">
        <w:rPr>
          <w:lang w:val="en-CA"/>
        </w:rPr>
        <w:t xml:space="preserve"> </w:t>
      </w:r>
      <w:r w:rsidRPr="007948CE">
        <w:rPr>
          <w:lang w:val="en-CA"/>
        </w:rPr>
        <w:t>e.g.,</w:t>
      </w:r>
      <w:r w:rsidR="005F2CC2">
        <w:rPr>
          <w:lang w:val="en-CA"/>
        </w:rPr>
        <w:t xml:space="preserve"> </w:t>
      </w:r>
      <w:r w:rsidRPr="007948CE">
        <w:rPr>
          <w:lang w:val="en-CA"/>
        </w:rPr>
        <w:t>wireless</w:t>
      </w:r>
      <w:r w:rsidR="005F2CC2">
        <w:rPr>
          <w:lang w:val="en-CA"/>
        </w:rPr>
        <w:t xml:space="preserve"> </w:t>
      </w:r>
      <w:r w:rsidRPr="007948CE">
        <w:rPr>
          <w:lang w:val="en-CA"/>
        </w:rPr>
        <w:t>personal</w:t>
      </w:r>
      <w:r w:rsidR="005F2CC2">
        <w:rPr>
          <w:lang w:val="en-CA"/>
        </w:rPr>
        <w:t xml:space="preserve"> </w:t>
      </w:r>
      <w:r w:rsidRPr="007948CE">
        <w:rPr>
          <w:lang w:val="en-CA"/>
        </w:rPr>
        <w:t>panic</w:t>
      </w:r>
      <w:r w:rsidR="005F2CC2">
        <w:rPr>
          <w:lang w:val="en-CA"/>
        </w:rPr>
        <w:t xml:space="preserve"> </w:t>
      </w:r>
      <w:r w:rsidRPr="007948CE">
        <w:rPr>
          <w:lang w:val="en-CA"/>
        </w:rPr>
        <w:t>alarm</w:t>
      </w:r>
      <w:r w:rsidR="005F2CC2">
        <w:rPr>
          <w:lang w:val="en-CA"/>
        </w:rPr>
        <w:t xml:space="preserve"> </w:t>
      </w:r>
      <w:r w:rsidRPr="007948CE">
        <w:rPr>
          <w:lang w:val="en-CA"/>
        </w:rPr>
        <w:t>badges</w:t>
      </w:r>
      <w:r w:rsidR="005F2CC2">
        <w:rPr>
          <w:lang w:val="en-CA"/>
        </w:rPr>
        <w:t xml:space="preserve"> </w:t>
      </w:r>
      <w:r w:rsidRPr="007948CE">
        <w:rPr>
          <w:lang w:val="en-CA"/>
        </w:rPr>
        <w:t>(</w:t>
      </w:r>
      <w:proofErr w:type="spellStart"/>
      <w:r w:rsidRPr="007948CE">
        <w:rPr>
          <w:lang w:val="en-CA"/>
        </w:rPr>
        <w:t>HCPro</w:t>
      </w:r>
      <w:proofErr w:type="spellEnd"/>
      <w:r w:rsidRPr="007948CE">
        <w:rPr>
          <w:lang w:val="en-CA"/>
        </w:rPr>
        <w:t>,</w:t>
      </w:r>
      <w:r w:rsidR="005F2CC2">
        <w:rPr>
          <w:lang w:val="en-CA"/>
        </w:rPr>
        <w:t xml:space="preserve"> </w:t>
      </w:r>
      <w:r w:rsidRPr="007948CE">
        <w:rPr>
          <w:lang w:val="en-CA"/>
        </w:rPr>
        <w:t>2016)</w:t>
      </w:r>
      <w:r w:rsidR="005F2CC2">
        <w:rPr>
          <w:lang w:val="en-CA"/>
        </w:rPr>
        <w:t xml:space="preserve"> </w:t>
      </w:r>
      <w:r w:rsidRPr="007948CE">
        <w:rPr>
          <w:lang w:val="en-CA"/>
        </w:rPr>
        <w:t>and</w:t>
      </w:r>
      <w:r w:rsidR="005F2CC2">
        <w:rPr>
          <w:lang w:val="en-CA"/>
        </w:rPr>
        <w:t xml:space="preserve"> </w:t>
      </w:r>
      <w:proofErr w:type="gramStart"/>
      <w:r w:rsidRPr="007948CE">
        <w:rPr>
          <w:lang w:val="en-CA"/>
        </w:rPr>
        <w:t>two</w:t>
      </w:r>
      <w:r w:rsidR="005F2CC2">
        <w:rPr>
          <w:lang w:val="en-CA"/>
        </w:rPr>
        <w:t xml:space="preserve"> </w:t>
      </w:r>
      <w:r w:rsidRPr="007948CE">
        <w:rPr>
          <w:lang w:val="en-CA"/>
        </w:rPr>
        <w:t>way</w:t>
      </w:r>
      <w:proofErr w:type="gramEnd"/>
      <w:r w:rsidR="005F2CC2">
        <w:rPr>
          <w:lang w:val="en-CA"/>
        </w:rPr>
        <w:t xml:space="preserve"> </w:t>
      </w:r>
      <w:r w:rsidRPr="007948CE">
        <w:rPr>
          <w:lang w:val="en-CA"/>
        </w:rPr>
        <w:t>communication</w:t>
      </w:r>
      <w:r w:rsidR="005F2CC2">
        <w:rPr>
          <w:lang w:val="en-CA"/>
        </w:rPr>
        <w:t xml:space="preserve"> </w:t>
      </w:r>
      <w:r w:rsidRPr="007948CE">
        <w:rPr>
          <w:lang w:val="en-CA"/>
        </w:rPr>
        <w:t>devices.</w:t>
      </w:r>
      <w:r w:rsidR="005F2CC2">
        <w:rPr>
          <w:lang w:val="en-CA"/>
        </w:rPr>
        <w:t xml:space="preserve"> </w:t>
      </w:r>
    </w:p>
    <w:p w14:paraId="647AAFC7" w14:textId="4B32DE3B" w:rsidR="00886B62" w:rsidRPr="002B1D00" w:rsidRDefault="007948CE" w:rsidP="007948CE">
      <w:r w:rsidRPr="002B1D00">
        <w:t>Note</w:t>
      </w:r>
      <w:r w:rsidR="005F2CC2" w:rsidRPr="002B1D00">
        <w:t xml:space="preserve"> </w:t>
      </w:r>
      <w:r w:rsidRPr="002B1D00">
        <w:t>that</w:t>
      </w:r>
      <w:r w:rsidR="005F2CC2" w:rsidRPr="002B1D00">
        <w:t xml:space="preserve"> </w:t>
      </w:r>
      <w:r w:rsidRPr="002B1D00">
        <w:t>many</w:t>
      </w:r>
      <w:r w:rsidR="005F2CC2" w:rsidRPr="002B1D00">
        <w:t xml:space="preserve"> </w:t>
      </w:r>
      <w:r w:rsidRPr="002B1D00">
        <w:t>PSRS</w:t>
      </w:r>
      <w:r w:rsidR="005F2CC2" w:rsidRPr="002B1D00">
        <w:t xml:space="preserve"> </w:t>
      </w:r>
      <w:r w:rsidRPr="002B1D00">
        <w:t>technologies</w:t>
      </w:r>
      <w:r w:rsidR="005F2CC2" w:rsidRPr="002B1D00">
        <w:t xml:space="preserve"> </w:t>
      </w:r>
      <w:r w:rsidRPr="002B1D00">
        <w:t>may</w:t>
      </w:r>
      <w:r w:rsidR="005F2CC2" w:rsidRPr="002B1D00">
        <w:t xml:space="preserve"> </w:t>
      </w:r>
      <w:r w:rsidRPr="002B1D00">
        <w:t>also</w:t>
      </w:r>
      <w:r w:rsidR="005F2CC2" w:rsidRPr="002B1D00">
        <w:t xml:space="preserve"> </w:t>
      </w:r>
      <w:r w:rsidRPr="002B1D00">
        <w:t>work</w:t>
      </w:r>
      <w:r w:rsidR="005F2CC2" w:rsidRPr="002B1D00">
        <w:t xml:space="preserve"> </w:t>
      </w:r>
      <w:r w:rsidRPr="002B1D00">
        <w:t>alongside</w:t>
      </w:r>
      <w:r w:rsidR="005F2CC2" w:rsidRPr="002B1D00">
        <w:t xml:space="preserve"> </w:t>
      </w:r>
      <w:r w:rsidRPr="002B1D00">
        <w:t>security</w:t>
      </w:r>
      <w:r w:rsidR="005F2CC2" w:rsidRPr="002B1D00">
        <w:t xml:space="preserve"> </w:t>
      </w:r>
      <w:r w:rsidRPr="002B1D00">
        <w:t>measures</w:t>
      </w:r>
      <w:r w:rsidR="005F2CC2" w:rsidRPr="002B1D00">
        <w:t xml:space="preserve"> </w:t>
      </w:r>
      <w:r w:rsidRPr="002B1D00">
        <w:t>such</w:t>
      </w:r>
      <w:r w:rsidR="005F2CC2" w:rsidRPr="002B1D00">
        <w:t xml:space="preserve"> </w:t>
      </w:r>
      <w:r w:rsidRPr="002B1D00">
        <w:t>as</w:t>
      </w:r>
      <w:r w:rsidR="005F2CC2" w:rsidRPr="002B1D00">
        <w:t xml:space="preserve"> </w:t>
      </w:r>
      <w:proofErr w:type="gramStart"/>
      <w:r w:rsidRPr="002B1D00">
        <w:t>closed</w:t>
      </w:r>
      <w:r w:rsidR="005F2CC2" w:rsidRPr="002B1D00">
        <w:t xml:space="preserve"> </w:t>
      </w:r>
      <w:r w:rsidRPr="002B1D00">
        <w:t>circuit</w:t>
      </w:r>
      <w:proofErr w:type="gramEnd"/>
      <w:r w:rsidR="005F2CC2" w:rsidRPr="002B1D00">
        <w:t xml:space="preserve"> </w:t>
      </w:r>
      <w:r w:rsidRPr="002B1D00">
        <w:t>television</w:t>
      </w:r>
      <w:r w:rsidR="005F2CC2" w:rsidRPr="002B1D00">
        <w:t xml:space="preserve"> </w:t>
      </w:r>
      <w:r w:rsidRPr="002B1D00">
        <w:t>(CCTV)</w:t>
      </w:r>
      <w:r w:rsidR="005F2CC2" w:rsidRPr="002B1D00">
        <w:t xml:space="preserve"> </w:t>
      </w:r>
      <w:r w:rsidRPr="002B1D00">
        <w:t>and</w:t>
      </w:r>
      <w:r w:rsidR="005F2CC2" w:rsidRPr="002B1D00">
        <w:t xml:space="preserve"> </w:t>
      </w:r>
      <w:r w:rsidRPr="002B1D00">
        <w:t>monitoring</w:t>
      </w:r>
      <w:r w:rsidR="005F2CC2" w:rsidRPr="002B1D00">
        <w:t xml:space="preserve"> </w:t>
      </w:r>
      <w:r w:rsidRPr="002B1D00">
        <w:t>that</w:t>
      </w:r>
      <w:r w:rsidR="005F2CC2" w:rsidRPr="002B1D00">
        <w:t xml:space="preserve"> </w:t>
      </w:r>
      <w:r w:rsidRPr="002B1D00">
        <w:t>can</w:t>
      </w:r>
      <w:r w:rsidR="005F2CC2" w:rsidRPr="002B1D00">
        <w:t xml:space="preserve"> </w:t>
      </w:r>
      <w:r w:rsidRPr="002B1D00">
        <w:t>enhance</w:t>
      </w:r>
      <w:r w:rsidR="005F2CC2" w:rsidRPr="002B1D00">
        <w:t xml:space="preserve"> </w:t>
      </w:r>
      <w:r w:rsidRPr="002B1D00">
        <w:t>emergency</w:t>
      </w:r>
      <w:r w:rsidR="005F2CC2" w:rsidRPr="002B1D00">
        <w:t xml:space="preserve"> </w:t>
      </w:r>
      <w:r w:rsidRPr="002B1D00">
        <w:t>responses.</w:t>
      </w:r>
      <w:r w:rsidR="005F2CC2" w:rsidRPr="002B1D00">
        <w:t xml:space="preserve"> </w:t>
      </w:r>
      <w:r w:rsidRPr="002B1D00">
        <w:t>For</w:t>
      </w:r>
      <w:r w:rsidR="005F2CC2" w:rsidRPr="002B1D00">
        <w:t xml:space="preserve"> </w:t>
      </w:r>
      <w:r w:rsidRPr="002B1D00">
        <w:t>more</w:t>
      </w:r>
      <w:r w:rsidR="005F2CC2" w:rsidRPr="002B1D00">
        <w:t xml:space="preserve"> </w:t>
      </w:r>
      <w:r w:rsidRPr="002B1D00">
        <w:t>information</w:t>
      </w:r>
      <w:r w:rsidR="005F2CC2" w:rsidRPr="002B1D00">
        <w:t xml:space="preserve"> </w:t>
      </w:r>
      <w:r w:rsidRPr="002B1D00">
        <w:t>on</w:t>
      </w:r>
      <w:r w:rsidR="005F2CC2" w:rsidRPr="002B1D00">
        <w:t xml:space="preserve"> </w:t>
      </w:r>
      <w:r w:rsidRPr="002B1D00">
        <w:t>security</w:t>
      </w:r>
      <w:r w:rsidR="005F2CC2" w:rsidRPr="002B1D00">
        <w:t xml:space="preserve"> </w:t>
      </w:r>
      <w:r w:rsidRPr="002B1D00">
        <w:t>refer</w:t>
      </w:r>
      <w:r w:rsidR="005F2CC2" w:rsidRPr="002B1D00">
        <w:t xml:space="preserve"> </w:t>
      </w:r>
      <w:r w:rsidRPr="002B1D00">
        <w:t>to</w:t>
      </w:r>
      <w:r w:rsidR="005F2CC2" w:rsidRPr="002B1D00">
        <w:t xml:space="preserve"> </w:t>
      </w:r>
      <w:r w:rsidRPr="002B1D00">
        <w:t>the</w:t>
      </w:r>
      <w:r w:rsidR="005F2CC2" w:rsidRPr="002B1D00">
        <w:t xml:space="preserve"> </w:t>
      </w:r>
      <w:r w:rsidR="00A02985" w:rsidRPr="00A02985">
        <w:t>CCSA</w:t>
      </w:r>
      <w:r w:rsidR="005F2CC2" w:rsidRPr="00A02985">
        <w:t xml:space="preserve"> </w:t>
      </w:r>
      <w:r w:rsidRPr="00A02985">
        <w:t>Security</w:t>
      </w:r>
      <w:r w:rsidR="005F2CC2" w:rsidRPr="00A02985">
        <w:t xml:space="preserve"> </w:t>
      </w:r>
      <w:r w:rsidRPr="00A02985">
        <w:t>Toolkit</w:t>
      </w:r>
      <w:r w:rsidRPr="002B1D00">
        <w:t>.</w:t>
      </w:r>
      <w:r w:rsidR="005F2CC2" w:rsidRPr="002B1D00">
        <w:t xml:space="preserve">  </w:t>
      </w:r>
    </w:p>
    <w:p w14:paraId="491A8AAB" w14:textId="0DBB4833" w:rsidR="007948CE" w:rsidRPr="00886B62" w:rsidRDefault="007948CE" w:rsidP="007948CE">
      <w:pPr>
        <w:rPr>
          <w:b/>
        </w:rPr>
      </w:pPr>
      <w:r w:rsidRPr="007948CE">
        <w:rPr>
          <w:lang w:val="en-CA"/>
        </w:rPr>
        <w:t>All</w:t>
      </w:r>
      <w:r w:rsidR="005F2CC2">
        <w:rPr>
          <w:lang w:val="en-CA"/>
        </w:rPr>
        <w:t xml:space="preserve"> </w:t>
      </w:r>
      <w:r w:rsidRPr="007948CE">
        <w:rPr>
          <w:lang w:val="en-CA"/>
        </w:rPr>
        <w:t>systems</w:t>
      </w:r>
      <w:r w:rsidR="005F2CC2">
        <w:rPr>
          <w:lang w:val="en-CA"/>
        </w:rPr>
        <w:t xml:space="preserve"> </w:t>
      </w:r>
      <w:r w:rsidRPr="007948CE">
        <w:rPr>
          <w:lang w:val="en-CA"/>
        </w:rPr>
        <w:t>have</w:t>
      </w:r>
      <w:r w:rsidR="005F2CC2">
        <w:rPr>
          <w:lang w:val="en-CA"/>
        </w:rPr>
        <w:t xml:space="preserve"> </w:t>
      </w:r>
      <w:r w:rsidRPr="007948CE">
        <w:rPr>
          <w:lang w:val="en-CA"/>
        </w:rPr>
        <w:t>advantages</w:t>
      </w:r>
      <w:r w:rsidR="005F2CC2">
        <w:rPr>
          <w:lang w:val="en-CA"/>
        </w:rPr>
        <w:t xml:space="preserve"> </w:t>
      </w:r>
      <w:r w:rsidRPr="007948CE">
        <w:rPr>
          <w:lang w:val="en-CA"/>
        </w:rPr>
        <w:t>and</w:t>
      </w:r>
      <w:r w:rsidR="005F2CC2">
        <w:rPr>
          <w:lang w:val="en-CA"/>
        </w:rPr>
        <w:t xml:space="preserve"> </w:t>
      </w:r>
      <w:r w:rsidRPr="007948CE">
        <w:rPr>
          <w:lang w:val="en-CA"/>
        </w:rPr>
        <w:t>disadvantages</w:t>
      </w:r>
      <w:r w:rsidR="005F2CC2">
        <w:rPr>
          <w:lang w:val="en-CA"/>
        </w:rPr>
        <w:t xml:space="preserve"> </w:t>
      </w:r>
      <w:r w:rsidRPr="007948CE">
        <w:rPr>
          <w:lang w:val="en-CA"/>
        </w:rPr>
        <w:t>depending</w:t>
      </w:r>
      <w:r w:rsidR="005F2CC2">
        <w:rPr>
          <w:lang w:val="en-CA"/>
        </w:rPr>
        <w:t xml:space="preserve"> </w:t>
      </w:r>
      <w:r w:rsidRPr="007948CE">
        <w:rPr>
          <w:lang w:val="en-CA"/>
        </w:rPr>
        <w:t>on</w:t>
      </w:r>
      <w:r w:rsidR="005F2CC2">
        <w:rPr>
          <w:lang w:val="en-CA"/>
        </w:rPr>
        <w:t xml:space="preserve"> </w:t>
      </w:r>
      <w:r w:rsidRPr="007948CE">
        <w:rPr>
          <w:lang w:val="en-CA"/>
        </w:rPr>
        <w:t>the</w:t>
      </w:r>
      <w:r w:rsidR="005F2CC2">
        <w:rPr>
          <w:lang w:val="en-CA"/>
        </w:rPr>
        <w:t xml:space="preserve"> </w:t>
      </w:r>
      <w:r w:rsidRPr="007948CE">
        <w:rPr>
          <w:lang w:val="en-CA"/>
        </w:rPr>
        <w:t>situation,</w:t>
      </w:r>
      <w:r w:rsidR="005F2CC2">
        <w:rPr>
          <w:lang w:val="en-CA"/>
        </w:rPr>
        <w:t xml:space="preserve"> </w:t>
      </w:r>
      <w:proofErr w:type="gramStart"/>
      <w:r w:rsidRPr="007948CE">
        <w:rPr>
          <w:lang w:val="en-CA"/>
        </w:rPr>
        <w:t>location</w:t>
      </w:r>
      <w:proofErr w:type="gramEnd"/>
      <w:r w:rsidR="005F2CC2">
        <w:rPr>
          <w:lang w:val="en-CA"/>
        </w:rPr>
        <w:t xml:space="preserve"> </w:t>
      </w:r>
      <w:r w:rsidRPr="007948CE">
        <w:rPr>
          <w:lang w:val="en-CA"/>
        </w:rPr>
        <w:t>and</w:t>
      </w:r>
      <w:r w:rsidR="005F2CC2">
        <w:rPr>
          <w:lang w:val="en-CA"/>
        </w:rPr>
        <w:t xml:space="preserve"> </w:t>
      </w:r>
      <w:r w:rsidRPr="007948CE">
        <w:rPr>
          <w:lang w:val="en-CA"/>
        </w:rPr>
        <w:t>environment;</w:t>
      </w:r>
      <w:r w:rsidR="005F2CC2">
        <w:rPr>
          <w:lang w:val="en-CA"/>
        </w:rPr>
        <w:t xml:space="preserve"> </w:t>
      </w:r>
      <w:r w:rsidRPr="007948CE">
        <w:rPr>
          <w:lang w:val="en-CA"/>
        </w:rPr>
        <w:t>and</w:t>
      </w:r>
      <w:r w:rsidR="005F2CC2">
        <w:rPr>
          <w:lang w:val="en-CA"/>
        </w:rPr>
        <w:t xml:space="preserve"> </w:t>
      </w:r>
      <w:r w:rsidRPr="007948CE">
        <w:rPr>
          <w:lang w:val="en-CA"/>
        </w:rPr>
        <w:t>technologies</w:t>
      </w:r>
      <w:r w:rsidR="005F2CC2">
        <w:rPr>
          <w:lang w:val="en-CA"/>
        </w:rPr>
        <w:t xml:space="preserve"> </w:t>
      </w:r>
      <w:r w:rsidRPr="007948CE">
        <w:rPr>
          <w:lang w:val="en-CA"/>
        </w:rPr>
        <w:t>are</w:t>
      </w:r>
      <w:r w:rsidR="005F2CC2">
        <w:rPr>
          <w:lang w:val="en-CA"/>
        </w:rPr>
        <w:t xml:space="preserve"> </w:t>
      </w:r>
      <w:r w:rsidRPr="007948CE">
        <w:rPr>
          <w:lang w:val="en-CA"/>
        </w:rPr>
        <w:t>constantly</w:t>
      </w:r>
      <w:r w:rsidR="005F2CC2">
        <w:rPr>
          <w:lang w:val="en-CA"/>
        </w:rPr>
        <w:t xml:space="preserve"> </w:t>
      </w:r>
      <w:r w:rsidRPr="007948CE">
        <w:rPr>
          <w:lang w:val="en-CA"/>
        </w:rPr>
        <w:t>changing.</w:t>
      </w:r>
      <w:r w:rsidR="005F2CC2">
        <w:rPr>
          <w:lang w:val="en-CA"/>
        </w:rPr>
        <w:t xml:space="preserve"> </w:t>
      </w:r>
      <w:r w:rsidRPr="007948CE">
        <w:rPr>
          <w:lang w:val="en-CA"/>
        </w:rPr>
        <w:t>Table</w:t>
      </w:r>
      <w:r w:rsidR="005F2CC2">
        <w:rPr>
          <w:lang w:val="en-CA"/>
        </w:rPr>
        <w:t xml:space="preserve"> </w:t>
      </w:r>
      <w:r w:rsidRPr="007948CE">
        <w:rPr>
          <w:lang w:val="en-CA"/>
        </w:rPr>
        <w:t>1</w:t>
      </w:r>
      <w:r w:rsidR="005F2CC2">
        <w:rPr>
          <w:lang w:val="en-CA"/>
        </w:rPr>
        <w:t xml:space="preserve"> </w:t>
      </w:r>
      <w:r w:rsidRPr="007948CE">
        <w:rPr>
          <w:lang w:val="en-CA"/>
        </w:rPr>
        <w:t>below</w:t>
      </w:r>
      <w:r w:rsidR="005F2CC2">
        <w:rPr>
          <w:lang w:val="en-CA"/>
        </w:rPr>
        <w:t xml:space="preserve"> </w:t>
      </w:r>
      <w:r w:rsidRPr="007948CE">
        <w:rPr>
          <w:lang w:val="en-CA"/>
        </w:rPr>
        <w:t>provides</w:t>
      </w:r>
      <w:r w:rsidR="005F2CC2">
        <w:rPr>
          <w:lang w:val="en-CA"/>
        </w:rPr>
        <w:t xml:space="preserve"> </w:t>
      </w:r>
      <w:r w:rsidRPr="007948CE">
        <w:rPr>
          <w:lang w:val="en-CA"/>
        </w:rPr>
        <w:t>an</w:t>
      </w:r>
      <w:r w:rsidR="005F2CC2">
        <w:rPr>
          <w:lang w:val="en-CA"/>
        </w:rPr>
        <w:t xml:space="preserve"> </w:t>
      </w:r>
      <w:r w:rsidRPr="007948CE">
        <w:rPr>
          <w:lang w:val="en-CA"/>
        </w:rPr>
        <w:t>overview</w:t>
      </w:r>
      <w:r w:rsidR="005F2CC2">
        <w:rPr>
          <w:lang w:val="en-CA"/>
        </w:rPr>
        <w:t xml:space="preserve"> </w:t>
      </w:r>
      <w:r w:rsidRPr="007948CE">
        <w:rPr>
          <w:lang w:val="en-CA"/>
        </w:rPr>
        <w:t>of</w:t>
      </w:r>
      <w:r w:rsidR="005F2CC2">
        <w:rPr>
          <w:lang w:val="en-CA"/>
        </w:rPr>
        <w:t xml:space="preserve"> </w:t>
      </w:r>
      <w:r w:rsidRPr="007948CE">
        <w:rPr>
          <w:lang w:val="en-CA"/>
        </w:rPr>
        <w:t>common</w:t>
      </w:r>
      <w:r w:rsidR="005F2CC2">
        <w:rPr>
          <w:lang w:val="en-CA"/>
        </w:rPr>
        <w:t xml:space="preserve"> </w:t>
      </w:r>
      <w:r w:rsidRPr="007948CE">
        <w:rPr>
          <w:lang w:val="en-CA"/>
        </w:rPr>
        <w:t>PSRS</w:t>
      </w:r>
      <w:r w:rsidR="005F2CC2">
        <w:rPr>
          <w:lang w:val="en-CA"/>
        </w:rPr>
        <w:t xml:space="preserve"> </w:t>
      </w:r>
      <w:r w:rsidRPr="007948CE">
        <w:rPr>
          <w:lang w:val="en-CA"/>
        </w:rPr>
        <w:t>devices</w:t>
      </w:r>
      <w:r w:rsidR="005F2CC2">
        <w:rPr>
          <w:lang w:val="en-CA"/>
        </w:rPr>
        <w:t xml:space="preserve"> </w:t>
      </w:r>
      <w:r w:rsidRPr="007948CE">
        <w:rPr>
          <w:lang w:val="en-CA"/>
        </w:rPr>
        <w:t>including:</w:t>
      </w:r>
      <w:r w:rsidR="005F2CC2">
        <w:rPr>
          <w:lang w:val="en-CA"/>
        </w:rPr>
        <w:t xml:space="preserve"> </w:t>
      </w:r>
    </w:p>
    <w:p w14:paraId="4AB4FBB4" w14:textId="77777777" w:rsidR="00886B62" w:rsidRDefault="00886B62" w:rsidP="00886B62">
      <w:pPr>
        <w:pStyle w:val="BulletList"/>
        <w:numPr>
          <w:ilvl w:val="0"/>
          <w:numId w:val="0"/>
        </w:numPr>
        <w:ind w:left="720" w:hanging="360"/>
        <w:rPr>
          <w:lang w:val="en-CA"/>
        </w:rPr>
        <w:sectPr w:rsidR="00886B62" w:rsidSect="0033042E">
          <w:pgSz w:w="12240" w:h="15840"/>
          <w:pgMar w:top="720" w:right="720" w:bottom="720" w:left="720" w:header="720" w:footer="720" w:gutter="0"/>
          <w:cols w:space="720"/>
          <w:docGrid w:linePitch="326"/>
        </w:sectPr>
      </w:pPr>
    </w:p>
    <w:p w14:paraId="1A4697EB" w14:textId="77777777" w:rsidR="007948CE" w:rsidRPr="007948CE" w:rsidRDefault="007948CE" w:rsidP="007948CE">
      <w:pPr>
        <w:pStyle w:val="BulletList"/>
        <w:rPr>
          <w:lang w:val="en-CA"/>
        </w:rPr>
      </w:pPr>
      <w:r w:rsidRPr="007948CE">
        <w:rPr>
          <w:lang w:val="en-CA"/>
        </w:rPr>
        <w:t>description</w:t>
      </w:r>
      <w:r w:rsidR="005F2CC2">
        <w:rPr>
          <w:lang w:val="en-CA"/>
        </w:rPr>
        <w:t xml:space="preserve"> </w:t>
      </w:r>
      <w:r w:rsidRPr="007948CE">
        <w:rPr>
          <w:lang w:val="en-CA"/>
        </w:rPr>
        <w:t>of</w:t>
      </w:r>
      <w:r w:rsidR="005F2CC2">
        <w:rPr>
          <w:lang w:val="en-CA"/>
        </w:rPr>
        <w:t xml:space="preserve"> </w:t>
      </w:r>
      <w:r w:rsidRPr="007948CE">
        <w:rPr>
          <w:lang w:val="en-CA"/>
        </w:rPr>
        <w:t>the</w:t>
      </w:r>
      <w:r w:rsidR="005F2CC2">
        <w:rPr>
          <w:lang w:val="en-CA"/>
        </w:rPr>
        <w:t xml:space="preserve"> </w:t>
      </w:r>
      <w:r w:rsidRPr="007948CE">
        <w:rPr>
          <w:lang w:val="en-CA"/>
        </w:rPr>
        <w:t>device</w:t>
      </w:r>
    </w:p>
    <w:p w14:paraId="213EC506" w14:textId="73BC23F5" w:rsidR="007948CE" w:rsidRPr="007948CE" w:rsidRDefault="007948CE" w:rsidP="007948CE">
      <w:pPr>
        <w:pStyle w:val="BulletList"/>
        <w:rPr>
          <w:lang w:val="en-CA"/>
        </w:rPr>
      </w:pPr>
      <w:r w:rsidRPr="007948CE">
        <w:rPr>
          <w:lang w:val="en-CA"/>
        </w:rPr>
        <w:t>main</w:t>
      </w:r>
      <w:r w:rsidR="005F2CC2">
        <w:rPr>
          <w:lang w:val="en-CA"/>
        </w:rPr>
        <w:t xml:space="preserve"> </w:t>
      </w:r>
      <w:r w:rsidRPr="007948CE">
        <w:rPr>
          <w:lang w:val="en-CA"/>
        </w:rPr>
        <w:t>features,</w:t>
      </w:r>
      <w:r w:rsidR="005F2CC2">
        <w:rPr>
          <w:lang w:val="en-CA"/>
        </w:rPr>
        <w:t xml:space="preserve"> </w:t>
      </w:r>
      <w:proofErr w:type="gramStart"/>
      <w:r w:rsidRPr="007948CE">
        <w:rPr>
          <w:lang w:val="en-CA"/>
        </w:rPr>
        <w:t>options</w:t>
      </w:r>
      <w:proofErr w:type="gramEnd"/>
      <w:r w:rsidR="005F2CC2">
        <w:rPr>
          <w:lang w:val="en-CA"/>
        </w:rPr>
        <w:t xml:space="preserve"> </w:t>
      </w:r>
      <w:r w:rsidRPr="007948CE">
        <w:rPr>
          <w:lang w:val="en-CA"/>
        </w:rPr>
        <w:t>or</w:t>
      </w:r>
      <w:r w:rsidR="005F2CC2">
        <w:rPr>
          <w:lang w:val="en-CA"/>
        </w:rPr>
        <w:t xml:space="preserve"> </w:t>
      </w:r>
      <w:r w:rsidRPr="007948CE">
        <w:rPr>
          <w:lang w:val="en-CA"/>
        </w:rPr>
        <w:t>considerations;</w:t>
      </w:r>
      <w:r w:rsidR="005F2CC2">
        <w:rPr>
          <w:lang w:val="en-CA"/>
        </w:rPr>
        <w:t xml:space="preserve"> </w:t>
      </w:r>
      <w:r w:rsidRPr="007948CE">
        <w:rPr>
          <w:lang w:val="en-CA"/>
        </w:rPr>
        <w:t>and</w:t>
      </w:r>
      <w:r w:rsidR="005F2CC2">
        <w:rPr>
          <w:lang w:val="en-CA"/>
        </w:rPr>
        <w:t xml:space="preserve"> </w:t>
      </w:r>
    </w:p>
    <w:p w14:paraId="001948EE" w14:textId="3350D994" w:rsidR="007948CE" w:rsidRDefault="007948CE" w:rsidP="007948CE">
      <w:pPr>
        <w:pStyle w:val="BulletList"/>
        <w:rPr>
          <w:lang w:val="en-CA"/>
        </w:rPr>
      </w:pPr>
      <w:r w:rsidRPr="007948CE">
        <w:rPr>
          <w:lang w:val="en-CA"/>
        </w:rPr>
        <w:t>potential</w:t>
      </w:r>
      <w:r w:rsidR="005F2CC2">
        <w:rPr>
          <w:lang w:val="en-CA"/>
        </w:rPr>
        <w:t xml:space="preserve"> </w:t>
      </w:r>
      <w:r w:rsidRPr="007948CE">
        <w:rPr>
          <w:lang w:val="en-CA"/>
        </w:rPr>
        <w:t>advantages,</w:t>
      </w:r>
      <w:r w:rsidR="005F2CC2">
        <w:rPr>
          <w:lang w:val="en-CA"/>
        </w:rPr>
        <w:t xml:space="preserve"> </w:t>
      </w:r>
      <w:proofErr w:type="gramStart"/>
      <w:r w:rsidRPr="007948CE">
        <w:rPr>
          <w:lang w:val="en-CA"/>
        </w:rPr>
        <w:t>disadvantages</w:t>
      </w:r>
      <w:proofErr w:type="gramEnd"/>
      <w:r w:rsidR="005F2CC2">
        <w:rPr>
          <w:lang w:val="en-CA"/>
        </w:rPr>
        <w:t xml:space="preserve"> </w:t>
      </w:r>
      <w:r w:rsidRPr="007948CE">
        <w:rPr>
          <w:lang w:val="en-CA"/>
        </w:rPr>
        <w:t>and</w:t>
      </w:r>
      <w:r w:rsidR="005F2CC2">
        <w:rPr>
          <w:lang w:val="en-CA"/>
        </w:rPr>
        <w:t xml:space="preserve"> </w:t>
      </w:r>
      <w:r w:rsidRPr="007948CE">
        <w:rPr>
          <w:lang w:val="en-CA"/>
        </w:rPr>
        <w:t>limitations.</w:t>
      </w:r>
      <w:r w:rsidR="005F2CC2">
        <w:rPr>
          <w:lang w:val="en-CA"/>
        </w:rPr>
        <w:t xml:space="preserve"> </w:t>
      </w:r>
    </w:p>
    <w:p w14:paraId="25989F8F" w14:textId="77777777" w:rsidR="00886B62" w:rsidRDefault="00886B62" w:rsidP="00886B62">
      <w:pPr>
        <w:pStyle w:val="BulletList"/>
        <w:numPr>
          <w:ilvl w:val="0"/>
          <w:numId w:val="0"/>
        </w:numPr>
        <w:ind w:left="720"/>
        <w:rPr>
          <w:lang w:val="en-CA"/>
        </w:rPr>
      </w:pPr>
    </w:p>
    <w:p w14:paraId="3E24CCBA" w14:textId="77777777" w:rsidR="00886B62" w:rsidRDefault="00886B62" w:rsidP="00886B62">
      <w:pPr>
        <w:pStyle w:val="BulletList"/>
        <w:numPr>
          <w:ilvl w:val="0"/>
          <w:numId w:val="0"/>
        </w:numPr>
        <w:ind w:left="720"/>
        <w:rPr>
          <w:lang w:val="en-CA"/>
        </w:rPr>
      </w:pPr>
    </w:p>
    <w:p w14:paraId="0970EE46" w14:textId="77777777" w:rsidR="00CC7004" w:rsidRDefault="00CC7004" w:rsidP="00886B62">
      <w:pPr>
        <w:pStyle w:val="BulletList"/>
        <w:numPr>
          <w:ilvl w:val="0"/>
          <w:numId w:val="0"/>
        </w:numPr>
        <w:ind w:left="720"/>
        <w:rPr>
          <w:lang w:val="en-CA"/>
        </w:rPr>
      </w:pPr>
    </w:p>
    <w:p w14:paraId="1002BE22" w14:textId="77777777" w:rsidR="00CC7004" w:rsidRDefault="00CC7004" w:rsidP="00886B62">
      <w:pPr>
        <w:pStyle w:val="BulletList"/>
        <w:numPr>
          <w:ilvl w:val="0"/>
          <w:numId w:val="0"/>
        </w:numPr>
        <w:ind w:left="720"/>
        <w:rPr>
          <w:lang w:val="en-CA"/>
        </w:rPr>
      </w:pPr>
    </w:p>
    <w:p w14:paraId="24CED8DC" w14:textId="77777777" w:rsidR="00886B62" w:rsidRDefault="00886B62" w:rsidP="00886B62">
      <w:pPr>
        <w:pStyle w:val="BulletList"/>
        <w:numPr>
          <w:ilvl w:val="0"/>
          <w:numId w:val="0"/>
        </w:numPr>
        <w:ind w:left="720"/>
        <w:rPr>
          <w:lang w:val="en-CA"/>
        </w:rPr>
      </w:pPr>
    </w:p>
    <w:p w14:paraId="2E6228DE" w14:textId="057A1EFC" w:rsidR="00886B62" w:rsidRDefault="00886B62" w:rsidP="00886B62">
      <w:pPr>
        <w:pStyle w:val="BulletList"/>
        <w:numPr>
          <w:ilvl w:val="0"/>
          <w:numId w:val="0"/>
        </w:numPr>
        <w:ind w:left="720"/>
        <w:rPr>
          <w:lang w:val="en-CA"/>
        </w:rPr>
      </w:pPr>
    </w:p>
    <w:p w14:paraId="06C6A84A" w14:textId="39036711" w:rsidR="00886B62" w:rsidRDefault="002B1D00" w:rsidP="00B914B9">
      <w:pPr>
        <w:pStyle w:val="standardemphasisheading"/>
      </w:pPr>
      <w:r w:rsidRPr="00E43C81">
        <w:rPr>
          <w:lang w:val="en-US"/>
        </w:rPr>
        <w:drawing>
          <wp:anchor distT="0" distB="0" distL="114300" distR="114300" simplePos="0" relativeHeight="251813888" behindDoc="1" locked="0" layoutInCell="1" allowOverlap="1" wp14:anchorId="48A6818F" wp14:editId="473FC083">
            <wp:simplePos x="0" y="0"/>
            <wp:positionH relativeFrom="column">
              <wp:posOffset>0</wp:posOffset>
            </wp:positionH>
            <wp:positionV relativeFrom="paragraph">
              <wp:posOffset>67933</wp:posOffset>
            </wp:positionV>
            <wp:extent cx="519430" cy="719455"/>
            <wp:effectExtent l="0" t="0" r="0" b="4445"/>
            <wp:wrapTight wrapText="bothSides">
              <wp:wrapPolygon edited="0">
                <wp:start x="0" y="0"/>
                <wp:lineTo x="0" y="21162"/>
                <wp:lineTo x="20597" y="21162"/>
                <wp:lineTo x="20597" y="0"/>
                <wp:lineTo x="0" y="0"/>
              </wp:wrapPolygon>
            </wp:wrapTight>
            <wp:docPr id="15" name="Picture 15" descr="C:\Users\bknowles\Pictures\Part 2 2015\workbook icons\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knowles\Pictures\Part 2 2015\workbook icons\tip.jpg"/>
                    <pic:cNvPicPr>
                      <a:picLocks noChangeAspect="1" noChangeArrowheads="1"/>
                    </pic:cNvPicPr>
                  </pic:nvPicPr>
                  <pic:blipFill>
                    <a:blip r:embed="rId1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943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886B62">
        <w:t>Good to Know</w:t>
      </w:r>
      <w:r w:rsidR="00886B62">
        <w:tab/>
      </w:r>
    </w:p>
    <w:p w14:paraId="096369C3" w14:textId="0E32D7FB" w:rsidR="00886B62" w:rsidRDefault="00886B62" w:rsidP="00CC7004">
      <w:pPr>
        <w:pStyle w:val="Tip"/>
        <w:ind w:left="0"/>
      </w:pPr>
      <w:r>
        <w:t xml:space="preserve">Hospitals, Long-Term Care Homes and </w:t>
      </w:r>
      <w:r w:rsidRPr="007E482B">
        <w:t>C</w:t>
      </w:r>
      <w:r>
        <w:t xml:space="preserve">ommunity Care </w:t>
      </w:r>
      <w:r w:rsidRPr="007E482B">
        <w:t>organizations</w:t>
      </w:r>
      <w:r>
        <w:t xml:space="preserve"> may </w:t>
      </w:r>
      <w:r w:rsidRPr="007E482B">
        <w:t>require</w:t>
      </w:r>
      <w:r>
        <w:t xml:space="preserve"> </w:t>
      </w:r>
      <w:r w:rsidRPr="007E482B">
        <w:t>a</w:t>
      </w:r>
      <w:r>
        <w:t xml:space="preserve"> </w:t>
      </w:r>
      <w:r w:rsidRPr="007E482B">
        <w:t>combination</w:t>
      </w:r>
      <w:r>
        <w:t xml:space="preserve"> of PSRS </w:t>
      </w:r>
      <w:r w:rsidRPr="007E482B">
        <w:t>devices</w:t>
      </w:r>
      <w:r>
        <w:t xml:space="preserve"> </w:t>
      </w:r>
      <w:r w:rsidRPr="007E482B">
        <w:t>to</w:t>
      </w:r>
      <w:r>
        <w:t xml:space="preserve"> </w:t>
      </w:r>
      <w:r w:rsidRPr="007E482B">
        <w:t>meet</w:t>
      </w:r>
      <w:r>
        <w:t xml:space="preserve"> </w:t>
      </w:r>
      <w:r w:rsidRPr="007E482B">
        <w:t>their</w:t>
      </w:r>
      <w:r>
        <w:t xml:space="preserve"> </w:t>
      </w:r>
      <w:r w:rsidRPr="007E482B">
        <w:t>needs.</w:t>
      </w:r>
      <w:r>
        <w:t xml:space="preserve"> Employers must ensure that the device(s) with the procedures is able summon immediately assistance where WPV is to occur or likely to occur in each individual work setting.</w:t>
      </w:r>
    </w:p>
    <w:p w14:paraId="6DC2D208" w14:textId="77777777" w:rsidR="00886B62" w:rsidRDefault="00886B62" w:rsidP="00886B62">
      <w:pPr>
        <w:pStyle w:val="BulletList"/>
        <w:numPr>
          <w:ilvl w:val="0"/>
          <w:numId w:val="0"/>
        </w:numPr>
        <w:ind w:left="720"/>
        <w:rPr>
          <w:lang w:val="en-CA"/>
        </w:rPr>
        <w:sectPr w:rsidR="00886B62" w:rsidSect="0021138D">
          <w:type w:val="continuous"/>
          <w:pgSz w:w="12240" w:h="15840"/>
          <w:pgMar w:top="720" w:right="720" w:bottom="720" w:left="720" w:header="720" w:footer="720" w:gutter="0"/>
          <w:pgNumType w:start="16"/>
          <w:cols w:num="2" w:space="720"/>
          <w:docGrid w:linePitch="326"/>
        </w:sectPr>
      </w:pPr>
    </w:p>
    <w:p w14:paraId="51EDC4E7" w14:textId="77777777" w:rsidR="00CC7004" w:rsidRDefault="00CC7004">
      <w:pPr>
        <w:spacing w:before="0" w:after="160" w:line="259" w:lineRule="auto"/>
        <w:rPr>
          <w:lang w:val="en-CA"/>
        </w:rPr>
      </w:pPr>
      <w:r>
        <w:rPr>
          <w:lang w:val="en-CA"/>
        </w:rPr>
        <w:br w:type="page"/>
      </w:r>
    </w:p>
    <w:p w14:paraId="255E8425" w14:textId="36F5AAFE" w:rsidR="0033042E" w:rsidRDefault="007948CE" w:rsidP="0033042E">
      <w:pPr>
        <w:rPr>
          <w:lang w:val="en-CA"/>
        </w:rPr>
      </w:pPr>
      <w:r w:rsidRPr="007948CE">
        <w:rPr>
          <w:lang w:val="en-CA"/>
        </w:rPr>
        <w:lastRenderedPageBreak/>
        <w:t>The</w:t>
      </w:r>
      <w:r w:rsidR="005F2CC2">
        <w:rPr>
          <w:lang w:val="en-CA"/>
        </w:rPr>
        <w:t xml:space="preserve"> </w:t>
      </w:r>
      <w:r w:rsidRPr="007948CE">
        <w:rPr>
          <w:lang w:val="en-CA"/>
        </w:rPr>
        <w:t>list</w:t>
      </w:r>
      <w:r w:rsidR="005F2CC2">
        <w:rPr>
          <w:lang w:val="en-CA"/>
        </w:rPr>
        <w:t xml:space="preserve"> </w:t>
      </w:r>
      <w:r w:rsidRPr="007948CE">
        <w:rPr>
          <w:lang w:val="en-CA"/>
        </w:rPr>
        <w:t>of</w:t>
      </w:r>
      <w:r w:rsidR="005F2CC2">
        <w:rPr>
          <w:lang w:val="en-CA"/>
        </w:rPr>
        <w:t xml:space="preserve"> </w:t>
      </w:r>
      <w:r w:rsidRPr="007948CE">
        <w:rPr>
          <w:lang w:val="en-CA"/>
        </w:rPr>
        <w:t>devices</w:t>
      </w:r>
      <w:r w:rsidR="005F2CC2">
        <w:rPr>
          <w:lang w:val="en-CA"/>
        </w:rPr>
        <w:t xml:space="preserve"> </w:t>
      </w:r>
      <w:r w:rsidRPr="007948CE">
        <w:rPr>
          <w:lang w:val="en-CA"/>
        </w:rPr>
        <w:t>will</w:t>
      </w:r>
      <w:r w:rsidR="005F2CC2">
        <w:rPr>
          <w:lang w:val="en-CA"/>
        </w:rPr>
        <w:t xml:space="preserve"> </w:t>
      </w:r>
      <w:r w:rsidRPr="007948CE">
        <w:rPr>
          <w:lang w:val="en-CA"/>
        </w:rPr>
        <w:t>provide</w:t>
      </w:r>
      <w:r w:rsidR="005F2CC2">
        <w:rPr>
          <w:lang w:val="en-CA"/>
        </w:rPr>
        <w:t xml:space="preserve"> </w:t>
      </w:r>
      <w:r w:rsidRPr="007948CE">
        <w:rPr>
          <w:lang w:val="en-CA"/>
        </w:rPr>
        <w:t>organizations</w:t>
      </w:r>
      <w:r w:rsidR="005F2CC2">
        <w:rPr>
          <w:lang w:val="en-CA"/>
        </w:rPr>
        <w:t xml:space="preserve"> </w:t>
      </w:r>
      <w:r w:rsidRPr="007948CE">
        <w:rPr>
          <w:lang w:val="en-CA"/>
        </w:rPr>
        <w:t>with</w:t>
      </w:r>
      <w:r w:rsidR="005F2CC2">
        <w:rPr>
          <w:lang w:val="en-CA"/>
        </w:rPr>
        <w:t xml:space="preserve"> </w:t>
      </w:r>
      <w:r w:rsidRPr="007948CE">
        <w:rPr>
          <w:lang w:val="en-CA"/>
        </w:rPr>
        <w:t>an</w:t>
      </w:r>
      <w:r w:rsidR="005F2CC2">
        <w:rPr>
          <w:lang w:val="en-CA"/>
        </w:rPr>
        <w:t xml:space="preserve"> </w:t>
      </w:r>
      <w:r w:rsidRPr="007948CE">
        <w:rPr>
          <w:lang w:val="en-CA"/>
        </w:rPr>
        <w:t>indication</w:t>
      </w:r>
      <w:r w:rsidR="005F2CC2">
        <w:rPr>
          <w:lang w:val="en-CA"/>
        </w:rPr>
        <w:t xml:space="preserve"> </w:t>
      </w:r>
      <w:r w:rsidRPr="007948CE">
        <w:rPr>
          <w:lang w:val="en-CA"/>
        </w:rPr>
        <w:t>of</w:t>
      </w:r>
      <w:r w:rsidR="005F2CC2">
        <w:rPr>
          <w:lang w:val="en-CA"/>
        </w:rPr>
        <w:t xml:space="preserve"> </w:t>
      </w:r>
      <w:r w:rsidRPr="007948CE">
        <w:rPr>
          <w:lang w:val="en-CA"/>
        </w:rPr>
        <w:t>the</w:t>
      </w:r>
      <w:r w:rsidR="005F2CC2">
        <w:rPr>
          <w:lang w:val="en-CA"/>
        </w:rPr>
        <w:t xml:space="preserve"> </w:t>
      </w:r>
      <w:r w:rsidRPr="007948CE">
        <w:rPr>
          <w:lang w:val="en-CA"/>
        </w:rPr>
        <w:t>breath</w:t>
      </w:r>
      <w:r w:rsidR="005F2CC2">
        <w:rPr>
          <w:lang w:val="en-CA"/>
        </w:rPr>
        <w:t xml:space="preserve"> </w:t>
      </w:r>
      <w:r w:rsidRPr="007948CE">
        <w:rPr>
          <w:lang w:val="en-CA"/>
        </w:rPr>
        <w:t>and</w:t>
      </w:r>
      <w:r w:rsidR="005F2CC2">
        <w:rPr>
          <w:lang w:val="en-CA"/>
        </w:rPr>
        <w:t xml:space="preserve"> </w:t>
      </w:r>
      <w:r w:rsidRPr="007948CE">
        <w:rPr>
          <w:lang w:val="en-CA"/>
        </w:rPr>
        <w:t>diversity</w:t>
      </w:r>
      <w:r w:rsidR="005F2CC2">
        <w:rPr>
          <w:lang w:val="en-CA"/>
        </w:rPr>
        <w:t xml:space="preserve"> </w:t>
      </w:r>
      <w:r w:rsidRPr="007948CE">
        <w:rPr>
          <w:lang w:val="en-CA"/>
        </w:rPr>
        <w:t>of</w:t>
      </w:r>
      <w:r w:rsidR="005F2CC2">
        <w:rPr>
          <w:lang w:val="en-CA"/>
        </w:rPr>
        <w:t xml:space="preserve"> </w:t>
      </w:r>
      <w:r w:rsidRPr="007948CE">
        <w:rPr>
          <w:lang w:val="en-CA"/>
        </w:rPr>
        <w:t>products</w:t>
      </w:r>
      <w:r w:rsidR="005F2CC2">
        <w:rPr>
          <w:lang w:val="en-CA"/>
        </w:rPr>
        <w:t xml:space="preserve"> </w:t>
      </w:r>
      <w:r w:rsidRPr="007948CE">
        <w:rPr>
          <w:lang w:val="en-CA"/>
        </w:rPr>
        <w:t>available.</w:t>
      </w:r>
      <w:r w:rsidR="005F2CC2">
        <w:rPr>
          <w:lang w:val="en-CA"/>
        </w:rPr>
        <w:t xml:space="preserve"> </w:t>
      </w:r>
      <w:r w:rsidRPr="007948CE">
        <w:rPr>
          <w:lang w:val="en-CA"/>
        </w:rPr>
        <w:t>The</w:t>
      </w:r>
      <w:r w:rsidR="005F2CC2">
        <w:rPr>
          <w:lang w:val="en-CA"/>
        </w:rPr>
        <w:t xml:space="preserve"> </w:t>
      </w:r>
      <w:r w:rsidRPr="007948CE">
        <w:rPr>
          <w:lang w:val="en-CA"/>
        </w:rPr>
        <w:t>devices</w:t>
      </w:r>
      <w:r w:rsidR="005F2CC2">
        <w:rPr>
          <w:lang w:val="en-CA"/>
        </w:rPr>
        <w:t xml:space="preserve"> </w:t>
      </w:r>
      <w:r w:rsidRPr="007948CE">
        <w:rPr>
          <w:lang w:val="en-CA"/>
        </w:rPr>
        <w:t>in</w:t>
      </w:r>
      <w:r w:rsidR="005F2CC2">
        <w:rPr>
          <w:lang w:val="en-CA"/>
        </w:rPr>
        <w:t xml:space="preserve"> </w:t>
      </w:r>
      <w:r w:rsidRPr="007948CE">
        <w:rPr>
          <w:lang w:val="en-CA"/>
        </w:rPr>
        <w:t>Table</w:t>
      </w:r>
      <w:r w:rsidR="005F2CC2">
        <w:rPr>
          <w:lang w:val="en-CA"/>
        </w:rPr>
        <w:t xml:space="preserve"> </w:t>
      </w:r>
      <w:r w:rsidRPr="007948CE">
        <w:rPr>
          <w:lang w:val="en-CA"/>
        </w:rPr>
        <w:t>1</w:t>
      </w:r>
      <w:r w:rsidR="005F2CC2">
        <w:rPr>
          <w:lang w:val="en-CA"/>
        </w:rPr>
        <w:t xml:space="preserve"> </w:t>
      </w:r>
      <w:r w:rsidRPr="007948CE">
        <w:rPr>
          <w:lang w:val="en-CA"/>
        </w:rPr>
        <w:t>are</w:t>
      </w:r>
      <w:r w:rsidR="005F2CC2">
        <w:rPr>
          <w:lang w:val="en-CA"/>
        </w:rPr>
        <w:t xml:space="preserve"> </w:t>
      </w:r>
      <w:r w:rsidRPr="007948CE">
        <w:rPr>
          <w:lang w:val="en-CA"/>
        </w:rPr>
        <w:t>listed</w:t>
      </w:r>
      <w:r w:rsidR="005F2CC2">
        <w:rPr>
          <w:lang w:val="en-CA"/>
        </w:rPr>
        <w:t xml:space="preserve"> </w:t>
      </w:r>
      <w:r w:rsidRPr="007948CE">
        <w:rPr>
          <w:lang w:val="en-CA"/>
        </w:rPr>
        <w:t>in</w:t>
      </w:r>
      <w:r w:rsidR="005F2CC2">
        <w:rPr>
          <w:lang w:val="en-CA"/>
        </w:rPr>
        <w:t xml:space="preserve"> </w:t>
      </w:r>
      <w:r w:rsidRPr="007948CE">
        <w:rPr>
          <w:lang w:val="en-CA"/>
        </w:rPr>
        <w:t>a</w:t>
      </w:r>
      <w:r w:rsidR="005F2CC2">
        <w:rPr>
          <w:lang w:val="en-CA"/>
        </w:rPr>
        <w:t xml:space="preserve"> </w:t>
      </w:r>
      <w:r w:rsidRPr="007948CE">
        <w:rPr>
          <w:lang w:val="en-CA"/>
        </w:rPr>
        <w:t>general</w:t>
      </w:r>
      <w:r w:rsidR="005F2CC2">
        <w:rPr>
          <w:lang w:val="en-CA"/>
        </w:rPr>
        <w:t xml:space="preserve"> </w:t>
      </w:r>
      <w:r w:rsidRPr="007948CE">
        <w:rPr>
          <w:lang w:val="en-CA"/>
        </w:rPr>
        <w:t>hierarchy</w:t>
      </w:r>
      <w:r w:rsidR="005F2CC2">
        <w:rPr>
          <w:lang w:val="en-CA"/>
        </w:rPr>
        <w:t xml:space="preserve"> </w:t>
      </w:r>
      <w:r w:rsidRPr="007948CE">
        <w:rPr>
          <w:lang w:val="en-CA"/>
        </w:rPr>
        <w:t>from</w:t>
      </w:r>
      <w:r w:rsidR="005F2CC2">
        <w:rPr>
          <w:lang w:val="en-CA"/>
        </w:rPr>
        <w:t xml:space="preserve"> </w:t>
      </w:r>
      <w:r w:rsidRPr="007948CE">
        <w:rPr>
          <w:lang w:val="en-CA"/>
        </w:rPr>
        <w:t>net-centric</w:t>
      </w:r>
      <w:r w:rsidR="005F2CC2">
        <w:rPr>
          <w:lang w:val="en-CA"/>
        </w:rPr>
        <w:t xml:space="preserve"> </w:t>
      </w:r>
      <w:r w:rsidRPr="007948CE">
        <w:rPr>
          <w:lang w:val="en-CA"/>
        </w:rPr>
        <w:t>to</w:t>
      </w:r>
      <w:r w:rsidR="005F2CC2">
        <w:rPr>
          <w:lang w:val="en-CA"/>
        </w:rPr>
        <w:t xml:space="preserve"> </w:t>
      </w:r>
      <w:r w:rsidRPr="007948CE">
        <w:rPr>
          <w:lang w:val="en-CA"/>
        </w:rPr>
        <w:t>telephony</w:t>
      </w:r>
      <w:r w:rsidR="005F2CC2">
        <w:rPr>
          <w:lang w:val="en-CA"/>
        </w:rPr>
        <w:t xml:space="preserve"> </w:t>
      </w:r>
      <w:r w:rsidRPr="007948CE">
        <w:rPr>
          <w:lang w:val="en-CA"/>
        </w:rPr>
        <w:t>to</w:t>
      </w:r>
      <w:r w:rsidR="005F2CC2">
        <w:rPr>
          <w:lang w:val="en-CA"/>
        </w:rPr>
        <w:t xml:space="preserve"> </w:t>
      </w:r>
      <w:r w:rsidRPr="007948CE">
        <w:rPr>
          <w:lang w:val="en-CA"/>
        </w:rPr>
        <w:t>physical</w:t>
      </w:r>
      <w:r w:rsidR="005F2CC2">
        <w:rPr>
          <w:lang w:val="en-CA"/>
        </w:rPr>
        <w:t xml:space="preserve"> </w:t>
      </w:r>
      <w:r w:rsidRPr="007948CE">
        <w:rPr>
          <w:lang w:val="en-CA"/>
        </w:rPr>
        <w:t>alarms</w:t>
      </w:r>
      <w:r w:rsidR="005F2CC2">
        <w:rPr>
          <w:lang w:val="en-CA"/>
        </w:rPr>
        <w:t xml:space="preserve"> </w:t>
      </w:r>
      <w:r w:rsidRPr="007948CE">
        <w:rPr>
          <w:lang w:val="en-CA"/>
        </w:rPr>
        <w:t>and</w:t>
      </w:r>
      <w:r w:rsidR="005F2CC2">
        <w:rPr>
          <w:lang w:val="en-CA"/>
        </w:rPr>
        <w:t xml:space="preserve"> </w:t>
      </w:r>
      <w:r w:rsidRPr="007948CE">
        <w:rPr>
          <w:lang w:val="en-CA"/>
        </w:rPr>
        <w:t>are</w:t>
      </w:r>
      <w:r w:rsidR="005F2CC2">
        <w:rPr>
          <w:lang w:val="en-CA"/>
        </w:rPr>
        <w:t xml:space="preserve"> </w:t>
      </w:r>
      <w:r w:rsidRPr="007948CE">
        <w:rPr>
          <w:lang w:val="en-CA"/>
        </w:rPr>
        <w:t>in</w:t>
      </w:r>
      <w:r w:rsidR="005F2CC2">
        <w:rPr>
          <w:lang w:val="en-CA"/>
        </w:rPr>
        <w:t xml:space="preserve"> </w:t>
      </w:r>
      <w:r w:rsidRPr="007948CE">
        <w:rPr>
          <w:lang w:val="en-CA"/>
        </w:rPr>
        <w:t>general</w:t>
      </w:r>
      <w:r w:rsidR="005F2CC2">
        <w:rPr>
          <w:lang w:val="en-CA"/>
        </w:rPr>
        <w:t xml:space="preserve"> </w:t>
      </w:r>
      <w:r w:rsidRPr="007948CE">
        <w:rPr>
          <w:lang w:val="en-CA"/>
        </w:rPr>
        <w:t>listed</w:t>
      </w:r>
      <w:r w:rsidR="005F2CC2">
        <w:rPr>
          <w:lang w:val="en-CA"/>
        </w:rPr>
        <w:t xml:space="preserve"> </w:t>
      </w:r>
      <w:r w:rsidRPr="007948CE">
        <w:rPr>
          <w:lang w:val="en-CA"/>
        </w:rPr>
        <w:t>from</w:t>
      </w:r>
      <w:r w:rsidR="005F2CC2">
        <w:rPr>
          <w:lang w:val="en-CA"/>
        </w:rPr>
        <w:t xml:space="preserve"> </w:t>
      </w:r>
      <w:r w:rsidRPr="007948CE">
        <w:rPr>
          <w:lang w:val="en-CA"/>
        </w:rPr>
        <w:t>more</w:t>
      </w:r>
      <w:r w:rsidR="005F2CC2">
        <w:rPr>
          <w:lang w:val="en-CA"/>
        </w:rPr>
        <w:t xml:space="preserve"> </w:t>
      </w:r>
      <w:r w:rsidRPr="007948CE">
        <w:rPr>
          <w:lang w:val="en-CA"/>
        </w:rPr>
        <w:t>complex</w:t>
      </w:r>
      <w:r w:rsidR="005F2CC2">
        <w:rPr>
          <w:lang w:val="en-CA"/>
        </w:rPr>
        <w:t xml:space="preserve"> </w:t>
      </w:r>
      <w:r w:rsidRPr="007948CE">
        <w:rPr>
          <w:lang w:val="en-CA"/>
        </w:rPr>
        <w:t>to</w:t>
      </w:r>
      <w:r w:rsidR="005F2CC2">
        <w:rPr>
          <w:lang w:val="en-CA"/>
        </w:rPr>
        <w:t xml:space="preserve"> </w:t>
      </w:r>
      <w:r w:rsidRPr="007948CE">
        <w:rPr>
          <w:lang w:val="en-CA"/>
        </w:rPr>
        <w:t>less</w:t>
      </w:r>
      <w:r w:rsidR="005F2CC2">
        <w:rPr>
          <w:lang w:val="en-CA"/>
        </w:rPr>
        <w:t xml:space="preserve"> </w:t>
      </w:r>
      <w:r w:rsidRPr="007948CE">
        <w:rPr>
          <w:lang w:val="en-CA"/>
        </w:rPr>
        <w:t>complex.</w:t>
      </w:r>
      <w:r w:rsidR="005F2CC2">
        <w:rPr>
          <w:lang w:val="en-CA"/>
        </w:rPr>
        <w:t xml:space="preserve"> </w:t>
      </w:r>
      <w:r w:rsidRPr="007948CE">
        <w:rPr>
          <w:lang w:val="en-CA"/>
        </w:rPr>
        <w:t>Each</w:t>
      </w:r>
      <w:r w:rsidR="005F2CC2">
        <w:rPr>
          <w:lang w:val="en-CA"/>
        </w:rPr>
        <w:t xml:space="preserve"> </w:t>
      </w:r>
      <w:r w:rsidRPr="007948CE">
        <w:rPr>
          <w:lang w:val="en-CA"/>
        </w:rPr>
        <w:t>workplace</w:t>
      </w:r>
      <w:r w:rsidR="005F2CC2">
        <w:rPr>
          <w:lang w:val="en-CA"/>
        </w:rPr>
        <w:t xml:space="preserve"> </w:t>
      </w:r>
      <w:r w:rsidRPr="007948CE">
        <w:rPr>
          <w:lang w:val="en-CA"/>
        </w:rPr>
        <w:t>is</w:t>
      </w:r>
      <w:r w:rsidR="005F2CC2">
        <w:rPr>
          <w:lang w:val="en-CA"/>
        </w:rPr>
        <w:t xml:space="preserve"> </w:t>
      </w:r>
      <w:r w:rsidRPr="007948CE">
        <w:rPr>
          <w:lang w:val="en-CA"/>
        </w:rPr>
        <w:t>encouraged</w:t>
      </w:r>
      <w:r w:rsidR="005F2CC2">
        <w:rPr>
          <w:lang w:val="en-CA"/>
        </w:rPr>
        <w:t xml:space="preserve"> </w:t>
      </w:r>
      <w:r w:rsidRPr="007948CE">
        <w:rPr>
          <w:lang w:val="en-CA"/>
        </w:rPr>
        <w:t>to</w:t>
      </w:r>
      <w:r w:rsidR="005F2CC2">
        <w:rPr>
          <w:lang w:val="en-CA"/>
        </w:rPr>
        <w:t xml:space="preserve"> </w:t>
      </w:r>
      <w:r w:rsidRPr="007948CE">
        <w:rPr>
          <w:lang w:val="en-CA"/>
        </w:rPr>
        <w:t>determine</w:t>
      </w:r>
      <w:r w:rsidR="005F2CC2">
        <w:rPr>
          <w:lang w:val="en-CA"/>
        </w:rPr>
        <w:t xml:space="preserve"> </w:t>
      </w:r>
      <w:r w:rsidRPr="007948CE">
        <w:rPr>
          <w:lang w:val="en-CA"/>
        </w:rPr>
        <w:t>their</w:t>
      </w:r>
      <w:r w:rsidR="005F2CC2">
        <w:rPr>
          <w:lang w:val="en-CA"/>
        </w:rPr>
        <w:t xml:space="preserve"> </w:t>
      </w:r>
      <w:r w:rsidRPr="007948CE">
        <w:rPr>
          <w:lang w:val="en-CA"/>
        </w:rPr>
        <w:t>own</w:t>
      </w:r>
      <w:r w:rsidR="005F2CC2">
        <w:rPr>
          <w:lang w:val="en-CA"/>
        </w:rPr>
        <w:t xml:space="preserve"> </w:t>
      </w:r>
      <w:r w:rsidRPr="007948CE">
        <w:rPr>
          <w:lang w:val="en-CA"/>
        </w:rPr>
        <w:t>unique</w:t>
      </w:r>
      <w:r w:rsidR="005F2CC2">
        <w:rPr>
          <w:lang w:val="en-CA"/>
        </w:rPr>
        <w:t xml:space="preserve"> </w:t>
      </w:r>
      <w:r w:rsidRPr="007948CE">
        <w:rPr>
          <w:lang w:val="en-CA"/>
        </w:rPr>
        <w:t>needs</w:t>
      </w:r>
      <w:r w:rsidR="005F2CC2">
        <w:rPr>
          <w:lang w:val="en-CA"/>
        </w:rPr>
        <w:t xml:space="preserve"> </w:t>
      </w:r>
      <w:r w:rsidRPr="007948CE">
        <w:rPr>
          <w:lang w:val="en-CA"/>
        </w:rPr>
        <w:t>as</w:t>
      </w:r>
      <w:r w:rsidR="005F2CC2">
        <w:rPr>
          <w:lang w:val="en-CA"/>
        </w:rPr>
        <w:t xml:space="preserve"> </w:t>
      </w:r>
      <w:r w:rsidRPr="007948CE">
        <w:rPr>
          <w:lang w:val="en-CA"/>
        </w:rPr>
        <w:t>to</w:t>
      </w:r>
      <w:r w:rsidR="005F2CC2">
        <w:rPr>
          <w:lang w:val="en-CA"/>
        </w:rPr>
        <w:t xml:space="preserve"> </w:t>
      </w:r>
      <w:r w:rsidRPr="007948CE">
        <w:rPr>
          <w:lang w:val="en-CA"/>
        </w:rPr>
        <w:t>which</w:t>
      </w:r>
      <w:r w:rsidR="005F2CC2">
        <w:rPr>
          <w:lang w:val="en-CA"/>
        </w:rPr>
        <w:t xml:space="preserve"> </w:t>
      </w:r>
      <w:r w:rsidRPr="007948CE">
        <w:rPr>
          <w:lang w:val="en-CA"/>
        </w:rPr>
        <w:t>PSRS</w:t>
      </w:r>
      <w:r w:rsidR="005F2CC2">
        <w:rPr>
          <w:lang w:val="en-CA"/>
        </w:rPr>
        <w:t xml:space="preserve"> </w:t>
      </w:r>
      <w:r w:rsidRPr="007948CE">
        <w:rPr>
          <w:lang w:val="en-CA"/>
        </w:rPr>
        <w:t>devices</w:t>
      </w:r>
      <w:r w:rsidR="005F2CC2">
        <w:rPr>
          <w:lang w:val="en-CA"/>
        </w:rPr>
        <w:t xml:space="preserve"> </w:t>
      </w:r>
      <w:r w:rsidRPr="007948CE">
        <w:rPr>
          <w:lang w:val="en-CA"/>
        </w:rPr>
        <w:t>will</w:t>
      </w:r>
      <w:r w:rsidR="005F2CC2">
        <w:rPr>
          <w:lang w:val="en-CA"/>
        </w:rPr>
        <w:t xml:space="preserve"> </w:t>
      </w:r>
      <w:r w:rsidRPr="007948CE">
        <w:rPr>
          <w:lang w:val="en-CA"/>
        </w:rPr>
        <w:t>protect</w:t>
      </w:r>
      <w:r w:rsidR="005F2CC2">
        <w:rPr>
          <w:lang w:val="en-CA"/>
        </w:rPr>
        <w:t xml:space="preserve"> </w:t>
      </w:r>
      <w:r w:rsidRPr="007948CE">
        <w:rPr>
          <w:lang w:val="en-CA"/>
        </w:rPr>
        <w:t>their</w:t>
      </w:r>
      <w:r w:rsidR="005F2CC2">
        <w:rPr>
          <w:lang w:val="en-CA"/>
        </w:rPr>
        <w:t xml:space="preserve"> </w:t>
      </w:r>
      <w:r w:rsidRPr="007948CE">
        <w:rPr>
          <w:lang w:val="en-CA"/>
        </w:rPr>
        <w:t>workers</w:t>
      </w:r>
      <w:r w:rsidR="005F2CC2">
        <w:rPr>
          <w:lang w:val="en-CA"/>
        </w:rPr>
        <w:t xml:space="preserve"> </w:t>
      </w:r>
      <w:r w:rsidRPr="007948CE">
        <w:rPr>
          <w:lang w:val="en-CA"/>
        </w:rPr>
        <w:t>in</w:t>
      </w:r>
      <w:r w:rsidR="005F2CC2">
        <w:rPr>
          <w:lang w:val="en-CA"/>
        </w:rPr>
        <w:t xml:space="preserve"> </w:t>
      </w:r>
      <w:r w:rsidRPr="007948CE">
        <w:rPr>
          <w:lang w:val="en-CA"/>
        </w:rPr>
        <w:t>consultation</w:t>
      </w:r>
      <w:r w:rsidR="005F2CC2">
        <w:rPr>
          <w:lang w:val="en-CA"/>
        </w:rPr>
        <w:t xml:space="preserve"> </w:t>
      </w:r>
      <w:r w:rsidRPr="007948CE">
        <w:rPr>
          <w:lang w:val="en-CA"/>
        </w:rPr>
        <w:t>with</w:t>
      </w:r>
      <w:r w:rsidR="005F2CC2">
        <w:rPr>
          <w:lang w:val="en-CA"/>
        </w:rPr>
        <w:t xml:space="preserve"> </w:t>
      </w:r>
      <w:r w:rsidRPr="007948CE">
        <w:rPr>
          <w:lang w:val="en-CA"/>
        </w:rPr>
        <w:t>the</w:t>
      </w:r>
      <w:r w:rsidR="005F2CC2">
        <w:rPr>
          <w:lang w:val="en-CA"/>
        </w:rPr>
        <w:t xml:space="preserve"> </w:t>
      </w:r>
      <w:r w:rsidRPr="007948CE">
        <w:rPr>
          <w:lang w:val="en-CA"/>
        </w:rPr>
        <w:t>JHSC/HSR.</w:t>
      </w:r>
      <w:r w:rsidR="005F2CC2">
        <w:rPr>
          <w:lang w:val="en-CA"/>
        </w:rPr>
        <w:t xml:space="preserve">  </w:t>
      </w:r>
      <w:r w:rsidRPr="007948CE">
        <w:rPr>
          <w:lang w:val="en-CA"/>
        </w:rPr>
        <w:t>One</w:t>
      </w:r>
      <w:r w:rsidR="005F2CC2">
        <w:rPr>
          <w:lang w:val="en-CA"/>
        </w:rPr>
        <w:t xml:space="preserve"> </w:t>
      </w:r>
      <w:r w:rsidRPr="007948CE">
        <w:rPr>
          <w:lang w:val="en-CA"/>
        </w:rPr>
        <w:t>size</w:t>
      </w:r>
      <w:r w:rsidR="005F2CC2">
        <w:rPr>
          <w:lang w:val="en-CA"/>
        </w:rPr>
        <w:t xml:space="preserve"> </w:t>
      </w:r>
      <w:r w:rsidRPr="007948CE">
        <w:rPr>
          <w:lang w:val="en-CA"/>
        </w:rPr>
        <w:t>does</w:t>
      </w:r>
      <w:r w:rsidR="005F2CC2">
        <w:rPr>
          <w:lang w:val="en-CA"/>
        </w:rPr>
        <w:t xml:space="preserve"> </w:t>
      </w:r>
      <w:r w:rsidRPr="007948CE">
        <w:rPr>
          <w:lang w:val="en-CA"/>
        </w:rPr>
        <w:t>not</w:t>
      </w:r>
      <w:r w:rsidR="005F2CC2">
        <w:rPr>
          <w:lang w:val="en-CA"/>
        </w:rPr>
        <w:t xml:space="preserve"> </w:t>
      </w:r>
      <w:r w:rsidRPr="007948CE">
        <w:rPr>
          <w:lang w:val="en-CA"/>
        </w:rPr>
        <w:t>fit</w:t>
      </w:r>
      <w:r w:rsidR="005F2CC2">
        <w:rPr>
          <w:lang w:val="en-CA"/>
        </w:rPr>
        <w:t xml:space="preserve"> </w:t>
      </w:r>
      <w:r w:rsidRPr="007948CE">
        <w:rPr>
          <w:lang w:val="en-CA"/>
        </w:rPr>
        <w:t>all</w:t>
      </w:r>
      <w:r w:rsidR="005F2CC2">
        <w:rPr>
          <w:lang w:val="en-CA"/>
        </w:rPr>
        <w:t xml:space="preserve"> </w:t>
      </w:r>
      <w:r w:rsidRPr="007948CE">
        <w:rPr>
          <w:lang w:val="en-CA"/>
        </w:rPr>
        <w:t>-</w:t>
      </w:r>
      <w:r w:rsidR="005F2CC2">
        <w:rPr>
          <w:lang w:val="en-CA"/>
        </w:rPr>
        <w:t xml:space="preserve"> </w:t>
      </w:r>
      <w:r w:rsidRPr="007948CE">
        <w:rPr>
          <w:lang w:val="en-CA"/>
        </w:rPr>
        <w:t>in</w:t>
      </w:r>
      <w:r w:rsidR="005F2CC2">
        <w:rPr>
          <w:lang w:val="en-CA"/>
        </w:rPr>
        <w:t xml:space="preserve"> </w:t>
      </w:r>
      <w:r w:rsidRPr="007948CE">
        <w:rPr>
          <w:lang w:val="en-CA"/>
        </w:rPr>
        <w:t>many</w:t>
      </w:r>
      <w:r w:rsidR="005F2CC2">
        <w:rPr>
          <w:lang w:val="en-CA"/>
        </w:rPr>
        <w:t xml:space="preserve"> </w:t>
      </w:r>
      <w:r w:rsidRPr="007948CE">
        <w:rPr>
          <w:lang w:val="en-CA"/>
        </w:rPr>
        <w:t>cases</w:t>
      </w:r>
      <w:r w:rsidR="005F2CC2">
        <w:rPr>
          <w:lang w:val="en-CA"/>
        </w:rPr>
        <w:t xml:space="preserve"> </w:t>
      </w:r>
      <w:r w:rsidRPr="007948CE">
        <w:rPr>
          <w:lang w:val="en-CA"/>
        </w:rPr>
        <w:t>community</w:t>
      </w:r>
      <w:r w:rsidR="005F2CC2">
        <w:rPr>
          <w:lang w:val="en-CA"/>
        </w:rPr>
        <w:t xml:space="preserve"> </w:t>
      </w:r>
      <w:r w:rsidRPr="007948CE">
        <w:rPr>
          <w:lang w:val="en-CA"/>
        </w:rPr>
        <w:t>and</w:t>
      </w:r>
      <w:r w:rsidR="005F2CC2">
        <w:rPr>
          <w:lang w:val="en-CA"/>
        </w:rPr>
        <w:t xml:space="preserve"> </w:t>
      </w:r>
      <w:r w:rsidRPr="007948CE">
        <w:rPr>
          <w:lang w:val="en-CA"/>
        </w:rPr>
        <w:t>healthcare</w:t>
      </w:r>
      <w:r w:rsidR="005F2CC2">
        <w:rPr>
          <w:lang w:val="en-CA"/>
        </w:rPr>
        <w:t xml:space="preserve"> </w:t>
      </w:r>
      <w:r w:rsidRPr="007948CE">
        <w:rPr>
          <w:lang w:val="en-CA"/>
        </w:rPr>
        <w:t>organizations</w:t>
      </w:r>
      <w:r w:rsidR="005F2CC2">
        <w:rPr>
          <w:lang w:val="en-CA"/>
        </w:rPr>
        <w:t xml:space="preserve"> </w:t>
      </w:r>
      <w:r w:rsidRPr="007948CE">
        <w:rPr>
          <w:lang w:val="en-CA"/>
        </w:rPr>
        <w:t>may</w:t>
      </w:r>
      <w:r w:rsidR="005F2CC2">
        <w:rPr>
          <w:lang w:val="en-CA"/>
        </w:rPr>
        <w:t xml:space="preserve"> </w:t>
      </w:r>
      <w:r w:rsidRPr="007948CE">
        <w:rPr>
          <w:lang w:val="en-CA"/>
        </w:rPr>
        <w:t>require</w:t>
      </w:r>
      <w:r w:rsidR="005F2CC2">
        <w:rPr>
          <w:lang w:val="en-CA"/>
        </w:rPr>
        <w:t xml:space="preserve"> </w:t>
      </w:r>
      <w:r w:rsidRPr="007948CE">
        <w:rPr>
          <w:lang w:val="en-CA"/>
        </w:rPr>
        <w:t>multiple</w:t>
      </w:r>
      <w:r w:rsidR="005F2CC2">
        <w:rPr>
          <w:lang w:val="en-CA"/>
        </w:rPr>
        <w:t xml:space="preserve"> </w:t>
      </w:r>
      <w:r w:rsidRPr="007948CE">
        <w:rPr>
          <w:lang w:val="en-CA"/>
        </w:rPr>
        <w:t>devices</w:t>
      </w:r>
      <w:r w:rsidR="005F2CC2">
        <w:rPr>
          <w:lang w:val="en-CA"/>
        </w:rPr>
        <w:t xml:space="preserve"> </w:t>
      </w:r>
      <w:r w:rsidRPr="007948CE">
        <w:rPr>
          <w:lang w:val="en-CA"/>
        </w:rPr>
        <w:t>to</w:t>
      </w:r>
      <w:r w:rsidR="005F2CC2">
        <w:rPr>
          <w:lang w:val="en-CA"/>
        </w:rPr>
        <w:t xml:space="preserve"> </w:t>
      </w:r>
      <w:r w:rsidRPr="007948CE">
        <w:rPr>
          <w:lang w:val="en-CA"/>
        </w:rPr>
        <w:t>meet</w:t>
      </w:r>
      <w:r w:rsidR="005F2CC2">
        <w:rPr>
          <w:lang w:val="en-CA"/>
        </w:rPr>
        <w:t xml:space="preserve"> </w:t>
      </w:r>
      <w:r w:rsidRPr="007948CE">
        <w:rPr>
          <w:lang w:val="en-CA"/>
        </w:rPr>
        <w:t>their</w:t>
      </w:r>
      <w:r w:rsidR="005F2CC2">
        <w:rPr>
          <w:lang w:val="en-CA"/>
        </w:rPr>
        <w:t xml:space="preserve"> </w:t>
      </w:r>
      <w:r w:rsidRPr="007948CE">
        <w:rPr>
          <w:lang w:val="en-CA"/>
        </w:rPr>
        <w:t>needs</w:t>
      </w:r>
      <w:r w:rsidR="005F2CC2">
        <w:rPr>
          <w:lang w:val="en-CA"/>
        </w:rPr>
        <w:t xml:space="preserve"> </w:t>
      </w:r>
      <w:r w:rsidRPr="007948CE">
        <w:rPr>
          <w:lang w:val="en-CA"/>
        </w:rPr>
        <w:t>and</w:t>
      </w:r>
      <w:r w:rsidR="005F2CC2">
        <w:rPr>
          <w:lang w:val="en-CA"/>
        </w:rPr>
        <w:t xml:space="preserve"> </w:t>
      </w:r>
      <w:r w:rsidRPr="007948CE">
        <w:rPr>
          <w:lang w:val="en-CA"/>
        </w:rPr>
        <w:t>legal</w:t>
      </w:r>
      <w:r w:rsidR="005F2CC2">
        <w:rPr>
          <w:lang w:val="en-CA"/>
        </w:rPr>
        <w:t xml:space="preserve"> </w:t>
      </w:r>
      <w:r w:rsidRPr="007948CE">
        <w:rPr>
          <w:lang w:val="en-CA"/>
        </w:rPr>
        <w:t>requirements.</w:t>
      </w:r>
      <w:r w:rsidR="005F2CC2">
        <w:rPr>
          <w:lang w:val="en-CA"/>
        </w:rPr>
        <w:t xml:space="preserve"> </w:t>
      </w:r>
      <w:r w:rsidRPr="007948CE">
        <w:rPr>
          <w:lang w:val="en-CA"/>
        </w:rPr>
        <w:t>Organizations</w:t>
      </w:r>
      <w:r w:rsidR="005F2CC2">
        <w:rPr>
          <w:lang w:val="en-CA"/>
        </w:rPr>
        <w:t xml:space="preserve"> </w:t>
      </w:r>
      <w:r w:rsidRPr="007948CE">
        <w:rPr>
          <w:lang w:val="en-CA"/>
        </w:rPr>
        <w:t>may</w:t>
      </w:r>
      <w:r w:rsidR="005F2CC2">
        <w:rPr>
          <w:lang w:val="en-CA"/>
        </w:rPr>
        <w:t xml:space="preserve"> </w:t>
      </w:r>
      <w:r w:rsidRPr="007948CE">
        <w:rPr>
          <w:lang w:val="en-CA"/>
        </w:rPr>
        <w:t>require</w:t>
      </w:r>
      <w:r w:rsidR="005F2CC2">
        <w:rPr>
          <w:lang w:val="en-CA"/>
        </w:rPr>
        <w:t xml:space="preserve"> </w:t>
      </w:r>
      <w:r w:rsidRPr="007948CE">
        <w:rPr>
          <w:lang w:val="en-CA"/>
        </w:rPr>
        <w:t>time</w:t>
      </w:r>
      <w:r w:rsidR="005F2CC2">
        <w:rPr>
          <w:lang w:val="en-CA"/>
        </w:rPr>
        <w:t xml:space="preserve"> </w:t>
      </w:r>
      <w:r w:rsidRPr="007948CE">
        <w:rPr>
          <w:lang w:val="en-CA"/>
        </w:rPr>
        <w:t>and</w:t>
      </w:r>
      <w:r w:rsidR="005F2CC2">
        <w:rPr>
          <w:lang w:val="en-CA"/>
        </w:rPr>
        <w:t xml:space="preserve"> </w:t>
      </w:r>
      <w:r w:rsidRPr="007948CE">
        <w:rPr>
          <w:lang w:val="en-CA"/>
        </w:rPr>
        <w:t>capital</w:t>
      </w:r>
      <w:r w:rsidR="005F2CC2">
        <w:rPr>
          <w:lang w:val="en-CA"/>
        </w:rPr>
        <w:t xml:space="preserve"> </w:t>
      </w:r>
      <w:r w:rsidRPr="007948CE">
        <w:rPr>
          <w:lang w:val="en-CA"/>
        </w:rPr>
        <w:t>planning</w:t>
      </w:r>
      <w:r w:rsidR="005F2CC2">
        <w:rPr>
          <w:lang w:val="en-CA"/>
        </w:rPr>
        <w:t xml:space="preserve"> </w:t>
      </w:r>
      <w:r w:rsidRPr="007948CE">
        <w:rPr>
          <w:lang w:val="en-CA"/>
        </w:rPr>
        <w:t>to</w:t>
      </w:r>
      <w:r w:rsidR="005F2CC2">
        <w:rPr>
          <w:lang w:val="en-CA"/>
        </w:rPr>
        <w:t xml:space="preserve"> </w:t>
      </w:r>
      <w:r w:rsidRPr="007948CE">
        <w:rPr>
          <w:lang w:val="en-CA"/>
        </w:rPr>
        <w:t>implement</w:t>
      </w:r>
      <w:r w:rsidR="005F2CC2">
        <w:rPr>
          <w:lang w:val="en-CA"/>
        </w:rPr>
        <w:t xml:space="preserve"> </w:t>
      </w:r>
      <w:r w:rsidRPr="007948CE">
        <w:rPr>
          <w:lang w:val="en-CA"/>
        </w:rPr>
        <w:t>the</w:t>
      </w:r>
      <w:r w:rsidR="005F2CC2">
        <w:rPr>
          <w:lang w:val="en-CA"/>
        </w:rPr>
        <w:t xml:space="preserve"> </w:t>
      </w:r>
      <w:r w:rsidRPr="007948CE">
        <w:rPr>
          <w:lang w:val="en-CA"/>
        </w:rPr>
        <w:t>appropriate</w:t>
      </w:r>
      <w:r w:rsidR="005F2CC2">
        <w:rPr>
          <w:lang w:val="en-CA"/>
        </w:rPr>
        <w:t xml:space="preserve"> </w:t>
      </w:r>
      <w:r w:rsidRPr="007948CE">
        <w:rPr>
          <w:lang w:val="en-CA"/>
        </w:rPr>
        <w:t>devices</w:t>
      </w:r>
      <w:r w:rsidR="005F2CC2">
        <w:rPr>
          <w:lang w:val="en-CA"/>
        </w:rPr>
        <w:t xml:space="preserve"> </w:t>
      </w:r>
      <w:proofErr w:type="gramStart"/>
      <w:r w:rsidRPr="007948CE">
        <w:rPr>
          <w:lang w:val="en-CA"/>
        </w:rPr>
        <w:t>and</w:t>
      </w:r>
      <w:r w:rsidR="005F2CC2">
        <w:rPr>
          <w:lang w:val="en-CA"/>
        </w:rPr>
        <w:t xml:space="preserve"> </w:t>
      </w:r>
      <w:r w:rsidRPr="007948CE">
        <w:rPr>
          <w:lang w:val="en-CA"/>
        </w:rPr>
        <w:t>also</w:t>
      </w:r>
      <w:proofErr w:type="gramEnd"/>
      <w:r w:rsidR="005F2CC2">
        <w:rPr>
          <w:lang w:val="en-CA"/>
        </w:rPr>
        <w:t xml:space="preserve"> </w:t>
      </w:r>
      <w:r w:rsidRPr="007948CE">
        <w:rPr>
          <w:lang w:val="en-CA"/>
        </w:rPr>
        <w:t>ensure</w:t>
      </w:r>
      <w:r w:rsidR="005F2CC2">
        <w:rPr>
          <w:lang w:val="en-CA"/>
        </w:rPr>
        <w:t xml:space="preserve"> </w:t>
      </w:r>
      <w:r w:rsidRPr="007948CE">
        <w:rPr>
          <w:lang w:val="en-CA"/>
        </w:rPr>
        <w:t>interim</w:t>
      </w:r>
      <w:r w:rsidR="005F2CC2">
        <w:rPr>
          <w:lang w:val="en-CA"/>
        </w:rPr>
        <w:t xml:space="preserve"> </w:t>
      </w:r>
      <w:r w:rsidRPr="007948CE">
        <w:rPr>
          <w:lang w:val="en-CA"/>
        </w:rPr>
        <w:t>measures</w:t>
      </w:r>
      <w:r w:rsidR="005F2CC2">
        <w:rPr>
          <w:lang w:val="en-CA"/>
        </w:rPr>
        <w:t xml:space="preserve"> </w:t>
      </w:r>
      <w:r w:rsidRPr="007948CE">
        <w:rPr>
          <w:lang w:val="en-CA"/>
        </w:rPr>
        <w:t>to</w:t>
      </w:r>
      <w:r w:rsidR="005F2CC2">
        <w:rPr>
          <w:lang w:val="en-CA"/>
        </w:rPr>
        <w:t xml:space="preserve"> </w:t>
      </w:r>
      <w:r w:rsidRPr="007948CE">
        <w:rPr>
          <w:lang w:val="en-CA"/>
        </w:rPr>
        <w:t>protect</w:t>
      </w:r>
      <w:r w:rsidR="005F2CC2">
        <w:rPr>
          <w:lang w:val="en-CA"/>
        </w:rPr>
        <w:t xml:space="preserve"> </w:t>
      </w:r>
      <w:r w:rsidRPr="007948CE">
        <w:rPr>
          <w:lang w:val="en-CA"/>
        </w:rPr>
        <w:t>workers</w:t>
      </w:r>
      <w:r w:rsidR="00A02985">
        <w:rPr>
          <w:lang w:val="en-CA"/>
        </w:rPr>
        <w:t>.</w:t>
      </w:r>
      <w:r w:rsidR="005F2CC2">
        <w:rPr>
          <w:lang w:val="en-CA"/>
        </w:rPr>
        <w:t xml:space="preserve"> </w:t>
      </w:r>
      <w:r w:rsidRPr="007948CE">
        <w:rPr>
          <w:lang w:val="en-CA"/>
        </w:rPr>
        <w:t>Organizations</w:t>
      </w:r>
      <w:r w:rsidR="005F2CC2">
        <w:rPr>
          <w:lang w:val="en-CA"/>
        </w:rPr>
        <w:t xml:space="preserve"> </w:t>
      </w:r>
      <w:r w:rsidRPr="007948CE">
        <w:rPr>
          <w:lang w:val="en-CA"/>
        </w:rPr>
        <w:t>may</w:t>
      </w:r>
      <w:r w:rsidR="005F2CC2">
        <w:rPr>
          <w:lang w:val="en-CA"/>
        </w:rPr>
        <w:t xml:space="preserve"> </w:t>
      </w:r>
      <w:r w:rsidRPr="007948CE">
        <w:rPr>
          <w:lang w:val="en-CA"/>
        </w:rPr>
        <w:t>also</w:t>
      </w:r>
      <w:r w:rsidR="005F2CC2">
        <w:rPr>
          <w:lang w:val="en-CA"/>
        </w:rPr>
        <w:t xml:space="preserve"> </w:t>
      </w:r>
      <w:r w:rsidRPr="007948CE">
        <w:rPr>
          <w:lang w:val="en-CA"/>
        </w:rPr>
        <w:t>find</w:t>
      </w:r>
      <w:r w:rsidR="005F2CC2">
        <w:rPr>
          <w:lang w:val="en-CA"/>
        </w:rPr>
        <w:t xml:space="preserve"> </w:t>
      </w:r>
      <w:r w:rsidRPr="007948CE">
        <w:rPr>
          <w:lang w:val="en-CA"/>
        </w:rPr>
        <w:t>taking</w:t>
      </w:r>
      <w:r w:rsidR="005F2CC2">
        <w:rPr>
          <w:lang w:val="en-CA"/>
        </w:rPr>
        <w:t xml:space="preserve"> </w:t>
      </w:r>
      <w:r w:rsidRPr="007948CE">
        <w:rPr>
          <w:lang w:val="en-CA"/>
        </w:rPr>
        <w:t>an</w:t>
      </w:r>
      <w:r w:rsidR="005F2CC2">
        <w:rPr>
          <w:lang w:val="en-CA"/>
        </w:rPr>
        <w:t xml:space="preserve"> </w:t>
      </w:r>
      <w:r w:rsidRPr="007948CE">
        <w:rPr>
          <w:lang w:val="en-CA"/>
        </w:rPr>
        <w:t>inventory</w:t>
      </w:r>
      <w:r w:rsidR="005F2CC2">
        <w:rPr>
          <w:lang w:val="en-CA"/>
        </w:rPr>
        <w:t xml:space="preserve"> </w:t>
      </w:r>
      <w:r w:rsidRPr="007948CE">
        <w:rPr>
          <w:lang w:val="en-CA"/>
        </w:rPr>
        <w:t>of</w:t>
      </w:r>
      <w:r w:rsidR="005F2CC2">
        <w:rPr>
          <w:lang w:val="en-CA"/>
        </w:rPr>
        <w:t xml:space="preserve"> </w:t>
      </w:r>
      <w:r w:rsidRPr="007948CE">
        <w:rPr>
          <w:lang w:val="en-CA"/>
        </w:rPr>
        <w:t>their</w:t>
      </w:r>
      <w:r w:rsidR="005F2CC2">
        <w:rPr>
          <w:lang w:val="en-CA"/>
        </w:rPr>
        <w:t xml:space="preserve"> </w:t>
      </w:r>
      <w:r w:rsidRPr="007948CE">
        <w:rPr>
          <w:lang w:val="en-CA"/>
        </w:rPr>
        <w:t>existing</w:t>
      </w:r>
      <w:r w:rsidR="005F2CC2">
        <w:rPr>
          <w:lang w:val="en-CA"/>
        </w:rPr>
        <w:t xml:space="preserve"> </w:t>
      </w:r>
      <w:r w:rsidRPr="007948CE">
        <w:rPr>
          <w:lang w:val="en-CA"/>
        </w:rPr>
        <w:t>PSRS,</w:t>
      </w:r>
      <w:r w:rsidR="005F2CC2">
        <w:rPr>
          <w:lang w:val="en-CA"/>
        </w:rPr>
        <w:t xml:space="preserve"> </w:t>
      </w:r>
      <w:r w:rsidRPr="007948CE">
        <w:rPr>
          <w:lang w:val="en-CA"/>
        </w:rPr>
        <w:t>if</w:t>
      </w:r>
      <w:r w:rsidR="005F2CC2">
        <w:rPr>
          <w:lang w:val="en-CA"/>
        </w:rPr>
        <w:t xml:space="preserve"> </w:t>
      </w:r>
      <w:r w:rsidRPr="007948CE">
        <w:rPr>
          <w:lang w:val="en-CA"/>
        </w:rPr>
        <w:t>any,</w:t>
      </w:r>
      <w:r w:rsidR="005F2CC2">
        <w:rPr>
          <w:lang w:val="en-CA"/>
        </w:rPr>
        <w:t xml:space="preserve"> </w:t>
      </w:r>
      <w:r w:rsidRPr="007948CE">
        <w:rPr>
          <w:lang w:val="en-CA"/>
        </w:rPr>
        <w:t>helpful</w:t>
      </w:r>
      <w:r w:rsidR="005F2CC2">
        <w:rPr>
          <w:lang w:val="en-CA"/>
        </w:rPr>
        <w:t xml:space="preserve"> </w:t>
      </w:r>
      <w:r w:rsidRPr="007948CE">
        <w:rPr>
          <w:lang w:val="en-CA"/>
        </w:rPr>
        <w:t>in</w:t>
      </w:r>
      <w:r w:rsidR="005F2CC2">
        <w:rPr>
          <w:lang w:val="en-CA"/>
        </w:rPr>
        <w:t xml:space="preserve"> </w:t>
      </w:r>
      <w:r w:rsidRPr="007948CE">
        <w:rPr>
          <w:lang w:val="en-CA"/>
        </w:rPr>
        <w:t>assessing</w:t>
      </w:r>
      <w:r w:rsidR="005F2CC2">
        <w:rPr>
          <w:lang w:val="en-CA"/>
        </w:rPr>
        <w:t xml:space="preserve"> </w:t>
      </w:r>
      <w:r w:rsidRPr="007948CE">
        <w:rPr>
          <w:lang w:val="en-CA"/>
        </w:rPr>
        <w:t>their</w:t>
      </w:r>
      <w:r w:rsidR="005F2CC2">
        <w:rPr>
          <w:lang w:val="en-CA"/>
        </w:rPr>
        <w:t xml:space="preserve"> </w:t>
      </w:r>
      <w:r w:rsidRPr="007948CE">
        <w:rPr>
          <w:lang w:val="en-CA"/>
        </w:rPr>
        <w:t>current</w:t>
      </w:r>
      <w:r w:rsidR="005F2CC2">
        <w:rPr>
          <w:lang w:val="en-CA"/>
        </w:rPr>
        <w:t xml:space="preserve"> </w:t>
      </w:r>
      <w:r w:rsidRPr="007948CE">
        <w:rPr>
          <w:lang w:val="en-CA"/>
        </w:rPr>
        <w:t>state</w:t>
      </w:r>
      <w:r>
        <w:rPr>
          <w:lang w:val="en-CA"/>
        </w:rPr>
        <w:t>.</w:t>
      </w:r>
      <w:r w:rsidR="005F2CC2">
        <w:rPr>
          <w:lang w:val="en-CA"/>
        </w:rPr>
        <w:t xml:space="preserve"> </w:t>
      </w:r>
    </w:p>
    <w:p w14:paraId="1058AEDD" w14:textId="77777777" w:rsidR="00DE3A02" w:rsidRPr="0033042E" w:rsidRDefault="00DE3A02" w:rsidP="0033042E">
      <w:pPr>
        <w:rPr>
          <w:lang w:val="en-CA"/>
        </w:rPr>
        <w:sectPr w:rsidR="00DE3A02" w:rsidRPr="0033042E" w:rsidSect="00CC7004">
          <w:type w:val="continuous"/>
          <w:pgSz w:w="12240" w:h="15840"/>
          <w:pgMar w:top="720" w:right="720" w:bottom="720" w:left="720" w:header="720" w:footer="720" w:gutter="0"/>
          <w:pgNumType w:start="14"/>
          <w:cols w:space="720"/>
          <w:docGrid w:linePitch="326"/>
        </w:sectPr>
      </w:pPr>
    </w:p>
    <w:p w14:paraId="0070645B" w14:textId="73C92D0A" w:rsidR="00DE3A02" w:rsidRPr="000B4C4A" w:rsidRDefault="00DE3A02" w:rsidP="00121B41">
      <w:pPr>
        <w:pStyle w:val="Heading3"/>
      </w:pPr>
      <w:bookmarkStart w:id="29" w:name="_Toc495914859"/>
      <w:r w:rsidRPr="000B4C4A">
        <w:lastRenderedPageBreak/>
        <w:t>Table</w:t>
      </w:r>
      <w:r w:rsidR="005F2CC2">
        <w:t xml:space="preserve"> </w:t>
      </w:r>
      <w:r w:rsidRPr="000B4C4A">
        <w:t>1.</w:t>
      </w:r>
      <w:r w:rsidR="005F2CC2">
        <w:t xml:space="preserve"> </w:t>
      </w:r>
      <w:r w:rsidRPr="00DE3A02">
        <w:t>PSRS</w:t>
      </w:r>
      <w:r w:rsidR="005F2CC2">
        <w:t xml:space="preserve"> </w:t>
      </w:r>
      <w:r w:rsidRPr="000B4C4A">
        <w:t>Devices</w:t>
      </w:r>
      <w:bookmarkEnd w:id="29"/>
    </w:p>
    <w:tbl>
      <w:tblPr>
        <w:tblStyle w:val="TableGrid"/>
        <w:tblW w:w="1799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925"/>
        <w:gridCol w:w="7970"/>
        <w:gridCol w:w="8100"/>
      </w:tblGrid>
      <w:tr w:rsidR="00DE3A02" w:rsidRPr="00886B62" w14:paraId="3ACCC3CF" w14:textId="77777777" w:rsidTr="00116EDB">
        <w:trPr>
          <w:trHeight w:val="683"/>
          <w:tblHeader/>
        </w:trPr>
        <w:tc>
          <w:tcPr>
            <w:tcW w:w="1925" w:type="dxa"/>
            <w:shd w:val="clear" w:color="auto" w:fill="auto"/>
          </w:tcPr>
          <w:p w14:paraId="49A045EB" w14:textId="62E6601E" w:rsidR="00DE3A02" w:rsidRPr="00886B62" w:rsidRDefault="00DE3A02" w:rsidP="002B1D00">
            <w:pPr>
              <w:spacing w:before="0" w:after="0"/>
              <w:rPr>
                <w:rFonts w:ascii="Gotham Bold" w:hAnsi="Gotham Bold" w:cs="Arial"/>
                <w:b/>
                <w:sz w:val="22"/>
                <w:szCs w:val="22"/>
              </w:rPr>
            </w:pPr>
            <w:r w:rsidRPr="00886B62">
              <w:rPr>
                <w:rFonts w:ascii="Gotham Bold" w:hAnsi="Gotham Bold" w:cs="Arial"/>
                <w:b/>
                <w:sz w:val="22"/>
                <w:szCs w:val="22"/>
              </w:rPr>
              <w:t>Device</w:t>
            </w:r>
            <w:r w:rsidR="005F2CC2" w:rsidRPr="00886B62">
              <w:rPr>
                <w:rFonts w:ascii="Gotham Bold" w:hAnsi="Gotham Bold" w:cs="Arial"/>
                <w:b/>
                <w:sz w:val="22"/>
                <w:szCs w:val="22"/>
              </w:rPr>
              <w:t xml:space="preserve"> </w:t>
            </w:r>
            <w:r w:rsidRPr="00886B62">
              <w:rPr>
                <w:rFonts w:ascii="Gotham Bold" w:hAnsi="Gotham Bold" w:cs="Arial"/>
                <w:b/>
                <w:sz w:val="22"/>
                <w:szCs w:val="22"/>
              </w:rPr>
              <w:t>Category</w:t>
            </w:r>
          </w:p>
        </w:tc>
        <w:tc>
          <w:tcPr>
            <w:tcW w:w="16070" w:type="dxa"/>
            <w:gridSpan w:val="2"/>
            <w:shd w:val="clear" w:color="auto" w:fill="auto"/>
          </w:tcPr>
          <w:p w14:paraId="24A721EA" w14:textId="0909DD64" w:rsidR="00DE3A02" w:rsidRPr="00886B62" w:rsidRDefault="00DE3A02" w:rsidP="00974011">
            <w:pPr>
              <w:tabs>
                <w:tab w:val="center" w:pos="5191"/>
                <w:tab w:val="right" w:pos="10382"/>
              </w:tabs>
              <w:spacing w:before="0" w:after="0"/>
              <w:jc w:val="center"/>
              <w:rPr>
                <w:rFonts w:ascii="Gotham Bold" w:hAnsi="Gotham Bold" w:cs="Arial"/>
                <w:b/>
                <w:sz w:val="22"/>
                <w:szCs w:val="22"/>
              </w:rPr>
            </w:pPr>
            <w:r w:rsidRPr="00886B62">
              <w:rPr>
                <w:rFonts w:ascii="Gotham Bold" w:hAnsi="Gotham Bold" w:cs="Arial"/>
                <w:b/>
                <w:sz w:val="22"/>
                <w:szCs w:val="22"/>
              </w:rPr>
              <w:t>Information</w:t>
            </w:r>
          </w:p>
        </w:tc>
      </w:tr>
      <w:tr w:rsidR="00DE3A02" w:rsidRPr="00886B62" w14:paraId="0D574133" w14:textId="77777777" w:rsidTr="002B1D00">
        <w:trPr>
          <w:trHeight w:val="2870"/>
        </w:trPr>
        <w:tc>
          <w:tcPr>
            <w:tcW w:w="1925" w:type="dxa"/>
            <w:vMerge w:val="restart"/>
          </w:tcPr>
          <w:p w14:paraId="5C809FB5" w14:textId="28459C17" w:rsidR="00DE3A02" w:rsidRPr="00886B62" w:rsidRDefault="00DE3A02" w:rsidP="00974011">
            <w:pPr>
              <w:spacing w:before="0" w:after="0"/>
              <w:rPr>
                <w:rFonts w:cs="Arial"/>
                <w:i/>
                <w:sz w:val="22"/>
                <w:szCs w:val="22"/>
              </w:rPr>
            </w:pPr>
            <w:r w:rsidRPr="00886B62">
              <w:rPr>
                <w:rFonts w:cs="Arial"/>
                <w:i/>
                <w:sz w:val="22"/>
                <w:szCs w:val="22"/>
              </w:rPr>
              <w:t>Wireless</w:t>
            </w:r>
            <w:r w:rsidR="005F2CC2" w:rsidRPr="00886B62">
              <w:rPr>
                <w:rFonts w:cs="Arial"/>
                <w:i/>
                <w:sz w:val="22"/>
                <w:szCs w:val="22"/>
              </w:rPr>
              <w:t xml:space="preserve"> </w:t>
            </w:r>
            <w:r w:rsidRPr="00886B62">
              <w:rPr>
                <w:rFonts w:cs="Arial"/>
                <w:i/>
                <w:sz w:val="22"/>
                <w:szCs w:val="22"/>
              </w:rPr>
              <w:t>Internet</w:t>
            </w:r>
            <w:r w:rsidR="005F2CC2" w:rsidRPr="00886B62">
              <w:rPr>
                <w:rFonts w:cs="Arial"/>
                <w:i/>
                <w:sz w:val="22"/>
                <w:szCs w:val="22"/>
              </w:rPr>
              <w:t xml:space="preserve"> </w:t>
            </w:r>
            <w:r w:rsidRPr="00886B62">
              <w:rPr>
                <w:rFonts w:cs="Arial"/>
                <w:i/>
                <w:sz w:val="22"/>
                <w:szCs w:val="22"/>
              </w:rPr>
              <w:t>Based</w:t>
            </w:r>
            <w:r w:rsidR="005F2CC2" w:rsidRPr="00886B62">
              <w:rPr>
                <w:rFonts w:cs="Arial"/>
                <w:i/>
                <w:sz w:val="22"/>
                <w:szCs w:val="22"/>
              </w:rPr>
              <w:t xml:space="preserve"> </w:t>
            </w:r>
            <w:r w:rsidRPr="00886B62">
              <w:rPr>
                <w:rFonts w:cs="Arial"/>
                <w:i/>
                <w:sz w:val="22"/>
                <w:szCs w:val="22"/>
              </w:rPr>
              <w:t>Communication</w:t>
            </w:r>
            <w:r w:rsidR="005F2CC2" w:rsidRPr="00886B62">
              <w:rPr>
                <w:rFonts w:cs="Arial"/>
                <w:i/>
                <w:sz w:val="22"/>
                <w:szCs w:val="22"/>
              </w:rPr>
              <w:t xml:space="preserve"> </w:t>
            </w:r>
            <w:r w:rsidRPr="00886B62">
              <w:rPr>
                <w:rFonts w:cs="Arial"/>
                <w:i/>
                <w:sz w:val="22"/>
                <w:szCs w:val="22"/>
              </w:rPr>
              <w:t>Platform</w:t>
            </w:r>
            <w:r w:rsidR="005F2CC2" w:rsidRPr="00886B62">
              <w:rPr>
                <w:rFonts w:cs="Arial"/>
                <w:i/>
                <w:sz w:val="22"/>
                <w:szCs w:val="22"/>
              </w:rPr>
              <w:t xml:space="preserve"> </w:t>
            </w:r>
            <w:proofErr w:type="gramStart"/>
            <w:r w:rsidRPr="00886B62">
              <w:rPr>
                <w:rFonts w:cs="Arial"/>
                <w:i/>
                <w:sz w:val="22"/>
                <w:szCs w:val="22"/>
              </w:rPr>
              <w:t>Technology</w:t>
            </w:r>
            <w:r w:rsidR="005F2CC2" w:rsidRPr="00886B62">
              <w:rPr>
                <w:rFonts w:cs="Arial"/>
                <w:i/>
                <w:sz w:val="22"/>
                <w:szCs w:val="22"/>
              </w:rPr>
              <w:t xml:space="preserve">  </w:t>
            </w:r>
            <w:r w:rsidRPr="00886B62">
              <w:rPr>
                <w:rFonts w:cs="Arial"/>
                <w:i/>
                <w:sz w:val="22"/>
                <w:szCs w:val="22"/>
              </w:rPr>
              <w:t>e.g.</w:t>
            </w:r>
            <w:proofErr w:type="gramEnd"/>
            <w:r w:rsidRPr="00886B62">
              <w:rPr>
                <w:rFonts w:cs="Arial"/>
                <w:i/>
                <w:sz w:val="22"/>
                <w:szCs w:val="22"/>
              </w:rPr>
              <w:t>,</w:t>
            </w:r>
            <w:r w:rsidR="005F2CC2" w:rsidRPr="00886B62">
              <w:rPr>
                <w:rFonts w:cs="Arial"/>
                <w:i/>
                <w:sz w:val="22"/>
                <w:szCs w:val="22"/>
              </w:rPr>
              <w:t xml:space="preserve"> </w:t>
            </w:r>
            <w:proofErr w:type="spellStart"/>
            <w:r w:rsidRPr="00886B62">
              <w:rPr>
                <w:rFonts w:cs="Arial"/>
                <w:i/>
                <w:sz w:val="22"/>
                <w:szCs w:val="22"/>
              </w:rPr>
              <w:t>Vocera</w:t>
            </w:r>
            <w:proofErr w:type="spellEnd"/>
          </w:p>
        </w:tc>
        <w:tc>
          <w:tcPr>
            <w:tcW w:w="16070" w:type="dxa"/>
            <w:gridSpan w:val="2"/>
          </w:tcPr>
          <w:p w14:paraId="4D7BD5D8" w14:textId="77777777" w:rsidR="00DE3A02" w:rsidRPr="00886B62" w:rsidRDefault="00DE3A02" w:rsidP="00974011">
            <w:pPr>
              <w:spacing w:before="0" w:after="0"/>
              <w:rPr>
                <w:rFonts w:cs="Arial"/>
                <w:b/>
                <w:sz w:val="22"/>
                <w:szCs w:val="22"/>
              </w:rPr>
            </w:pPr>
            <w:r w:rsidRPr="00886B62">
              <w:rPr>
                <w:rFonts w:cs="Arial"/>
                <w:b/>
                <w:sz w:val="22"/>
                <w:szCs w:val="22"/>
              </w:rPr>
              <w:t>Description/Purpose</w:t>
            </w:r>
          </w:p>
          <w:p w14:paraId="22C7994F" w14:textId="583E6C07" w:rsidR="00DE3A02" w:rsidRPr="00886B62" w:rsidRDefault="00DE3A02" w:rsidP="00974011">
            <w:pPr>
              <w:spacing w:before="0" w:after="0"/>
              <w:rPr>
                <w:rFonts w:cs="Arial"/>
                <w:sz w:val="22"/>
                <w:szCs w:val="22"/>
              </w:rPr>
            </w:pPr>
            <w:r w:rsidRPr="00886B62">
              <w:rPr>
                <w:rFonts w:cs="Arial"/>
                <w:sz w:val="22"/>
                <w:szCs w:val="22"/>
              </w:rPr>
              <w:t>This</w:t>
            </w:r>
            <w:r w:rsidR="005F2CC2" w:rsidRPr="00886B62">
              <w:rPr>
                <w:rFonts w:cs="Arial"/>
                <w:sz w:val="22"/>
                <w:szCs w:val="22"/>
              </w:rPr>
              <w:t xml:space="preserve"> </w:t>
            </w:r>
            <w:r w:rsidRPr="00886B62">
              <w:rPr>
                <w:rFonts w:cs="Arial"/>
                <w:sz w:val="22"/>
                <w:szCs w:val="22"/>
              </w:rPr>
              <w:t>is</w:t>
            </w:r>
            <w:r w:rsidR="005F2CC2" w:rsidRPr="00886B62">
              <w:rPr>
                <w:rFonts w:cs="Arial"/>
                <w:sz w:val="22"/>
                <w:szCs w:val="22"/>
              </w:rPr>
              <w:t xml:space="preserve"> </w:t>
            </w:r>
            <w:r w:rsidRPr="00886B62">
              <w:rPr>
                <w:rFonts w:cs="Arial"/>
                <w:sz w:val="22"/>
                <w:szCs w:val="22"/>
              </w:rPr>
              <w:t>a</w:t>
            </w:r>
            <w:r w:rsidR="005F2CC2" w:rsidRPr="00886B62">
              <w:rPr>
                <w:rFonts w:cs="Arial"/>
                <w:sz w:val="22"/>
                <w:szCs w:val="22"/>
              </w:rPr>
              <w:t xml:space="preserve"> </w:t>
            </w:r>
            <w:r w:rsidRPr="00886B62">
              <w:rPr>
                <w:rFonts w:cs="Arial"/>
                <w:sz w:val="22"/>
                <w:szCs w:val="22"/>
              </w:rPr>
              <w:t>secure</w:t>
            </w:r>
            <w:r w:rsidR="005F2CC2" w:rsidRPr="00886B62">
              <w:rPr>
                <w:rFonts w:cs="Arial"/>
                <w:sz w:val="22"/>
                <w:szCs w:val="22"/>
              </w:rPr>
              <w:t xml:space="preserve"> </w:t>
            </w:r>
            <w:r w:rsidRPr="00886B62">
              <w:rPr>
                <w:rFonts w:cs="Arial"/>
                <w:sz w:val="22"/>
                <w:szCs w:val="22"/>
              </w:rPr>
              <w:t>and</w:t>
            </w:r>
            <w:r w:rsidR="005F2CC2" w:rsidRPr="00886B62">
              <w:rPr>
                <w:rFonts w:cs="Arial"/>
                <w:sz w:val="22"/>
                <w:szCs w:val="22"/>
              </w:rPr>
              <w:t xml:space="preserve"> </w:t>
            </w:r>
            <w:r w:rsidRPr="00886B62">
              <w:rPr>
                <w:rFonts w:cs="Arial"/>
                <w:sz w:val="22"/>
                <w:szCs w:val="22"/>
              </w:rPr>
              <w:t>integrated</w:t>
            </w:r>
            <w:r w:rsidR="005F2CC2" w:rsidRPr="00886B62">
              <w:rPr>
                <w:rFonts w:cs="Arial"/>
                <w:sz w:val="22"/>
                <w:szCs w:val="22"/>
              </w:rPr>
              <w:t xml:space="preserve"> </w:t>
            </w:r>
            <w:r w:rsidRPr="00886B62">
              <w:rPr>
                <w:rFonts w:cs="Arial"/>
                <w:sz w:val="22"/>
                <w:szCs w:val="22"/>
              </w:rPr>
              <w:t>voice</w:t>
            </w:r>
            <w:r w:rsidR="005F2CC2" w:rsidRPr="00886B62">
              <w:rPr>
                <w:rFonts w:cs="Arial"/>
                <w:sz w:val="22"/>
                <w:szCs w:val="22"/>
              </w:rPr>
              <w:t xml:space="preserve"> </w:t>
            </w:r>
            <w:r w:rsidRPr="00886B62">
              <w:rPr>
                <w:rFonts w:cs="Arial"/>
                <w:sz w:val="22"/>
                <w:szCs w:val="22"/>
              </w:rPr>
              <w:t>and</w:t>
            </w:r>
            <w:r w:rsidR="005F2CC2" w:rsidRPr="00886B62">
              <w:rPr>
                <w:rFonts w:cs="Arial"/>
                <w:sz w:val="22"/>
                <w:szCs w:val="22"/>
              </w:rPr>
              <w:t xml:space="preserve"> </w:t>
            </w:r>
            <w:r w:rsidRPr="00886B62">
              <w:rPr>
                <w:rFonts w:cs="Arial"/>
                <w:sz w:val="22"/>
                <w:szCs w:val="22"/>
              </w:rPr>
              <w:t>text</w:t>
            </w:r>
            <w:r w:rsidR="005F2CC2" w:rsidRPr="00886B62">
              <w:rPr>
                <w:rFonts w:cs="Arial"/>
                <w:sz w:val="22"/>
                <w:szCs w:val="22"/>
              </w:rPr>
              <w:t xml:space="preserve"> </w:t>
            </w:r>
            <w:r w:rsidRPr="00886B62">
              <w:rPr>
                <w:rFonts w:cs="Arial"/>
                <w:sz w:val="22"/>
                <w:szCs w:val="22"/>
              </w:rPr>
              <w:t>messaging</w:t>
            </w:r>
            <w:r w:rsidR="005F2CC2" w:rsidRPr="00886B62">
              <w:rPr>
                <w:rFonts w:cs="Arial"/>
                <w:sz w:val="22"/>
                <w:szCs w:val="22"/>
              </w:rPr>
              <w:t xml:space="preserve"> </w:t>
            </w:r>
            <w:r w:rsidRPr="00886B62">
              <w:rPr>
                <w:rFonts w:cs="Arial"/>
                <w:sz w:val="22"/>
                <w:szCs w:val="22"/>
              </w:rPr>
              <w:t>communication</w:t>
            </w:r>
            <w:r w:rsidR="005F2CC2" w:rsidRPr="00886B62">
              <w:rPr>
                <w:rFonts w:cs="Arial"/>
                <w:sz w:val="22"/>
                <w:szCs w:val="22"/>
              </w:rPr>
              <w:t xml:space="preserve"> </w:t>
            </w:r>
            <w:r w:rsidRPr="00886B62">
              <w:rPr>
                <w:rFonts w:cs="Arial"/>
                <w:sz w:val="22"/>
                <w:szCs w:val="22"/>
              </w:rPr>
              <w:t>platform</w:t>
            </w:r>
            <w:r w:rsidR="005F2CC2" w:rsidRPr="00886B62">
              <w:rPr>
                <w:rFonts w:cs="Arial"/>
                <w:sz w:val="22"/>
                <w:szCs w:val="22"/>
              </w:rPr>
              <w:t xml:space="preserve"> </w:t>
            </w:r>
            <w:r w:rsidRPr="00886B62">
              <w:rPr>
                <w:rFonts w:cs="Arial"/>
                <w:sz w:val="22"/>
                <w:szCs w:val="22"/>
              </w:rPr>
              <w:t>with</w:t>
            </w:r>
            <w:r w:rsidR="005F2CC2" w:rsidRPr="00886B62">
              <w:rPr>
                <w:rFonts w:cs="Arial"/>
                <w:sz w:val="22"/>
                <w:szCs w:val="22"/>
              </w:rPr>
              <w:t xml:space="preserve"> </w:t>
            </w:r>
            <w:r w:rsidRPr="00886B62">
              <w:rPr>
                <w:rFonts w:cs="Arial"/>
                <w:sz w:val="22"/>
                <w:szCs w:val="22"/>
              </w:rPr>
              <w:t>extensive</w:t>
            </w:r>
            <w:r w:rsidR="005F2CC2" w:rsidRPr="00886B62">
              <w:rPr>
                <w:rFonts w:cs="Arial"/>
                <w:sz w:val="22"/>
                <w:szCs w:val="22"/>
              </w:rPr>
              <w:t xml:space="preserve"> </w:t>
            </w:r>
            <w:r w:rsidRPr="00886B62">
              <w:rPr>
                <w:rFonts w:cs="Arial"/>
                <w:sz w:val="22"/>
                <w:szCs w:val="22"/>
              </w:rPr>
              <w:t>functionality.</w:t>
            </w:r>
            <w:r w:rsidR="005F2CC2" w:rsidRPr="00886B62">
              <w:rPr>
                <w:rFonts w:cs="Arial"/>
                <w:sz w:val="22"/>
                <w:szCs w:val="22"/>
              </w:rPr>
              <w:t xml:space="preserve"> </w:t>
            </w:r>
            <w:r w:rsidRPr="00886B62">
              <w:rPr>
                <w:rFonts w:cs="Arial"/>
                <w:sz w:val="22"/>
                <w:szCs w:val="22"/>
              </w:rPr>
              <w:t>It</w:t>
            </w:r>
            <w:r w:rsidR="005F2CC2" w:rsidRPr="00886B62">
              <w:rPr>
                <w:rFonts w:cs="Arial"/>
                <w:sz w:val="22"/>
                <w:szCs w:val="22"/>
              </w:rPr>
              <w:t xml:space="preserve"> </w:t>
            </w:r>
            <w:r w:rsidRPr="00886B62">
              <w:rPr>
                <w:rFonts w:cs="Arial"/>
                <w:sz w:val="22"/>
                <w:szCs w:val="22"/>
              </w:rPr>
              <w:t>utilizes</w:t>
            </w:r>
            <w:r w:rsidR="005F2CC2" w:rsidRPr="00886B62">
              <w:rPr>
                <w:rFonts w:cs="Arial"/>
                <w:sz w:val="22"/>
                <w:szCs w:val="22"/>
              </w:rPr>
              <w:t xml:space="preserve"> </w:t>
            </w:r>
            <w:proofErr w:type="spellStart"/>
            <w:r w:rsidRPr="00886B62">
              <w:rPr>
                <w:rFonts w:cs="Arial"/>
                <w:sz w:val="22"/>
                <w:szCs w:val="22"/>
              </w:rPr>
              <w:t>WiFi</w:t>
            </w:r>
            <w:proofErr w:type="spellEnd"/>
            <w:r w:rsidR="005F2CC2" w:rsidRPr="00886B62">
              <w:rPr>
                <w:rFonts w:cs="Arial"/>
                <w:sz w:val="22"/>
                <w:szCs w:val="22"/>
              </w:rPr>
              <w:t xml:space="preserve"> </w:t>
            </w:r>
            <w:r w:rsidRPr="00886B62">
              <w:rPr>
                <w:rFonts w:cs="Arial"/>
                <w:sz w:val="22"/>
                <w:szCs w:val="22"/>
              </w:rPr>
              <w:t>and</w:t>
            </w:r>
            <w:r w:rsidR="005F2CC2" w:rsidRPr="00886B62">
              <w:rPr>
                <w:rFonts w:cs="Arial"/>
                <w:sz w:val="22"/>
                <w:szCs w:val="22"/>
              </w:rPr>
              <w:t xml:space="preserve"> </w:t>
            </w:r>
            <w:r w:rsidRPr="00886B62">
              <w:rPr>
                <w:rFonts w:cs="Arial"/>
                <w:sz w:val="22"/>
                <w:szCs w:val="22"/>
              </w:rPr>
              <w:t>can</w:t>
            </w:r>
            <w:r w:rsidR="005F2CC2" w:rsidRPr="00886B62">
              <w:rPr>
                <w:rFonts w:cs="Arial"/>
                <w:sz w:val="22"/>
                <w:szCs w:val="22"/>
              </w:rPr>
              <w:t xml:space="preserve"> </w:t>
            </w:r>
            <w:r w:rsidRPr="00886B62">
              <w:rPr>
                <w:rFonts w:cs="Arial"/>
                <w:sz w:val="22"/>
                <w:szCs w:val="22"/>
              </w:rPr>
              <w:t>only</w:t>
            </w:r>
            <w:r w:rsidR="005F2CC2" w:rsidRPr="00886B62">
              <w:rPr>
                <w:rFonts w:cs="Arial"/>
                <w:sz w:val="22"/>
                <w:szCs w:val="22"/>
              </w:rPr>
              <w:t xml:space="preserve"> </w:t>
            </w:r>
            <w:r w:rsidRPr="00886B62">
              <w:rPr>
                <w:rFonts w:cs="Arial"/>
                <w:sz w:val="22"/>
                <w:szCs w:val="22"/>
              </w:rPr>
              <w:t>be</w:t>
            </w:r>
            <w:r w:rsidR="005F2CC2" w:rsidRPr="00886B62">
              <w:rPr>
                <w:rFonts w:cs="Arial"/>
                <w:sz w:val="22"/>
                <w:szCs w:val="22"/>
              </w:rPr>
              <w:t xml:space="preserve"> </w:t>
            </w:r>
            <w:r w:rsidRPr="00886B62">
              <w:rPr>
                <w:rFonts w:cs="Arial"/>
                <w:sz w:val="22"/>
                <w:szCs w:val="22"/>
              </w:rPr>
              <w:t>used</w:t>
            </w:r>
            <w:r w:rsidR="005F2CC2" w:rsidRPr="00886B62">
              <w:rPr>
                <w:rFonts w:cs="Arial"/>
                <w:sz w:val="22"/>
                <w:szCs w:val="22"/>
              </w:rPr>
              <w:t xml:space="preserve"> </w:t>
            </w:r>
            <w:r w:rsidRPr="00886B62">
              <w:rPr>
                <w:rFonts w:cs="Arial"/>
                <w:sz w:val="22"/>
                <w:szCs w:val="22"/>
              </w:rPr>
              <w:t>within</w:t>
            </w:r>
            <w:r w:rsidR="005F2CC2" w:rsidRPr="00886B62">
              <w:rPr>
                <w:rFonts w:cs="Arial"/>
                <w:sz w:val="22"/>
                <w:szCs w:val="22"/>
              </w:rPr>
              <w:t xml:space="preserve"> </w:t>
            </w:r>
            <w:r w:rsidRPr="00886B62">
              <w:rPr>
                <w:rFonts w:cs="Arial"/>
                <w:sz w:val="22"/>
                <w:szCs w:val="22"/>
              </w:rPr>
              <w:t>an</w:t>
            </w:r>
            <w:r w:rsidR="005F2CC2" w:rsidRPr="00886B62">
              <w:rPr>
                <w:rFonts w:cs="Arial"/>
                <w:sz w:val="22"/>
                <w:szCs w:val="22"/>
              </w:rPr>
              <w:t xml:space="preserve"> </w:t>
            </w:r>
            <w:r w:rsidRPr="00886B62">
              <w:rPr>
                <w:rFonts w:cs="Arial"/>
                <w:sz w:val="22"/>
                <w:szCs w:val="22"/>
              </w:rPr>
              <w:t>organization.</w:t>
            </w:r>
            <w:r w:rsidR="005F2CC2" w:rsidRPr="00886B62">
              <w:rPr>
                <w:rFonts w:cs="Arial"/>
                <w:sz w:val="22"/>
                <w:szCs w:val="22"/>
              </w:rPr>
              <w:t xml:space="preserve"> </w:t>
            </w:r>
            <w:r w:rsidRPr="00886B62">
              <w:rPr>
                <w:rFonts w:cs="Arial"/>
                <w:sz w:val="22"/>
                <w:szCs w:val="22"/>
              </w:rPr>
              <w:t>It</w:t>
            </w:r>
            <w:r w:rsidR="005F2CC2" w:rsidRPr="00886B62">
              <w:rPr>
                <w:rFonts w:cs="Arial"/>
                <w:sz w:val="22"/>
                <w:szCs w:val="22"/>
              </w:rPr>
              <w:t xml:space="preserve"> </w:t>
            </w:r>
            <w:r w:rsidRPr="00886B62">
              <w:rPr>
                <w:rFonts w:cs="Arial"/>
                <w:sz w:val="22"/>
                <w:szCs w:val="22"/>
              </w:rPr>
              <w:t>is</w:t>
            </w:r>
            <w:r w:rsidR="005F2CC2" w:rsidRPr="00886B62">
              <w:rPr>
                <w:rFonts w:cs="Arial"/>
                <w:sz w:val="22"/>
                <w:szCs w:val="22"/>
              </w:rPr>
              <w:t xml:space="preserve"> </w:t>
            </w:r>
            <w:r w:rsidRPr="00886B62">
              <w:rPr>
                <w:rFonts w:cs="Arial"/>
                <w:sz w:val="22"/>
                <w:szCs w:val="22"/>
              </w:rPr>
              <w:t>owned</w:t>
            </w:r>
            <w:r w:rsidR="005F2CC2" w:rsidRPr="00886B62">
              <w:rPr>
                <w:rFonts w:cs="Arial"/>
                <w:sz w:val="22"/>
                <w:szCs w:val="22"/>
              </w:rPr>
              <w:t xml:space="preserve"> </w:t>
            </w:r>
            <w:r w:rsidRPr="00886B62">
              <w:rPr>
                <w:rFonts w:cs="Arial"/>
                <w:sz w:val="22"/>
                <w:szCs w:val="22"/>
              </w:rPr>
              <w:t>and</w:t>
            </w:r>
            <w:r w:rsidR="005F2CC2" w:rsidRPr="00886B62">
              <w:rPr>
                <w:rFonts w:cs="Arial"/>
                <w:sz w:val="22"/>
                <w:szCs w:val="22"/>
              </w:rPr>
              <w:t xml:space="preserve"> </w:t>
            </w:r>
            <w:r w:rsidRPr="00886B62">
              <w:rPr>
                <w:rFonts w:cs="Arial"/>
                <w:sz w:val="22"/>
                <w:szCs w:val="22"/>
              </w:rPr>
              <w:t>operated</w:t>
            </w:r>
            <w:r w:rsidR="005F2CC2" w:rsidRPr="00886B62">
              <w:rPr>
                <w:rFonts w:cs="Arial"/>
                <w:sz w:val="22"/>
                <w:szCs w:val="22"/>
              </w:rPr>
              <w:t xml:space="preserve"> </w:t>
            </w:r>
            <w:r w:rsidRPr="00886B62">
              <w:rPr>
                <w:rFonts w:cs="Arial"/>
                <w:sz w:val="22"/>
                <w:szCs w:val="22"/>
              </w:rPr>
              <w:t>by</w:t>
            </w:r>
            <w:r w:rsidR="005F2CC2" w:rsidRPr="00886B62">
              <w:rPr>
                <w:rFonts w:cs="Arial"/>
                <w:sz w:val="22"/>
                <w:szCs w:val="22"/>
              </w:rPr>
              <w:t xml:space="preserve"> </w:t>
            </w:r>
            <w:r w:rsidRPr="00886B62">
              <w:rPr>
                <w:rFonts w:cs="Arial"/>
                <w:sz w:val="22"/>
                <w:szCs w:val="22"/>
              </w:rPr>
              <w:t>the</w:t>
            </w:r>
            <w:r w:rsidR="005F2CC2" w:rsidRPr="00886B62">
              <w:rPr>
                <w:rFonts w:cs="Arial"/>
                <w:sz w:val="22"/>
                <w:szCs w:val="22"/>
              </w:rPr>
              <w:t xml:space="preserve"> </w:t>
            </w:r>
            <w:r w:rsidRPr="00886B62">
              <w:rPr>
                <w:rFonts w:cs="Arial"/>
                <w:sz w:val="22"/>
                <w:szCs w:val="22"/>
              </w:rPr>
              <w:t>employer.</w:t>
            </w:r>
            <w:r w:rsidR="005F2CC2" w:rsidRPr="00886B62">
              <w:rPr>
                <w:rFonts w:cs="Arial"/>
                <w:sz w:val="22"/>
                <w:szCs w:val="22"/>
              </w:rPr>
              <w:t xml:space="preserve"> </w:t>
            </w:r>
            <w:r w:rsidRPr="00886B62">
              <w:rPr>
                <w:rFonts w:cs="Arial"/>
                <w:sz w:val="22"/>
                <w:szCs w:val="22"/>
              </w:rPr>
              <w:t>The</w:t>
            </w:r>
            <w:r w:rsidR="005F2CC2" w:rsidRPr="00886B62">
              <w:rPr>
                <w:rFonts w:cs="Arial"/>
                <w:sz w:val="22"/>
                <w:szCs w:val="22"/>
              </w:rPr>
              <w:t xml:space="preserve"> </w:t>
            </w:r>
            <w:r w:rsidRPr="00886B62">
              <w:rPr>
                <w:rFonts w:cs="Arial"/>
                <w:sz w:val="22"/>
                <w:szCs w:val="22"/>
              </w:rPr>
              <w:t>system</w:t>
            </w:r>
            <w:r w:rsidR="005F2CC2" w:rsidRPr="00886B62">
              <w:rPr>
                <w:rFonts w:cs="Arial"/>
                <w:sz w:val="22"/>
                <w:szCs w:val="22"/>
              </w:rPr>
              <w:t xml:space="preserve"> </w:t>
            </w:r>
            <w:r w:rsidRPr="00886B62">
              <w:rPr>
                <w:rFonts w:cs="Arial"/>
                <w:sz w:val="22"/>
                <w:szCs w:val="22"/>
              </w:rPr>
              <w:t>serves</w:t>
            </w:r>
            <w:r w:rsidR="005F2CC2" w:rsidRPr="00886B62">
              <w:rPr>
                <w:rFonts w:cs="Arial"/>
                <w:sz w:val="22"/>
                <w:szCs w:val="22"/>
              </w:rPr>
              <w:t xml:space="preserve"> </w:t>
            </w:r>
            <w:r w:rsidRPr="00886B62">
              <w:rPr>
                <w:rFonts w:cs="Arial"/>
                <w:sz w:val="22"/>
                <w:szCs w:val="22"/>
              </w:rPr>
              <w:t>a</w:t>
            </w:r>
            <w:r w:rsidR="005F2CC2" w:rsidRPr="00886B62">
              <w:rPr>
                <w:rFonts w:cs="Arial"/>
                <w:sz w:val="22"/>
                <w:szCs w:val="22"/>
              </w:rPr>
              <w:t xml:space="preserve"> </w:t>
            </w:r>
            <w:r w:rsidRPr="00886B62">
              <w:rPr>
                <w:rFonts w:cs="Arial"/>
                <w:sz w:val="22"/>
                <w:szCs w:val="22"/>
              </w:rPr>
              <w:t>dual</w:t>
            </w:r>
            <w:r w:rsidR="005F2CC2" w:rsidRPr="00886B62">
              <w:rPr>
                <w:rFonts w:cs="Arial"/>
                <w:sz w:val="22"/>
                <w:szCs w:val="22"/>
              </w:rPr>
              <w:t xml:space="preserve"> </w:t>
            </w:r>
            <w:r w:rsidRPr="00886B62">
              <w:rPr>
                <w:rFonts w:cs="Arial"/>
                <w:sz w:val="22"/>
                <w:szCs w:val="22"/>
              </w:rPr>
              <w:t>purpose</w:t>
            </w:r>
            <w:r w:rsidR="005F2CC2" w:rsidRPr="00886B62">
              <w:rPr>
                <w:rFonts w:cs="Arial"/>
                <w:sz w:val="22"/>
                <w:szCs w:val="22"/>
              </w:rPr>
              <w:t xml:space="preserve"> </w:t>
            </w:r>
            <w:r w:rsidRPr="00886B62">
              <w:rPr>
                <w:rFonts w:cs="Arial"/>
                <w:sz w:val="22"/>
                <w:szCs w:val="22"/>
              </w:rPr>
              <w:t>such</w:t>
            </w:r>
            <w:r w:rsidR="005F2CC2" w:rsidRPr="00886B62">
              <w:rPr>
                <w:rFonts w:cs="Arial"/>
                <w:sz w:val="22"/>
                <w:szCs w:val="22"/>
              </w:rPr>
              <w:t xml:space="preserve"> </w:t>
            </w:r>
            <w:r w:rsidRPr="00886B62">
              <w:rPr>
                <w:rFonts w:cs="Arial"/>
                <w:sz w:val="22"/>
                <w:szCs w:val="22"/>
              </w:rPr>
              <w:t>that</w:t>
            </w:r>
            <w:r w:rsidR="005F2CC2" w:rsidRPr="00886B62">
              <w:rPr>
                <w:rFonts w:cs="Arial"/>
                <w:sz w:val="22"/>
                <w:szCs w:val="22"/>
              </w:rPr>
              <w:t xml:space="preserve"> </w:t>
            </w:r>
            <w:r w:rsidRPr="00886B62">
              <w:rPr>
                <w:rFonts w:cs="Arial"/>
                <w:sz w:val="22"/>
                <w:szCs w:val="22"/>
              </w:rPr>
              <w:t>it</w:t>
            </w:r>
            <w:r w:rsidR="005F2CC2" w:rsidRPr="00886B62">
              <w:rPr>
                <w:rFonts w:cs="Arial"/>
                <w:sz w:val="22"/>
                <w:szCs w:val="22"/>
              </w:rPr>
              <w:t xml:space="preserve"> </w:t>
            </w:r>
            <w:r w:rsidRPr="00886B62">
              <w:rPr>
                <w:rFonts w:cs="Arial"/>
                <w:sz w:val="22"/>
                <w:szCs w:val="22"/>
              </w:rPr>
              <w:t>has</w:t>
            </w:r>
            <w:r w:rsidR="005F2CC2" w:rsidRPr="00886B62">
              <w:rPr>
                <w:rFonts w:cs="Arial"/>
                <w:sz w:val="22"/>
                <w:szCs w:val="22"/>
              </w:rPr>
              <w:t xml:space="preserve"> </w:t>
            </w:r>
            <w:r w:rsidRPr="00886B62">
              <w:rPr>
                <w:rFonts w:cs="Arial"/>
                <w:sz w:val="22"/>
                <w:szCs w:val="22"/>
              </w:rPr>
              <w:t>capacity</w:t>
            </w:r>
            <w:r w:rsidR="005F2CC2" w:rsidRPr="00886B62">
              <w:rPr>
                <w:rFonts w:cs="Arial"/>
                <w:sz w:val="22"/>
                <w:szCs w:val="22"/>
              </w:rPr>
              <w:t xml:space="preserve"> </w:t>
            </w:r>
            <w:r w:rsidRPr="00886B62">
              <w:rPr>
                <w:rFonts w:cs="Arial"/>
                <w:sz w:val="22"/>
                <w:szCs w:val="22"/>
              </w:rPr>
              <w:t>for</w:t>
            </w:r>
            <w:r w:rsidR="005F2CC2" w:rsidRPr="00886B62">
              <w:rPr>
                <w:rFonts w:cs="Arial"/>
                <w:sz w:val="22"/>
                <w:szCs w:val="22"/>
              </w:rPr>
              <w:t xml:space="preserve"> </w:t>
            </w:r>
            <w:r w:rsidRPr="00886B62">
              <w:rPr>
                <w:rFonts w:cs="Arial"/>
                <w:sz w:val="22"/>
                <w:szCs w:val="22"/>
              </w:rPr>
              <w:t>robust</w:t>
            </w:r>
            <w:r w:rsidR="005F2CC2" w:rsidRPr="00886B62">
              <w:rPr>
                <w:rFonts w:cs="Arial"/>
                <w:sz w:val="22"/>
                <w:szCs w:val="22"/>
              </w:rPr>
              <w:t xml:space="preserve"> </w:t>
            </w:r>
            <w:r w:rsidRPr="00886B62">
              <w:rPr>
                <w:rFonts w:cs="Arial"/>
                <w:sz w:val="22"/>
                <w:szCs w:val="22"/>
              </w:rPr>
              <w:t>two-way</w:t>
            </w:r>
            <w:r w:rsidR="005F2CC2" w:rsidRPr="00886B62">
              <w:rPr>
                <w:rFonts w:cs="Arial"/>
                <w:sz w:val="22"/>
                <w:szCs w:val="22"/>
              </w:rPr>
              <w:t xml:space="preserve"> </w:t>
            </w:r>
            <w:r w:rsidRPr="00886B62">
              <w:rPr>
                <w:rFonts w:cs="Arial"/>
                <w:sz w:val="22"/>
                <w:szCs w:val="22"/>
              </w:rPr>
              <w:t>communication</w:t>
            </w:r>
            <w:r w:rsidR="005F2CC2" w:rsidRPr="00886B62">
              <w:rPr>
                <w:rFonts w:cs="Arial"/>
                <w:sz w:val="22"/>
                <w:szCs w:val="22"/>
              </w:rPr>
              <w:t xml:space="preserve"> </w:t>
            </w:r>
            <w:r w:rsidRPr="00886B62">
              <w:rPr>
                <w:rFonts w:cs="Arial"/>
                <w:sz w:val="22"/>
                <w:szCs w:val="22"/>
              </w:rPr>
              <w:t>for</w:t>
            </w:r>
            <w:r w:rsidR="005F2CC2" w:rsidRPr="00886B62">
              <w:rPr>
                <w:rFonts w:cs="Arial"/>
                <w:sz w:val="22"/>
                <w:szCs w:val="22"/>
              </w:rPr>
              <w:t xml:space="preserve"> </w:t>
            </w:r>
            <w:r w:rsidRPr="00886B62">
              <w:rPr>
                <w:rFonts w:cs="Arial"/>
                <w:sz w:val="22"/>
                <w:szCs w:val="22"/>
              </w:rPr>
              <w:t>workplace</w:t>
            </w:r>
            <w:r w:rsidR="005F2CC2" w:rsidRPr="00886B62">
              <w:rPr>
                <w:rFonts w:cs="Arial"/>
                <w:sz w:val="22"/>
                <w:szCs w:val="22"/>
              </w:rPr>
              <w:t xml:space="preserve"> </w:t>
            </w:r>
            <w:r w:rsidRPr="00886B62">
              <w:rPr>
                <w:rFonts w:cs="Arial"/>
                <w:sz w:val="22"/>
                <w:szCs w:val="22"/>
              </w:rPr>
              <w:t>safety</w:t>
            </w:r>
            <w:r w:rsidR="005F2CC2" w:rsidRPr="00886B62">
              <w:rPr>
                <w:rFonts w:cs="Arial"/>
                <w:sz w:val="22"/>
                <w:szCs w:val="22"/>
              </w:rPr>
              <w:t xml:space="preserve"> </w:t>
            </w:r>
            <w:r w:rsidRPr="00886B62">
              <w:rPr>
                <w:rFonts w:cs="Arial"/>
                <w:sz w:val="22"/>
                <w:szCs w:val="22"/>
              </w:rPr>
              <w:t>and</w:t>
            </w:r>
            <w:r w:rsidR="005F2CC2" w:rsidRPr="00886B62">
              <w:rPr>
                <w:rFonts w:cs="Arial"/>
                <w:sz w:val="22"/>
                <w:szCs w:val="22"/>
              </w:rPr>
              <w:t xml:space="preserve"> </w:t>
            </w:r>
            <w:r w:rsidRPr="00886B62">
              <w:rPr>
                <w:rFonts w:cs="Arial"/>
                <w:sz w:val="22"/>
                <w:szCs w:val="22"/>
              </w:rPr>
              <w:t>for</w:t>
            </w:r>
            <w:r w:rsidR="005F2CC2" w:rsidRPr="00886B62">
              <w:rPr>
                <w:rFonts w:cs="Arial"/>
                <w:sz w:val="22"/>
                <w:szCs w:val="22"/>
              </w:rPr>
              <w:t xml:space="preserve"> </w:t>
            </w:r>
            <w:r w:rsidRPr="00886B62">
              <w:rPr>
                <w:rFonts w:cs="Arial"/>
                <w:sz w:val="22"/>
                <w:szCs w:val="22"/>
              </w:rPr>
              <w:t>patient</w:t>
            </w:r>
            <w:r w:rsidR="005F2CC2" w:rsidRPr="00886B62">
              <w:rPr>
                <w:rFonts w:cs="Arial"/>
                <w:sz w:val="22"/>
                <w:szCs w:val="22"/>
              </w:rPr>
              <w:t xml:space="preserve"> </w:t>
            </w:r>
            <w:r w:rsidRPr="00886B62">
              <w:rPr>
                <w:rFonts w:cs="Arial"/>
                <w:sz w:val="22"/>
                <w:szCs w:val="22"/>
              </w:rPr>
              <w:t>care/operational</w:t>
            </w:r>
            <w:r w:rsidR="005F2CC2" w:rsidRPr="00886B62">
              <w:rPr>
                <w:rFonts w:cs="Arial"/>
                <w:sz w:val="22"/>
                <w:szCs w:val="22"/>
              </w:rPr>
              <w:t xml:space="preserve"> </w:t>
            </w:r>
            <w:r w:rsidRPr="00886B62">
              <w:rPr>
                <w:rFonts w:cs="Arial"/>
                <w:sz w:val="22"/>
                <w:szCs w:val="22"/>
              </w:rPr>
              <w:t>duties</w:t>
            </w:r>
            <w:r w:rsidR="005F2CC2" w:rsidRPr="00886B62">
              <w:rPr>
                <w:rFonts w:cs="Arial"/>
                <w:sz w:val="22"/>
                <w:szCs w:val="22"/>
              </w:rPr>
              <w:t xml:space="preserve"> </w:t>
            </w:r>
            <w:r w:rsidRPr="00886B62">
              <w:rPr>
                <w:rFonts w:cs="Arial"/>
                <w:sz w:val="22"/>
                <w:szCs w:val="22"/>
              </w:rPr>
              <w:t>and/or</w:t>
            </w:r>
            <w:r w:rsidR="005F2CC2" w:rsidRPr="00886B62">
              <w:rPr>
                <w:rFonts w:cs="Arial"/>
                <w:sz w:val="22"/>
                <w:szCs w:val="22"/>
              </w:rPr>
              <w:t xml:space="preserve"> </w:t>
            </w:r>
            <w:r w:rsidRPr="00886B62">
              <w:rPr>
                <w:rFonts w:cs="Arial"/>
                <w:sz w:val="22"/>
                <w:szCs w:val="22"/>
              </w:rPr>
              <w:t>patient</w:t>
            </w:r>
            <w:r w:rsidR="005F2CC2" w:rsidRPr="00886B62">
              <w:rPr>
                <w:rFonts w:cs="Arial"/>
                <w:sz w:val="22"/>
                <w:szCs w:val="22"/>
              </w:rPr>
              <w:t xml:space="preserve"> </w:t>
            </w:r>
            <w:r w:rsidRPr="00886B62">
              <w:rPr>
                <w:rFonts w:cs="Arial"/>
                <w:sz w:val="22"/>
                <w:szCs w:val="22"/>
              </w:rPr>
              <w:t>calls</w:t>
            </w:r>
            <w:r w:rsidR="005F2CC2" w:rsidRPr="00886B62">
              <w:rPr>
                <w:rFonts w:cs="Arial"/>
                <w:sz w:val="22"/>
                <w:szCs w:val="22"/>
              </w:rPr>
              <w:t xml:space="preserve"> </w:t>
            </w:r>
            <w:r w:rsidRPr="00886B62">
              <w:rPr>
                <w:rFonts w:cs="Arial"/>
                <w:sz w:val="22"/>
                <w:szCs w:val="22"/>
              </w:rPr>
              <w:t>for</w:t>
            </w:r>
            <w:r w:rsidR="005F2CC2" w:rsidRPr="00886B62">
              <w:rPr>
                <w:rFonts w:cs="Arial"/>
                <w:sz w:val="22"/>
                <w:szCs w:val="22"/>
              </w:rPr>
              <w:t xml:space="preserve"> </w:t>
            </w:r>
            <w:r w:rsidRPr="00886B62">
              <w:rPr>
                <w:rFonts w:cs="Arial"/>
                <w:sz w:val="22"/>
                <w:szCs w:val="22"/>
              </w:rPr>
              <w:t>help</w:t>
            </w:r>
            <w:r w:rsidR="005F2CC2" w:rsidRPr="00886B62">
              <w:rPr>
                <w:rFonts w:cs="Arial"/>
                <w:sz w:val="22"/>
                <w:szCs w:val="22"/>
              </w:rPr>
              <w:t xml:space="preserve"> </w:t>
            </w:r>
            <w:r w:rsidRPr="00886B62">
              <w:rPr>
                <w:rFonts w:cs="Arial"/>
                <w:sz w:val="22"/>
                <w:szCs w:val="22"/>
              </w:rPr>
              <w:t>or</w:t>
            </w:r>
            <w:r w:rsidR="005F2CC2" w:rsidRPr="00886B62">
              <w:rPr>
                <w:rFonts w:cs="Arial"/>
                <w:sz w:val="22"/>
                <w:szCs w:val="22"/>
              </w:rPr>
              <w:t xml:space="preserve"> </w:t>
            </w:r>
            <w:r w:rsidRPr="00886B62">
              <w:rPr>
                <w:rFonts w:cs="Arial"/>
                <w:sz w:val="22"/>
                <w:szCs w:val="22"/>
              </w:rPr>
              <w:t>assistance.</w:t>
            </w:r>
            <w:r w:rsidR="005F2CC2" w:rsidRPr="00886B62">
              <w:rPr>
                <w:rFonts w:cs="Arial"/>
                <w:sz w:val="22"/>
                <w:szCs w:val="22"/>
              </w:rPr>
              <w:t xml:space="preserve"> </w:t>
            </w:r>
            <w:r w:rsidRPr="00886B62">
              <w:rPr>
                <w:rFonts w:cs="Arial"/>
                <w:sz w:val="22"/>
                <w:szCs w:val="22"/>
              </w:rPr>
              <w:t>Badges</w:t>
            </w:r>
            <w:r w:rsidR="005F2CC2" w:rsidRPr="00886B62">
              <w:rPr>
                <w:rFonts w:cs="Arial"/>
                <w:sz w:val="22"/>
                <w:szCs w:val="22"/>
              </w:rPr>
              <w:t xml:space="preserve"> </w:t>
            </w:r>
            <w:r w:rsidRPr="00886B62">
              <w:rPr>
                <w:rFonts w:cs="Arial"/>
                <w:sz w:val="22"/>
                <w:szCs w:val="22"/>
              </w:rPr>
              <w:t>can</w:t>
            </w:r>
            <w:r w:rsidR="005F2CC2" w:rsidRPr="00886B62">
              <w:rPr>
                <w:rFonts w:cs="Arial"/>
                <w:sz w:val="22"/>
                <w:szCs w:val="22"/>
              </w:rPr>
              <w:t xml:space="preserve"> </w:t>
            </w:r>
            <w:r w:rsidRPr="00886B62">
              <w:rPr>
                <w:rFonts w:cs="Arial"/>
                <w:sz w:val="22"/>
                <w:szCs w:val="22"/>
              </w:rPr>
              <w:t>be</w:t>
            </w:r>
            <w:r w:rsidR="005F2CC2" w:rsidRPr="00886B62">
              <w:rPr>
                <w:rFonts w:cs="Arial"/>
                <w:sz w:val="22"/>
                <w:szCs w:val="22"/>
              </w:rPr>
              <w:t xml:space="preserve"> </w:t>
            </w:r>
            <w:r w:rsidRPr="00886B62">
              <w:rPr>
                <w:rFonts w:cs="Arial"/>
                <w:sz w:val="22"/>
                <w:szCs w:val="22"/>
              </w:rPr>
              <w:t>worn</w:t>
            </w:r>
            <w:r w:rsidR="005F2CC2" w:rsidRPr="00886B62">
              <w:rPr>
                <w:rFonts w:cs="Arial"/>
                <w:sz w:val="22"/>
                <w:szCs w:val="22"/>
              </w:rPr>
              <w:t xml:space="preserve"> </w:t>
            </w:r>
            <w:r w:rsidRPr="00886B62">
              <w:rPr>
                <w:rFonts w:cs="Arial"/>
                <w:sz w:val="22"/>
                <w:szCs w:val="22"/>
              </w:rPr>
              <w:t>and</w:t>
            </w:r>
            <w:r w:rsidR="005F2CC2" w:rsidRPr="00886B62">
              <w:rPr>
                <w:rFonts w:cs="Arial"/>
                <w:sz w:val="22"/>
                <w:szCs w:val="22"/>
              </w:rPr>
              <w:t xml:space="preserve"> </w:t>
            </w:r>
            <w:r w:rsidRPr="00886B62">
              <w:rPr>
                <w:rFonts w:cs="Arial"/>
                <w:sz w:val="22"/>
                <w:szCs w:val="22"/>
              </w:rPr>
              <w:t>used</w:t>
            </w:r>
            <w:r w:rsidR="005F2CC2" w:rsidRPr="00886B62">
              <w:rPr>
                <w:rFonts w:cs="Arial"/>
                <w:sz w:val="22"/>
                <w:szCs w:val="22"/>
              </w:rPr>
              <w:t xml:space="preserve"> </w:t>
            </w:r>
            <w:r w:rsidRPr="00886B62">
              <w:rPr>
                <w:rFonts w:cs="Arial"/>
                <w:sz w:val="22"/>
                <w:szCs w:val="22"/>
              </w:rPr>
              <w:t>by</w:t>
            </w:r>
            <w:r w:rsidR="005F2CC2" w:rsidRPr="00886B62">
              <w:rPr>
                <w:rFonts w:cs="Arial"/>
                <w:sz w:val="22"/>
                <w:szCs w:val="22"/>
              </w:rPr>
              <w:t xml:space="preserve"> </w:t>
            </w:r>
            <w:r w:rsidRPr="00886B62">
              <w:rPr>
                <w:rFonts w:cs="Arial"/>
                <w:sz w:val="22"/>
                <w:szCs w:val="22"/>
              </w:rPr>
              <w:t>staff</w:t>
            </w:r>
            <w:r w:rsidR="005F2CC2" w:rsidRPr="00886B62">
              <w:rPr>
                <w:rFonts w:cs="Arial"/>
                <w:sz w:val="22"/>
                <w:szCs w:val="22"/>
              </w:rPr>
              <w:t xml:space="preserve"> </w:t>
            </w:r>
            <w:r w:rsidRPr="00886B62">
              <w:rPr>
                <w:rFonts w:cs="Arial"/>
                <w:sz w:val="22"/>
                <w:szCs w:val="22"/>
              </w:rPr>
              <w:t>to</w:t>
            </w:r>
            <w:r w:rsidR="005F2CC2" w:rsidRPr="00886B62">
              <w:rPr>
                <w:rFonts w:cs="Arial"/>
                <w:sz w:val="22"/>
                <w:szCs w:val="22"/>
              </w:rPr>
              <w:t xml:space="preserve"> </w:t>
            </w:r>
            <w:r w:rsidRPr="00886B62">
              <w:rPr>
                <w:rFonts w:cs="Arial"/>
                <w:sz w:val="22"/>
                <w:szCs w:val="22"/>
              </w:rPr>
              <w:t>summon</w:t>
            </w:r>
            <w:r w:rsidR="005F2CC2" w:rsidRPr="00886B62">
              <w:rPr>
                <w:rFonts w:cs="Arial"/>
                <w:sz w:val="22"/>
                <w:szCs w:val="22"/>
              </w:rPr>
              <w:t xml:space="preserve"> </w:t>
            </w:r>
            <w:r w:rsidRPr="00886B62">
              <w:rPr>
                <w:rFonts w:cs="Arial"/>
                <w:sz w:val="22"/>
                <w:szCs w:val="22"/>
              </w:rPr>
              <w:t>immediate</w:t>
            </w:r>
            <w:r w:rsidR="005F2CC2" w:rsidRPr="00886B62">
              <w:rPr>
                <w:rFonts w:cs="Arial"/>
                <w:sz w:val="22"/>
                <w:szCs w:val="22"/>
              </w:rPr>
              <w:t xml:space="preserve"> </w:t>
            </w:r>
            <w:r w:rsidRPr="00886B62">
              <w:rPr>
                <w:rFonts w:cs="Arial"/>
                <w:sz w:val="22"/>
                <w:szCs w:val="22"/>
              </w:rPr>
              <w:t>assistance.</w:t>
            </w:r>
            <w:r w:rsidR="005F2CC2" w:rsidRPr="00886B62">
              <w:rPr>
                <w:rFonts w:cs="Arial"/>
                <w:sz w:val="22"/>
                <w:szCs w:val="22"/>
              </w:rPr>
              <w:t xml:space="preserve"> </w:t>
            </w:r>
            <w:r w:rsidRPr="00886B62">
              <w:rPr>
                <w:rFonts w:cs="Arial"/>
                <w:sz w:val="22"/>
                <w:szCs w:val="22"/>
              </w:rPr>
              <w:t>Other</w:t>
            </w:r>
            <w:r w:rsidR="005F2CC2" w:rsidRPr="00886B62">
              <w:rPr>
                <w:rFonts w:cs="Arial"/>
                <w:sz w:val="22"/>
                <w:szCs w:val="22"/>
              </w:rPr>
              <w:t xml:space="preserve"> </w:t>
            </w:r>
            <w:r w:rsidRPr="00886B62">
              <w:rPr>
                <w:rFonts w:cs="Arial"/>
                <w:sz w:val="22"/>
                <w:szCs w:val="22"/>
              </w:rPr>
              <w:t>various</w:t>
            </w:r>
            <w:r w:rsidR="005F2CC2" w:rsidRPr="00886B62">
              <w:rPr>
                <w:rFonts w:cs="Arial"/>
                <w:sz w:val="22"/>
                <w:szCs w:val="22"/>
              </w:rPr>
              <w:t xml:space="preserve"> </w:t>
            </w:r>
            <w:r w:rsidRPr="00886B62">
              <w:rPr>
                <w:rFonts w:cs="Arial"/>
                <w:sz w:val="22"/>
                <w:szCs w:val="22"/>
              </w:rPr>
              <w:t>devices</w:t>
            </w:r>
            <w:r w:rsidR="005F2CC2" w:rsidRPr="00886B62">
              <w:rPr>
                <w:rFonts w:cs="Arial"/>
                <w:sz w:val="22"/>
                <w:szCs w:val="22"/>
              </w:rPr>
              <w:t xml:space="preserve"> </w:t>
            </w:r>
            <w:r w:rsidRPr="00886B62">
              <w:rPr>
                <w:rFonts w:cs="Arial"/>
                <w:sz w:val="22"/>
                <w:szCs w:val="22"/>
              </w:rPr>
              <w:t>can</w:t>
            </w:r>
            <w:r w:rsidR="005F2CC2" w:rsidRPr="00886B62">
              <w:rPr>
                <w:rFonts w:cs="Arial"/>
                <w:sz w:val="22"/>
                <w:szCs w:val="22"/>
              </w:rPr>
              <w:t xml:space="preserve"> </w:t>
            </w:r>
            <w:r w:rsidRPr="00886B62">
              <w:rPr>
                <w:rFonts w:cs="Arial"/>
                <w:sz w:val="22"/>
                <w:szCs w:val="22"/>
              </w:rPr>
              <w:t>be</w:t>
            </w:r>
            <w:r w:rsidR="005F2CC2" w:rsidRPr="00886B62">
              <w:rPr>
                <w:rFonts w:cs="Arial"/>
                <w:sz w:val="22"/>
                <w:szCs w:val="22"/>
              </w:rPr>
              <w:t xml:space="preserve"> </w:t>
            </w:r>
            <w:r w:rsidRPr="00886B62">
              <w:rPr>
                <w:rFonts w:cs="Arial"/>
                <w:sz w:val="22"/>
                <w:szCs w:val="22"/>
              </w:rPr>
              <w:t>integrated</w:t>
            </w:r>
            <w:r w:rsidR="005F2CC2" w:rsidRPr="00886B62">
              <w:rPr>
                <w:rFonts w:cs="Arial"/>
                <w:sz w:val="22"/>
                <w:szCs w:val="22"/>
              </w:rPr>
              <w:t xml:space="preserve"> </w:t>
            </w:r>
            <w:r w:rsidRPr="00886B62">
              <w:rPr>
                <w:rFonts w:cs="Arial"/>
                <w:sz w:val="22"/>
                <w:szCs w:val="22"/>
              </w:rPr>
              <w:t>such</w:t>
            </w:r>
            <w:r w:rsidR="005F2CC2" w:rsidRPr="00886B62">
              <w:rPr>
                <w:rFonts w:cs="Arial"/>
                <w:sz w:val="22"/>
                <w:szCs w:val="22"/>
              </w:rPr>
              <w:t xml:space="preserve"> </w:t>
            </w:r>
            <w:r w:rsidRPr="00886B62">
              <w:rPr>
                <w:rFonts w:cs="Arial"/>
                <w:sz w:val="22"/>
                <w:szCs w:val="22"/>
              </w:rPr>
              <w:t>as</w:t>
            </w:r>
            <w:r w:rsidR="005F2CC2" w:rsidRPr="00886B62">
              <w:rPr>
                <w:rFonts w:cs="Arial"/>
                <w:sz w:val="22"/>
                <w:szCs w:val="22"/>
              </w:rPr>
              <w:t xml:space="preserve"> </w:t>
            </w:r>
            <w:r w:rsidRPr="00886B62">
              <w:rPr>
                <w:rFonts w:cs="Arial"/>
                <w:sz w:val="22"/>
                <w:szCs w:val="22"/>
              </w:rPr>
              <w:t>smartphones,</w:t>
            </w:r>
            <w:r w:rsidR="005F2CC2" w:rsidRPr="00886B62">
              <w:rPr>
                <w:rFonts w:cs="Arial"/>
                <w:sz w:val="22"/>
                <w:szCs w:val="22"/>
              </w:rPr>
              <w:t xml:space="preserve"> </w:t>
            </w:r>
            <w:r w:rsidRPr="00886B62">
              <w:rPr>
                <w:rFonts w:cs="Arial"/>
                <w:sz w:val="22"/>
                <w:szCs w:val="22"/>
              </w:rPr>
              <w:t>tablets,</w:t>
            </w:r>
            <w:r w:rsidR="005F2CC2" w:rsidRPr="00886B62">
              <w:rPr>
                <w:rFonts w:cs="Arial"/>
                <w:sz w:val="22"/>
                <w:szCs w:val="22"/>
              </w:rPr>
              <w:t xml:space="preserve"> </w:t>
            </w:r>
            <w:r w:rsidRPr="00886B62">
              <w:rPr>
                <w:rFonts w:cs="Arial"/>
                <w:sz w:val="22"/>
                <w:szCs w:val="22"/>
              </w:rPr>
              <w:t>headsets,</w:t>
            </w:r>
            <w:r w:rsidR="005F2CC2" w:rsidRPr="00886B62">
              <w:rPr>
                <w:rFonts w:cs="Arial"/>
                <w:sz w:val="22"/>
                <w:szCs w:val="22"/>
              </w:rPr>
              <w:t xml:space="preserve"> </w:t>
            </w:r>
            <w:r w:rsidRPr="00886B62">
              <w:rPr>
                <w:rFonts w:cs="Arial"/>
                <w:sz w:val="22"/>
                <w:szCs w:val="22"/>
              </w:rPr>
              <w:t>desktop</w:t>
            </w:r>
            <w:r w:rsidR="005F2CC2" w:rsidRPr="00886B62">
              <w:rPr>
                <w:rFonts w:cs="Arial"/>
                <w:sz w:val="22"/>
                <w:szCs w:val="22"/>
              </w:rPr>
              <w:t xml:space="preserve"> </w:t>
            </w:r>
            <w:r w:rsidRPr="00886B62">
              <w:rPr>
                <w:rFonts w:cs="Arial"/>
                <w:sz w:val="22"/>
                <w:szCs w:val="22"/>
              </w:rPr>
              <w:t>personal</w:t>
            </w:r>
            <w:r w:rsidR="005F2CC2" w:rsidRPr="00886B62">
              <w:rPr>
                <w:rFonts w:cs="Arial"/>
                <w:sz w:val="22"/>
                <w:szCs w:val="22"/>
              </w:rPr>
              <w:t xml:space="preserve"> </w:t>
            </w:r>
            <w:r w:rsidRPr="00886B62">
              <w:rPr>
                <w:rFonts w:cs="Arial"/>
                <w:sz w:val="22"/>
                <w:szCs w:val="22"/>
              </w:rPr>
              <w:t>computers</w:t>
            </w:r>
            <w:r w:rsidR="005F2CC2" w:rsidRPr="00886B62">
              <w:rPr>
                <w:rFonts w:cs="Arial"/>
                <w:sz w:val="22"/>
                <w:szCs w:val="22"/>
              </w:rPr>
              <w:t xml:space="preserve"> </w:t>
            </w:r>
            <w:r w:rsidRPr="00886B62">
              <w:rPr>
                <w:rFonts w:cs="Arial"/>
                <w:sz w:val="22"/>
                <w:szCs w:val="22"/>
              </w:rPr>
              <w:t>and</w:t>
            </w:r>
            <w:r w:rsidR="005F2CC2" w:rsidRPr="00886B62">
              <w:rPr>
                <w:rFonts w:cs="Arial"/>
                <w:sz w:val="22"/>
                <w:szCs w:val="22"/>
              </w:rPr>
              <w:t xml:space="preserve"> </w:t>
            </w:r>
            <w:r w:rsidRPr="00886B62">
              <w:rPr>
                <w:rFonts w:cs="Arial"/>
                <w:sz w:val="22"/>
                <w:szCs w:val="22"/>
              </w:rPr>
              <w:t>many</w:t>
            </w:r>
            <w:r w:rsidR="005F2CC2" w:rsidRPr="00886B62">
              <w:rPr>
                <w:rFonts w:cs="Arial"/>
                <w:sz w:val="22"/>
                <w:szCs w:val="22"/>
              </w:rPr>
              <w:t xml:space="preserve"> </w:t>
            </w:r>
            <w:proofErr w:type="gramStart"/>
            <w:r w:rsidRPr="00886B62">
              <w:rPr>
                <w:rFonts w:cs="Arial"/>
                <w:sz w:val="22"/>
                <w:szCs w:val="22"/>
              </w:rPr>
              <w:t>patient</w:t>
            </w:r>
            <w:proofErr w:type="gramEnd"/>
            <w:r w:rsidR="005F2CC2" w:rsidRPr="00886B62">
              <w:rPr>
                <w:rFonts w:cs="Arial"/>
                <w:sz w:val="22"/>
                <w:szCs w:val="22"/>
              </w:rPr>
              <w:t xml:space="preserve"> </w:t>
            </w:r>
            <w:r w:rsidRPr="00886B62">
              <w:rPr>
                <w:rFonts w:cs="Arial"/>
                <w:sz w:val="22"/>
                <w:szCs w:val="22"/>
              </w:rPr>
              <w:t>clinical</w:t>
            </w:r>
            <w:r w:rsidR="005F2CC2" w:rsidRPr="00886B62">
              <w:rPr>
                <w:rFonts w:cs="Arial"/>
                <w:sz w:val="22"/>
                <w:szCs w:val="22"/>
              </w:rPr>
              <w:t xml:space="preserve"> </w:t>
            </w:r>
            <w:r w:rsidRPr="00886B62">
              <w:rPr>
                <w:rFonts w:cs="Arial"/>
                <w:sz w:val="22"/>
                <w:szCs w:val="22"/>
              </w:rPr>
              <w:t>systems</w:t>
            </w:r>
            <w:r w:rsidR="005F2CC2" w:rsidRPr="00886B62">
              <w:rPr>
                <w:rFonts w:cs="Arial"/>
                <w:sz w:val="22"/>
                <w:szCs w:val="22"/>
              </w:rPr>
              <w:t xml:space="preserve"> </w:t>
            </w:r>
            <w:r w:rsidRPr="00886B62">
              <w:rPr>
                <w:rFonts w:cs="Arial"/>
                <w:sz w:val="22"/>
                <w:szCs w:val="22"/>
              </w:rPr>
              <w:t>and</w:t>
            </w:r>
            <w:r w:rsidR="005F2CC2" w:rsidRPr="00886B62">
              <w:rPr>
                <w:rFonts w:cs="Arial"/>
                <w:sz w:val="22"/>
                <w:szCs w:val="22"/>
              </w:rPr>
              <w:t xml:space="preserve"> </w:t>
            </w:r>
            <w:r w:rsidRPr="00886B62">
              <w:rPr>
                <w:rFonts w:cs="Arial"/>
                <w:sz w:val="22"/>
                <w:szCs w:val="22"/>
              </w:rPr>
              <w:t>monitors.</w:t>
            </w:r>
            <w:r w:rsidR="005F2CC2" w:rsidRPr="00886B62">
              <w:rPr>
                <w:rFonts w:cs="Arial"/>
                <w:sz w:val="22"/>
                <w:szCs w:val="22"/>
              </w:rPr>
              <w:t xml:space="preserve"> </w:t>
            </w:r>
            <w:r w:rsidRPr="00886B62">
              <w:rPr>
                <w:rFonts w:cs="Arial"/>
                <w:sz w:val="22"/>
                <w:szCs w:val="22"/>
              </w:rPr>
              <w:t>This</w:t>
            </w:r>
            <w:r w:rsidR="005F2CC2" w:rsidRPr="00886B62">
              <w:rPr>
                <w:rFonts w:cs="Arial"/>
                <w:sz w:val="22"/>
                <w:szCs w:val="22"/>
              </w:rPr>
              <w:t xml:space="preserve"> </w:t>
            </w:r>
            <w:r w:rsidRPr="00886B62">
              <w:rPr>
                <w:rFonts w:cs="Arial"/>
                <w:sz w:val="22"/>
                <w:szCs w:val="22"/>
              </w:rPr>
              <w:t>technology</w:t>
            </w:r>
            <w:r w:rsidR="005F2CC2" w:rsidRPr="00886B62">
              <w:rPr>
                <w:rFonts w:cs="Arial"/>
                <w:sz w:val="22"/>
                <w:szCs w:val="22"/>
              </w:rPr>
              <w:t xml:space="preserve"> </w:t>
            </w:r>
            <w:r w:rsidRPr="00886B62">
              <w:rPr>
                <w:rFonts w:cs="Arial"/>
                <w:sz w:val="22"/>
                <w:szCs w:val="22"/>
              </w:rPr>
              <w:t>is</w:t>
            </w:r>
            <w:r w:rsidR="005F2CC2" w:rsidRPr="00886B62">
              <w:rPr>
                <w:rFonts w:cs="Arial"/>
                <w:sz w:val="22"/>
                <w:szCs w:val="22"/>
              </w:rPr>
              <w:t xml:space="preserve"> </w:t>
            </w:r>
            <w:r w:rsidRPr="00886B62">
              <w:rPr>
                <w:rFonts w:cs="Arial"/>
                <w:sz w:val="22"/>
                <w:szCs w:val="22"/>
              </w:rPr>
              <w:t>also</w:t>
            </w:r>
            <w:r w:rsidR="005F2CC2" w:rsidRPr="00886B62">
              <w:rPr>
                <w:rFonts w:cs="Arial"/>
                <w:sz w:val="22"/>
                <w:szCs w:val="22"/>
              </w:rPr>
              <w:t xml:space="preserve"> </w:t>
            </w:r>
            <w:r w:rsidRPr="00886B62">
              <w:rPr>
                <w:rFonts w:cs="Arial"/>
                <w:sz w:val="22"/>
                <w:szCs w:val="22"/>
              </w:rPr>
              <w:t>used</w:t>
            </w:r>
            <w:r w:rsidR="005F2CC2" w:rsidRPr="00886B62">
              <w:rPr>
                <w:rFonts w:cs="Arial"/>
                <w:sz w:val="22"/>
                <w:szCs w:val="22"/>
              </w:rPr>
              <w:t xml:space="preserve"> </w:t>
            </w:r>
            <w:r w:rsidRPr="00886B62">
              <w:rPr>
                <w:rFonts w:cs="Arial"/>
                <w:sz w:val="22"/>
                <w:szCs w:val="22"/>
              </w:rPr>
              <w:t>for:</w:t>
            </w:r>
            <w:r w:rsidR="005F2CC2" w:rsidRPr="00886B62">
              <w:rPr>
                <w:rFonts w:cs="Arial"/>
                <w:sz w:val="22"/>
                <w:szCs w:val="22"/>
              </w:rPr>
              <w:t xml:space="preserve"> </w:t>
            </w:r>
          </w:p>
          <w:p w14:paraId="5E513D5F" w14:textId="1DE19FAE" w:rsidR="00DE3A02" w:rsidRPr="00886B62" w:rsidRDefault="00DE3A02" w:rsidP="00974011">
            <w:pPr>
              <w:pStyle w:val="ListParagraph"/>
              <w:numPr>
                <w:ilvl w:val="0"/>
                <w:numId w:val="28"/>
              </w:numPr>
              <w:spacing w:before="0" w:after="0" w:line="252" w:lineRule="auto"/>
              <w:rPr>
                <w:rFonts w:cs="Arial"/>
                <w:sz w:val="22"/>
                <w:szCs w:val="22"/>
              </w:rPr>
            </w:pPr>
            <w:r w:rsidRPr="00886B62">
              <w:rPr>
                <w:rFonts w:cs="Arial"/>
                <w:sz w:val="22"/>
                <w:szCs w:val="22"/>
              </w:rPr>
              <w:t>Patient</w:t>
            </w:r>
            <w:r w:rsidR="005F2CC2" w:rsidRPr="00886B62">
              <w:rPr>
                <w:rFonts w:cs="Arial"/>
                <w:sz w:val="22"/>
                <w:szCs w:val="22"/>
              </w:rPr>
              <w:t xml:space="preserve"> </w:t>
            </w:r>
            <w:r w:rsidRPr="00886B62">
              <w:rPr>
                <w:rFonts w:cs="Arial"/>
                <w:sz w:val="22"/>
                <w:szCs w:val="22"/>
              </w:rPr>
              <w:t>care</w:t>
            </w:r>
            <w:r w:rsidR="005F2CC2" w:rsidRPr="00886B62">
              <w:rPr>
                <w:rFonts w:cs="Arial"/>
                <w:sz w:val="22"/>
                <w:szCs w:val="22"/>
              </w:rPr>
              <w:t xml:space="preserve"> </w:t>
            </w:r>
            <w:r w:rsidRPr="00886B62">
              <w:rPr>
                <w:rFonts w:cs="Arial"/>
                <w:sz w:val="22"/>
                <w:szCs w:val="22"/>
              </w:rPr>
              <w:t>communications</w:t>
            </w:r>
            <w:r w:rsidR="005F2CC2" w:rsidRPr="00886B62">
              <w:rPr>
                <w:rFonts w:cs="Arial"/>
                <w:sz w:val="22"/>
                <w:szCs w:val="22"/>
              </w:rPr>
              <w:t xml:space="preserve"> </w:t>
            </w:r>
            <w:r w:rsidRPr="00886B62">
              <w:rPr>
                <w:rFonts w:cs="Arial"/>
                <w:sz w:val="22"/>
                <w:szCs w:val="22"/>
              </w:rPr>
              <w:t>e.g.,</w:t>
            </w:r>
            <w:r w:rsidR="005F2CC2" w:rsidRPr="00886B62">
              <w:rPr>
                <w:rFonts w:cs="Arial"/>
                <w:sz w:val="22"/>
                <w:szCs w:val="22"/>
              </w:rPr>
              <w:t xml:space="preserve"> </w:t>
            </w:r>
            <w:r w:rsidRPr="00886B62">
              <w:rPr>
                <w:rFonts w:cs="Arial"/>
                <w:sz w:val="22"/>
                <w:szCs w:val="22"/>
              </w:rPr>
              <w:t>it</w:t>
            </w:r>
            <w:r w:rsidR="005F2CC2" w:rsidRPr="00886B62">
              <w:rPr>
                <w:rFonts w:cs="Arial"/>
                <w:sz w:val="22"/>
                <w:szCs w:val="22"/>
              </w:rPr>
              <w:t xml:space="preserve"> </w:t>
            </w:r>
            <w:r w:rsidRPr="00886B62">
              <w:rPr>
                <w:rFonts w:cs="Arial"/>
                <w:sz w:val="22"/>
                <w:szCs w:val="22"/>
              </w:rPr>
              <w:t>can</w:t>
            </w:r>
            <w:r w:rsidR="005F2CC2" w:rsidRPr="00886B62">
              <w:rPr>
                <w:rFonts w:cs="Arial"/>
                <w:sz w:val="22"/>
                <w:szCs w:val="22"/>
              </w:rPr>
              <w:t xml:space="preserve"> </w:t>
            </w:r>
            <w:r w:rsidRPr="00886B62">
              <w:rPr>
                <w:rFonts w:cs="Arial"/>
                <w:sz w:val="22"/>
                <w:szCs w:val="22"/>
              </w:rPr>
              <w:t>integrate</w:t>
            </w:r>
            <w:r w:rsidR="005F2CC2" w:rsidRPr="00886B62">
              <w:rPr>
                <w:rFonts w:cs="Arial"/>
                <w:sz w:val="22"/>
                <w:szCs w:val="22"/>
              </w:rPr>
              <w:t xml:space="preserve"> </w:t>
            </w:r>
            <w:r w:rsidRPr="00886B62">
              <w:rPr>
                <w:rFonts w:cs="Arial"/>
                <w:sz w:val="22"/>
                <w:szCs w:val="22"/>
              </w:rPr>
              <w:t>into</w:t>
            </w:r>
            <w:r w:rsidR="005F2CC2" w:rsidRPr="00886B62">
              <w:rPr>
                <w:rFonts w:cs="Arial"/>
                <w:sz w:val="22"/>
                <w:szCs w:val="22"/>
              </w:rPr>
              <w:t xml:space="preserve"> </w:t>
            </w:r>
            <w:r w:rsidRPr="00886B62">
              <w:rPr>
                <w:rFonts w:cs="Arial"/>
                <w:sz w:val="22"/>
                <w:szCs w:val="22"/>
              </w:rPr>
              <w:t>patient</w:t>
            </w:r>
            <w:r w:rsidR="005F2CC2" w:rsidRPr="00886B62">
              <w:rPr>
                <w:rFonts w:cs="Arial"/>
                <w:sz w:val="22"/>
                <w:szCs w:val="22"/>
              </w:rPr>
              <w:t xml:space="preserve"> </w:t>
            </w:r>
            <w:r w:rsidRPr="00886B62">
              <w:rPr>
                <w:rFonts w:cs="Arial"/>
                <w:sz w:val="22"/>
                <w:szCs w:val="22"/>
              </w:rPr>
              <w:t>call</w:t>
            </w:r>
            <w:r w:rsidR="005F2CC2" w:rsidRPr="00886B62">
              <w:rPr>
                <w:rFonts w:cs="Arial"/>
                <w:sz w:val="22"/>
                <w:szCs w:val="22"/>
              </w:rPr>
              <w:t xml:space="preserve"> </w:t>
            </w:r>
            <w:r w:rsidRPr="00886B62">
              <w:rPr>
                <w:rFonts w:cs="Arial"/>
                <w:sz w:val="22"/>
                <w:szCs w:val="22"/>
              </w:rPr>
              <w:t>bell</w:t>
            </w:r>
            <w:r w:rsidR="005F2CC2" w:rsidRPr="00886B62">
              <w:rPr>
                <w:rFonts w:cs="Arial"/>
                <w:sz w:val="22"/>
                <w:szCs w:val="22"/>
              </w:rPr>
              <w:t xml:space="preserve"> </w:t>
            </w:r>
            <w:r w:rsidRPr="00886B62">
              <w:rPr>
                <w:rFonts w:cs="Arial"/>
                <w:sz w:val="22"/>
                <w:szCs w:val="22"/>
              </w:rPr>
              <w:t>technologies</w:t>
            </w:r>
            <w:r w:rsidR="005F2CC2" w:rsidRPr="00886B62">
              <w:rPr>
                <w:rFonts w:cs="Arial"/>
                <w:sz w:val="22"/>
                <w:szCs w:val="22"/>
              </w:rPr>
              <w:t xml:space="preserve"> </w:t>
            </w:r>
            <w:r w:rsidRPr="00886B62">
              <w:rPr>
                <w:rFonts w:cs="Arial"/>
                <w:sz w:val="22"/>
                <w:szCs w:val="22"/>
              </w:rPr>
              <w:t>and</w:t>
            </w:r>
            <w:r w:rsidR="005F2CC2" w:rsidRPr="00886B62">
              <w:rPr>
                <w:rFonts w:cs="Arial"/>
                <w:sz w:val="22"/>
                <w:szCs w:val="22"/>
              </w:rPr>
              <w:t xml:space="preserve"> </w:t>
            </w:r>
            <w:r w:rsidRPr="00886B62">
              <w:rPr>
                <w:rFonts w:cs="Arial"/>
                <w:sz w:val="22"/>
                <w:szCs w:val="22"/>
              </w:rPr>
              <w:t>alarms</w:t>
            </w:r>
            <w:r w:rsidR="005F2CC2" w:rsidRPr="00886B62">
              <w:rPr>
                <w:rFonts w:cs="Arial"/>
                <w:sz w:val="22"/>
                <w:szCs w:val="22"/>
              </w:rPr>
              <w:t xml:space="preserve"> </w:t>
            </w:r>
            <w:r w:rsidRPr="00886B62">
              <w:rPr>
                <w:rFonts w:cs="Arial"/>
                <w:sz w:val="22"/>
                <w:szCs w:val="22"/>
              </w:rPr>
              <w:t>making</w:t>
            </w:r>
            <w:r w:rsidR="005F2CC2" w:rsidRPr="00886B62">
              <w:rPr>
                <w:rFonts w:cs="Arial"/>
                <w:sz w:val="22"/>
                <w:szCs w:val="22"/>
              </w:rPr>
              <w:t xml:space="preserve"> </w:t>
            </w:r>
            <w:r w:rsidRPr="00886B62">
              <w:rPr>
                <w:rFonts w:cs="Arial"/>
                <w:sz w:val="22"/>
                <w:szCs w:val="22"/>
              </w:rPr>
              <w:t>it</w:t>
            </w:r>
            <w:r w:rsidR="005F2CC2" w:rsidRPr="00886B62">
              <w:rPr>
                <w:rFonts w:cs="Arial"/>
                <w:sz w:val="22"/>
                <w:szCs w:val="22"/>
              </w:rPr>
              <w:t xml:space="preserve"> </w:t>
            </w:r>
            <w:r w:rsidRPr="00886B62">
              <w:rPr>
                <w:rFonts w:cs="Arial"/>
                <w:sz w:val="22"/>
                <w:szCs w:val="22"/>
              </w:rPr>
              <w:t>an</w:t>
            </w:r>
            <w:r w:rsidR="005F2CC2" w:rsidRPr="00886B62">
              <w:rPr>
                <w:rFonts w:cs="Arial"/>
                <w:sz w:val="22"/>
                <w:szCs w:val="22"/>
              </w:rPr>
              <w:t xml:space="preserve"> </w:t>
            </w:r>
            <w:r w:rsidRPr="00886B62">
              <w:rPr>
                <w:rFonts w:cs="Arial"/>
                <w:sz w:val="22"/>
                <w:szCs w:val="22"/>
              </w:rPr>
              <w:t>efficient</w:t>
            </w:r>
            <w:r w:rsidR="005F2CC2" w:rsidRPr="00886B62">
              <w:rPr>
                <w:rFonts w:cs="Arial"/>
                <w:sz w:val="22"/>
                <w:szCs w:val="22"/>
              </w:rPr>
              <w:t xml:space="preserve"> </w:t>
            </w:r>
            <w:proofErr w:type="gramStart"/>
            <w:r w:rsidRPr="00886B62">
              <w:rPr>
                <w:rFonts w:cs="Arial"/>
                <w:sz w:val="22"/>
                <w:szCs w:val="22"/>
              </w:rPr>
              <w:t>option</w:t>
            </w:r>
            <w:proofErr w:type="gramEnd"/>
          </w:p>
          <w:p w14:paraId="6DAC3EE6" w14:textId="142F448C" w:rsidR="00DE3A02" w:rsidRPr="00886B62" w:rsidRDefault="00DE3A02" w:rsidP="00974011">
            <w:pPr>
              <w:pStyle w:val="ListParagraph"/>
              <w:numPr>
                <w:ilvl w:val="0"/>
                <w:numId w:val="28"/>
              </w:numPr>
              <w:spacing w:before="0" w:after="0" w:line="252" w:lineRule="auto"/>
              <w:rPr>
                <w:rFonts w:cs="Arial"/>
                <w:sz w:val="22"/>
                <w:szCs w:val="22"/>
              </w:rPr>
            </w:pPr>
            <w:r w:rsidRPr="00886B62">
              <w:rPr>
                <w:rFonts w:cs="Arial"/>
                <w:sz w:val="22"/>
                <w:szCs w:val="22"/>
              </w:rPr>
              <w:t>Workplace</w:t>
            </w:r>
            <w:r w:rsidR="005F2CC2" w:rsidRPr="00886B62">
              <w:rPr>
                <w:rFonts w:cs="Arial"/>
                <w:sz w:val="22"/>
                <w:szCs w:val="22"/>
              </w:rPr>
              <w:t xml:space="preserve"> </w:t>
            </w:r>
            <w:r w:rsidRPr="00886B62">
              <w:rPr>
                <w:rFonts w:cs="Arial"/>
                <w:sz w:val="22"/>
                <w:szCs w:val="22"/>
              </w:rPr>
              <w:t>communications</w:t>
            </w:r>
            <w:r w:rsidR="005F2CC2" w:rsidRPr="00886B62">
              <w:rPr>
                <w:rFonts w:cs="Arial"/>
                <w:sz w:val="22"/>
                <w:szCs w:val="22"/>
              </w:rPr>
              <w:t xml:space="preserve"> </w:t>
            </w:r>
            <w:r w:rsidRPr="00886B62">
              <w:rPr>
                <w:rFonts w:cs="Arial"/>
                <w:sz w:val="22"/>
                <w:szCs w:val="22"/>
              </w:rPr>
              <w:t>e.g.,</w:t>
            </w:r>
            <w:r w:rsidR="005F2CC2" w:rsidRPr="00886B62">
              <w:rPr>
                <w:rFonts w:cs="Arial"/>
                <w:sz w:val="22"/>
                <w:szCs w:val="22"/>
              </w:rPr>
              <w:t xml:space="preserve"> </w:t>
            </w:r>
            <w:r w:rsidRPr="00886B62">
              <w:rPr>
                <w:rFonts w:cs="Arial"/>
                <w:sz w:val="22"/>
                <w:szCs w:val="22"/>
              </w:rPr>
              <w:t>call</w:t>
            </w:r>
            <w:r w:rsidR="005F2CC2" w:rsidRPr="00886B62">
              <w:rPr>
                <w:rFonts w:cs="Arial"/>
                <w:sz w:val="22"/>
                <w:szCs w:val="22"/>
              </w:rPr>
              <w:t xml:space="preserve"> </w:t>
            </w:r>
            <w:r w:rsidRPr="00886B62">
              <w:rPr>
                <w:rFonts w:cs="Arial"/>
                <w:sz w:val="22"/>
                <w:szCs w:val="22"/>
              </w:rPr>
              <w:t>to</w:t>
            </w:r>
            <w:r w:rsidR="005F2CC2" w:rsidRPr="00886B62">
              <w:rPr>
                <w:rFonts w:cs="Arial"/>
                <w:sz w:val="22"/>
                <w:szCs w:val="22"/>
              </w:rPr>
              <w:t xml:space="preserve"> </w:t>
            </w:r>
            <w:r w:rsidRPr="00886B62">
              <w:rPr>
                <w:rFonts w:cs="Arial"/>
                <w:sz w:val="22"/>
                <w:szCs w:val="22"/>
              </w:rPr>
              <w:t>other</w:t>
            </w:r>
            <w:r w:rsidR="005F2CC2" w:rsidRPr="00886B62">
              <w:rPr>
                <w:rFonts w:cs="Arial"/>
                <w:sz w:val="22"/>
                <w:szCs w:val="22"/>
              </w:rPr>
              <w:t xml:space="preserve"> </w:t>
            </w:r>
            <w:r w:rsidRPr="00886B62">
              <w:rPr>
                <w:rFonts w:cs="Arial"/>
                <w:sz w:val="22"/>
                <w:szCs w:val="22"/>
              </w:rPr>
              <w:t>professionals</w:t>
            </w:r>
            <w:r w:rsidR="005F2CC2" w:rsidRPr="00886B62">
              <w:rPr>
                <w:rFonts w:cs="Arial"/>
                <w:sz w:val="22"/>
                <w:szCs w:val="22"/>
              </w:rPr>
              <w:t xml:space="preserve"> </w:t>
            </w:r>
            <w:r w:rsidRPr="00886B62">
              <w:rPr>
                <w:rFonts w:cs="Arial"/>
                <w:sz w:val="22"/>
                <w:szCs w:val="22"/>
              </w:rPr>
              <w:t>and</w:t>
            </w:r>
            <w:r w:rsidR="005F2CC2" w:rsidRPr="00886B62">
              <w:rPr>
                <w:rFonts w:cs="Arial"/>
                <w:sz w:val="22"/>
                <w:szCs w:val="22"/>
              </w:rPr>
              <w:t xml:space="preserve"> </w:t>
            </w:r>
            <w:r w:rsidRPr="00886B62">
              <w:rPr>
                <w:rFonts w:cs="Arial"/>
                <w:sz w:val="22"/>
                <w:szCs w:val="22"/>
              </w:rPr>
              <w:t>departments</w:t>
            </w:r>
            <w:r w:rsidR="005F2CC2" w:rsidRPr="00886B62">
              <w:rPr>
                <w:rFonts w:cs="Arial"/>
                <w:sz w:val="22"/>
                <w:szCs w:val="22"/>
              </w:rPr>
              <w:t xml:space="preserve"> </w:t>
            </w:r>
            <w:r w:rsidRPr="00886B62">
              <w:rPr>
                <w:rFonts w:cs="Arial"/>
                <w:sz w:val="22"/>
                <w:szCs w:val="22"/>
              </w:rPr>
              <w:t>etc.</w:t>
            </w:r>
          </w:p>
          <w:p w14:paraId="03F5F226" w14:textId="4A237E36" w:rsidR="00DE3A02" w:rsidRPr="00886B62" w:rsidRDefault="00DE3A02" w:rsidP="00974011">
            <w:pPr>
              <w:spacing w:before="0" w:after="0"/>
              <w:rPr>
                <w:rFonts w:cs="Arial"/>
                <w:sz w:val="22"/>
                <w:szCs w:val="22"/>
              </w:rPr>
            </w:pPr>
            <w:r w:rsidRPr="00886B62">
              <w:rPr>
                <w:rFonts w:cs="Arial"/>
                <w:sz w:val="22"/>
                <w:szCs w:val="22"/>
              </w:rPr>
              <w:t>System</w:t>
            </w:r>
            <w:r w:rsidR="005F2CC2" w:rsidRPr="00886B62">
              <w:rPr>
                <w:rFonts w:cs="Arial"/>
                <w:sz w:val="22"/>
                <w:szCs w:val="22"/>
              </w:rPr>
              <w:t xml:space="preserve"> </w:t>
            </w:r>
            <w:r w:rsidRPr="00886B62">
              <w:rPr>
                <w:rFonts w:cs="Arial"/>
                <w:sz w:val="22"/>
                <w:szCs w:val="22"/>
              </w:rPr>
              <w:t>and</w:t>
            </w:r>
            <w:r w:rsidR="005F2CC2" w:rsidRPr="00886B62">
              <w:rPr>
                <w:rFonts w:cs="Arial"/>
                <w:sz w:val="22"/>
                <w:szCs w:val="22"/>
              </w:rPr>
              <w:t xml:space="preserve"> </w:t>
            </w:r>
            <w:r w:rsidRPr="00886B62">
              <w:rPr>
                <w:rFonts w:cs="Arial"/>
                <w:sz w:val="22"/>
                <w:szCs w:val="22"/>
              </w:rPr>
              <w:t>battery</w:t>
            </w:r>
            <w:r w:rsidR="005F2CC2" w:rsidRPr="00886B62">
              <w:rPr>
                <w:rFonts w:cs="Arial"/>
                <w:sz w:val="22"/>
                <w:szCs w:val="22"/>
              </w:rPr>
              <w:t xml:space="preserve"> </w:t>
            </w:r>
            <w:r w:rsidRPr="00886B62">
              <w:rPr>
                <w:rFonts w:cs="Arial"/>
                <w:sz w:val="22"/>
                <w:szCs w:val="22"/>
              </w:rPr>
              <w:t>test</w:t>
            </w:r>
            <w:r w:rsidR="005F2CC2" w:rsidRPr="00886B62">
              <w:rPr>
                <w:rFonts w:cs="Arial"/>
                <w:sz w:val="22"/>
                <w:szCs w:val="22"/>
              </w:rPr>
              <w:t xml:space="preserve"> </w:t>
            </w:r>
            <w:r w:rsidRPr="00886B62">
              <w:rPr>
                <w:rFonts w:cs="Arial"/>
                <w:sz w:val="22"/>
                <w:szCs w:val="22"/>
              </w:rPr>
              <w:t>functions</w:t>
            </w:r>
            <w:r w:rsidR="005F2CC2" w:rsidRPr="00886B62">
              <w:rPr>
                <w:rFonts w:cs="Arial"/>
                <w:sz w:val="22"/>
                <w:szCs w:val="22"/>
              </w:rPr>
              <w:t xml:space="preserve"> </w:t>
            </w:r>
            <w:r w:rsidRPr="00886B62">
              <w:rPr>
                <w:rFonts w:cs="Arial"/>
                <w:sz w:val="22"/>
                <w:szCs w:val="22"/>
              </w:rPr>
              <w:t>are</w:t>
            </w:r>
            <w:r w:rsidR="005F2CC2" w:rsidRPr="00886B62">
              <w:rPr>
                <w:rFonts w:cs="Arial"/>
                <w:sz w:val="22"/>
                <w:szCs w:val="22"/>
              </w:rPr>
              <w:t xml:space="preserve"> </w:t>
            </w:r>
            <w:r w:rsidRPr="00886B62">
              <w:rPr>
                <w:rFonts w:cs="Arial"/>
                <w:sz w:val="22"/>
                <w:szCs w:val="22"/>
              </w:rPr>
              <w:t>required</w:t>
            </w:r>
            <w:r w:rsidR="005F2CC2" w:rsidRPr="00886B62">
              <w:rPr>
                <w:rFonts w:cs="Arial"/>
                <w:sz w:val="22"/>
                <w:szCs w:val="22"/>
              </w:rPr>
              <w:t xml:space="preserve"> </w:t>
            </w:r>
            <w:r w:rsidRPr="00886B62">
              <w:rPr>
                <w:rFonts w:cs="Arial"/>
                <w:sz w:val="22"/>
                <w:szCs w:val="22"/>
              </w:rPr>
              <w:t>to</w:t>
            </w:r>
            <w:r w:rsidR="005F2CC2" w:rsidRPr="00886B62">
              <w:rPr>
                <w:rFonts w:cs="Arial"/>
                <w:sz w:val="22"/>
                <w:szCs w:val="22"/>
              </w:rPr>
              <w:t xml:space="preserve"> </w:t>
            </w:r>
            <w:r w:rsidRPr="00886B62">
              <w:rPr>
                <w:rFonts w:cs="Arial"/>
                <w:sz w:val="22"/>
                <w:szCs w:val="22"/>
              </w:rPr>
              <w:t>ensure</w:t>
            </w:r>
            <w:r w:rsidR="005F2CC2" w:rsidRPr="00886B62">
              <w:rPr>
                <w:rFonts w:cs="Arial"/>
                <w:sz w:val="22"/>
                <w:szCs w:val="22"/>
              </w:rPr>
              <w:t xml:space="preserve"> </w:t>
            </w:r>
            <w:proofErr w:type="gramStart"/>
            <w:r w:rsidRPr="00886B62">
              <w:rPr>
                <w:rFonts w:cs="Arial"/>
                <w:sz w:val="22"/>
                <w:szCs w:val="22"/>
              </w:rPr>
              <w:t>equipment</w:t>
            </w:r>
            <w:proofErr w:type="gramEnd"/>
            <w:r w:rsidR="005F2CC2" w:rsidRPr="00886B62">
              <w:rPr>
                <w:rFonts w:cs="Arial"/>
                <w:sz w:val="22"/>
                <w:szCs w:val="22"/>
              </w:rPr>
              <w:t xml:space="preserve"> </w:t>
            </w:r>
            <w:r w:rsidRPr="00886B62">
              <w:rPr>
                <w:rFonts w:cs="Arial"/>
                <w:sz w:val="22"/>
                <w:szCs w:val="22"/>
              </w:rPr>
              <w:t>is</w:t>
            </w:r>
            <w:r w:rsidR="005F2CC2" w:rsidRPr="00886B62">
              <w:rPr>
                <w:rFonts w:cs="Arial"/>
                <w:sz w:val="22"/>
                <w:szCs w:val="22"/>
              </w:rPr>
              <w:t xml:space="preserve"> </w:t>
            </w:r>
            <w:r w:rsidRPr="00886B62">
              <w:rPr>
                <w:rFonts w:cs="Arial"/>
                <w:sz w:val="22"/>
                <w:szCs w:val="22"/>
              </w:rPr>
              <w:t>operational.</w:t>
            </w:r>
            <w:r w:rsidR="005F2CC2" w:rsidRPr="00886B62">
              <w:rPr>
                <w:rFonts w:cs="Arial"/>
                <w:sz w:val="22"/>
                <w:szCs w:val="22"/>
              </w:rPr>
              <w:t xml:space="preserve"> </w:t>
            </w:r>
            <w:r w:rsidRPr="00886B62">
              <w:rPr>
                <w:rFonts w:cs="Arial"/>
                <w:sz w:val="22"/>
                <w:szCs w:val="22"/>
              </w:rPr>
              <w:t>Administrative</w:t>
            </w:r>
            <w:r w:rsidR="005F2CC2" w:rsidRPr="00886B62">
              <w:rPr>
                <w:rFonts w:cs="Arial"/>
                <w:sz w:val="22"/>
                <w:szCs w:val="22"/>
              </w:rPr>
              <w:t xml:space="preserve"> </w:t>
            </w:r>
            <w:r w:rsidRPr="00886B62">
              <w:rPr>
                <w:rFonts w:cs="Arial"/>
                <w:sz w:val="22"/>
                <w:szCs w:val="22"/>
              </w:rPr>
              <w:t>management</w:t>
            </w:r>
            <w:r w:rsidR="005F2CC2" w:rsidRPr="00886B62">
              <w:rPr>
                <w:rFonts w:cs="Arial"/>
                <w:sz w:val="22"/>
                <w:szCs w:val="22"/>
              </w:rPr>
              <w:t xml:space="preserve"> </w:t>
            </w:r>
            <w:r w:rsidRPr="00886B62">
              <w:rPr>
                <w:rFonts w:cs="Arial"/>
                <w:sz w:val="22"/>
                <w:szCs w:val="22"/>
              </w:rPr>
              <w:t>such</w:t>
            </w:r>
            <w:r w:rsidR="005F2CC2" w:rsidRPr="00886B62">
              <w:rPr>
                <w:rFonts w:cs="Arial"/>
                <w:sz w:val="22"/>
                <w:szCs w:val="22"/>
              </w:rPr>
              <w:t xml:space="preserve"> </w:t>
            </w:r>
            <w:r w:rsidRPr="00886B62">
              <w:rPr>
                <w:rFonts w:cs="Arial"/>
                <w:sz w:val="22"/>
                <w:szCs w:val="22"/>
              </w:rPr>
              <w:t>as</w:t>
            </w:r>
            <w:r w:rsidR="005F2CC2" w:rsidRPr="00886B62">
              <w:rPr>
                <w:rFonts w:cs="Arial"/>
                <w:sz w:val="22"/>
                <w:szCs w:val="22"/>
              </w:rPr>
              <w:t xml:space="preserve"> </w:t>
            </w:r>
            <w:r w:rsidRPr="00886B62">
              <w:rPr>
                <w:rFonts w:cs="Arial"/>
                <w:sz w:val="22"/>
                <w:szCs w:val="22"/>
              </w:rPr>
              <w:t>performance</w:t>
            </w:r>
            <w:r w:rsidR="005F2CC2" w:rsidRPr="00886B62">
              <w:rPr>
                <w:rFonts w:cs="Arial"/>
                <w:sz w:val="22"/>
                <w:szCs w:val="22"/>
              </w:rPr>
              <w:t xml:space="preserve"> </w:t>
            </w:r>
            <w:r w:rsidRPr="00886B62">
              <w:rPr>
                <w:rFonts w:cs="Arial"/>
                <w:sz w:val="22"/>
                <w:szCs w:val="22"/>
              </w:rPr>
              <w:t>testing</w:t>
            </w:r>
            <w:r w:rsidR="005F2CC2" w:rsidRPr="00886B62">
              <w:rPr>
                <w:rFonts w:cs="Arial"/>
                <w:sz w:val="22"/>
                <w:szCs w:val="22"/>
              </w:rPr>
              <w:t xml:space="preserve"> </w:t>
            </w:r>
            <w:r w:rsidRPr="00886B62">
              <w:rPr>
                <w:rFonts w:cs="Arial"/>
                <w:sz w:val="22"/>
                <w:szCs w:val="22"/>
              </w:rPr>
              <w:t>and</w:t>
            </w:r>
            <w:r w:rsidR="005F2CC2" w:rsidRPr="00886B62">
              <w:rPr>
                <w:rFonts w:cs="Arial"/>
                <w:sz w:val="22"/>
                <w:szCs w:val="22"/>
              </w:rPr>
              <w:t xml:space="preserve"> </w:t>
            </w:r>
            <w:r w:rsidRPr="00886B62">
              <w:rPr>
                <w:rFonts w:cs="Arial"/>
                <w:sz w:val="22"/>
                <w:szCs w:val="22"/>
              </w:rPr>
              <w:t>maintenance</w:t>
            </w:r>
            <w:r w:rsidR="005F2CC2" w:rsidRPr="00886B62">
              <w:rPr>
                <w:rFonts w:cs="Arial"/>
                <w:sz w:val="22"/>
                <w:szCs w:val="22"/>
              </w:rPr>
              <w:t xml:space="preserve"> </w:t>
            </w:r>
            <w:r w:rsidRPr="00886B62">
              <w:rPr>
                <w:rFonts w:cs="Arial"/>
                <w:sz w:val="22"/>
                <w:szCs w:val="22"/>
              </w:rPr>
              <w:t>are</w:t>
            </w:r>
            <w:r w:rsidR="005F2CC2" w:rsidRPr="00886B62">
              <w:rPr>
                <w:rFonts w:cs="Arial"/>
                <w:sz w:val="22"/>
                <w:szCs w:val="22"/>
              </w:rPr>
              <w:t xml:space="preserve"> </w:t>
            </w:r>
            <w:r w:rsidRPr="00886B62">
              <w:rPr>
                <w:rFonts w:cs="Arial"/>
                <w:sz w:val="22"/>
                <w:szCs w:val="22"/>
              </w:rPr>
              <w:t>required.</w:t>
            </w:r>
            <w:r w:rsidR="005F2CC2" w:rsidRPr="00886B62">
              <w:rPr>
                <w:rFonts w:cs="Arial"/>
                <w:sz w:val="22"/>
                <w:szCs w:val="22"/>
              </w:rPr>
              <w:t xml:space="preserve"> </w:t>
            </w:r>
          </w:p>
        </w:tc>
      </w:tr>
      <w:tr w:rsidR="00DE3A02" w:rsidRPr="00886B62" w14:paraId="54E7863C" w14:textId="77777777" w:rsidTr="00CC7004">
        <w:tc>
          <w:tcPr>
            <w:tcW w:w="1925" w:type="dxa"/>
            <w:vMerge/>
          </w:tcPr>
          <w:p w14:paraId="676CE724" w14:textId="77777777" w:rsidR="00DE3A02" w:rsidRPr="00886B62" w:rsidRDefault="00DE3A02" w:rsidP="00974011">
            <w:pPr>
              <w:spacing w:before="0" w:after="0"/>
              <w:rPr>
                <w:rFonts w:cs="Arial"/>
                <w:i/>
                <w:sz w:val="22"/>
                <w:szCs w:val="22"/>
              </w:rPr>
            </w:pPr>
          </w:p>
        </w:tc>
        <w:tc>
          <w:tcPr>
            <w:tcW w:w="7970" w:type="dxa"/>
          </w:tcPr>
          <w:p w14:paraId="57EC30F6" w14:textId="77777777" w:rsidR="00DE3A02" w:rsidRPr="00886B62" w:rsidRDefault="00DE3A02" w:rsidP="00974011">
            <w:pPr>
              <w:spacing w:before="0" w:after="0"/>
              <w:rPr>
                <w:rFonts w:cs="Arial"/>
                <w:b/>
                <w:sz w:val="22"/>
                <w:szCs w:val="22"/>
              </w:rPr>
            </w:pPr>
            <w:r w:rsidRPr="00886B62">
              <w:rPr>
                <w:rFonts w:cs="Arial"/>
                <w:b/>
                <w:sz w:val="22"/>
                <w:szCs w:val="22"/>
              </w:rPr>
              <w:t>Advantages</w:t>
            </w:r>
          </w:p>
          <w:p w14:paraId="1B1F21E4" w14:textId="18B4F4AA" w:rsidR="00DE3A02" w:rsidRPr="00886B62" w:rsidRDefault="00DE3A02" w:rsidP="00974011">
            <w:pPr>
              <w:pStyle w:val="ListParagraph"/>
              <w:numPr>
                <w:ilvl w:val="0"/>
                <w:numId w:val="27"/>
              </w:numPr>
              <w:spacing w:before="0" w:after="0" w:line="252" w:lineRule="auto"/>
              <w:ind w:left="302"/>
              <w:rPr>
                <w:rFonts w:cs="Arial"/>
                <w:sz w:val="22"/>
                <w:szCs w:val="22"/>
              </w:rPr>
            </w:pPr>
            <w:r w:rsidRPr="00886B62">
              <w:rPr>
                <w:rFonts w:cs="Arial"/>
                <w:sz w:val="22"/>
                <w:szCs w:val="22"/>
              </w:rPr>
              <w:t>Research</w:t>
            </w:r>
            <w:r w:rsidR="005F2CC2" w:rsidRPr="00886B62">
              <w:rPr>
                <w:rFonts w:cs="Arial"/>
                <w:sz w:val="22"/>
                <w:szCs w:val="22"/>
              </w:rPr>
              <w:t xml:space="preserve"> </w:t>
            </w:r>
            <w:r w:rsidRPr="00886B62">
              <w:rPr>
                <w:rFonts w:cs="Arial"/>
                <w:sz w:val="22"/>
                <w:szCs w:val="22"/>
              </w:rPr>
              <w:t>has</w:t>
            </w:r>
            <w:r w:rsidR="005F2CC2" w:rsidRPr="00886B62">
              <w:rPr>
                <w:rFonts w:cs="Arial"/>
                <w:sz w:val="22"/>
                <w:szCs w:val="22"/>
              </w:rPr>
              <w:t xml:space="preserve"> </w:t>
            </w:r>
            <w:r w:rsidRPr="00886B62">
              <w:rPr>
                <w:rFonts w:cs="Arial"/>
                <w:sz w:val="22"/>
                <w:szCs w:val="22"/>
              </w:rPr>
              <w:t>suggested</w:t>
            </w:r>
            <w:r w:rsidR="005F2CC2" w:rsidRPr="00886B62">
              <w:rPr>
                <w:rFonts w:cs="Arial"/>
                <w:sz w:val="22"/>
                <w:szCs w:val="22"/>
              </w:rPr>
              <w:t xml:space="preserve"> </w:t>
            </w:r>
            <w:r w:rsidRPr="00886B62">
              <w:rPr>
                <w:rFonts w:cs="Arial"/>
                <w:sz w:val="22"/>
                <w:szCs w:val="22"/>
              </w:rPr>
              <w:t>that</w:t>
            </w:r>
            <w:r w:rsidR="005F2CC2" w:rsidRPr="00886B62">
              <w:rPr>
                <w:rFonts w:cs="Arial"/>
                <w:sz w:val="22"/>
                <w:szCs w:val="22"/>
              </w:rPr>
              <w:t xml:space="preserve"> </w:t>
            </w:r>
            <w:r w:rsidRPr="00886B62">
              <w:rPr>
                <w:rFonts w:cs="Arial"/>
                <w:sz w:val="22"/>
                <w:szCs w:val="22"/>
              </w:rPr>
              <w:t>systems</w:t>
            </w:r>
            <w:r w:rsidR="005F2CC2" w:rsidRPr="00886B62">
              <w:rPr>
                <w:rFonts w:cs="Arial"/>
                <w:sz w:val="22"/>
                <w:szCs w:val="22"/>
              </w:rPr>
              <w:t xml:space="preserve"> </w:t>
            </w:r>
            <w:r w:rsidRPr="00886B62">
              <w:rPr>
                <w:rFonts w:cs="Arial"/>
                <w:sz w:val="22"/>
                <w:szCs w:val="22"/>
              </w:rPr>
              <w:t>such</w:t>
            </w:r>
            <w:r w:rsidR="005F2CC2" w:rsidRPr="00886B62">
              <w:rPr>
                <w:rFonts w:cs="Arial"/>
                <w:sz w:val="22"/>
                <w:szCs w:val="22"/>
              </w:rPr>
              <w:t xml:space="preserve"> </w:t>
            </w:r>
            <w:r w:rsidRPr="00886B62">
              <w:rPr>
                <w:rFonts w:cs="Arial"/>
                <w:sz w:val="22"/>
                <w:szCs w:val="22"/>
              </w:rPr>
              <w:t>as</w:t>
            </w:r>
            <w:r w:rsidR="005F2CC2" w:rsidRPr="00886B62">
              <w:rPr>
                <w:rFonts w:cs="Arial"/>
                <w:sz w:val="22"/>
                <w:szCs w:val="22"/>
              </w:rPr>
              <w:t xml:space="preserve"> </w:t>
            </w:r>
            <w:r w:rsidRPr="00886B62">
              <w:rPr>
                <w:rFonts w:cs="Arial"/>
                <w:sz w:val="22"/>
                <w:szCs w:val="22"/>
              </w:rPr>
              <w:t>the</w:t>
            </w:r>
            <w:r w:rsidR="005F2CC2" w:rsidRPr="00886B62">
              <w:rPr>
                <w:rFonts w:cs="Arial"/>
                <w:sz w:val="22"/>
                <w:szCs w:val="22"/>
              </w:rPr>
              <w:t xml:space="preserve"> </w:t>
            </w:r>
            <w:proofErr w:type="spellStart"/>
            <w:r w:rsidRPr="00886B62">
              <w:rPr>
                <w:rFonts w:cs="Arial"/>
                <w:sz w:val="22"/>
                <w:szCs w:val="22"/>
              </w:rPr>
              <w:t>Vocera</w:t>
            </w:r>
            <w:proofErr w:type="spellEnd"/>
            <w:r w:rsidR="005F2CC2" w:rsidRPr="00886B62">
              <w:rPr>
                <w:rFonts w:cs="Arial"/>
                <w:sz w:val="22"/>
                <w:szCs w:val="22"/>
              </w:rPr>
              <w:t xml:space="preserve"> </w:t>
            </w:r>
            <w:r w:rsidRPr="00886B62">
              <w:rPr>
                <w:rFonts w:cs="Arial"/>
                <w:sz w:val="22"/>
                <w:szCs w:val="22"/>
              </w:rPr>
              <w:t>communication</w:t>
            </w:r>
            <w:r w:rsidR="005F2CC2" w:rsidRPr="00886B62">
              <w:rPr>
                <w:rFonts w:cs="Arial"/>
                <w:sz w:val="22"/>
                <w:szCs w:val="22"/>
              </w:rPr>
              <w:t xml:space="preserve"> </w:t>
            </w:r>
            <w:r w:rsidRPr="00886B62">
              <w:rPr>
                <w:rFonts w:cs="Arial"/>
                <w:sz w:val="22"/>
                <w:szCs w:val="22"/>
              </w:rPr>
              <w:t>badges</w:t>
            </w:r>
            <w:r w:rsidR="005F2CC2" w:rsidRPr="00886B62">
              <w:rPr>
                <w:rFonts w:cs="Arial"/>
                <w:sz w:val="22"/>
                <w:szCs w:val="22"/>
              </w:rPr>
              <w:t xml:space="preserve"> </w:t>
            </w:r>
            <w:r w:rsidRPr="00886B62">
              <w:rPr>
                <w:rFonts w:cs="Arial"/>
                <w:sz w:val="22"/>
                <w:szCs w:val="22"/>
              </w:rPr>
              <w:t>have</w:t>
            </w:r>
            <w:r w:rsidR="005F2CC2" w:rsidRPr="00886B62">
              <w:rPr>
                <w:rFonts w:cs="Arial"/>
                <w:sz w:val="22"/>
                <w:szCs w:val="22"/>
              </w:rPr>
              <w:t xml:space="preserve"> </w:t>
            </w:r>
            <w:r w:rsidRPr="00886B62">
              <w:rPr>
                <w:rFonts w:cs="Arial"/>
                <w:sz w:val="22"/>
                <w:szCs w:val="22"/>
              </w:rPr>
              <w:t>improved</w:t>
            </w:r>
            <w:r w:rsidR="005F2CC2" w:rsidRPr="00886B62">
              <w:rPr>
                <w:rFonts w:cs="Arial"/>
                <w:sz w:val="22"/>
                <w:szCs w:val="22"/>
              </w:rPr>
              <w:t xml:space="preserve"> </w:t>
            </w:r>
            <w:r w:rsidRPr="00886B62">
              <w:rPr>
                <w:rFonts w:cs="Arial"/>
                <w:sz w:val="22"/>
                <w:szCs w:val="22"/>
              </w:rPr>
              <w:t>public</w:t>
            </w:r>
            <w:r w:rsidR="005F2CC2" w:rsidRPr="00886B62">
              <w:rPr>
                <w:rFonts w:cs="Arial"/>
                <w:sz w:val="22"/>
                <w:szCs w:val="22"/>
              </w:rPr>
              <w:t xml:space="preserve"> </w:t>
            </w:r>
            <w:r w:rsidRPr="00886B62">
              <w:rPr>
                <w:rFonts w:cs="Arial"/>
                <w:sz w:val="22"/>
                <w:szCs w:val="22"/>
              </w:rPr>
              <w:t>safety</w:t>
            </w:r>
            <w:r w:rsidR="005F2CC2" w:rsidRPr="00886B62">
              <w:rPr>
                <w:rFonts w:cs="Arial"/>
                <w:sz w:val="22"/>
                <w:szCs w:val="22"/>
              </w:rPr>
              <w:t xml:space="preserve"> </w:t>
            </w:r>
            <w:r w:rsidRPr="00886B62">
              <w:rPr>
                <w:rFonts w:cs="Arial"/>
                <w:sz w:val="22"/>
                <w:szCs w:val="22"/>
              </w:rPr>
              <w:t>response</w:t>
            </w:r>
            <w:r w:rsidR="005F2CC2" w:rsidRPr="00886B62">
              <w:rPr>
                <w:rFonts w:cs="Arial"/>
                <w:sz w:val="22"/>
                <w:szCs w:val="22"/>
              </w:rPr>
              <w:t xml:space="preserve"> </w:t>
            </w:r>
            <w:r w:rsidRPr="00886B62">
              <w:rPr>
                <w:rFonts w:cs="Arial"/>
                <w:sz w:val="22"/>
                <w:szCs w:val="22"/>
              </w:rPr>
              <w:t>times</w:t>
            </w:r>
            <w:r w:rsidR="005F2CC2" w:rsidRPr="00886B62">
              <w:rPr>
                <w:rFonts w:cs="Arial"/>
                <w:sz w:val="22"/>
                <w:szCs w:val="22"/>
              </w:rPr>
              <w:t xml:space="preserve"> </w:t>
            </w:r>
            <w:r w:rsidRPr="00886B62">
              <w:rPr>
                <w:rFonts w:cs="Arial"/>
                <w:sz w:val="22"/>
                <w:szCs w:val="22"/>
              </w:rPr>
              <w:t>(Joslin</w:t>
            </w:r>
            <w:r w:rsidR="005F2CC2" w:rsidRPr="00886B62">
              <w:rPr>
                <w:rFonts w:cs="Arial"/>
                <w:sz w:val="22"/>
                <w:szCs w:val="22"/>
              </w:rPr>
              <w:t xml:space="preserve"> </w:t>
            </w:r>
            <w:r w:rsidRPr="00886B62">
              <w:rPr>
                <w:rFonts w:cs="Arial"/>
                <w:sz w:val="22"/>
                <w:szCs w:val="22"/>
              </w:rPr>
              <w:t>et</w:t>
            </w:r>
            <w:r w:rsidR="005F2CC2" w:rsidRPr="00886B62">
              <w:rPr>
                <w:rFonts w:cs="Arial"/>
                <w:sz w:val="22"/>
                <w:szCs w:val="22"/>
              </w:rPr>
              <w:t xml:space="preserve"> </w:t>
            </w:r>
            <w:r w:rsidRPr="00886B62">
              <w:rPr>
                <w:rFonts w:cs="Arial"/>
                <w:sz w:val="22"/>
                <w:szCs w:val="22"/>
              </w:rPr>
              <w:t>al,</w:t>
            </w:r>
            <w:r w:rsidR="005F2CC2" w:rsidRPr="00886B62">
              <w:rPr>
                <w:rFonts w:cs="Arial"/>
                <w:sz w:val="22"/>
                <w:szCs w:val="22"/>
              </w:rPr>
              <w:t xml:space="preserve"> </w:t>
            </w:r>
            <w:r w:rsidRPr="00886B62">
              <w:rPr>
                <w:rFonts w:cs="Arial"/>
                <w:sz w:val="22"/>
                <w:szCs w:val="22"/>
              </w:rPr>
              <w:t>2016)</w:t>
            </w:r>
          </w:p>
          <w:p w14:paraId="1463D71C" w14:textId="0DA5DC18" w:rsidR="00DE3A02" w:rsidRPr="00886B62" w:rsidRDefault="00DE3A02" w:rsidP="00974011">
            <w:pPr>
              <w:pStyle w:val="ListParagraph"/>
              <w:numPr>
                <w:ilvl w:val="0"/>
                <w:numId w:val="27"/>
              </w:numPr>
              <w:spacing w:before="0" w:after="0" w:line="252" w:lineRule="auto"/>
              <w:ind w:left="302"/>
              <w:rPr>
                <w:rFonts w:cs="Arial"/>
                <w:sz w:val="22"/>
                <w:szCs w:val="22"/>
              </w:rPr>
            </w:pPr>
            <w:r w:rsidRPr="00886B62">
              <w:rPr>
                <w:rFonts w:cs="Arial"/>
                <w:sz w:val="22"/>
                <w:szCs w:val="22"/>
              </w:rPr>
              <w:t>Integrates</w:t>
            </w:r>
            <w:r w:rsidR="005F2CC2" w:rsidRPr="00886B62">
              <w:rPr>
                <w:rFonts w:cs="Arial"/>
                <w:sz w:val="22"/>
                <w:szCs w:val="22"/>
              </w:rPr>
              <w:t xml:space="preserve"> </w:t>
            </w:r>
            <w:r w:rsidRPr="00886B62">
              <w:rPr>
                <w:rFonts w:cs="Arial"/>
                <w:sz w:val="22"/>
                <w:szCs w:val="22"/>
              </w:rPr>
              <w:t>with</w:t>
            </w:r>
            <w:r w:rsidR="005F2CC2" w:rsidRPr="00886B62">
              <w:rPr>
                <w:rFonts w:cs="Arial"/>
                <w:sz w:val="22"/>
                <w:szCs w:val="22"/>
              </w:rPr>
              <w:t xml:space="preserve"> </w:t>
            </w:r>
            <w:r w:rsidRPr="00886B62">
              <w:rPr>
                <w:rFonts w:cs="Arial"/>
                <w:sz w:val="22"/>
                <w:szCs w:val="22"/>
              </w:rPr>
              <w:t>other</w:t>
            </w:r>
            <w:r w:rsidR="005F2CC2" w:rsidRPr="00886B62">
              <w:rPr>
                <w:rFonts w:cs="Arial"/>
                <w:sz w:val="22"/>
                <w:szCs w:val="22"/>
              </w:rPr>
              <w:t xml:space="preserve"> </w:t>
            </w:r>
            <w:r w:rsidRPr="00886B62">
              <w:rPr>
                <w:rFonts w:cs="Arial"/>
                <w:sz w:val="22"/>
                <w:szCs w:val="22"/>
              </w:rPr>
              <w:t>in-house</w:t>
            </w:r>
            <w:r w:rsidR="005F2CC2" w:rsidRPr="00886B62">
              <w:rPr>
                <w:rFonts w:cs="Arial"/>
                <w:sz w:val="22"/>
                <w:szCs w:val="22"/>
              </w:rPr>
              <w:t xml:space="preserve"> </w:t>
            </w:r>
            <w:r w:rsidRPr="00886B62">
              <w:rPr>
                <w:rFonts w:cs="Arial"/>
                <w:sz w:val="22"/>
                <w:szCs w:val="22"/>
              </w:rPr>
              <w:t>communication</w:t>
            </w:r>
            <w:r w:rsidR="005F2CC2" w:rsidRPr="00886B62">
              <w:rPr>
                <w:rFonts w:cs="Arial"/>
                <w:sz w:val="22"/>
                <w:szCs w:val="22"/>
              </w:rPr>
              <w:t xml:space="preserve"> </w:t>
            </w:r>
            <w:r w:rsidRPr="00886B62">
              <w:rPr>
                <w:rFonts w:cs="Arial"/>
                <w:sz w:val="22"/>
                <w:szCs w:val="22"/>
              </w:rPr>
              <w:t>systems</w:t>
            </w:r>
            <w:r w:rsidR="005F2CC2" w:rsidRPr="00886B62">
              <w:rPr>
                <w:rFonts w:cs="Arial"/>
                <w:sz w:val="22"/>
                <w:szCs w:val="22"/>
              </w:rPr>
              <w:t xml:space="preserve"> </w:t>
            </w:r>
            <w:r w:rsidRPr="00886B62">
              <w:rPr>
                <w:rFonts w:cs="Arial"/>
                <w:sz w:val="22"/>
                <w:szCs w:val="22"/>
              </w:rPr>
              <w:t>e.g.,</w:t>
            </w:r>
            <w:r w:rsidR="005F2CC2" w:rsidRPr="00886B62">
              <w:rPr>
                <w:rFonts w:cs="Arial"/>
                <w:sz w:val="22"/>
                <w:szCs w:val="22"/>
              </w:rPr>
              <w:t xml:space="preserve"> </w:t>
            </w:r>
            <w:r w:rsidRPr="00886B62">
              <w:rPr>
                <w:rFonts w:cs="Arial"/>
                <w:sz w:val="22"/>
                <w:szCs w:val="22"/>
              </w:rPr>
              <w:t>landline,</w:t>
            </w:r>
            <w:r w:rsidR="005F2CC2" w:rsidRPr="00886B62">
              <w:rPr>
                <w:rFonts w:cs="Arial"/>
                <w:sz w:val="22"/>
                <w:szCs w:val="22"/>
              </w:rPr>
              <w:t xml:space="preserve"> </w:t>
            </w:r>
            <w:r w:rsidRPr="00886B62">
              <w:rPr>
                <w:rFonts w:cs="Arial"/>
                <w:sz w:val="22"/>
                <w:szCs w:val="22"/>
              </w:rPr>
              <w:t>cell</w:t>
            </w:r>
            <w:r w:rsidR="005F2CC2" w:rsidRPr="00886B62">
              <w:rPr>
                <w:rFonts w:cs="Arial"/>
                <w:sz w:val="22"/>
                <w:szCs w:val="22"/>
              </w:rPr>
              <w:t xml:space="preserve"> </w:t>
            </w:r>
            <w:r w:rsidRPr="00886B62">
              <w:rPr>
                <w:rFonts w:cs="Arial"/>
                <w:sz w:val="22"/>
                <w:szCs w:val="22"/>
              </w:rPr>
              <w:t>phone,</w:t>
            </w:r>
            <w:r w:rsidR="005F2CC2" w:rsidRPr="00886B62">
              <w:rPr>
                <w:rFonts w:cs="Arial"/>
                <w:sz w:val="22"/>
                <w:szCs w:val="22"/>
              </w:rPr>
              <w:t xml:space="preserve"> </w:t>
            </w:r>
            <w:r w:rsidRPr="00886B62">
              <w:rPr>
                <w:rFonts w:cs="Arial"/>
                <w:sz w:val="22"/>
                <w:szCs w:val="22"/>
              </w:rPr>
              <w:t>tablets,</w:t>
            </w:r>
            <w:r w:rsidR="005F2CC2" w:rsidRPr="00886B62">
              <w:rPr>
                <w:rFonts w:cs="Arial"/>
                <w:sz w:val="22"/>
                <w:szCs w:val="22"/>
              </w:rPr>
              <w:t xml:space="preserve"> </w:t>
            </w:r>
            <w:r w:rsidRPr="00886B62">
              <w:rPr>
                <w:rFonts w:cs="Arial"/>
                <w:sz w:val="22"/>
                <w:szCs w:val="22"/>
              </w:rPr>
              <w:t>patient</w:t>
            </w:r>
            <w:r w:rsidR="005F2CC2" w:rsidRPr="00886B62">
              <w:rPr>
                <w:rFonts w:cs="Arial"/>
                <w:sz w:val="22"/>
                <w:szCs w:val="22"/>
              </w:rPr>
              <w:t xml:space="preserve"> </w:t>
            </w:r>
            <w:r w:rsidRPr="00886B62">
              <w:rPr>
                <w:rFonts w:cs="Arial"/>
                <w:sz w:val="22"/>
                <w:szCs w:val="22"/>
              </w:rPr>
              <w:t>call</w:t>
            </w:r>
            <w:r w:rsidR="005F2CC2" w:rsidRPr="00886B62">
              <w:rPr>
                <w:rFonts w:cs="Arial"/>
                <w:sz w:val="22"/>
                <w:szCs w:val="22"/>
              </w:rPr>
              <w:t xml:space="preserve"> </w:t>
            </w:r>
            <w:r w:rsidRPr="00886B62">
              <w:rPr>
                <w:rFonts w:cs="Arial"/>
                <w:sz w:val="22"/>
                <w:szCs w:val="22"/>
              </w:rPr>
              <w:t>bell,</w:t>
            </w:r>
            <w:r w:rsidR="005F2CC2" w:rsidRPr="00886B62">
              <w:rPr>
                <w:rFonts w:cs="Arial"/>
                <w:sz w:val="22"/>
                <w:szCs w:val="22"/>
              </w:rPr>
              <w:t xml:space="preserve"> </w:t>
            </w:r>
            <w:r w:rsidRPr="00886B62">
              <w:rPr>
                <w:rFonts w:cs="Arial"/>
                <w:sz w:val="22"/>
                <w:szCs w:val="22"/>
              </w:rPr>
              <w:t>emergency</w:t>
            </w:r>
            <w:r w:rsidR="005F2CC2" w:rsidRPr="00886B62">
              <w:rPr>
                <w:rFonts w:cs="Arial"/>
                <w:sz w:val="22"/>
                <w:szCs w:val="22"/>
              </w:rPr>
              <w:t xml:space="preserve"> </w:t>
            </w:r>
            <w:r w:rsidRPr="00886B62">
              <w:rPr>
                <w:rFonts w:cs="Arial"/>
                <w:sz w:val="22"/>
                <w:szCs w:val="22"/>
              </w:rPr>
              <w:t>response</w:t>
            </w:r>
            <w:r w:rsidR="005F2CC2" w:rsidRPr="00886B62">
              <w:rPr>
                <w:rFonts w:cs="Arial"/>
                <w:sz w:val="22"/>
                <w:szCs w:val="22"/>
              </w:rPr>
              <w:t xml:space="preserve"> </w:t>
            </w:r>
            <w:r w:rsidRPr="00886B62">
              <w:rPr>
                <w:rFonts w:cs="Arial"/>
                <w:sz w:val="22"/>
                <w:szCs w:val="22"/>
              </w:rPr>
              <w:t>and</w:t>
            </w:r>
            <w:r w:rsidR="005F2CC2" w:rsidRPr="00886B62">
              <w:rPr>
                <w:rFonts w:cs="Arial"/>
                <w:sz w:val="22"/>
                <w:szCs w:val="22"/>
              </w:rPr>
              <w:t xml:space="preserve"> </w:t>
            </w:r>
            <w:r w:rsidRPr="00886B62">
              <w:rPr>
                <w:rFonts w:cs="Arial"/>
                <w:sz w:val="22"/>
                <w:szCs w:val="22"/>
              </w:rPr>
              <w:t>other</w:t>
            </w:r>
            <w:r w:rsidR="005F2CC2" w:rsidRPr="00886B62">
              <w:rPr>
                <w:rFonts w:cs="Arial"/>
                <w:sz w:val="22"/>
                <w:szCs w:val="22"/>
              </w:rPr>
              <w:t xml:space="preserve"> </w:t>
            </w:r>
            <w:r w:rsidRPr="00886B62">
              <w:rPr>
                <w:rFonts w:cs="Arial"/>
                <w:sz w:val="22"/>
                <w:szCs w:val="22"/>
              </w:rPr>
              <w:t>clinical</w:t>
            </w:r>
            <w:r w:rsidR="005F2CC2" w:rsidRPr="00886B62">
              <w:rPr>
                <w:rFonts w:cs="Arial"/>
                <w:sz w:val="22"/>
                <w:szCs w:val="22"/>
              </w:rPr>
              <w:t xml:space="preserve"> </w:t>
            </w:r>
            <w:r w:rsidRPr="00886B62">
              <w:rPr>
                <w:rFonts w:cs="Arial"/>
                <w:sz w:val="22"/>
                <w:szCs w:val="22"/>
              </w:rPr>
              <w:t>systems</w:t>
            </w:r>
            <w:r w:rsidR="005F2CC2" w:rsidRPr="00886B62">
              <w:rPr>
                <w:rFonts w:cs="Arial"/>
                <w:sz w:val="22"/>
                <w:szCs w:val="22"/>
              </w:rPr>
              <w:t xml:space="preserve"> </w:t>
            </w:r>
            <w:r w:rsidRPr="00886B62">
              <w:rPr>
                <w:rFonts w:cs="Arial"/>
                <w:sz w:val="22"/>
                <w:szCs w:val="22"/>
              </w:rPr>
              <w:t>and</w:t>
            </w:r>
            <w:r w:rsidR="005F2CC2" w:rsidRPr="00886B62">
              <w:rPr>
                <w:rFonts w:cs="Arial"/>
                <w:sz w:val="22"/>
                <w:szCs w:val="22"/>
              </w:rPr>
              <w:t xml:space="preserve"> </w:t>
            </w:r>
            <w:proofErr w:type="gramStart"/>
            <w:r w:rsidRPr="00886B62">
              <w:rPr>
                <w:rFonts w:cs="Arial"/>
                <w:sz w:val="22"/>
                <w:szCs w:val="22"/>
              </w:rPr>
              <w:t>monitors</w:t>
            </w:r>
            <w:proofErr w:type="gramEnd"/>
            <w:r w:rsidR="005F2CC2" w:rsidRPr="00886B62">
              <w:rPr>
                <w:rFonts w:cs="Arial"/>
                <w:sz w:val="22"/>
                <w:szCs w:val="22"/>
              </w:rPr>
              <w:t xml:space="preserve"> </w:t>
            </w:r>
          </w:p>
          <w:p w14:paraId="55401840" w14:textId="7063E883" w:rsidR="00DE3A02" w:rsidRPr="00886B62" w:rsidRDefault="00DE3A02" w:rsidP="00974011">
            <w:pPr>
              <w:pStyle w:val="ListParagraph"/>
              <w:numPr>
                <w:ilvl w:val="0"/>
                <w:numId w:val="27"/>
              </w:numPr>
              <w:spacing w:before="0" w:after="0" w:line="252" w:lineRule="auto"/>
              <w:ind w:left="302"/>
              <w:rPr>
                <w:rFonts w:cs="Arial"/>
                <w:sz w:val="22"/>
                <w:szCs w:val="22"/>
              </w:rPr>
            </w:pPr>
            <w:r w:rsidRPr="00886B62">
              <w:rPr>
                <w:rFonts w:cs="Arial"/>
                <w:sz w:val="22"/>
                <w:szCs w:val="22"/>
              </w:rPr>
              <w:t>Ability</w:t>
            </w:r>
            <w:r w:rsidR="005F2CC2" w:rsidRPr="00886B62">
              <w:rPr>
                <w:rFonts w:cs="Arial"/>
                <w:sz w:val="22"/>
                <w:szCs w:val="22"/>
              </w:rPr>
              <w:t xml:space="preserve"> </w:t>
            </w:r>
            <w:r w:rsidRPr="00886B62">
              <w:rPr>
                <w:rFonts w:cs="Arial"/>
                <w:sz w:val="22"/>
                <w:szCs w:val="22"/>
              </w:rPr>
              <w:t>to</w:t>
            </w:r>
            <w:r w:rsidR="005F2CC2" w:rsidRPr="00886B62">
              <w:rPr>
                <w:rFonts w:cs="Arial"/>
                <w:sz w:val="22"/>
                <w:szCs w:val="22"/>
              </w:rPr>
              <w:t xml:space="preserve"> </w:t>
            </w:r>
            <w:r w:rsidRPr="00886B62">
              <w:rPr>
                <w:rFonts w:cs="Arial"/>
                <w:sz w:val="22"/>
                <w:szCs w:val="22"/>
              </w:rPr>
              <w:t>enhances</w:t>
            </w:r>
            <w:r w:rsidR="005F2CC2" w:rsidRPr="00886B62">
              <w:rPr>
                <w:rFonts w:cs="Arial"/>
                <w:sz w:val="22"/>
                <w:szCs w:val="22"/>
              </w:rPr>
              <w:t xml:space="preserve"> </w:t>
            </w:r>
            <w:r w:rsidRPr="00886B62">
              <w:rPr>
                <w:rFonts w:cs="Arial"/>
                <w:sz w:val="22"/>
                <w:szCs w:val="22"/>
              </w:rPr>
              <w:t>both</w:t>
            </w:r>
            <w:r w:rsidR="005F2CC2" w:rsidRPr="00886B62">
              <w:rPr>
                <w:rFonts w:cs="Arial"/>
                <w:sz w:val="22"/>
                <w:szCs w:val="22"/>
              </w:rPr>
              <w:t xml:space="preserve"> </w:t>
            </w:r>
            <w:r w:rsidRPr="00886B62">
              <w:rPr>
                <w:rFonts w:cs="Arial"/>
                <w:sz w:val="22"/>
                <w:szCs w:val="22"/>
              </w:rPr>
              <w:t>patient</w:t>
            </w:r>
            <w:r w:rsidR="005F2CC2" w:rsidRPr="00886B62">
              <w:rPr>
                <w:rFonts w:cs="Arial"/>
                <w:sz w:val="22"/>
                <w:szCs w:val="22"/>
              </w:rPr>
              <w:t xml:space="preserve"> </w:t>
            </w:r>
            <w:r w:rsidRPr="00886B62">
              <w:rPr>
                <w:rFonts w:cs="Arial"/>
                <w:sz w:val="22"/>
                <w:szCs w:val="22"/>
              </w:rPr>
              <w:t>and</w:t>
            </w:r>
            <w:r w:rsidR="005F2CC2" w:rsidRPr="00886B62">
              <w:rPr>
                <w:rFonts w:cs="Arial"/>
                <w:sz w:val="22"/>
                <w:szCs w:val="22"/>
              </w:rPr>
              <w:t xml:space="preserve"> </w:t>
            </w:r>
            <w:r w:rsidRPr="00886B62">
              <w:rPr>
                <w:rFonts w:cs="Arial"/>
                <w:sz w:val="22"/>
                <w:szCs w:val="22"/>
              </w:rPr>
              <w:t>worker</w:t>
            </w:r>
            <w:r w:rsidR="005F2CC2" w:rsidRPr="00886B62">
              <w:rPr>
                <w:rFonts w:cs="Arial"/>
                <w:sz w:val="22"/>
                <w:szCs w:val="22"/>
              </w:rPr>
              <w:t xml:space="preserve"> </w:t>
            </w:r>
            <w:r w:rsidRPr="00886B62">
              <w:rPr>
                <w:rFonts w:cs="Arial"/>
                <w:sz w:val="22"/>
                <w:szCs w:val="22"/>
              </w:rPr>
              <w:t>safety</w:t>
            </w:r>
            <w:r w:rsidR="005F2CC2" w:rsidRPr="00886B62">
              <w:rPr>
                <w:rFonts w:cs="Arial"/>
                <w:sz w:val="22"/>
                <w:szCs w:val="22"/>
              </w:rPr>
              <w:t xml:space="preserve"> </w:t>
            </w:r>
            <w:r w:rsidRPr="00886B62">
              <w:rPr>
                <w:rFonts w:cs="Arial"/>
                <w:sz w:val="22"/>
                <w:szCs w:val="22"/>
              </w:rPr>
              <w:t>and</w:t>
            </w:r>
            <w:r w:rsidR="005F2CC2" w:rsidRPr="00886B62">
              <w:rPr>
                <w:rFonts w:cs="Arial"/>
                <w:sz w:val="22"/>
                <w:szCs w:val="22"/>
              </w:rPr>
              <w:t xml:space="preserve"> </w:t>
            </w:r>
            <w:r w:rsidRPr="00886B62">
              <w:rPr>
                <w:rFonts w:cs="Arial"/>
                <w:sz w:val="22"/>
                <w:szCs w:val="22"/>
              </w:rPr>
              <w:t>other</w:t>
            </w:r>
            <w:r w:rsidR="005F2CC2" w:rsidRPr="00886B62">
              <w:rPr>
                <w:rFonts w:cs="Arial"/>
                <w:sz w:val="22"/>
                <w:szCs w:val="22"/>
              </w:rPr>
              <w:t xml:space="preserve"> </w:t>
            </w:r>
            <w:r w:rsidRPr="00886B62">
              <w:rPr>
                <w:rFonts w:cs="Arial"/>
                <w:sz w:val="22"/>
                <w:szCs w:val="22"/>
              </w:rPr>
              <w:t>efficiencies</w:t>
            </w:r>
            <w:r w:rsidR="005F2CC2" w:rsidRPr="00886B62">
              <w:rPr>
                <w:rFonts w:cs="Arial"/>
                <w:sz w:val="22"/>
                <w:szCs w:val="22"/>
              </w:rPr>
              <w:t xml:space="preserve"> </w:t>
            </w:r>
            <w:r w:rsidRPr="00886B62">
              <w:rPr>
                <w:rFonts w:cs="Arial"/>
                <w:sz w:val="22"/>
                <w:szCs w:val="22"/>
              </w:rPr>
              <w:t>as</w:t>
            </w:r>
            <w:r w:rsidR="005F2CC2" w:rsidRPr="00886B62">
              <w:rPr>
                <w:rFonts w:cs="Arial"/>
                <w:sz w:val="22"/>
                <w:szCs w:val="22"/>
              </w:rPr>
              <w:t xml:space="preserve"> </w:t>
            </w:r>
            <w:r w:rsidRPr="00886B62">
              <w:rPr>
                <w:rFonts w:cs="Arial"/>
                <w:sz w:val="22"/>
                <w:szCs w:val="22"/>
              </w:rPr>
              <w:t>mentioned</w:t>
            </w:r>
            <w:r w:rsidR="005F2CC2" w:rsidRPr="00886B62">
              <w:rPr>
                <w:rFonts w:cs="Arial"/>
                <w:sz w:val="22"/>
                <w:szCs w:val="22"/>
              </w:rPr>
              <w:t xml:space="preserve"> </w:t>
            </w:r>
            <w:proofErr w:type="gramStart"/>
            <w:r w:rsidRPr="00886B62">
              <w:rPr>
                <w:rFonts w:cs="Arial"/>
                <w:sz w:val="22"/>
                <w:szCs w:val="22"/>
              </w:rPr>
              <w:t>above</w:t>
            </w:r>
            <w:proofErr w:type="gramEnd"/>
          </w:p>
          <w:p w14:paraId="16EF293E" w14:textId="25977C62" w:rsidR="00DE3A02" w:rsidRPr="00886B62" w:rsidRDefault="00DE3A02" w:rsidP="00974011">
            <w:pPr>
              <w:pStyle w:val="ListParagraph"/>
              <w:numPr>
                <w:ilvl w:val="0"/>
                <w:numId w:val="27"/>
              </w:numPr>
              <w:spacing w:before="0" w:after="0" w:line="252" w:lineRule="auto"/>
              <w:ind w:left="302"/>
              <w:rPr>
                <w:rFonts w:cs="Arial"/>
                <w:sz w:val="22"/>
                <w:szCs w:val="22"/>
              </w:rPr>
            </w:pPr>
            <w:r w:rsidRPr="00886B62">
              <w:rPr>
                <w:rFonts w:cs="Arial"/>
                <w:sz w:val="22"/>
                <w:szCs w:val="22"/>
              </w:rPr>
              <w:t>Reduces</w:t>
            </w:r>
            <w:r w:rsidR="005F2CC2" w:rsidRPr="00886B62">
              <w:rPr>
                <w:rFonts w:cs="Arial"/>
                <w:sz w:val="22"/>
                <w:szCs w:val="22"/>
              </w:rPr>
              <w:t xml:space="preserve"> </w:t>
            </w:r>
            <w:r w:rsidRPr="00886B62">
              <w:rPr>
                <w:rFonts w:cs="Arial"/>
                <w:sz w:val="22"/>
                <w:szCs w:val="22"/>
              </w:rPr>
              <w:t>healthcare</w:t>
            </w:r>
            <w:r w:rsidR="005F2CC2" w:rsidRPr="00886B62">
              <w:rPr>
                <w:rFonts w:cs="Arial"/>
                <w:sz w:val="22"/>
                <w:szCs w:val="22"/>
              </w:rPr>
              <w:t xml:space="preserve"> </w:t>
            </w:r>
            <w:r w:rsidRPr="00886B62">
              <w:rPr>
                <w:rFonts w:cs="Arial"/>
                <w:sz w:val="22"/>
                <w:szCs w:val="22"/>
              </w:rPr>
              <w:t>alarm</w:t>
            </w:r>
            <w:r w:rsidR="005F2CC2" w:rsidRPr="00886B62">
              <w:rPr>
                <w:rFonts w:cs="Arial"/>
                <w:sz w:val="22"/>
                <w:szCs w:val="22"/>
              </w:rPr>
              <w:t xml:space="preserve"> </w:t>
            </w:r>
            <w:proofErr w:type="gramStart"/>
            <w:r w:rsidRPr="00886B62">
              <w:rPr>
                <w:rFonts w:cs="Arial"/>
                <w:sz w:val="22"/>
                <w:szCs w:val="22"/>
              </w:rPr>
              <w:t>fatigue</w:t>
            </w:r>
            <w:proofErr w:type="gramEnd"/>
            <w:r w:rsidR="005F2CC2" w:rsidRPr="00886B62">
              <w:rPr>
                <w:rFonts w:cs="Arial"/>
                <w:sz w:val="22"/>
                <w:szCs w:val="22"/>
              </w:rPr>
              <w:t xml:space="preserve"> </w:t>
            </w:r>
          </w:p>
          <w:p w14:paraId="700DE8C4" w14:textId="6538A6C3" w:rsidR="00DE3A02" w:rsidRPr="00886B62" w:rsidRDefault="00DE3A02" w:rsidP="00974011">
            <w:pPr>
              <w:pStyle w:val="ListParagraph"/>
              <w:numPr>
                <w:ilvl w:val="0"/>
                <w:numId w:val="27"/>
              </w:numPr>
              <w:spacing w:before="0" w:after="0" w:line="252" w:lineRule="auto"/>
              <w:ind w:left="302"/>
              <w:rPr>
                <w:rFonts w:cs="Arial"/>
                <w:sz w:val="22"/>
                <w:szCs w:val="22"/>
              </w:rPr>
            </w:pPr>
            <w:r w:rsidRPr="00886B62">
              <w:rPr>
                <w:rFonts w:cs="Arial"/>
                <w:sz w:val="22"/>
                <w:szCs w:val="22"/>
              </w:rPr>
              <w:t>Some</w:t>
            </w:r>
            <w:r w:rsidR="005F2CC2" w:rsidRPr="00886B62">
              <w:rPr>
                <w:rFonts w:cs="Arial"/>
                <w:sz w:val="22"/>
                <w:szCs w:val="22"/>
              </w:rPr>
              <w:t xml:space="preserve"> </w:t>
            </w:r>
            <w:r w:rsidRPr="00886B62">
              <w:rPr>
                <w:rFonts w:cs="Arial"/>
                <w:sz w:val="22"/>
                <w:szCs w:val="22"/>
              </w:rPr>
              <w:t>device</w:t>
            </w:r>
            <w:r w:rsidR="005F2CC2" w:rsidRPr="00886B62">
              <w:rPr>
                <w:rFonts w:cs="Arial"/>
                <w:sz w:val="22"/>
                <w:szCs w:val="22"/>
              </w:rPr>
              <w:t xml:space="preserve"> </w:t>
            </w:r>
            <w:r w:rsidRPr="00886B62">
              <w:rPr>
                <w:rFonts w:cs="Arial"/>
                <w:sz w:val="22"/>
                <w:szCs w:val="22"/>
              </w:rPr>
              <w:t>systems</w:t>
            </w:r>
            <w:r w:rsidR="005F2CC2" w:rsidRPr="00886B62">
              <w:rPr>
                <w:rFonts w:cs="Arial"/>
                <w:sz w:val="22"/>
                <w:szCs w:val="22"/>
              </w:rPr>
              <w:t xml:space="preserve"> </w:t>
            </w:r>
            <w:r w:rsidRPr="00886B62">
              <w:rPr>
                <w:rFonts w:cs="Arial"/>
                <w:sz w:val="22"/>
                <w:szCs w:val="22"/>
              </w:rPr>
              <w:t>have</w:t>
            </w:r>
            <w:r w:rsidR="005F2CC2" w:rsidRPr="00886B62">
              <w:rPr>
                <w:rFonts w:cs="Arial"/>
                <w:sz w:val="22"/>
                <w:szCs w:val="22"/>
              </w:rPr>
              <w:t xml:space="preserve"> </w:t>
            </w:r>
            <w:r w:rsidRPr="00886B62">
              <w:rPr>
                <w:rFonts w:cs="Arial"/>
                <w:sz w:val="22"/>
                <w:szCs w:val="22"/>
              </w:rPr>
              <w:t>the</w:t>
            </w:r>
            <w:r w:rsidR="005F2CC2" w:rsidRPr="00886B62">
              <w:rPr>
                <w:rFonts w:cs="Arial"/>
                <w:sz w:val="22"/>
                <w:szCs w:val="22"/>
              </w:rPr>
              <w:t xml:space="preserve"> </w:t>
            </w:r>
            <w:r w:rsidRPr="00886B62">
              <w:rPr>
                <w:rFonts w:cs="Arial"/>
                <w:sz w:val="22"/>
                <w:szCs w:val="22"/>
              </w:rPr>
              <w:t>capacity</w:t>
            </w:r>
            <w:r w:rsidR="005F2CC2" w:rsidRPr="00886B62">
              <w:rPr>
                <w:rFonts w:cs="Arial"/>
                <w:sz w:val="22"/>
                <w:szCs w:val="22"/>
              </w:rPr>
              <w:t xml:space="preserve"> </w:t>
            </w:r>
            <w:r w:rsidRPr="00886B62">
              <w:rPr>
                <w:rFonts w:cs="Arial"/>
                <w:sz w:val="22"/>
                <w:szCs w:val="22"/>
              </w:rPr>
              <w:t>to</w:t>
            </w:r>
            <w:r w:rsidR="005F2CC2" w:rsidRPr="00886B62">
              <w:rPr>
                <w:rFonts w:cs="Arial"/>
                <w:sz w:val="22"/>
                <w:szCs w:val="22"/>
              </w:rPr>
              <w:t xml:space="preserve"> </w:t>
            </w:r>
            <w:r w:rsidRPr="00886B62">
              <w:rPr>
                <w:rFonts w:cs="Arial"/>
                <w:sz w:val="22"/>
                <w:szCs w:val="22"/>
              </w:rPr>
              <w:t>develop</w:t>
            </w:r>
            <w:r w:rsidR="005F2CC2" w:rsidRPr="00886B62">
              <w:rPr>
                <w:rFonts w:cs="Arial"/>
                <w:sz w:val="22"/>
                <w:szCs w:val="22"/>
              </w:rPr>
              <w:t xml:space="preserve"> </w:t>
            </w:r>
            <w:r w:rsidRPr="00886B62">
              <w:rPr>
                <w:rFonts w:cs="Arial"/>
                <w:sz w:val="22"/>
                <w:szCs w:val="22"/>
              </w:rPr>
              <w:t>analytics</w:t>
            </w:r>
            <w:r w:rsidR="005F2CC2" w:rsidRPr="00886B62">
              <w:rPr>
                <w:rFonts w:cs="Arial"/>
                <w:sz w:val="22"/>
                <w:szCs w:val="22"/>
              </w:rPr>
              <w:t xml:space="preserve"> </w:t>
            </w:r>
            <w:r w:rsidRPr="00886B62">
              <w:rPr>
                <w:rFonts w:cs="Arial"/>
                <w:sz w:val="22"/>
                <w:szCs w:val="22"/>
              </w:rPr>
              <w:t>and</w:t>
            </w:r>
            <w:r w:rsidR="005F2CC2" w:rsidRPr="00886B62">
              <w:rPr>
                <w:rFonts w:cs="Arial"/>
                <w:sz w:val="22"/>
                <w:szCs w:val="22"/>
              </w:rPr>
              <w:t xml:space="preserve"> </w:t>
            </w:r>
            <w:proofErr w:type="gramStart"/>
            <w:r w:rsidRPr="00886B62">
              <w:rPr>
                <w:rFonts w:cs="Arial"/>
                <w:sz w:val="22"/>
                <w:szCs w:val="22"/>
              </w:rPr>
              <w:t>reports</w:t>
            </w:r>
            <w:proofErr w:type="gramEnd"/>
            <w:r w:rsidR="005F2CC2" w:rsidRPr="00886B62">
              <w:rPr>
                <w:rFonts w:cs="Arial"/>
                <w:sz w:val="22"/>
                <w:szCs w:val="22"/>
              </w:rPr>
              <w:t xml:space="preserve"> </w:t>
            </w:r>
          </w:p>
          <w:p w14:paraId="60A79EB6" w14:textId="5F76F59F" w:rsidR="00DE3A02" w:rsidRPr="00886B62" w:rsidRDefault="00DE3A02" w:rsidP="00974011">
            <w:pPr>
              <w:pStyle w:val="ListParagraph"/>
              <w:numPr>
                <w:ilvl w:val="0"/>
                <w:numId w:val="27"/>
              </w:numPr>
              <w:spacing w:before="0" w:after="0" w:line="252" w:lineRule="auto"/>
              <w:ind w:left="302"/>
              <w:rPr>
                <w:rFonts w:cs="Arial"/>
                <w:sz w:val="22"/>
                <w:szCs w:val="22"/>
              </w:rPr>
            </w:pPr>
            <w:r w:rsidRPr="00886B62">
              <w:rPr>
                <w:rFonts w:cs="Arial"/>
                <w:sz w:val="22"/>
                <w:szCs w:val="22"/>
              </w:rPr>
              <w:t>24/7</w:t>
            </w:r>
            <w:r w:rsidR="005F2CC2" w:rsidRPr="00886B62">
              <w:rPr>
                <w:rFonts w:cs="Arial"/>
                <w:sz w:val="22"/>
                <w:szCs w:val="22"/>
              </w:rPr>
              <w:t xml:space="preserve"> </w:t>
            </w:r>
            <w:r w:rsidRPr="00886B62">
              <w:rPr>
                <w:rFonts w:cs="Arial"/>
                <w:sz w:val="22"/>
                <w:szCs w:val="22"/>
              </w:rPr>
              <w:t>coverage</w:t>
            </w:r>
          </w:p>
          <w:p w14:paraId="1980A188" w14:textId="2E25EC17" w:rsidR="00DE3A02" w:rsidRPr="00886B62" w:rsidRDefault="00DE3A02" w:rsidP="00974011">
            <w:pPr>
              <w:pStyle w:val="ListParagraph"/>
              <w:numPr>
                <w:ilvl w:val="0"/>
                <w:numId w:val="27"/>
              </w:numPr>
              <w:spacing w:before="0" w:after="0" w:line="252" w:lineRule="auto"/>
              <w:ind w:left="302"/>
              <w:rPr>
                <w:rFonts w:cs="Arial"/>
                <w:color w:val="000000" w:themeColor="text1"/>
                <w:sz w:val="22"/>
                <w:szCs w:val="22"/>
              </w:rPr>
            </w:pPr>
            <w:r w:rsidRPr="00886B62">
              <w:rPr>
                <w:rFonts w:cs="Arial"/>
                <w:color w:val="000000" w:themeColor="text1"/>
                <w:sz w:val="22"/>
                <w:szCs w:val="22"/>
              </w:rPr>
              <w:t>Call</w:t>
            </w:r>
            <w:r w:rsidR="005F2CC2" w:rsidRPr="00886B62">
              <w:rPr>
                <w:rFonts w:cs="Arial"/>
                <w:color w:val="000000" w:themeColor="text1"/>
                <w:sz w:val="22"/>
                <w:szCs w:val="22"/>
              </w:rPr>
              <w:t xml:space="preserve"> </w:t>
            </w:r>
            <w:r w:rsidRPr="00886B62">
              <w:rPr>
                <w:rFonts w:cs="Arial"/>
                <w:color w:val="000000" w:themeColor="text1"/>
                <w:sz w:val="22"/>
                <w:szCs w:val="22"/>
              </w:rPr>
              <w:t>for</w:t>
            </w:r>
            <w:r w:rsidR="005F2CC2" w:rsidRPr="00886B62">
              <w:rPr>
                <w:rFonts w:cs="Arial"/>
                <w:color w:val="000000" w:themeColor="text1"/>
                <w:sz w:val="22"/>
                <w:szCs w:val="22"/>
              </w:rPr>
              <w:t xml:space="preserve"> </w:t>
            </w:r>
            <w:r w:rsidRPr="00886B62">
              <w:rPr>
                <w:rFonts w:cs="Arial"/>
                <w:color w:val="000000" w:themeColor="text1"/>
                <w:sz w:val="22"/>
                <w:szCs w:val="22"/>
              </w:rPr>
              <w:t>help</w:t>
            </w:r>
            <w:r w:rsidR="005F2CC2" w:rsidRPr="00886B62">
              <w:rPr>
                <w:rFonts w:cs="Arial"/>
                <w:color w:val="000000" w:themeColor="text1"/>
                <w:sz w:val="22"/>
                <w:szCs w:val="22"/>
              </w:rPr>
              <w:t xml:space="preserve"> </w:t>
            </w:r>
            <w:r w:rsidRPr="00886B62">
              <w:rPr>
                <w:rFonts w:cs="Arial"/>
                <w:color w:val="000000" w:themeColor="text1"/>
                <w:sz w:val="22"/>
                <w:szCs w:val="22"/>
              </w:rPr>
              <w:t>may</w:t>
            </w:r>
            <w:r w:rsidR="005F2CC2" w:rsidRPr="00886B62">
              <w:rPr>
                <w:rFonts w:cs="Arial"/>
                <w:color w:val="000000" w:themeColor="text1"/>
                <w:sz w:val="22"/>
                <w:szCs w:val="22"/>
              </w:rPr>
              <w:t xml:space="preserve"> </w:t>
            </w:r>
            <w:r w:rsidRPr="00886B62">
              <w:rPr>
                <w:rFonts w:cs="Arial"/>
                <w:color w:val="000000" w:themeColor="text1"/>
                <w:sz w:val="22"/>
                <w:szCs w:val="22"/>
              </w:rPr>
              <w:t>be</w:t>
            </w:r>
            <w:r w:rsidR="005F2CC2" w:rsidRPr="00886B62">
              <w:rPr>
                <w:rFonts w:cs="Arial"/>
                <w:color w:val="000000" w:themeColor="text1"/>
                <w:sz w:val="22"/>
                <w:szCs w:val="22"/>
              </w:rPr>
              <w:t xml:space="preserve"> </w:t>
            </w:r>
            <w:proofErr w:type="gramStart"/>
            <w:r w:rsidRPr="00886B62">
              <w:rPr>
                <w:rFonts w:cs="Arial"/>
                <w:color w:val="000000" w:themeColor="text1"/>
                <w:sz w:val="22"/>
                <w:szCs w:val="22"/>
              </w:rPr>
              <w:t>immediate</w:t>
            </w:r>
            <w:proofErr w:type="gramEnd"/>
          </w:p>
          <w:p w14:paraId="76C1AA15" w14:textId="268FE2C6" w:rsidR="00DE3A02" w:rsidRPr="00886B62" w:rsidRDefault="00DE3A02" w:rsidP="00974011">
            <w:pPr>
              <w:pStyle w:val="ListParagraph"/>
              <w:numPr>
                <w:ilvl w:val="0"/>
                <w:numId w:val="27"/>
              </w:numPr>
              <w:spacing w:before="0" w:after="0" w:line="252" w:lineRule="auto"/>
              <w:ind w:left="302"/>
              <w:rPr>
                <w:rFonts w:cs="Arial"/>
                <w:color w:val="000000" w:themeColor="text1"/>
                <w:sz w:val="22"/>
                <w:szCs w:val="22"/>
              </w:rPr>
            </w:pPr>
            <w:r w:rsidRPr="00886B62">
              <w:rPr>
                <w:rFonts w:cs="Arial"/>
                <w:color w:val="000000" w:themeColor="text1"/>
                <w:sz w:val="22"/>
                <w:szCs w:val="22"/>
              </w:rPr>
              <w:t>GPS</w:t>
            </w:r>
            <w:r w:rsidR="005F2CC2" w:rsidRPr="00886B62">
              <w:rPr>
                <w:rFonts w:cs="Arial"/>
                <w:color w:val="000000" w:themeColor="text1"/>
                <w:sz w:val="22"/>
                <w:szCs w:val="22"/>
              </w:rPr>
              <w:t xml:space="preserve"> </w:t>
            </w:r>
            <w:r w:rsidRPr="00886B62">
              <w:rPr>
                <w:rFonts w:cs="Arial"/>
                <w:color w:val="000000" w:themeColor="text1"/>
                <w:sz w:val="22"/>
                <w:szCs w:val="22"/>
              </w:rPr>
              <w:t>locator</w:t>
            </w:r>
          </w:p>
          <w:p w14:paraId="7EA6D2FF" w14:textId="309870ED" w:rsidR="00DE3A02" w:rsidRPr="00886B62" w:rsidRDefault="00DE3A02" w:rsidP="00974011">
            <w:pPr>
              <w:pStyle w:val="ListParagraph"/>
              <w:numPr>
                <w:ilvl w:val="0"/>
                <w:numId w:val="27"/>
              </w:numPr>
              <w:spacing w:before="0" w:after="0" w:line="252" w:lineRule="auto"/>
              <w:ind w:left="302"/>
              <w:rPr>
                <w:rFonts w:cs="Arial"/>
                <w:color w:val="000000" w:themeColor="text1"/>
                <w:sz w:val="22"/>
                <w:szCs w:val="22"/>
              </w:rPr>
            </w:pPr>
            <w:r w:rsidRPr="00886B62">
              <w:rPr>
                <w:rFonts w:cs="Arial"/>
                <w:color w:val="000000" w:themeColor="text1"/>
                <w:sz w:val="22"/>
                <w:szCs w:val="22"/>
              </w:rPr>
              <w:t>Ability</w:t>
            </w:r>
            <w:r w:rsidR="005F2CC2" w:rsidRPr="00886B62">
              <w:rPr>
                <w:rFonts w:cs="Arial"/>
                <w:color w:val="000000" w:themeColor="text1"/>
                <w:sz w:val="22"/>
                <w:szCs w:val="22"/>
              </w:rPr>
              <w:t xml:space="preserve"> </w:t>
            </w:r>
            <w:r w:rsidRPr="00886B62">
              <w:rPr>
                <w:rFonts w:cs="Arial"/>
                <w:color w:val="000000" w:themeColor="text1"/>
                <w:sz w:val="22"/>
                <w:szCs w:val="22"/>
              </w:rPr>
              <w:t>to</w:t>
            </w:r>
            <w:r w:rsidR="005F2CC2" w:rsidRPr="00886B62">
              <w:rPr>
                <w:rFonts w:cs="Arial"/>
                <w:color w:val="000000" w:themeColor="text1"/>
                <w:sz w:val="22"/>
                <w:szCs w:val="22"/>
              </w:rPr>
              <w:t xml:space="preserve"> </w:t>
            </w:r>
            <w:r w:rsidRPr="00886B62">
              <w:rPr>
                <w:rFonts w:cs="Arial"/>
                <w:color w:val="000000" w:themeColor="text1"/>
                <w:sz w:val="22"/>
                <w:szCs w:val="22"/>
              </w:rPr>
              <w:t>include</w:t>
            </w:r>
            <w:r w:rsidR="005F2CC2" w:rsidRPr="00886B62">
              <w:rPr>
                <w:rFonts w:cs="Arial"/>
                <w:color w:val="000000" w:themeColor="text1"/>
                <w:sz w:val="22"/>
                <w:szCs w:val="22"/>
              </w:rPr>
              <w:t xml:space="preserve"> </w:t>
            </w:r>
            <w:r w:rsidRPr="00886B62">
              <w:rPr>
                <w:rFonts w:cs="Arial"/>
                <w:color w:val="000000" w:themeColor="text1"/>
                <w:sz w:val="22"/>
                <w:szCs w:val="22"/>
              </w:rPr>
              <w:t>all</w:t>
            </w:r>
            <w:r w:rsidR="005F2CC2" w:rsidRPr="00886B62">
              <w:rPr>
                <w:rFonts w:cs="Arial"/>
                <w:color w:val="000000" w:themeColor="text1"/>
                <w:sz w:val="22"/>
                <w:szCs w:val="22"/>
              </w:rPr>
              <w:t xml:space="preserve"> </w:t>
            </w:r>
            <w:r w:rsidRPr="00886B62">
              <w:rPr>
                <w:rFonts w:cs="Arial"/>
                <w:color w:val="000000" w:themeColor="text1"/>
                <w:sz w:val="22"/>
                <w:szCs w:val="22"/>
              </w:rPr>
              <w:t>security</w:t>
            </w:r>
            <w:r w:rsidR="005F2CC2" w:rsidRPr="00886B62">
              <w:rPr>
                <w:rFonts w:cs="Arial"/>
                <w:color w:val="000000" w:themeColor="text1"/>
                <w:sz w:val="22"/>
                <w:szCs w:val="22"/>
              </w:rPr>
              <w:t xml:space="preserve"> </w:t>
            </w:r>
            <w:r w:rsidRPr="00886B62">
              <w:rPr>
                <w:rFonts w:cs="Arial"/>
                <w:color w:val="000000" w:themeColor="text1"/>
                <w:sz w:val="22"/>
                <w:szCs w:val="22"/>
              </w:rPr>
              <w:t>personal</w:t>
            </w:r>
            <w:r w:rsidR="005F2CC2" w:rsidRPr="00886B62">
              <w:rPr>
                <w:rFonts w:cs="Arial"/>
                <w:color w:val="000000" w:themeColor="text1"/>
                <w:sz w:val="22"/>
                <w:szCs w:val="22"/>
              </w:rPr>
              <w:t xml:space="preserve"> </w:t>
            </w:r>
            <w:r w:rsidRPr="00886B62">
              <w:rPr>
                <w:rFonts w:cs="Arial"/>
                <w:color w:val="000000" w:themeColor="text1"/>
                <w:sz w:val="22"/>
                <w:szCs w:val="22"/>
              </w:rPr>
              <w:t>who</w:t>
            </w:r>
            <w:r w:rsidR="005F2CC2" w:rsidRPr="00886B62">
              <w:rPr>
                <w:rFonts w:cs="Arial"/>
                <w:color w:val="000000" w:themeColor="text1"/>
                <w:sz w:val="22"/>
                <w:szCs w:val="22"/>
              </w:rPr>
              <w:t xml:space="preserve"> </w:t>
            </w:r>
            <w:r w:rsidRPr="00886B62">
              <w:rPr>
                <w:rFonts w:cs="Arial"/>
                <w:color w:val="000000" w:themeColor="text1"/>
                <w:sz w:val="22"/>
                <w:szCs w:val="22"/>
              </w:rPr>
              <w:t>can</w:t>
            </w:r>
            <w:r w:rsidR="005F2CC2" w:rsidRPr="00886B62">
              <w:rPr>
                <w:rFonts w:cs="Arial"/>
                <w:color w:val="000000" w:themeColor="text1"/>
                <w:sz w:val="22"/>
                <w:szCs w:val="22"/>
              </w:rPr>
              <w:t xml:space="preserve"> </w:t>
            </w:r>
            <w:r w:rsidRPr="00886B62">
              <w:rPr>
                <w:rFonts w:cs="Arial"/>
                <w:color w:val="000000" w:themeColor="text1"/>
                <w:sz w:val="22"/>
                <w:szCs w:val="22"/>
              </w:rPr>
              <w:t>better</w:t>
            </w:r>
            <w:r w:rsidR="005F2CC2" w:rsidRPr="00886B62">
              <w:rPr>
                <w:rFonts w:cs="Arial"/>
                <w:color w:val="000000" w:themeColor="text1"/>
                <w:sz w:val="22"/>
                <w:szCs w:val="22"/>
              </w:rPr>
              <w:t xml:space="preserve"> </w:t>
            </w:r>
            <w:r w:rsidRPr="00886B62">
              <w:rPr>
                <w:rFonts w:cs="Arial"/>
                <w:color w:val="000000" w:themeColor="text1"/>
                <w:sz w:val="22"/>
                <w:szCs w:val="22"/>
              </w:rPr>
              <w:t>assess</w:t>
            </w:r>
            <w:r w:rsidR="005F2CC2" w:rsidRPr="00886B62">
              <w:rPr>
                <w:rFonts w:cs="Arial"/>
                <w:color w:val="000000" w:themeColor="text1"/>
                <w:sz w:val="22"/>
                <w:szCs w:val="22"/>
              </w:rPr>
              <w:t xml:space="preserve"> </w:t>
            </w:r>
            <w:r w:rsidRPr="00886B62">
              <w:rPr>
                <w:rFonts w:cs="Arial"/>
                <w:color w:val="000000" w:themeColor="text1"/>
                <w:sz w:val="22"/>
                <w:szCs w:val="22"/>
              </w:rPr>
              <w:t>the</w:t>
            </w:r>
            <w:r w:rsidR="005F2CC2" w:rsidRPr="00886B62">
              <w:rPr>
                <w:rFonts w:cs="Arial"/>
                <w:color w:val="000000" w:themeColor="text1"/>
                <w:sz w:val="22"/>
                <w:szCs w:val="22"/>
              </w:rPr>
              <w:t xml:space="preserve"> </w:t>
            </w:r>
            <w:r w:rsidRPr="00886B62">
              <w:rPr>
                <w:rFonts w:cs="Arial"/>
                <w:color w:val="000000" w:themeColor="text1"/>
                <w:sz w:val="22"/>
                <w:szCs w:val="22"/>
              </w:rPr>
              <w:t>situation</w:t>
            </w:r>
            <w:r w:rsidR="005F2CC2" w:rsidRPr="00886B62">
              <w:rPr>
                <w:rFonts w:cs="Arial"/>
                <w:color w:val="000000" w:themeColor="text1"/>
                <w:sz w:val="22"/>
                <w:szCs w:val="22"/>
              </w:rPr>
              <w:t xml:space="preserve"> </w:t>
            </w:r>
            <w:r w:rsidRPr="00886B62">
              <w:rPr>
                <w:rFonts w:cs="Arial"/>
                <w:color w:val="000000" w:themeColor="text1"/>
                <w:sz w:val="22"/>
                <w:szCs w:val="22"/>
              </w:rPr>
              <w:t>as</w:t>
            </w:r>
            <w:r w:rsidR="005F2CC2" w:rsidRPr="00886B62">
              <w:rPr>
                <w:rFonts w:cs="Arial"/>
                <w:color w:val="000000" w:themeColor="text1"/>
                <w:sz w:val="22"/>
                <w:szCs w:val="22"/>
              </w:rPr>
              <w:t xml:space="preserve"> </w:t>
            </w:r>
            <w:r w:rsidRPr="00886B62">
              <w:rPr>
                <w:rFonts w:cs="Arial"/>
                <w:color w:val="000000" w:themeColor="text1"/>
                <w:sz w:val="22"/>
                <w:szCs w:val="22"/>
              </w:rPr>
              <w:t>they</w:t>
            </w:r>
            <w:r w:rsidR="005F2CC2" w:rsidRPr="00886B62">
              <w:rPr>
                <w:rFonts w:cs="Arial"/>
                <w:color w:val="000000" w:themeColor="text1"/>
                <w:sz w:val="22"/>
                <w:szCs w:val="22"/>
              </w:rPr>
              <w:t xml:space="preserve"> </w:t>
            </w:r>
            <w:r w:rsidRPr="00886B62">
              <w:rPr>
                <w:rFonts w:cs="Arial"/>
                <w:color w:val="000000" w:themeColor="text1"/>
                <w:sz w:val="22"/>
                <w:szCs w:val="22"/>
              </w:rPr>
              <w:t>respond</w:t>
            </w:r>
          </w:p>
        </w:tc>
        <w:tc>
          <w:tcPr>
            <w:tcW w:w="8100" w:type="dxa"/>
          </w:tcPr>
          <w:p w14:paraId="60F98C14" w14:textId="77777777" w:rsidR="00DE3A02" w:rsidRPr="00886B62" w:rsidRDefault="00DE3A02" w:rsidP="00974011">
            <w:pPr>
              <w:spacing w:before="0" w:after="0"/>
              <w:rPr>
                <w:rFonts w:cs="Arial"/>
                <w:b/>
                <w:sz w:val="22"/>
                <w:szCs w:val="22"/>
              </w:rPr>
            </w:pPr>
            <w:r w:rsidRPr="00886B62">
              <w:rPr>
                <w:rFonts w:cs="Arial"/>
                <w:b/>
                <w:sz w:val="22"/>
                <w:szCs w:val="22"/>
              </w:rPr>
              <w:t>Disadvantages/Limitations</w:t>
            </w:r>
          </w:p>
          <w:p w14:paraId="607FB674" w14:textId="5831C63E" w:rsidR="00DE3A02" w:rsidRPr="00886B62" w:rsidRDefault="00DE3A02" w:rsidP="00974011">
            <w:pPr>
              <w:pStyle w:val="ListParagraph"/>
              <w:numPr>
                <w:ilvl w:val="0"/>
                <w:numId w:val="26"/>
              </w:numPr>
              <w:spacing w:before="0" w:after="0" w:line="252" w:lineRule="auto"/>
              <w:ind w:left="321"/>
              <w:rPr>
                <w:rFonts w:cs="Arial"/>
                <w:sz w:val="22"/>
                <w:szCs w:val="22"/>
              </w:rPr>
            </w:pPr>
            <w:r w:rsidRPr="00886B62">
              <w:rPr>
                <w:rFonts w:cs="Arial"/>
                <w:sz w:val="22"/>
                <w:szCs w:val="22"/>
              </w:rPr>
              <w:t>Internet</w:t>
            </w:r>
            <w:r w:rsidR="005F2CC2" w:rsidRPr="00886B62">
              <w:rPr>
                <w:rFonts w:cs="Arial"/>
                <w:sz w:val="22"/>
                <w:szCs w:val="22"/>
              </w:rPr>
              <w:t xml:space="preserve"> </w:t>
            </w:r>
            <w:r w:rsidRPr="00886B62">
              <w:rPr>
                <w:rFonts w:cs="Arial"/>
                <w:sz w:val="22"/>
                <w:szCs w:val="22"/>
              </w:rPr>
              <w:t>–</w:t>
            </w:r>
            <w:r w:rsidR="005F2CC2" w:rsidRPr="00886B62">
              <w:rPr>
                <w:rFonts w:cs="Arial"/>
                <w:sz w:val="22"/>
                <w:szCs w:val="22"/>
              </w:rPr>
              <w:t xml:space="preserve"> </w:t>
            </w:r>
            <w:r w:rsidRPr="00886B62">
              <w:rPr>
                <w:rFonts w:cs="Arial"/>
                <w:sz w:val="22"/>
                <w:szCs w:val="22"/>
              </w:rPr>
              <w:t>power</w:t>
            </w:r>
            <w:r w:rsidR="005F2CC2" w:rsidRPr="00886B62">
              <w:rPr>
                <w:rFonts w:cs="Arial"/>
                <w:sz w:val="22"/>
                <w:szCs w:val="22"/>
              </w:rPr>
              <w:t xml:space="preserve"> </w:t>
            </w:r>
            <w:r w:rsidRPr="00886B62">
              <w:rPr>
                <w:rFonts w:cs="Arial"/>
                <w:sz w:val="22"/>
                <w:szCs w:val="22"/>
              </w:rPr>
              <w:t>outages</w:t>
            </w:r>
            <w:r w:rsidR="005F2CC2" w:rsidRPr="00886B62">
              <w:rPr>
                <w:rFonts w:cs="Arial"/>
                <w:sz w:val="22"/>
                <w:szCs w:val="22"/>
              </w:rPr>
              <w:t xml:space="preserve"> </w:t>
            </w:r>
            <w:r w:rsidRPr="00886B62">
              <w:rPr>
                <w:rFonts w:cs="Arial"/>
                <w:sz w:val="22"/>
                <w:szCs w:val="22"/>
              </w:rPr>
              <w:t>could</w:t>
            </w:r>
            <w:r w:rsidR="005F2CC2" w:rsidRPr="00886B62">
              <w:rPr>
                <w:rFonts w:cs="Arial"/>
                <w:sz w:val="22"/>
                <w:szCs w:val="22"/>
              </w:rPr>
              <w:t xml:space="preserve"> </w:t>
            </w:r>
            <w:r w:rsidRPr="00886B62">
              <w:rPr>
                <w:rFonts w:cs="Arial"/>
                <w:sz w:val="22"/>
                <w:szCs w:val="22"/>
              </w:rPr>
              <w:t>affect</w:t>
            </w:r>
            <w:r w:rsidR="005F2CC2" w:rsidRPr="00886B62">
              <w:rPr>
                <w:rFonts w:cs="Arial"/>
                <w:sz w:val="22"/>
                <w:szCs w:val="22"/>
              </w:rPr>
              <w:t xml:space="preserve"> </w:t>
            </w:r>
            <w:proofErr w:type="gramStart"/>
            <w:r w:rsidRPr="00886B62">
              <w:rPr>
                <w:rFonts w:cs="Arial"/>
                <w:sz w:val="22"/>
                <w:szCs w:val="22"/>
              </w:rPr>
              <w:t>system</w:t>
            </w:r>
            <w:proofErr w:type="gramEnd"/>
            <w:r w:rsidR="005F2CC2" w:rsidRPr="00886B62">
              <w:rPr>
                <w:rFonts w:cs="Arial"/>
                <w:sz w:val="22"/>
                <w:szCs w:val="22"/>
              </w:rPr>
              <w:t xml:space="preserve"> </w:t>
            </w:r>
          </w:p>
          <w:p w14:paraId="1E875C28" w14:textId="35C75F10" w:rsidR="00DE3A02" w:rsidRPr="00886B62" w:rsidRDefault="00DE3A02" w:rsidP="00974011">
            <w:pPr>
              <w:pStyle w:val="ListParagraph"/>
              <w:numPr>
                <w:ilvl w:val="0"/>
                <w:numId w:val="26"/>
              </w:numPr>
              <w:spacing w:before="0" w:after="0" w:line="252" w:lineRule="auto"/>
              <w:ind w:left="321"/>
              <w:rPr>
                <w:rFonts w:cs="Arial"/>
                <w:sz w:val="22"/>
                <w:szCs w:val="22"/>
              </w:rPr>
            </w:pPr>
            <w:r w:rsidRPr="00886B62">
              <w:rPr>
                <w:rFonts w:cs="Arial"/>
                <w:sz w:val="22"/>
                <w:szCs w:val="22"/>
              </w:rPr>
              <w:t>Operates</w:t>
            </w:r>
            <w:r w:rsidR="005F2CC2" w:rsidRPr="00886B62">
              <w:rPr>
                <w:rFonts w:cs="Arial"/>
                <w:sz w:val="22"/>
                <w:szCs w:val="22"/>
              </w:rPr>
              <w:t xml:space="preserve"> </w:t>
            </w:r>
            <w:r w:rsidRPr="00886B62">
              <w:rPr>
                <w:rFonts w:cs="Arial"/>
                <w:sz w:val="22"/>
                <w:szCs w:val="22"/>
              </w:rPr>
              <w:t>on</w:t>
            </w:r>
            <w:r w:rsidR="005F2CC2" w:rsidRPr="00886B62">
              <w:rPr>
                <w:rFonts w:cs="Arial"/>
                <w:sz w:val="22"/>
                <w:szCs w:val="22"/>
              </w:rPr>
              <w:t xml:space="preserve"> </w:t>
            </w:r>
            <w:r w:rsidRPr="00886B62">
              <w:rPr>
                <w:rFonts w:cs="Arial"/>
                <w:sz w:val="22"/>
                <w:szCs w:val="22"/>
              </w:rPr>
              <w:t>site</w:t>
            </w:r>
            <w:r w:rsidR="005F2CC2" w:rsidRPr="00886B62">
              <w:rPr>
                <w:rFonts w:cs="Arial"/>
                <w:sz w:val="22"/>
                <w:szCs w:val="22"/>
              </w:rPr>
              <w:t xml:space="preserve"> </w:t>
            </w:r>
            <w:proofErr w:type="gramStart"/>
            <w:r w:rsidRPr="00886B62">
              <w:rPr>
                <w:rFonts w:cs="Arial"/>
                <w:sz w:val="22"/>
                <w:szCs w:val="22"/>
              </w:rPr>
              <w:t>only</w:t>
            </w:r>
            <w:proofErr w:type="gramEnd"/>
          </w:p>
          <w:p w14:paraId="49E7201B" w14:textId="077C48EC" w:rsidR="00DE3A02" w:rsidRPr="00886B62" w:rsidRDefault="00DE3A02" w:rsidP="00974011">
            <w:pPr>
              <w:pStyle w:val="ListParagraph"/>
              <w:numPr>
                <w:ilvl w:val="0"/>
                <w:numId w:val="26"/>
              </w:numPr>
              <w:spacing w:before="0" w:after="0" w:line="252" w:lineRule="auto"/>
              <w:ind w:left="321"/>
              <w:rPr>
                <w:rFonts w:cs="Arial"/>
                <w:sz w:val="22"/>
                <w:szCs w:val="22"/>
              </w:rPr>
            </w:pPr>
            <w:r w:rsidRPr="00886B62">
              <w:rPr>
                <w:rFonts w:cs="Arial"/>
                <w:sz w:val="22"/>
                <w:szCs w:val="22"/>
              </w:rPr>
              <w:t>Ongoing</w:t>
            </w:r>
            <w:r w:rsidR="005F2CC2" w:rsidRPr="00886B62">
              <w:rPr>
                <w:rFonts w:cs="Arial"/>
                <w:sz w:val="22"/>
                <w:szCs w:val="22"/>
              </w:rPr>
              <w:t xml:space="preserve"> </w:t>
            </w:r>
            <w:r w:rsidRPr="00886B62">
              <w:rPr>
                <w:rFonts w:cs="Arial"/>
                <w:sz w:val="22"/>
                <w:szCs w:val="22"/>
              </w:rPr>
              <w:t>maintenance</w:t>
            </w:r>
            <w:r w:rsidR="005F2CC2" w:rsidRPr="00886B62">
              <w:rPr>
                <w:rFonts w:cs="Arial"/>
                <w:sz w:val="22"/>
                <w:szCs w:val="22"/>
              </w:rPr>
              <w:t xml:space="preserve"> </w:t>
            </w:r>
            <w:r w:rsidRPr="00886B62">
              <w:rPr>
                <w:rFonts w:cs="Arial"/>
                <w:sz w:val="22"/>
                <w:szCs w:val="22"/>
              </w:rPr>
              <w:t>and</w:t>
            </w:r>
            <w:r w:rsidR="005F2CC2" w:rsidRPr="00886B62">
              <w:rPr>
                <w:rFonts w:cs="Arial"/>
                <w:sz w:val="22"/>
                <w:szCs w:val="22"/>
              </w:rPr>
              <w:t xml:space="preserve"> </w:t>
            </w:r>
            <w:r w:rsidRPr="00886B62">
              <w:rPr>
                <w:rFonts w:cs="Arial"/>
                <w:sz w:val="22"/>
                <w:szCs w:val="22"/>
              </w:rPr>
              <w:t>operating</w:t>
            </w:r>
            <w:r w:rsidR="005F2CC2" w:rsidRPr="00886B62">
              <w:rPr>
                <w:rFonts w:cs="Arial"/>
                <w:sz w:val="22"/>
                <w:szCs w:val="22"/>
              </w:rPr>
              <w:t xml:space="preserve"> </w:t>
            </w:r>
            <w:r w:rsidRPr="00886B62">
              <w:rPr>
                <w:rFonts w:cs="Arial"/>
                <w:sz w:val="22"/>
                <w:szCs w:val="22"/>
              </w:rPr>
              <w:t>costs</w:t>
            </w:r>
            <w:r w:rsidR="005F2CC2" w:rsidRPr="00886B62">
              <w:rPr>
                <w:rFonts w:cs="Arial"/>
                <w:sz w:val="22"/>
                <w:szCs w:val="22"/>
              </w:rPr>
              <w:t xml:space="preserve"> </w:t>
            </w:r>
            <w:proofErr w:type="gramStart"/>
            <w:r w:rsidRPr="00886B62">
              <w:rPr>
                <w:rFonts w:cs="Arial"/>
                <w:sz w:val="22"/>
                <w:szCs w:val="22"/>
              </w:rPr>
              <w:t>required</w:t>
            </w:r>
            <w:proofErr w:type="gramEnd"/>
            <w:r w:rsidR="005F2CC2" w:rsidRPr="00886B62">
              <w:rPr>
                <w:rFonts w:cs="Arial"/>
                <w:sz w:val="22"/>
                <w:szCs w:val="22"/>
              </w:rPr>
              <w:t xml:space="preserve"> </w:t>
            </w:r>
          </w:p>
          <w:p w14:paraId="42C780C7" w14:textId="33045112" w:rsidR="00DE3A02" w:rsidRPr="00886B62" w:rsidRDefault="00DE3A02" w:rsidP="00974011">
            <w:pPr>
              <w:pStyle w:val="ListParagraph"/>
              <w:numPr>
                <w:ilvl w:val="0"/>
                <w:numId w:val="26"/>
              </w:numPr>
              <w:spacing w:before="0" w:after="0" w:line="252" w:lineRule="auto"/>
              <w:ind w:left="321"/>
              <w:rPr>
                <w:rFonts w:cs="Arial"/>
                <w:sz w:val="22"/>
                <w:szCs w:val="22"/>
              </w:rPr>
            </w:pPr>
            <w:r w:rsidRPr="00886B62">
              <w:rPr>
                <w:rFonts w:cs="Arial"/>
                <w:sz w:val="22"/>
                <w:szCs w:val="22"/>
              </w:rPr>
              <w:t>Higher</w:t>
            </w:r>
            <w:r w:rsidR="005F2CC2" w:rsidRPr="00886B62">
              <w:rPr>
                <w:rFonts w:cs="Arial"/>
                <w:sz w:val="22"/>
                <w:szCs w:val="22"/>
              </w:rPr>
              <w:t xml:space="preserve"> </w:t>
            </w:r>
            <w:r w:rsidRPr="00886B62">
              <w:rPr>
                <w:rFonts w:cs="Arial"/>
                <w:sz w:val="22"/>
                <w:szCs w:val="22"/>
              </w:rPr>
              <w:t>Cost</w:t>
            </w:r>
            <w:r w:rsidR="005F2CC2" w:rsidRPr="00886B62">
              <w:rPr>
                <w:rFonts w:cs="Arial"/>
                <w:sz w:val="22"/>
                <w:szCs w:val="22"/>
              </w:rPr>
              <w:t xml:space="preserve"> </w:t>
            </w:r>
            <w:r w:rsidRPr="00886B62">
              <w:rPr>
                <w:rFonts w:cs="Arial"/>
                <w:sz w:val="22"/>
                <w:szCs w:val="22"/>
              </w:rPr>
              <w:t>(</w:t>
            </w:r>
            <w:proofErr w:type="gramStart"/>
            <w:r w:rsidRPr="00886B62">
              <w:rPr>
                <w:rFonts w:cs="Arial"/>
                <w:sz w:val="22"/>
                <w:szCs w:val="22"/>
              </w:rPr>
              <w:t>e.g.</w:t>
            </w:r>
            <w:proofErr w:type="gramEnd"/>
            <w:r w:rsidR="005F2CC2" w:rsidRPr="00886B62">
              <w:rPr>
                <w:rFonts w:cs="Arial"/>
                <w:sz w:val="22"/>
                <w:szCs w:val="22"/>
              </w:rPr>
              <w:t xml:space="preserve"> </w:t>
            </w:r>
            <w:r w:rsidRPr="00886B62">
              <w:rPr>
                <w:rFonts w:cs="Arial"/>
                <w:sz w:val="22"/>
                <w:szCs w:val="22"/>
              </w:rPr>
              <w:t>devices,</w:t>
            </w:r>
            <w:r w:rsidR="005F2CC2" w:rsidRPr="00886B62">
              <w:rPr>
                <w:rFonts w:cs="Arial"/>
                <w:sz w:val="22"/>
                <w:szCs w:val="22"/>
              </w:rPr>
              <w:t xml:space="preserve"> </w:t>
            </w:r>
            <w:r w:rsidRPr="00886B62">
              <w:rPr>
                <w:rFonts w:cs="Arial"/>
                <w:sz w:val="22"/>
                <w:szCs w:val="22"/>
              </w:rPr>
              <w:t>required</w:t>
            </w:r>
            <w:r w:rsidR="005F2CC2" w:rsidRPr="00886B62">
              <w:rPr>
                <w:rFonts w:cs="Arial"/>
                <w:sz w:val="22"/>
                <w:szCs w:val="22"/>
              </w:rPr>
              <w:t xml:space="preserve"> </w:t>
            </w:r>
            <w:r w:rsidRPr="00886B62">
              <w:rPr>
                <w:rFonts w:cs="Arial"/>
                <w:sz w:val="22"/>
                <w:szCs w:val="22"/>
              </w:rPr>
              <w:t>infrastructure</w:t>
            </w:r>
            <w:r w:rsidR="005F2CC2" w:rsidRPr="00886B62">
              <w:rPr>
                <w:rFonts w:cs="Arial"/>
                <w:sz w:val="22"/>
                <w:szCs w:val="22"/>
              </w:rPr>
              <w:t xml:space="preserve"> </w:t>
            </w:r>
            <w:r w:rsidRPr="00886B62">
              <w:rPr>
                <w:rFonts w:cs="Arial"/>
                <w:sz w:val="22"/>
                <w:szCs w:val="22"/>
              </w:rPr>
              <w:t>and/or</w:t>
            </w:r>
            <w:r w:rsidR="005F2CC2" w:rsidRPr="00886B62">
              <w:rPr>
                <w:rFonts w:cs="Arial"/>
                <w:sz w:val="22"/>
                <w:szCs w:val="22"/>
              </w:rPr>
              <w:t xml:space="preserve"> </w:t>
            </w:r>
            <w:r w:rsidRPr="00886B62">
              <w:rPr>
                <w:rFonts w:cs="Arial"/>
                <w:sz w:val="22"/>
                <w:szCs w:val="22"/>
              </w:rPr>
              <w:t>human</w:t>
            </w:r>
            <w:r w:rsidR="005F2CC2" w:rsidRPr="00886B62">
              <w:rPr>
                <w:rFonts w:cs="Arial"/>
                <w:sz w:val="22"/>
                <w:szCs w:val="22"/>
              </w:rPr>
              <w:t xml:space="preserve"> </w:t>
            </w:r>
            <w:r w:rsidRPr="00886B62">
              <w:rPr>
                <w:rFonts w:cs="Arial"/>
                <w:sz w:val="22"/>
                <w:szCs w:val="22"/>
              </w:rPr>
              <w:t>resources)</w:t>
            </w:r>
          </w:p>
          <w:p w14:paraId="7AA42B61" w14:textId="2A8AC8C6" w:rsidR="00DE3A02" w:rsidRPr="00886B62" w:rsidRDefault="00DE3A02" w:rsidP="00974011">
            <w:pPr>
              <w:pStyle w:val="ListParagraph"/>
              <w:numPr>
                <w:ilvl w:val="0"/>
                <w:numId w:val="26"/>
              </w:numPr>
              <w:spacing w:before="0" w:after="0" w:line="252" w:lineRule="auto"/>
              <w:ind w:left="321"/>
              <w:rPr>
                <w:rFonts w:cs="Arial"/>
                <w:sz w:val="22"/>
                <w:szCs w:val="22"/>
              </w:rPr>
            </w:pPr>
            <w:r w:rsidRPr="00886B62">
              <w:rPr>
                <w:rFonts w:cs="Arial"/>
                <w:sz w:val="22"/>
                <w:szCs w:val="22"/>
              </w:rPr>
              <w:t>Dead</w:t>
            </w:r>
            <w:r w:rsidR="005F2CC2" w:rsidRPr="00886B62">
              <w:rPr>
                <w:rFonts w:cs="Arial"/>
                <w:sz w:val="22"/>
                <w:szCs w:val="22"/>
              </w:rPr>
              <w:t xml:space="preserve"> </w:t>
            </w:r>
            <w:r w:rsidRPr="00886B62">
              <w:rPr>
                <w:rFonts w:cs="Arial"/>
                <w:sz w:val="22"/>
                <w:szCs w:val="22"/>
              </w:rPr>
              <w:t>zones</w:t>
            </w:r>
            <w:r w:rsidR="005F2CC2" w:rsidRPr="00886B62">
              <w:rPr>
                <w:rFonts w:cs="Arial"/>
                <w:sz w:val="22"/>
                <w:szCs w:val="22"/>
              </w:rPr>
              <w:t xml:space="preserve"> </w:t>
            </w:r>
            <w:proofErr w:type="gramStart"/>
            <w:r w:rsidRPr="00886B62">
              <w:rPr>
                <w:rFonts w:cs="Arial"/>
                <w:sz w:val="22"/>
                <w:szCs w:val="22"/>
              </w:rPr>
              <w:t>e.g.</w:t>
            </w:r>
            <w:proofErr w:type="gramEnd"/>
            <w:r w:rsidR="005F2CC2" w:rsidRPr="00886B62">
              <w:rPr>
                <w:rFonts w:cs="Arial"/>
                <w:sz w:val="22"/>
                <w:szCs w:val="22"/>
              </w:rPr>
              <w:t xml:space="preserve"> </w:t>
            </w:r>
            <w:r w:rsidRPr="00886B62">
              <w:rPr>
                <w:rFonts w:cs="Arial"/>
                <w:sz w:val="22"/>
                <w:szCs w:val="22"/>
              </w:rPr>
              <w:t>stairwells,</w:t>
            </w:r>
            <w:r w:rsidR="005F2CC2" w:rsidRPr="00886B62">
              <w:rPr>
                <w:rFonts w:cs="Arial"/>
                <w:sz w:val="22"/>
                <w:szCs w:val="22"/>
              </w:rPr>
              <w:t xml:space="preserve"> </w:t>
            </w:r>
            <w:r w:rsidRPr="00886B62">
              <w:rPr>
                <w:rFonts w:cs="Arial"/>
                <w:sz w:val="22"/>
                <w:szCs w:val="22"/>
              </w:rPr>
              <w:t>underground</w:t>
            </w:r>
            <w:r w:rsidR="005F2CC2" w:rsidRPr="00886B62">
              <w:rPr>
                <w:rFonts w:cs="Arial"/>
                <w:sz w:val="22"/>
                <w:szCs w:val="22"/>
              </w:rPr>
              <w:t xml:space="preserve"> </w:t>
            </w:r>
            <w:r w:rsidRPr="00886B62">
              <w:rPr>
                <w:rFonts w:cs="Arial"/>
                <w:sz w:val="22"/>
                <w:szCs w:val="22"/>
              </w:rPr>
              <w:t>areas</w:t>
            </w:r>
            <w:r w:rsidR="005F2CC2" w:rsidRPr="00886B62">
              <w:rPr>
                <w:rFonts w:cs="Arial"/>
                <w:sz w:val="22"/>
                <w:szCs w:val="22"/>
              </w:rPr>
              <w:t xml:space="preserve"> </w:t>
            </w:r>
          </w:p>
          <w:p w14:paraId="07212752" w14:textId="59950B07" w:rsidR="00DE3A02" w:rsidRPr="00886B62" w:rsidRDefault="00DE3A02" w:rsidP="00974011">
            <w:pPr>
              <w:pStyle w:val="ListParagraph"/>
              <w:numPr>
                <w:ilvl w:val="0"/>
                <w:numId w:val="26"/>
              </w:numPr>
              <w:spacing w:before="0" w:after="0" w:line="252" w:lineRule="auto"/>
              <w:ind w:left="321"/>
              <w:rPr>
                <w:rFonts w:cs="Arial"/>
                <w:sz w:val="22"/>
                <w:szCs w:val="22"/>
              </w:rPr>
            </w:pPr>
            <w:r w:rsidRPr="00886B62">
              <w:rPr>
                <w:rFonts w:cs="Arial"/>
                <w:sz w:val="22"/>
                <w:szCs w:val="22"/>
              </w:rPr>
              <w:t>May</w:t>
            </w:r>
            <w:r w:rsidR="005F2CC2" w:rsidRPr="00886B62">
              <w:rPr>
                <w:rFonts w:cs="Arial"/>
                <w:sz w:val="22"/>
                <w:szCs w:val="22"/>
              </w:rPr>
              <w:t xml:space="preserve"> </w:t>
            </w:r>
            <w:r w:rsidRPr="00886B62">
              <w:rPr>
                <w:rFonts w:cs="Arial"/>
                <w:sz w:val="22"/>
                <w:szCs w:val="22"/>
              </w:rPr>
              <w:t>require</w:t>
            </w:r>
            <w:r w:rsidR="005F2CC2" w:rsidRPr="00886B62">
              <w:rPr>
                <w:rFonts w:cs="Arial"/>
                <w:sz w:val="22"/>
                <w:szCs w:val="22"/>
              </w:rPr>
              <w:t xml:space="preserve"> </w:t>
            </w:r>
            <w:r w:rsidRPr="00886B62">
              <w:rPr>
                <w:rFonts w:cs="Arial"/>
                <w:sz w:val="22"/>
                <w:szCs w:val="22"/>
              </w:rPr>
              <w:t>additional</w:t>
            </w:r>
            <w:r w:rsidR="005F2CC2" w:rsidRPr="00886B62">
              <w:rPr>
                <w:rFonts w:cs="Arial"/>
                <w:sz w:val="22"/>
                <w:szCs w:val="22"/>
              </w:rPr>
              <w:t xml:space="preserve"> </w:t>
            </w:r>
            <w:r w:rsidRPr="00886B62">
              <w:rPr>
                <w:rFonts w:cs="Arial"/>
                <w:sz w:val="22"/>
                <w:szCs w:val="22"/>
              </w:rPr>
              <w:t>measures</w:t>
            </w:r>
            <w:r w:rsidR="005F2CC2" w:rsidRPr="00886B62">
              <w:rPr>
                <w:rFonts w:cs="Arial"/>
                <w:sz w:val="22"/>
                <w:szCs w:val="22"/>
              </w:rPr>
              <w:t xml:space="preserve"> </w:t>
            </w:r>
            <w:r w:rsidRPr="00886B62">
              <w:rPr>
                <w:rFonts w:cs="Arial"/>
                <w:sz w:val="22"/>
                <w:szCs w:val="22"/>
              </w:rPr>
              <w:t>and</w:t>
            </w:r>
            <w:r w:rsidR="005F2CC2" w:rsidRPr="00886B62">
              <w:rPr>
                <w:rFonts w:cs="Arial"/>
                <w:sz w:val="22"/>
                <w:szCs w:val="22"/>
              </w:rPr>
              <w:t xml:space="preserve"> </w:t>
            </w:r>
            <w:r w:rsidRPr="00886B62">
              <w:rPr>
                <w:rFonts w:cs="Arial"/>
                <w:sz w:val="22"/>
                <w:szCs w:val="22"/>
              </w:rPr>
              <w:t>devices</w:t>
            </w:r>
            <w:r w:rsidR="005F2CC2" w:rsidRPr="00886B62">
              <w:rPr>
                <w:rFonts w:cs="Arial"/>
                <w:sz w:val="22"/>
                <w:szCs w:val="22"/>
              </w:rPr>
              <w:t xml:space="preserve"> </w:t>
            </w:r>
            <w:r w:rsidRPr="00886B62">
              <w:rPr>
                <w:rFonts w:cs="Arial"/>
                <w:sz w:val="22"/>
                <w:szCs w:val="22"/>
              </w:rPr>
              <w:t>to</w:t>
            </w:r>
            <w:r w:rsidR="005F2CC2" w:rsidRPr="00886B62">
              <w:rPr>
                <w:rFonts w:cs="Arial"/>
                <w:sz w:val="22"/>
                <w:szCs w:val="22"/>
              </w:rPr>
              <w:t xml:space="preserve"> </w:t>
            </w:r>
            <w:r w:rsidRPr="00886B62">
              <w:rPr>
                <w:rFonts w:cs="Arial"/>
                <w:sz w:val="22"/>
                <w:szCs w:val="22"/>
              </w:rPr>
              <w:t>offset</w:t>
            </w:r>
            <w:r w:rsidR="005F2CC2" w:rsidRPr="00886B62">
              <w:rPr>
                <w:rFonts w:cs="Arial"/>
                <w:sz w:val="22"/>
                <w:szCs w:val="22"/>
              </w:rPr>
              <w:t xml:space="preserve"> </w:t>
            </w:r>
            <w:r w:rsidRPr="00886B62">
              <w:rPr>
                <w:rFonts w:cs="Arial"/>
                <w:sz w:val="22"/>
                <w:szCs w:val="22"/>
              </w:rPr>
              <w:t>dead</w:t>
            </w:r>
            <w:r w:rsidR="005F2CC2" w:rsidRPr="00886B62">
              <w:rPr>
                <w:rFonts w:cs="Arial"/>
                <w:sz w:val="22"/>
                <w:szCs w:val="22"/>
              </w:rPr>
              <w:t xml:space="preserve"> </w:t>
            </w:r>
            <w:r w:rsidRPr="00886B62">
              <w:rPr>
                <w:rFonts w:cs="Arial"/>
                <w:sz w:val="22"/>
                <w:szCs w:val="22"/>
              </w:rPr>
              <w:t>zones</w:t>
            </w:r>
            <w:r w:rsidR="005F2CC2" w:rsidRPr="00886B62">
              <w:rPr>
                <w:rFonts w:cs="Arial"/>
                <w:sz w:val="22"/>
                <w:szCs w:val="22"/>
              </w:rPr>
              <w:t xml:space="preserve"> </w:t>
            </w:r>
            <w:r w:rsidRPr="00886B62">
              <w:rPr>
                <w:rFonts w:cs="Arial"/>
                <w:sz w:val="22"/>
                <w:szCs w:val="22"/>
              </w:rPr>
              <w:t>and</w:t>
            </w:r>
            <w:r w:rsidR="005F2CC2" w:rsidRPr="00886B62">
              <w:rPr>
                <w:rFonts w:cs="Arial"/>
                <w:sz w:val="22"/>
                <w:szCs w:val="22"/>
              </w:rPr>
              <w:t xml:space="preserve"> </w:t>
            </w:r>
            <w:r w:rsidRPr="00886B62">
              <w:rPr>
                <w:rFonts w:cs="Arial"/>
                <w:sz w:val="22"/>
                <w:szCs w:val="22"/>
              </w:rPr>
              <w:t>areas</w:t>
            </w:r>
            <w:r w:rsidR="005F2CC2" w:rsidRPr="00886B62">
              <w:rPr>
                <w:rFonts w:cs="Arial"/>
                <w:sz w:val="22"/>
                <w:szCs w:val="22"/>
              </w:rPr>
              <w:t xml:space="preserve"> </w:t>
            </w:r>
            <w:r w:rsidRPr="00886B62">
              <w:rPr>
                <w:rFonts w:cs="Arial"/>
                <w:sz w:val="22"/>
                <w:szCs w:val="22"/>
              </w:rPr>
              <w:t>within</w:t>
            </w:r>
            <w:r w:rsidR="005F2CC2" w:rsidRPr="00886B62">
              <w:rPr>
                <w:rFonts w:cs="Arial"/>
                <w:sz w:val="22"/>
                <w:szCs w:val="22"/>
              </w:rPr>
              <w:t xml:space="preserve"> </w:t>
            </w:r>
            <w:r w:rsidRPr="00886B62">
              <w:rPr>
                <w:rFonts w:cs="Arial"/>
                <w:sz w:val="22"/>
                <w:szCs w:val="22"/>
              </w:rPr>
              <w:t>the</w:t>
            </w:r>
            <w:r w:rsidR="005F2CC2" w:rsidRPr="00886B62">
              <w:rPr>
                <w:rFonts w:cs="Arial"/>
                <w:sz w:val="22"/>
                <w:szCs w:val="22"/>
              </w:rPr>
              <w:t xml:space="preserve"> </w:t>
            </w:r>
            <w:r w:rsidRPr="00886B62">
              <w:rPr>
                <w:rFonts w:cs="Arial"/>
                <w:sz w:val="22"/>
                <w:szCs w:val="22"/>
              </w:rPr>
              <w:t>organization</w:t>
            </w:r>
            <w:r w:rsidR="005F2CC2" w:rsidRPr="00886B62">
              <w:rPr>
                <w:rFonts w:cs="Arial"/>
                <w:sz w:val="22"/>
                <w:szCs w:val="22"/>
              </w:rPr>
              <w:t xml:space="preserve"> </w:t>
            </w:r>
            <w:r w:rsidRPr="00886B62">
              <w:rPr>
                <w:rFonts w:cs="Arial"/>
                <w:sz w:val="22"/>
                <w:szCs w:val="22"/>
              </w:rPr>
              <w:t>where</w:t>
            </w:r>
            <w:r w:rsidR="005F2CC2" w:rsidRPr="00886B62">
              <w:rPr>
                <w:rFonts w:cs="Arial"/>
                <w:sz w:val="22"/>
                <w:szCs w:val="22"/>
              </w:rPr>
              <w:t xml:space="preserve"> </w:t>
            </w:r>
            <w:r w:rsidRPr="00886B62">
              <w:rPr>
                <w:rFonts w:cs="Arial"/>
                <w:sz w:val="22"/>
                <w:szCs w:val="22"/>
              </w:rPr>
              <w:t>it</w:t>
            </w:r>
            <w:r w:rsidR="005F2CC2" w:rsidRPr="00886B62">
              <w:rPr>
                <w:rFonts w:cs="Arial"/>
                <w:sz w:val="22"/>
                <w:szCs w:val="22"/>
              </w:rPr>
              <w:t xml:space="preserve"> </w:t>
            </w:r>
            <w:r w:rsidRPr="00886B62">
              <w:rPr>
                <w:rFonts w:cs="Arial"/>
                <w:sz w:val="22"/>
                <w:szCs w:val="22"/>
              </w:rPr>
              <w:t>does</w:t>
            </w:r>
            <w:r w:rsidR="005F2CC2" w:rsidRPr="00886B62">
              <w:rPr>
                <w:rFonts w:cs="Arial"/>
                <w:sz w:val="22"/>
                <w:szCs w:val="22"/>
              </w:rPr>
              <w:t xml:space="preserve"> </w:t>
            </w:r>
            <w:r w:rsidRPr="00886B62">
              <w:rPr>
                <w:rFonts w:cs="Arial"/>
                <w:sz w:val="22"/>
                <w:szCs w:val="22"/>
              </w:rPr>
              <w:t>not</w:t>
            </w:r>
            <w:r w:rsidR="005F2CC2" w:rsidRPr="00886B62">
              <w:rPr>
                <w:rFonts w:cs="Arial"/>
                <w:sz w:val="22"/>
                <w:szCs w:val="22"/>
              </w:rPr>
              <w:t xml:space="preserve"> </w:t>
            </w:r>
            <w:proofErr w:type="gramStart"/>
            <w:r w:rsidRPr="00886B62">
              <w:rPr>
                <w:rFonts w:cs="Arial"/>
                <w:sz w:val="22"/>
                <w:szCs w:val="22"/>
              </w:rPr>
              <w:t>work</w:t>
            </w:r>
            <w:proofErr w:type="gramEnd"/>
          </w:p>
          <w:p w14:paraId="1DEE2AAA" w14:textId="4B67FE01" w:rsidR="00DE3A02" w:rsidRPr="00886B62" w:rsidRDefault="00DE3A02" w:rsidP="00974011">
            <w:pPr>
              <w:pStyle w:val="ListParagraph"/>
              <w:numPr>
                <w:ilvl w:val="0"/>
                <w:numId w:val="26"/>
              </w:numPr>
              <w:spacing w:before="0" w:after="0" w:line="252" w:lineRule="auto"/>
              <w:ind w:left="321"/>
              <w:rPr>
                <w:rFonts w:cs="Arial"/>
                <w:sz w:val="22"/>
                <w:szCs w:val="22"/>
              </w:rPr>
            </w:pPr>
            <w:r w:rsidRPr="00886B62">
              <w:rPr>
                <w:rFonts w:cs="Arial"/>
                <w:sz w:val="22"/>
                <w:szCs w:val="22"/>
              </w:rPr>
              <w:t>High</w:t>
            </w:r>
            <w:r w:rsidR="005F2CC2" w:rsidRPr="00886B62">
              <w:rPr>
                <w:rFonts w:cs="Arial"/>
                <w:sz w:val="22"/>
                <w:szCs w:val="22"/>
              </w:rPr>
              <w:t xml:space="preserve"> </w:t>
            </w:r>
            <w:r w:rsidRPr="00886B62">
              <w:rPr>
                <w:rFonts w:cs="Arial"/>
                <w:sz w:val="22"/>
                <w:szCs w:val="22"/>
              </w:rPr>
              <w:t>level</w:t>
            </w:r>
            <w:r w:rsidR="005F2CC2" w:rsidRPr="00886B62">
              <w:rPr>
                <w:rFonts w:cs="Arial"/>
                <w:sz w:val="22"/>
                <w:szCs w:val="22"/>
              </w:rPr>
              <w:t xml:space="preserve"> </w:t>
            </w:r>
            <w:r w:rsidRPr="00886B62">
              <w:rPr>
                <w:rFonts w:cs="Arial"/>
                <w:sz w:val="22"/>
                <w:szCs w:val="22"/>
              </w:rPr>
              <w:t>of</w:t>
            </w:r>
            <w:r w:rsidR="005F2CC2" w:rsidRPr="00886B62">
              <w:rPr>
                <w:rFonts w:cs="Arial"/>
                <w:sz w:val="22"/>
                <w:szCs w:val="22"/>
              </w:rPr>
              <w:t xml:space="preserve"> </w:t>
            </w:r>
            <w:r w:rsidRPr="00886B62">
              <w:rPr>
                <w:rFonts w:cs="Arial"/>
                <w:sz w:val="22"/>
                <w:szCs w:val="22"/>
              </w:rPr>
              <w:t>user</w:t>
            </w:r>
            <w:r w:rsidR="005F2CC2" w:rsidRPr="00886B62">
              <w:rPr>
                <w:rFonts w:cs="Arial"/>
                <w:sz w:val="22"/>
                <w:szCs w:val="22"/>
              </w:rPr>
              <w:t xml:space="preserve"> </w:t>
            </w:r>
            <w:r w:rsidRPr="00886B62">
              <w:rPr>
                <w:rFonts w:cs="Arial"/>
                <w:sz w:val="22"/>
                <w:szCs w:val="22"/>
              </w:rPr>
              <w:t>pre-inspection</w:t>
            </w:r>
            <w:r w:rsidR="005F2CC2" w:rsidRPr="00886B62">
              <w:rPr>
                <w:rFonts w:cs="Arial"/>
                <w:sz w:val="22"/>
                <w:szCs w:val="22"/>
              </w:rPr>
              <w:t xml:space="preserve"> </w:t>
            </w:r>
            <w:r w:rsidRPr="00886B62">
              <w:rPr>
                <w:rFonts w:cs="Arial"/>
                <w:sz w:val="22"/>
                <w:szCs w:val="22"/>
              </w:rPr>
              <w:t>and</w:t>
            </w:r>
            <w:r w:rsidR="005F2CC2" w:rsidRPr="00886B62">
              <w:rPr>
                <w:rFonts w:cs="Arial"/>
                <w:sz w:val="22"/>
                <w:szCs w:val="22"/>
              </w:rPr>
              <w:t xml:space="preserve"> </w:t>
            </w:r>
            <w:r w:rsidRPr="00886B62">
              <w:rPr>
                <w:rFonts w:cs="Arial"/>
                <w:sz w:val="22"/>
                <w:szCs w:val="22"/>
              </w:rPr>
              <w:t>maintenance</w:t>
            </w:r>
            <w:r w:rsidR="005F2CC2" w:rsidRPr="00886B62">
              <w:rPr>
                <w:rFonts w:cs="Arial"/>
                <w:sz w:val="22"/>
                <w:szCs w:val="22"/>
              </w:rPr>
              <w:t xml:space="preserve"> </w:t>
            </w:r>
            <w:r w:rsidRPr="00886B62">
              <w:rPr>
                <w:rFonts w:cs="Arial"/>
                <w:sz w:val="22"/>
                <w:szCs w:val="22"/>
              </w:rPr>
              <w:t>required</w:t>
            </w:r>
            <w:r w:rsidR="005F2CC2" w:rsidRPr="00886B62">
              <w:rPr>
                <w:rFonts w:cs="Arial"/>
                <w:sz w:val="22"/>
                <w:szCs w:val="22"/>
              </w:rPr>
              <w:t xml:space="preserve"> </w:t>
            </w:r>
          </w:p>
        </w:tc>
      </w:tr>
    </w:tbl>
    <w:p w14:paraId="4BD8F9ED" w14:textId="77777777" w:rsidR="00886B62" w:rsidRPr="00886B62" w:rsidRDefault="00886B62" w:rsidP="00974011">
      <w:pPr>
        <w:spacing w:before="0" w:after="0"/>
        <w:rPr>
          <w:sz w:val="22"/>
        </w:rPr>
      </w:pPr>
      <w:r w:rsidRPr="00886B62">
        <w:rPr>
          <w:sz w:val="22"/>
        </w:rPr>
        <w:br w:type="page"/>
      </w:r>
    </w:p>
    <w:tbl>
      <w:tblPr>
        <w:tblStyle w:val="TableGrid"/>
        <w:tblW w:w="1799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2081"/>
        <w:gridCol w:w="7814"/>
        <w:gridCol w:w="8100"/>
      </w:tblGrid>
      <w:tr w:rsidR="00CC7004" w:rsidRPr="00886B62" w14:paraId="14FE98A0" w14:textId="77777777" w:rsidTr="00116EDB">
        <w:trPr>
          <w:trHeight w:val="728"/>
        </w:trPr>
        <w:tc>
          <w:tcPr>
            <w:tcW w:w="2081" w:type="dxa"/>
          </w:tcPr>
          <w:p w14:paraId="05736914" w14:textId="77777777" w:rsidR="00CC7004" w:rsidRPr="00886B62" w:rsidRDefault="00CC7004" w:rsidP="00CC7004">
            <w:pPr>
              <w:spacing w:before="0" w:after="0"/>
              <w:rPr>
                <w:rFonts w:cs="Arial"/>
                <w:i/>
                <w:sz w:val="22"/>
                <w:szCs w:val="22"/>
              </w:rPr>
            </w:pPr>
            <w:r w:rsidRPr="00886B62">
              <w:rPr>
                <w:rFonts w:ascii="Gotham Bold" w:hAnsi="Gotham Bold" w:cs="Arial"/>
                <w:b/>
                <w:sz w:val="22"/>
                <w:szCs w:val="22"/>
              </w:rPr>
              <w:lastRenderedPageBreak/>
              <w:t>Device Category</w:t>
            </w:r>
          </w:p>
        </w:tc>
        <w:tc>
          <w:tcPr>
            <w:tcW w:w="15914" w:type="dxa"/>
            <w:gridSpan w:val="2"/>
          </w:tcPr>
          <w:p w14:paraId="3792C78F" w14:textId="77777777" w:rsidR="00CC7004" w:rsidRPr="00886B62" w:rsidRDefault="00CC7004" w:rsidP="00CC7004">
            <w:pPr>
              <w:spacing w:before="0" w:after="0"/>
              <w:jc w:val="center"/>
              <w:rPr>
                <w:rFonts w:cs="Arial"/>
                <w:b/>
                <w:sz w:val="22"/>
                <w:szCs w:val="22"/>
              </w:rPr>
            </w:pPr>
            <w:r w:rsidRPr="00886B62">
              <w:rPr>
                <w:rFonts w:ascii="Gotham Bold" w:hAnsi="Gotham Bold" w:cs="Arial"/>
                <w:b/>
                <w:sz w:val="22"/>
                <w:szCs w:val="22"/>
              </w:rPr>
              <w:t>Information</w:t>
            </w:r>
          </w:p>
        </w:tc>
      </w:tr>
      <w:tr w:rsidR="00CC7004" w:rsidRPr="00886B62" w14:paraId="00AF18EA" w14:textId="77777777" w:rsidTr="00CC7004">
        <w:tc>
          <w:tcPr>
            <w:tcW w:w="2081" w:type="dxa"/>
            <w:vMerge w:val="restart"/>
          </w:tcPr>
          <w:p w14:paraId="0631FAF6" w14:textId="77777777" w:rsidR="00CC7004" w:rsidRPr="00886B62" w:rsidRDefault="00CC7004" w:rsidP="00CC7004">
            <w:pPr>
              <w:spacing w:before="0" w:after="0"/>
              <w:rPr>
                <w:rFonts w:cs="Arial"/>
                <w:i/>
                <w:sz w:val="22"/>
                <w:szCs w:val="22"/>
              </w:rPr>
            </w:pPr>
            <w:r w:rsidRPr="00886B62">
              <w:rPr>
                <w:rFonts w:cs="Arial"/>
                <w:i/>
                <w:sz w:val="22"/>
                <w:szCs w:val="22"/>
              </w:rPr>
              <w:t xml:space="preserve">Standalone – </w:t>
            </w:r>
          </w:p>
          <w:p w14:paraId="467551C2" w14:textId="77777777" w:rsidR="00CC7004" w:rsidRPr="00886B62" w:rsidRDefault="00CC7004" w:rsidP="00CC7004">
            <w:pPr>
              <w:spacing w:before="0" w:after="0"/>
              <w:rPr>
                <w:rFonts w:cs="Arial"/>
                <w:i/>
                <w:sz w:val="22"/>
                <w:szCs w:val="22"/>
              </w:rPr>
            </w:pPr>
            <w:r w:rsidRPr="00886B62">
              <w:rPr>
                <w:rFonts w:cs="Arial"/>
                <w:i/>
                <w:sz w:val="22"/>
                <w:szCs w:val="22"/>
              </w:rPr>
              <w:t>Lone Worker Communication Devices e.g., Blackline Safety, Safety Line, Lone Alert, Connexion2</w:t>
            </w:r>
          </w:p>
        </w:tc>
        <w:tc>
          <w:tcPr>
            <w:tcW w:w="15914" w:type="dxa"/>
            <w:gridSpan w:val="2"/>
          </w:tcPr>
          <w:p w14:paraId="1DCE67A1" w14:textId="77777777" w:rsidR="00CC7004" w:rsidRPr="00886B62" w:rsidRDefault="00CC7004" w:rsidP="00CC7004">
            <w:pPr>
              <w:spacing w:before="0" w:after="0"/>
              <w:jc w:val="both"/>
              <w:rPr>
                <w:rFonts w:cs="Arial"/>
                <w:b/>
                <w:sz w:val="22"/>
                <w:szCs w:val="22"/>
              </w:rPr>
            </w:pPr>
            <w:r w:rsidRPr="00886B62">
              <w:rPr>
                <w:rFonts w:cs="Arial"/>
                <w:b/>
                <w:sz w:val="22"/>
                <w:szCs w:val="22"/>
              </w:rPr>
              <w:t>Description/Purpose</w:t>
            </w:r>
          </w:p>
          <w:p w14:paraId="126A5166" w14:textId="77777777" w:rsidR="00CC7004" w:rsidRPr="00886B62" w:rsidRDefault="00CC7004" w:rsidP="00CC7004">
            <w:pPr>
              <w:spacing w:before="0" w:after="0"/>
              <w:rPr>
                <w:rFonts w:cs="Arial"/>
                <w:sz w:val="22"/>
                <w:szCs w:val="22"/>
              </w:rPr>
            </w:pPr>
            <w:r w:rsidRPr="00886B62">
              <w:rPr>
                <w:rFonts w:cs="Arial"/>
                <w:sz w:val="22"/>
                <w:szCs w:val="22"/>
              </w:rPr>
              <w:t>These are primarily lone worker devices that can be carried by the worker (</w:t>
            </w:r>
            <w:proofErr w:type="spellStart"/>
            <w:r w:rsidRPr="00886B62">
              <w:rPr>
                <w:rFonts w:cs="Arial"/>
                <w:sz w:val="22"/>
                <w:szCs w:val="22"/>
              </w:rPr>
              <w:t>Silliker</w:t>
            </w:r>
            <w:proofErr w:type="spellEnd"/>
            <w:r w:rsidRPr="00886B62">
              <w:rPr>
                <w:rFonts w:cs="Arial"/>
                <w:sz w:val="22"/>
                <w:szCs w:val="22"/>
              </w:rPr>
              <w:t xml:space="preserve">, 2014). Standalone devices can work without the need of another </w:t>
            </w:r>
            <w:proofErr w:type="gramStart"/>
            <w:r w:rsidRPr="00886B62">
              <w:rPr>
                <w:rFonts w:cs="Arial"/>
                <w:sz w:val="22"/>
                <w:szCs w:val="22"/>
              </w:rPr>
              <w:t>devices</w:t>
            </w:r>
            <w:proofErr w:type="gramEnd"/>
            <w:r w:rsidRPr="00886B62">
              <w:rPr>
                <w:rFonts w:cs="Arial"/>
                <w:sz w:val="22"/>
                <w:szCs w:val="22"/>
              </w:rPr>
              <w:t xml:space="preserve">, </w:t>
            </w:r>
            <w:proofErr w:type="gramStart"/>
            <w:r w:rsidRPr="00886B62">
              <w:rPr>
                <w:rFonts w:cs="Arial"/>
                <w:sz w:val="22"/>
                <w:szCs w:val="22"/>
              </w:rPr>
              <w:t>computer</w:t>
            </w:r>
            <w:proofErr w:type="gramEnd"/>
            <w:r w:rsidRPr="00886B62">
              <w:rPr>
                <w:rFonts w:cs="Arial"/>
                <w:sz w:val="22"/>
                <w:szCs w:val="22"/>
              </w:rPr>
              <w:t xml:space="preserve"> or connection. They can be monitored by a service provider either internally or externally (</w:t>
            </w:r>
            <w:proofErr w:type="spellStart"/>
            <w:r w:rsidRPr="00886B62">
              <w:rPr>
                <w:rFonts w:cs="Arial"/>
                <w:sz w:val="22"/>
                <w:szCs w:val="22"/>
              </w:rPr>
              <w:t>Silliker</w:t>
            </w:r>
            <w:proofErr w:type="spellEnd"/>
            <w:r w:rsidRPr="00886B62">
              <w:rPr>
                <w:rFonts w:cs="Arial"/>
                <w:sz w:val="22"/>
                <w:szCs w:val="22"/>
              </w:rPr>
              <w:t xml:space="preserve">, 2014).  Depending on the device selected and location of the worker, different communication technologies may be applied e.g., </w:t>
            </w:r>
            <w:proofErr w:type="spellStart"/>
            <w:r w:rsidRPr="00886B62">
              <w:rPr>
                <w:rFonts w:cs="Arial"/>
                <w:sz w:val="22"/>
                <w:szCs w:val="22"/>
              </w:rPr>
              <w:t>WiFi</w:t>
            </w:r>
            <w:proofErr w:type="spellEnd"/>
            <w:r w:rsidRPr="00886B62">
              <w:rPr>
                <w:rFonts w:cs="Arial"/>
                <w:sz w:val="22"/>
                <w:szCs w:val="22"/>
              </w:rPr>
              <w:t xml:space="preserve">, Blue Tooth, </w:t>
            </w:r>
            <w:proofErr w:type="gramStart"/>
            <w:r w:rsidRPr="00886B62">
              <w:rPr>
                <w:rFonts w:cs="Arial"/>
                <w:sz w:val="22"/>
                <w:szCs w:val="22"/>
              </w:rPr>
              <w:t>Cell</w:t>
            </w:r>
            <w:proofErr w:type="gramEnd"/>
            <w:r w:rsidRPr="00886B62">
              <w:rPr>
                <w:rFonts w:cs="Arial"/>
                <w:sz w:val="22"/>
                <w:szCs w:val="22"/>
              </w:rPr>
              <w:t xml:space="preserve"> or Satellite etc. Employers can select the device and features that </w:t>
            </w:r>
            <w:proofErr w:type="gramStart"/>
            <w:r w:rsidRPr="00886B62">
              <w:rPr>
                <w:rFonts w:cs="Arial"/>
                <w:sz w:val="22"/>
                <w:szCs w:val="22"/>
              </w:rPr>
              <w:t>meets</w:t>
            </w:r>
            <w:proofErr w:type="gramEnd"/>
            <w:r w:rsidRPr="00886B62">
              <w:rPr>
                <w:rFonts w:cs="Arial"/>
                <w:sz w:val="22"/>
                <w:szCs w:val="22"/>
              </w:rPr>
              <w:t xml:space="preserve"> their needs and determine who is to be summoned. An important option is an emergency button or latch on the device to summon help in the case of an emergency that bypasses any password requirements. System and battery test functions are required to ensure </w:t>
            </w:r>
            <w:proofErr w:type="gramStart"/>
            <w:r w:rsidRPr="00886B62">
              <w:rPr>
                <w:rFonts w:cs="Arial"/>
                <w:sz w:val="22"/>
                <w:szCs w:val="22"/>
              </w:rPr>
              <w:t>equipment</w:t>
            </w:r>
            <w:proofErr w:type="gramEnd"/>
            <w:r w:rsidRPr="00886B62">
              <w:rPr>
                <w:rFonts w:cs="Arial"/>
                <w:sz w:val="22"/>
                <w:szCs w:val="22"/>
              </w:rPr>
              <w:t xml:space="preserve"> is operational. Administrative management such as performance testing and maintenance are required. </w:t>
            </w:r>
          </w:p>
          <w:p w14:paraId="13C17B97" w14:textId="77777777" w:rsidR="00CC7004" w:rsidRPr="00886B62" w:rsidRDefault="00CC7004" w:rsidP="00CC7004">
            <w:pPr>
              <w:spacing w:before="0" w:after="0"/>
              <w:rPr>
                <w:rFonts w:cs="Arial"/>
                <w:b/>
                <w:sz w:val="22"/>
                <w:szCs w:val="22"/>
              </w:rPr>
            </w:pPr>
          </w:p>
        </w:tc>
      </w:tr>
      <w:tr w:rsidR="00CC7004" w:rsidRPr="00886B62" w14:paraId="7C5E3129" w14:textId="77777777" w:rsidTr="00CC7004">
        <w:tc>
          <w:tcPr>
            <w:tcW w:w="2081" w:type="dxa"/>
            <w:vMerge/>
          </w:tcPr>
          <w:p w14:paraId="585B804E" w14:textId="77777777" w:rsidR="00CC7004" w:rsidRPr="00886B62" w:rsidRDefault="00CC7004" w:rsidP="00CC7004">
            <w:pPr>
              <w:spacing w:before="0" w:after="0"/>
              <w:rPr>
                <w:rFonts w:cs="Arial"/>
                <w:i/>
                <w:sz w:val="22"/>
                <w:szCs w:val="22"/>
              </w:rPr>
            </w:pPr>
          </w:p>
        </w:tc>
        <w:tc>
          <w:tcPr>
            <w:tcW w:w="7814" w:type="dxa"/>
          </w:tcPr>
          <w:p w14:paraId="49560C20" w14:textId="77777777" w:rsidR="00CC7004" w:rsidRPr="00886B62" w:rsidRDefault="00CC7004" w:rsidP="00CC7004">
            <w:pPr>
              <w:spacing w:before="0" w:after="0"/>
              <w:rPr>
                <w:rFonts w:cs="Arial"/>
                <w:b/>
                <w:sz w:val="22"/>
                <w:szCs w:val="22"/>
              </w:rPr>
            </w:pPr>
            <w:r w:rsidRPr="00886B62">
              <w:rPr>
                <w:rFonts w:cs="Arial"/>
                <w:b/>
                <w:sz w:val="22"/>
                <w:szCs w:val="22"/>
              </w:rPr>
              <w:t>Advantages</w:t>
            </w:r>
          </w:p>
          <w:p w14:paraId="051BFA20" w14:textId="77777777" w:rsidR="00CC7004" w:rsidRPr="00886B62" w:rsidRDefault="00CC7004" w:rsidP="00CC7004">
            <w:pPr>
              <w:pStyle w:val="ListParagraph"/>
              <w:numPr>
                <w:ilvl w:val="0"/>
                <w:numId w:val="25"/>
              </w:numPr>
              <w:spacing w:before="0" w:after="0" w:line="252" w:lineRule="auto"/>
              <w:ind w:left="326"/>
              <w:rPr>
                <w:rFonts w:cs="Arial"/>
                <w:sz w:val="22"/>
                <w:szCs w:val="22"/>
              </w:rPr>
            </w:pPr>
            <w:r w:rsidRPr="00886B62">
              <w:rPr>
                <w:rFonts w:cs="Arial"/>
                <w:sz w:val="22"/>
                <w:szCs w:val="22"/>
              </w:rPr>
              <w:t xml:space="preserve">Devices with many options for a variety of work locations e.g., onsite, </w:t>
            </w:r>
            <w:proofErr w:type="gramStart"/>
            <w:r w:rsidRPr="00886B62">
              <w:rPr>
                <w:rFonts w:cs="Arial"/>
                <w:sz w:val="22"/>
                <w:szCs w:val="22"/>
              </w:rPr>
              <w:t>offsite</w:t>
            </w:r>
            <w:proofErr w:type="gramEnd"/>
            <w:r w:rsidRPr="00886B62">
              <w:rPr>
                <w:rFonts w:cs="Arial"/>
                <w:sz w:val="22"/>
                <w:szCs w:val="22"/>
              </w:rPr>
              <w:t xml:space="preserve"> and remote</w:t>
            </w:r>
          </w:p>
          <w:p w14:paraId="1D575094" w14:textId="77777777" w:rsidR="00CC7004" w:rsidRPr="00886B62" w:rsidRDefault="00CC7004" w:rsidP="00CC7004">
            <w:pPr>
              <w:pStyle w:val="ListParagraph"/>
              <w:numPr>
                <w:ilvl w:val="0"/>
                <w:numId w:val="25"/>
              </w:numPr>
              <w:spacing w:before="0" w:after="0" w:line="252" w:lineRule="auto"/>
              <w:ind w:left="326"/>
              <w:rPr>
                <w:rFonts w:cs="Arial"/>
                <w:sz w:val="22"/>
                <w:szCs w:val="22"/>
              </w:rPr>
            </w:pPr>
            <w:r w:rsidRPr="00886B62">
              <w:rPr>
                <w:rFonts w:cs="Arial"/>
                <w:sz w:val="22"/>
                <w:szCs w:val="22"/>
              </w:rPr>
              <w:t xml:space="preserve">Many features are offered such as two-way voice communication, GPS, man-down or no motion detection (with accelerometer / gyroscope technology), fall detection, beacon location and other integrated </w:t>
            </w:r>
            <w:proofErr w:type="gramStart"/>
            <w:r w:rsidRPr="00886B62">
              <w:rPr>
                <w:rFonts w:cs="Arial"/>
                <w:sz w:val="22"/>
                <w:szCs w:val="22"/>
              </w:rPr>
              <w:t>technologies</w:t>
            </w:r>
            <w:proofErr w:type="gramEnd"/>
          </w:p>
          <w:p w14:paraId="39BB0506" w14:textId="77777777" w:rsidR="00CC7004" w:rsidRPr="00886B62" w:rsidRDefault="00CC7004" w:rsidP="00CC7004">
            <w:pPr>
              <w:pStyle w:val="ListParagraph"/>
              <w:numPr>
                <w:ilvl w:val="0"/>
                <w:numId w:val="25"/>
              </w:numPr>
              <w:spacing w:before="0" w:after="0" w:line="252" w:lineRule="auto"/>
              <w:ind w:left="326"/>
              <w:rPr>
                <w:rFonts w:cs="Arial"/>
                <w:sz w:val="22"/>
                <w:szCs w:val="22"/>
              </w:rPr>
            </w:pPr>
            <w:r w:rsidRPr="00886B62">
              <w:rPr>
                <w:rFonts w:cs="Arial"/>
                <w:sz w:val="22"/>
                <w:szCs w:val="22"/>
              </w:rPr>
              <w:t xml:space="preserve">Other integrated options can include email, SMS texting and web portal notifications so that workers and managers can be notified of an emergency by more than one means. </w:t>
            </w:r>
          </w:p>
          <w:p w14:paraId="56BC870D" w14:textId="77777777" w:rsidR="00CC7004" w:rsidRPr="00886B62" w:rsidRDefault="00CC7004" w:rsidP="00CC7004">
            <w:pPr>
              <w:pStyle w:val="ListParagraph"/>
              <w:numPr>
                <w:ilvl w:val="0"/>
                <w:numId w:val="25"/>
              </w:numPr>
              <w:spacing w:before="0" w:after="0" w:line="252" w:lineRule="auto"/>
              <w:ind w:left="326"/>
              <w:rPr>
                <w:rFonts w:cs="Arial"/>
                <w:sz w:val="22"/>
                <w:szCs w:val="22"/>
              </w:rPr>
            </w:pPr>
            <w:r w:rsidRPr="00886B62">
              <w:rPr>
                <w:rFonts w:cs="Arial"/>
                <w:sz w:val="22"/>
                <w:szCs w:val="22"/>
              </w:rPr>
              <w:t xml:space="preserve">Some devices can pair with smart phones or tablets; and some have interactive SOS and/or check-in </w:t>
            </w:r>
            <w:proofErr w:type="gramStart"/>
            <w:r w:rsidRPr="00886B62">
              <w:rPr>
                <w:rFonts w:cs="Arial"/>
                <w:sz w:val="22"/>
                <w:szCs w:val="22"/>
              </w:rPr>
              <w:t>features</w:t>
            </w:r>
            <w:proofErr w:type="gramEnd"/>
            <w:r w:rsidRPr="00886B62">
              <w:rPr>
                <w:rFonts w:cs="Arial"/>
                <w:sz w:val="22"/>
                <w:szCs w:val="22"/>
              </w:rPr>
              <w:t xml:space="preserve"> </w:t>
            </w:r>
          </w:p>
          <w:p w14:paraId="1995EFB1" w14:textId="77777777" w:rsidR="00CC7004" w:rsidRPr="00886B62" w:rsidRDefault="00CC7004" w:rsidP="00CC7004">
            <w:pPr>
              <w:pStyle w:val="ListParagraph"/>
              <w:numPr>
                <w:ilvl w:val="0"/>
                <w:numId w:val="25"/>
              </w:numPr>
              <w:spacing w:before="0" w:after="0" w:line="252" w:lineRule="auto"/>
              <w:ind w:left="326"/>
              <w:rPr>
                <w:rFonts w:cs="Arial"/>
                <w:b/>
                <w:sz w:val="22"/>
                <w:szCs w:val="22"/>
              </w:rPr>
            </w:pPr>
            <w:r w:rsidRPr="00886B62">
              <w:rPr>
                <w:rFonts w:cs="Arial"/>
                <w:sz w:val="22"/>
                <w:szCs w:val="22"/>
              </w:rPr>
              <w:t xml:space="preserve">Some devices can operate in many countries for those that </w:t>
            </w:r>
            <w:proofErr w:type="gramStart"/>
            <w:r w:rsidRPr="00886B62">
              <w:rPr>
                <w:rFonts w:cs="Arial"/>
                <w:sz w:val="22"/>
                <w:szCs w:val="22"/>
              </w:rPr>
              <w:t>travel</w:t>
            </w:r>
            <w:proofErr w:type="gramEnd"/>
          </w:p>
          <w:p w14:paraId="28191758" w14:textId="77777777" w:rsidR="00CC7004" w:rsidRPr="00886B62" w:rsidRDefault="00CC7004" w:rsidP="00CC7004">
            <w:pPr>
              <w:pStyle w:val="ListParagraph"/>
              <w:numPr>
                <w:ilvl w:val="0"/>
                <w:numId w:val="25"/>
              </w:numPr>
              <w:spacing w:before="0" w:after="0" w:line="252" w:lineRule="auto"/>
              <w:ind w:left="326"/>
              <w:rPr>
                <w:rFonts w:cs="Arial"/>
                <w:b/>
                <w:sz w:val="22"/>
                <w:szCs w:val="22"/>
              </w:rPr>
            </w:pPr>
            <w:r w:rsidRPr="00886B62">
              <w:rPr>
                <w:rFonts w:cs="Arial"/>
                <w:sz w:val="22"/>
                <w:szCs w:val="22"/>
              </w:rPr>
              <w:t>Organizations can select the options they want</w:t>
            </w:r>
          </w:p>
        </w:tc>
        <w:tc>
          <w:tcPr>
            <w:tcW w:w="8100" w:type="dxa"/>
          </w:tcPr>
          <w:p w14:paraId="65A14DBA" w14:textId="77777777" w:rsidR="00CC7004" w:rsidRPr="00886B62" w:rsidRDefault="00CC7004" w:rsidP="00CC7004">
            <w:pPr>
              <w:spacing w:before="0" w:after="0"/>
              <w:rPr>
                <w:rFonts w:cs="Arial"/>
                <w:b/>
                <w:sz w:val="22"/>
                <w:szCs w:val="22"/>
              </w:rPr>
            </w:pPr>
            <w:r w:rsidRPr="00886B62">
              <w:rPr>
                <w:rFonts w:cs="Arial"/>
                <w:b/>
                <w:sz w:val="22"/>
                <w:szCs w:val="22"/>
              </w:rPr>
              <w:t>Disadvantages/Limitations</w:t>
            </w:r>
          </w:p>
          <w:p w14:paraId="782FD2B3" w14:textId="77777777" w:rsidR="00CC7004" w:rsidRPr="00886B62" w:rsidRDefault="00CC7004" w:rsidP="00CC7004">
            <w:pPr>
              <w:pStyle w:val="ListParagraph"/>
              <w:numPr>
                <w:ilvl w:val="0"/>
                <w:numId w:val="25"/>
              </w:numPr>
              <w:spacing w:before="0" w:after="0" w:line="252" w:lineRule="auto"/>
              <w:ind w:left="329"/>
              <w:rPr>
                <w:rFonts w:cs="Arial"/>
                <w:color w:val="000000" w:themeColor="text1"/>
                <w:sz w:val="22"/>
                <w:szCs w:val="22"/>
              </w:rPr>
            </w:pPr>
            <w:r w:rsidRPr="00886B62">
              <w:rPr>
                <w:rFonts w:cs="Arial"/>
                <w:color w:val="000000" w:themeColor="text1"/>
                <w:sz w:val="22"/>
                <w:szCs w:val="22"/>
              </w:rPr>
              <w:t xml:space="preserve">Some locations may have dead zones where communications may be interrupted so it is important that the employer </w:t>
            </w:r>
            <w:proofErr w:type="gramStart"/>
            <w:r w:rsidRPr="00886B62">
              <w:rPr>
                <w:rFonts w:cs="Arial"/>
                <w:color w:val="000000" w:themeColor="text1"/>
                <w:sz w:val="22"/>
                <w:szCs w:val="22"/>
              </w:rPr>
              <w:t>ensure</w:t>
            </w:r>
            <w:proofErr w:type="gramEnd"/>
            <w:r w:rsidRPr="00886B62">
              <w:rPr>
                <w:rFonts w:cs="Arial"/>
                <w:color w:val="000000" w:themeColor="text1"/>
                <w:sz w:val="22"/>
                <w:szCs w:val="22"/>
              </w:rPr>
              <w:t xml:space="preserve"> that the technology selected provides the coverage needed to protect workers wherever they work.</w:t>
            </w:r>
          </w:p>
          <w:p w14:paraId="5DB32013" w14:textId="77777777" w:rsidR="00CC7004" w:rsidRPr="00886B62" w:rsidRDefault="00CC7004" w:rsidP="00CC7004">
            <w:pPr>
              <w:pStyle w:val="ListParagraph"/>
              <w:numPr>
                <w:ilvl w:val="0"/>
                <w:numId w:val="25"/>
              </w:numPr>
              <w:spacing w:before="0" w:after="0" w:line="252" w:lineRule="auto"/>
              <w:ind w:left="329"/>
              <w:rPr>
                <w:rFonts w:cs="Arial"/>
                <w:sz w:val="22"/>
                <w:szCs w:val="22"/>
              </w:rPr>
            </w:pPr>
            <w:r w:rsidRPr="00886B62">
              <w:rPr>
                <w:rFonts w:cs="Arial"/>
                <w:sz w:val="22"/>
                <w:szCs w:val="22"/>
              </w:rPr>
              <w:t xml:space="preserve">Call for help may be immediate however those working remotely may have a long response time due to geographic </w:t>
            </w:r>
            <w:proofErr w:type="gramStart"/>
            <w:r w:rsidRPr="00886B62">
              <w:rPr>
                <w:rFonts w:cs="Arial"/>
                <w:sz w:val="22"/>
                <w:szCs w:val="22"/>
              </w:rPr>
              <w:t>location</w:t>
            </w:r>
            <w:proofErr w:type="gramEnd"/>
            <w:r w:rsidRPr="00886B62">
              <w:rPr>
                <w:rFonts w:cs="Arial"/>
                <w:sz w:val="22"/>
                <w:szCs w:val="22"/>
              </w:rPr>
              <w:t xml:space="preserve"> </w:t>
            </w:r>
          </w:p>
          <w:p w14:paraId="3BE26D44" w14:textId="77777777" w:rsidR="00CC7004" w:rsidRPr="00886B62" w:rsidRDefault="00CC7004" w:rsidP="00CC7004">
            <w:pPr>
              <w:pStyle w:val="ListParagraph"/>
              <w:numPr>
                <w:ilvl w:val="0"/>
                <w:numId w:val="25"/>
              </w:numPr>
              <w:spacing w:before="0" w:after="0" w:line="252" w:lineRule="auto"/>
              <w:ind w:left="329"/>
              <w:rPr>
                <w:rFonts w:cs="Arial"/>
                <w:color w:val="000000" w:themeColor="text1"/>
                <w:sz w:val="22"/>
                <w:szCs w:val="22"/>
              </w:rPr>
            </w:pPr>
            <w:r w:rsidRPr="00886B62">
              <w:rPr>
                <w:rFonts w:cs="Arial"/>
                <w:color w:val="000000" w:themeColor="text1"/>
                <w:sz w:val="22"/>
                <w:szCs w:val="22"/>
              </w:rPr>
              <w:t xml:space="preserve">Internet – power outages could affect </w:t>
            </w:r>
            <w:proofErr w:type="gramStart"/>
            <w:r w:rsidRPr="00886B62">
              <w:rPr>
                <w:rFonts w:cs="Arial"/>
                <w:color w:val="000000" w:themeColor="text1"/>
                <w:sz w:val="22"/>
                <w:szCs w:val="22"/>
              </w:rPr>
              <w:t>system</w:t>
            </w:r>
            <w:proofErr w:type="gramEnd"/>
            <w:r w:rsidRPr="00886B62">
              <w:rPr>
                <w:rFonts w:cs="Arial"/>
                <w:color w:val="000000" w:themeColor="text1"/>
                <w:sz w:val="22"/>
                <w:szCs w:val="22"/>
              </w:rPr>
              <w:t xml:space="preserve"> </w:t>
            </w:r>
          </w:p>
          <w:p w14:paraId="7886A6E9" w14:textId="77777777" w:rsidR="00CC7004" w:rsidRPr="00886B62" w:rsidRDefault="00CC7004" w:rsidP="00CC7004">
            <w:pPr>
              <w:pStyle w:val="ListParagraph"/>
              <w:numPr>
                <w:ilvl w:val="0"/>
                <w:numId w:val="25"/>
              </w:numPr>
              <w:spacing w:before="0" w:after="0" w:line="252" w:lineRule="auto"/>
              <w:ind w:left="329"/>
              <w:rPr>
                <w:rFonts w:cs="Arial"/>
                <w:color w:val="000000" w:themeColor="text1"/>
                <w:sz w:val="22"/>
                <w:szCs w:val="22"/>
              </w:rPr>
            </w:pPr>
            <w:r w:rsidRPr="00886B62">
              <w:rPr>
                <w:rFonts w:cs="Arial"/>
                <w:color w:val="000000" w:themeColor="text1"/>
                <w:sz w:val="22"/>
                <w:szCs w:val="22"/>
              </w:rPr>
              <w:t xml:space="preserve">Ongoing maintenance and operating costs </w:t>
            </w:r>
          </w:p>
          <w:p w14:paraId="60BE3759" w14:textId="77777777" w:rsidR="00CC7004" w:rsidRPr="00886B62" w:rsidRDefault="00CC7004" w:rsidP="00CC7004">
            <w:pPr>
              <w:pStyle w:val="ListParagraph"/>
              <w:numPr>
                <w:ilvl w:val="0"/>
                <w:numId w:val="25"/>
              </w:numPr>
              <w:spacing w:before="0" w:after="0" w:line="252" w:lineRule="auto"/>
              <w:ind w:left="329"/>
              <w:rPr>
                <w:rFonts w:cs="Arial"/>
                <w:b/>
                <w:sz w:val="22"/>
                <w:szCs w:val="22"/>
              </w:rPr>
            </w:pPr>
            <w:r w:rsidRPr="00886B62">
              <w:rPr>
                <w:rFonts w:cs="Arial"/>
                <w:sz w:val="22"/>
                <w:szCs w:val="22"/>
              </w:rPr>
              <w:t>High cost (e.g., devices and/or infrastructure, operating costs and/or human resources)</w:t>
            </w:r>
          </w:p>
        </w:tc>
      </w:tr>
    </w:tbl>
    <w:p w14:paraId="4C8C2D71" w14:textId="77777777" w:rsidR="00886B62" w:rsidRPr="00886B62" w:rsidRDefault="00886B62" w:rsidP="00974011">
      <w:pPr>
        <w:spacing w:before="0" w:after="0"/>
        <w:rPr>
          <w:sz w:val="22"/>
        </w:rPr>
      </w:pPr>
      <w:r w:rsidRPr="00886B62">
        <w:rPr>
          <w:sz w:val="22"/>
        </w:rPr>
        <w:br w:type="page"/>
      </w:r>
    </w:p>
    <w:tbl>
      <w:tblPr>
        <w:tblStyle w:val="TableGrid"/>
        <w:tblW w:w="1808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2157"/>
        <w:gridCol w:w="7738"/>
        <w:gridCol w:w="8190"/>
      </w:tblGrid>
      <w:tr w:rsidR="00886B62" w:rsidRPr="00886B62" w14:paraId="191EB6D4" w14:textId="77777777" w:rsidTr="00116EDB">
        <w:trPr>
          <w:trHeight w:val="728"/>
        </w:trPr>
        <w:tc>
          <w:tcPr>
            <w:tcW w:w="2157" w:type="dxa"/>
          </w:tcPr>
          <w:p w14:paraId="19D8B957" w14:textId="1A403AE7" w:rsidR="00886B62" w:rsidRPr="00886B62" w:rsidRDefault="00886B62" w:rsidP="00974011">
            <w:pPr>
              <w:spacing w:before="0" w:after="0"/>
              <w:rPr>
                <w:rFonts w:cs="Arial"/>
                <w:i/>
                <w:sz w:val="22"/>
                <w:szCs w:val="22"/>
              </w:rPr>
            </w:pPr>
            <w:r w:rsidRPr="00886B62">
              <w:rPr>
                <w:rFonts w:ascii="Gotham Bold" w:hAnsi="Gotham Bold" w:cs="Arial"/>
                <w:b/>
                <w:sz w:val="22"/>
                <w:szCs w:val="22"/>
              </w:rPr>
              <w:lastRenderedPageBreak/>
              <w:t>Device Category</w:t>
            </w:r>
          </w:p>
        </w:tc>
        <w:tc>
          <w:tcPr>
            <w:tcW w:w="15928" w:type="dxa"/>
            <w:gridSpan w:val="2"/>
          </w:tcPr>
          <w:p w14:paraId="2A4AF827" w14:textId="2D207142" w:rsidR="00886B62" w:rsidRPr="00886B62" w:rsidRDefault="00886B62" w:rsidP="00974011">
            <w:pPr>
              <w:spacing w:before="0" w:after="0"/>
              <w:jc w:val="center"/>
              <w:rPr>
                <w:rFonts w:cs="Arial"/>
                <w:b/>
                <w:sz w:val="22"/>
                <w:szCs w:val="22"/>
              </w:rPr>
            </w:pPr>
            <w:r w:rsidRPr="00886B62">
              <w:rPr>
                <w:rFonts w:ascii="Gotham Bold" w:hAnsi="Gotham Bold" w:cs="Arial"/>
                <w:b/>
                <w:sz w:val="22"/>
                <w:szCs w:val="22"/>
              </w:rPr>
              <w:t>Information</w:t>
            </w:r>
          </w:p>
        </w:tc>
      </w:tr>
      <w:tr w:rsidR="00886B62" w:rsidRPr="00886B62" w14:paraId="7D5DF7CD" w14:textId="77777777" w:rsidTr="00CC7004">
        <w:tc>
          <w:tcPr>
            <w:tcW w:w="2157" w:type="dxa"/>
            <w:vMerge w:val="restart"/>
          </w:tcPr>
          <w:p w14:paraId="60FBD48E" w14:textId="4885B561" w:rsidR="00886B62" w:rsidRPr="00886B62" w:rsidRDefault="00886B62" w:rsidP="00974011">
            <w:pPr>
              <w:spacing w:before="0" w:after="0"/>
              <w:rPr>
                <w:rFonts w:cs="Arial"/>
                <w:i/>
                <w:sz w:val="22"/>
                <w:szCs w:val="22"/>
              </w:rPr>
            </w:pPr>
            <w:r w:rsidRPr="00886B62">
              <w:rPr>
                <w:rFonts w:cs="Arial"/>
                <w:i/>
                <w:sz w:val="22"/>
                <w:szCs w:val="22"/>
              </w:rPr>
              <w:t>Security Badge with GPS</w:t>
            </w:r>
          </w:p>
          <w:p w14:paraId="3816408D" w14:textId="6063BA14" w:rsidR="00886B62" w:rsidRPr="00886B62" w:rsidRDefault="00886B62" w:rsidP="00974011">
            <w:pPr>
              <w:spacing w:before="0" w:after="0"/>
              <w:rPr>
                <w:rFonts w:cs="Arial"/>
                <w:i/>
                <w:color w:val="FF0000"/>
                <w:sz w:val="22"/>
                <w:szCs w:val="22"/>
              </w:rPr>
            </w:pPr>
            <w:r w:rsidRPr="00886B62">
              <w:rPr>
                <w:rFonts w:cs="Arial"/>
                <w:i/>
                <w:sz w:val="22"/>
                <w:szCs w:val="22"/>
              </w:rPr>
              <w:t xml:space="preserve">Options for two-way camera and two-way communications e.g., </w:t>
            </w:r>
            <w:proofErr w:type="spellStart"/>
            <w:r w:rsidRPr="00886B62">
              <w:rPr>
                <w:rFonts w:cs="Arial"/>
                <w:sz w:val="22"/>
                <w:szCs w:val="22"/>
              </w:rPr>
              <w:t>Identicom</w:t>
            </w:r>
            <w:proofErr w:type="spellEnd"/>
          </w:p>
        </w:tc>
        <w:tc>
          <w:tcPr>
            <w:tcW w:w="15928" w:type="dxa"/>
            <w:gridSpan w:val="2"/>
          </w:tcPr>
          <w:p w14:paraId="48B72974" w14:textId="77777777" w:rsidR="00886B62" w:rsidRPr="00886B62" w:rsidRDefault="00886B62" w:rsidP="00974011">
            <w:pPr>
              <w:spacing w:before="0" w:after="0"/>
              <w:jc w:val="both"/>
              <w:rPr>
                <w:rFonts w:cs="Arial"/>
                <w:b/>
                <w:sz w:val="22"/>
                <w:szCs w:val="22"/>
              </w:rPr>
            </w:pPr>
            <w:r w:rsidRPr="00886B62">
              <w:rPr>
                <w:rFonts w:cs="Arial"/>
                <w:b/>
                <w:sz w:val="22"/>
                <w:szCs w:val="22"/>
              </w:rPr>
              <w:t>Description/Purpose</w:t>
            </w:r>
          </w:p>
          <w:p w14:paraId="35BE24E0" w14:textId="3FAACE85" w:rsidR="00886B62" w:rsidRPr="00886B62" w:rsidRDefault="00886B62" w:rsidP="00974011">
            <w:pPr>
              <w:spacing w:before="0" w:after="0"/>
              <w:rPr>
                <w:rFonts w:cs="Arial"/>
                <w:color w:val="FF0000"/>
                <w:sz w:val="22"/>
                <w:szCs w:val="22"/>
              </w:rPr>
            </w:pPr>
            <w:r w:rsidRPr="00886B62">
              <w:rPr>
                <w:rFonts w:cs="Arial"/>
                <w:sz w:val="22"/>
                <w:szCs w:val="22"/>
              </w:rPr>
              <w:t xml:space="preserve">This badge is an identification badge with a built-in security alert system. When a button within the badge is pressed, the device works like an emergency call button and the signal is relayed to a central location where a response is activated e.g., in-house security department or team that can provide/dispatch assistance to the user’s location. </w:t>
            </w:r>
            <w:r w:rsidRPr="00886B62">
              <w:rPr>
                <w:rFonts w:cs="Arial"/>
                <w:color w:val="000000" w:themeColor="text1"/>
                <w:sz w:val="22"/>
                <w:szCs w:val="22"/>
              </w:rPr>
              <w:t>T</w:t>
            </w:r>
            <w:r w:rsidRPr="00886B62">
              <w:rPr>
                <w:rFonts w:cs="Arial"/>
                <w:sz w:val="22"/>
                <w:szCs w:val="22"/>
              </w:rPr>
              <w:t xml:space="preserve">his device is primarily used by security personnel or staff in a security </w:t>
            </w:r>
            <w:proofErr w:type="gramStart"/>
            <w:r w:rsidRPr="00886B62">
              <w:rPr>
                <w:rFonts w:cs="Arial"/>
                <w:sz w:val="22"/>
                <w:szCs w:val="22"/>
              </w:rPr>
              <w:t>role, but</w:t>
            </w:r>
            <w:proofErr w:type="gramEnd"/>
            <w:r w:rsidRPr="00886B62">
              <w:rPr>
                <w:rFonts w:cs="Arial"/>
                <w:sz w:val="22"/>
                <w:szCs w:val="22"/>
              </w:rPr>
              <w:t xml:space="preserve"> may be used by others. The security badge device can include off-site monitoring. It also has GPS and SPOT (satellite) capabilities. </w:t>
            </w:r>
          </w:p>
          <w:p w14:paraId="4F084343" w14:textId="2BA1BA3E" w:rsidR="00886B62" w:rsidRPr="00886B62" w:rsidRDefault="00886B62" w:rsidP="00974011">
            <w:pPr>
              <w:spacing w:before="0" w:after="0"/>
              <w:rPr>
                <w:rFonts w:cs="Arial"/>
                <w:sz w:val="22"/>
                <w:szCs w:val="22"/>
              </w:rPr>
            </w:pPr>
            <w:r w:rsidRPr="00886B62">
              <w:rPr>
                <w:rFonts w:cs="Arial"/>
                <w:sz w:val="22"/>
                <w:szCs w:val="22"/>
              </w:rPr>
              <w:t xml:space="preserve">Monitoring server or a network links to a central service or in-house security is required. Hardware and software infrastructure, and mobile phone network </w:t>
            </w:r>
            <w:proofErr w:type="gramStart"/>
            <w:r w:rsidRPr="00886B62">
              <w:rPr>
                <w:rFonts w:cs="Arial"/>
                <w:sz w:val="22"/>
                <w:szCs w:val="22"/>
              </w:rPr>
              <w:t>is</w:t>
            </w:r>
            <w:proofErr w:type="gramEnd"/>
            <w:r w:rsidRPr="00886B62">
              <w:rPr>
                <w:rFonts w:cs="Arial"/>
                <w:sz w:val="22"/>
                <w:szCs w:val="22"/>
              </w:rPr>
              <w:t xml:space="preserve"> also required. Ongoing administrative management for device inventory and maintenance is needed. Devices require batteries. </w:t>
            </w:r>
          </w:p>
          <w:p w14:paraId="0B09430D" w14:textId="77777777" w:rsidR="00886B62" w:rsidRPr="00886B62" w:rsidRDefault="00886B62" w:rsidP="00974011">
            <w:pPr>
              <w:spacing w:before="0" w:after="0"/>
              <w:jc w:val="both"/>
              <w:rPr>
                <w:rFonts w:cs="Arial"/>
                <w:sz w:val="22"/>
                <w:szCs w:val="22"/>
              </w:rPr>
            </w:pPr>
          </w:p>
        </w:tc>
      </w:tr>
      <w:tr w:rsidR="00886B62" w:rsidRPr="00886B62" w14:paraId="3757E294" w14:textId="77777777" w:rsidTr="00CC7004">
        <w:tc>
          <w:tcPr>
            <w:tcW w:w="2157" w:type="dxa"/>
            <w:vMerge/>
          </w:tcPr>
          <w:p w14:paraId="18F86883" w14:textId="77777777" w:rsidR="00886B62" w:rsidRPr="00886B62" w:rsidRDefault="00886B62" w:rsidP="00974011">
            <w:pPr>
              <w:spacing w:before="0" w:after="0"/>
              <w:rPr>
                <w:rFonts w:cs="Arial"/>
                <w:i/>
                <w:sz w:val="22"/>
                <w:szCs w:val="22"/>
              </w:rPr>
            </w:pPr>
          </w:p>
        </w:tc>
        <w:tc>
          <w:tcPr>
            <w:tcW w:w="7738" w:type="dxa"/>
          </w:tcPr>
          <w:p w14:paraId="0CCE38F1" w14:textId="77777777" w:rsidR="00886B62" w:rsidRPr="00886B62" w:rsidRDefault="00886B62" w:rsidP="00974011">
            <w:pPr>
              <w:spacing w:before="0" w:after="0"/>
              <w:jc w:val="both"/>
              <w:rPr>
                <w:rFonts w:cs="Arial"/>
                <w:b/>
                <w:sz w:val="22"/>
                <w:szCs w:val="22"/>
              </w:rPr>
            </w:pPr>
            <w:r w:rsidRPr="00886B62">
              <w:rPr>
                <w:rFonts w:cs="Arial"/>
                <w:b/>
                <w:sz w:val="22"/>
                <w:szCs w:val="22"/>
              </w:rPr>
              <w:t>Advantages</w:t>
            </w:r>
          </w:p>
          <w:p w14:paraId="5E6B36BD" w14:textId="556B3F57" w:rsidR="00886B62" w:rsidRPr="00886B62" w:rsidRDefault="00886B62" w:rsidP="00974011">
            <w:pPr>
              <w:pStyle w:val="ListParagraph"/>
              <w:numPr>
                <w:ilvl w:val="0"/>
                <w:numId w:val="23"/>
              </w:numPr>
              <w:spacing w:before="0" w:after="0" w:line="252" w:lineRule="auto"/>
              <w:ind w:left="340"/>
              <w:jc w:val="both"/>
              <w:rPr>
                <w:rFonts w:cs="Arial"/>
                <w:sz w:val="22"/>
                <w:szCs w:val="22"/>
              </w:rPr>
            </w:pPr>
            <w:r w:rsidRPr="00886B62">
              <w:rPr>
                <w:rFonts w:cs="Arial"/>
                <w:sz w:val="22"/>
                <w:szCs w:val="22"/>
              </w:rPr>
              <w:t xml:space="preserve">Ease to use and easily </w:t>
            </w:r>
            <w:proofErr w:type="gramStart"/>
            <w:r w:rsidRPr="00886B62">
              <w:rPr>
                <w:rFonts w:cs="Arial"/>
                <w:sz w:val="22"/>
                <w:szCs w:val="22"/>
              </w:rPr>
              <w:t>accessible</w:t>
            </w:r>
            <w:proofErr w:type="gramEnd"/>
          </w:p>
          <w:p w14:paraId="521FCB8C" w14:textId="78DF29C5" w:rsidR="00886B62" w:rsidRPr="00886B62" w:rsidRDefault="00886B62" w:rsidP="00974011">
            <w:pPr>
              <w:pStyle w:val="ListParagraph"/>
              <w:numPr>
                <w:ilvl w:val="0"/>
                <w:numId w:val="23"/>
              </w:numPr>
              <w:spacing w:before="0" w:after="0" w:line="252" w:lineRule="auto"/>
              <w:ind w:left="340"/>
              <w:jc w:val="both"/>
              <w:rPr>
                <w:rFonts w:cs="Arial"/>
                <w:sz w:val="22"/>
                <w:szCs w:val="22"/>
              </w:rPr>
            </w:pPr>
            <w:r w:rsidRPr="00886B62">
              <w:rPr>
                <w:rFonts w:cs="Arial"/>
                <w:sz w:val="22"/>
                <w:szCs w:val="22"/>
              </w:rPr>
              <w:t xml:space="preserve">Capability to access </w:t>
            </w:r>
            <w:proofErr w:type="gramStart"/>
            <w:r w:rsidRPr="00886B62">
              <w:rPr>
                <w:rFonts w:cs="Arial"/>
                <w:sz w:val="22"/>
                <w:szCs w:val="22"/>
              </w:rPr>
              <w:t>911</w:t>
            </w:r>
            <w:proofErr w:type="gramEnd"/>
          </w:p>
          <w:p w14:paraId="28D0A05D" w14:textId="10F68FA0" w:rsidR="00886B62" w:rsidRPr="00886B62" w:rsidRDefault="00886B62" w:rsidP="00974011">
            <w:pPr>
              <w:pStyle w:val="ListParagraph"/>
              <w:numPr>
                <w:ilvl w:val="0"/>
                <w:numId w:val="23"/>
              </w:numPr>
              <w:spacing w:before="0" w:after="0" w:line="252" w:lineRule="auto"/>
              <w:ind w:left="340"/>
              <w:jc w:val="both"/>
              <w:rPr>
                <w:rFonts w:cs="Arial"/>
                <w:sz w:val="22"/>
                <w:szCs w:val="22"/>
              </w:rPr>
            </w:pPr>
            <w:r w:rsidRPr="00886B62">
              <w:rPr>
                <w:rFonts w:cs="Arial"/>
                <w:sz w:val="22"/>
                <w:szCs w:val="22"/>
              </w:rPr>
              <w:t xml:space="preserve">Can be used on site, off site and remotely due to cell and satellite </w:t>
            </w:r>
            <w:proofErr w:type="gramStart"/>
            <w:r w:rsidRPr="00886B62">
              <w:rPr>
                <w:rFonts w:cs="Arial"/>
                <w:sz w:val="22"/>
                <w:szCs w:val="22"/>
              </w:rPr>
              <w:t>capabilities</w:t>
            </w:r>
            <w:proofErr w:type="gramEnd"/>
            <w:r w:rsidRPr="00886B62">
              <w:rPr>
                <w:rFonts w:cs="Arial"/>
                <w:sz w:val="22"/>
                <w:szCs w:val="22"/>
              </w:rPr>
              <w:t xml:space="preserve"> </w:t>
            </w:r>
          </w:p>
          <w:p w14:paraId="66A4D5D7" w14:textId="666109E1" w:rsidR="00886B62" w:rsidRPr="00886B62" w:rsidRDefault="00886B62" w:rsidP="00974011">
            <w:pPr>
              <w:pStyle w:val="ListParagraph"/>
              <w:numPr>
                <w:ilvl w:val="0"/>
                <w:numId w:val="23"/>
              </w:numPr>
              <w:spacing w:before="0" w:after="0" w:line="252" w:lineRule="auto"/>
              <w:ind w:left="340"/>
              <w:jc w:val="both"/>
              <w:rPr>
                <w:rFonts w:cs="Arial"/>
                <w:sz w:val="22"/>
                <w:szCs w:val="22"/>
              </w:rPr>
            </w:pPr>
            <w:r w:rsidRPr="00886B62">
              <w:rPr>
                <w:rFonts w:cs="Arial"/>
                <w:sz w:val="22"/>
                <w:szCs w:val="22"/>
              </w:rPr>
              <w:t xml:space="preserve">Allows 24/7 </w:t>
            </w:r>
            <w:proofErr w:type="gramStart"/>
            <w:r w:rsidRPr="00886B62">
              <w:rPr>
                <w:rFonts w:cs="Arial"/>
                <w:sz w:val="22"/>
                <w:szCs w:val="22"/>
              </w:rPr>
              <w:t>coverage</w:t>
            </w:r>
            <w:proofErr w:type="gramEnd"/>
          </w:p>
          <w:p w14:paraId="5CAC92F0" w14:textId="7ED80C90" w:rsidR="00886B62" w:rsidRPr="00886B62" w:rsidRDefault="00886B62" w:rsidP="00974011">
            <w:pPr>
              <w:pStyle w:val="ListParagraph"/>
              <w:numPr>
                <w:ilvl w:val="0"/>
                <w:numId w:val="23"/>
              </w:numPr>
              <w:spacing w:before="0" w:after="0" w:line="252" w:lineRule="auto"/>
              <w:ind w:left="340"/>
              <w:jc w:val="both"/>
              <w:rPr>
                <w:rFonts w:cs="Arial"/>
                <w:color w:val="000000" w:themeColor="text1"/>
                <w:sz w:val="22"/>
                <w:szCs w:val="22"/>
              </w:rPr>
            </w:pPr>
            <w:r w:rsidRPr="00886B62">
              <w:rPr>
                <w:rFonts w:cs="Arial"/>
                <w:color w:val="000000" w:themeColor="text1"/>
                <w:sz w:val="22"/>
                <w:szCs w:val="22"/>
              </w:rPr>
              <w:t>Two-way camera options</w:t>
            </w:r>
          </w:p>
          <w:p w14:paraId="638DE85D" w14:textId="39F04414" w:rsidR="00886B62" w:rsidRPr="00886B62" w:rsidRDefault="00886B62" w:rsidP="00974011">
            <w:pPr>
              <w:pStyle w:val="ListParagraph"/>
              <w:numPr>
                <w:ilvl w:val="0"/>
                <w:numId w:val="23"/>
              </w:numPr>
              <w:spacing w:before="0" w:after="0" w:line="252" w:lineRule="auto"/>
              <w:ind w:left="340"/>
              <w:jc w:val="both"/>
              <w:rPr>
                <w:rFonts w:cs="Arial"/>
                <w:color w:val="000000" w:themeColor="text1"/>
                <w:sz w:val="22"/>
                <w:szCs w:val="22"/>
              </w:rPr>
            </w:pPr>
            <w:proofErr w:type="gramStart"/>
            <w:r w:rsidRPr="00886B62">
              <w:rPr>
                <w:rFonts w:cs="Arial"/>
                <w:color w:val="000000" w:themeColor="text1"/>
                <w:sz w:val="22"/>
                <w:szCs w:val="22"/>
              </w:rPr>
              <w:t>Two way</w:t>
            </w:r>
            <w:proofErr w:type="gramEnd"/>
            <w:r w:rsidRPr="00886B62">
              <w:rPr>
                <w:rFonts w:cs="Arial"/>
                <w:color w:val="000000" w:themeColor="text1"/>
                <w:sz w:val="22"/>
                <w:szCs w:val="22"/>
              </w:rPr>
              <w:t xml:space="preserve"> voice communication</w:t>
            </w:r>
          </w:p>
          <w:p w14:paraId="56181632" w14:textId="77777777" w:rsidR="00886B62" w:rsidRPr="00886B62" w:rsidRDefault="00886B62" w:rsidP="00974011">
            <w:pPr>
              <w:spacing w:before="0" w:after="0"/>
              <w:jc w:val="both"/>
              <w:rPr>
                <w:rFonts w:cs="Arial"/>
                <w:b/>
                <w:sz w:val="22"/>
                <w:szCs w:val="22"/>
              </w:rPr>
            </w:pPr>
          </w:p>
        </w:tc>
        <w:tc>
          <w:tcPr>
            <w:tcW w:w="8190" w:type="dxa"/>
          </w:tcPr>
          <w:p w14:paraId="751850E8" w14:textId="77777777" w:rsidR="00886B62" w:rsidRPr="00886B62" w:rsidRDefault="00886B62" w:rsidP="00974011">
            <w:pPr>
              <w:spacing w:before="0" w:after="0"/>
              <w:jc w:val="both"/>
              <w:rPr>
                <w:rFonts w:cs="Arial"/>
                <w:b/>
                <w:sz w:val="22"/>
                <w:szCs w:val="22"/>
              </w:rPr>
            </w:pPr>
            <w:r w:rsidRPr="00886B62">
              <w:rPr>
                <w:rFonts w:cs="Arial"/>
                <w:b/>
                <w:sz w:val="22"/>
                <w:szCs w:val="22"/>
              </w:rPr>
              <w:t>Disadvantages/Limitations</w:t>
            </w:r>
          </w:p>
          <w:p w14:paraId="40E4BED4" w14:textId="1A631B7A" w:rsidR="00886B62" w:rsidRPr="00886B62" w:rsidRDefault="00886B62" w:rsidP="00974011">
            <w:pPr>
              <w:pStyle w:val="ListParagraph"/>
              <w:numPr>
                <w:ilvl w:val="0"/>
                <w:numId w:val="24"/>
              </w:numPr>
              <w:spacing w:before="0" w:after="0" w:line="252" w:lineRule="auto"/>
              <w:ind w:left="379"/>
              <w:rPr>
                <w:rFonts w:cs="Arial"/>
                <w:sz w:val="22"/>
                <w:szCs w:val="22"/>
              </w:rPr>
            </w:pPr>
            <w:r w:rsidRPr="00886B62">
              <w:rPr>
                <w:rFonts w:cs="Arial"/>
                <w:sz w:val="22"/>
                <w:szCs w:val="22"/>
              </w:rPr>
              <w:t xml:space="preserve">Requires adequate staff and collaboration among management, several programs and department e.g., maintenance, distribution, logistics, IT and </w:t>
            </w:r>
            <w:proofErr w:type="gramStart"/>
            <w:r w:rsidRPr="00886B62">
              <w:rPr>
                <w:rFonts w:cs="Arial"/>
                <w:sz w:val="22"/>
                <w:szCs w:val="22"/>
              </w:rPr>
              <w:t>security</w:t>
            </w:r>
            <w:proofErr w:type="gramEnd"/>
            <w:r w:rsidRPr="00886B62">
              <w:rPr>
                <w:rFonts w:cs="Arial"/>
                <w:sz w:val="22"/>
                <w:szCs w:val="22"/>
              </w:rPr>
              <w:t xml:space="preserve"> </w:t>
            </w:r>
          </w:p>
          <w:p w14:paraId="2279B03F" w14:textId="4E27FEEB" w:rsidR="00886B62" w:rsidRPr="00886B62" w:rsidRDefault="00886B62" w:rsidP="00974011">
            <w:pPr>
              <w:pStyle w:val="ListParagraph"/>
              <w:numPr>
                <w:ilvl w:val="0"/>
                <w:numId w:val="24"/>
              </w:numPr>
              <w:spacing w:before="0" w:after="0" w:line="252" w:lineRule="auto"/>
              <w:ind w:left="379"/>
              <w:rPr>
                <w:rFonts w:cs="Arial"/>
                <w:sz w:val="22"/>
                <w:szCs w:val="22"/>
              </w:rPr>
            </w:pPr>
            <w:r w:rsidRPr="00886B62">
              <w:rPr>
                <w:rFonts w:cs="Arial"/>
                <w:sz w:val="22"/>
                <w:szCs w:val="22"/>
              </w:rPr>
              <w:t xml:space="preserve">Internet – power outages could affect system </w:t>
            </w:r>
            <w:proofErr w:type="gramStart"/>
            <w:r w:rsidRPr="00886B62">
              <w:rPr>
                <w:rFonts w:cs="Arial"/>
                <w:sz w:val="22"/>
                <w:szCs w:val="22"/>
              </w:rPr>
              <w:t>functions</w:t>
            </w:r>
            <w:proofErr w:type="gramEnd"/>
          </w:p>
          <w:p w14:paraId="316B2393" w14:textId="126C3D73" w:rsidR="00886B62" w:rsidRPr="00886B62" w:rsidRDefault="00886B62" w:rsidP="00974011">
            <w:pPr>
              <w:pStyle w:val="ListParagraph"/>
              <w:numPr>
                <w:ilvl w:val="0"/>
                <w:numId w:val="24"/>
              </w:numPr>
              <w:spacing w:before="0" w:after="0" w:line="252" w:lineRule="auto"/>
              <w:ind w:left="379"/>
              <w:rPr>
                <w:rFonts w:cs="Arial"/>
                <w:sz w:val="22"/>
                <w:szCs w:val="22"/>
              </w:rPr>
            </w:pPr>
            <w:r w:rsidRPr="00886B62">
              <w:rPr>
                <w:rFonts w:cs="Arial"/>
                <w:sz w:val="22"/>
                <w:szCs w:val="22"/>
              </w:rPr>
              <w:t xml:space="preserve">Does not automatically connect to municipal emergency </w:t>
            </w:r>
            <w:proofErr w:type="gramStart"/>
            <w:r w:rsidRPr="00886B62">
              <w:rPr>
                <w:rFonts w:cs="Arial"/>
                <w:sz w:val="22"/>
                <w:szCs w:val="22"/>
              </w:rPr>
              <w:t>services</w:t>
            </w:r>
            <w:proofErr w:type="gramEnd"/>
            <w:r w:rsidRPr="00886B62">
              <w:rPr>
                <w:rFonts w:cs="Arial"/>
                <w:sz w:val="22"/>
                <w:szCs w:val="22"/>
              </w:rPr>
              <w:t xml:space="preserve"> </w:t>
            </w:r>
          </w:p>
          <w:p w14:paraId="25292AB3" w14:textId="69D031E6" w:rsidR="00886B62" w:rsidRPr="00886B62" w:rsidRDefault="00886B62" w:rsidP="00974011">
            <w:pPr>
              <w:pStyle w:val="ListParagraph"/>
              <w:numPr>
                <w:ilvl w:val="0"/>
                <w:numId w:val="24"/>
              </w:numPr>
              <w:spacing w:before="0" w:after="0" w:line="252" w:lineRule="auto"/>
              <w:ind w:left="379"/>
              <w:rPr>
                <w:rFonts w:cs="Arial"/>
                <w:b/>
                <w:sz w:val="22"/>
                <w:szCs w:val="22"/>
              </w:rPr>
            </w:pPr>
            <w:r w:rsidRPr="00886B62">
              <w:rPr>
                <w:rFonts w:cs="Arial"/>
                <w:sz w:val="22"/>
                <w:szCs w:val="22"/>
              </w:rPr>
              <w:t>Higher cost (e.g., devices, and/or infrastructure or operating costs)</w:t>
            </w:r>
          </w:p>
        </w:tc>
      </w:tr>
    </w:tbl>
    <w:p w14:paraId="7AB9C5EF" w14:textId="77777777" w:rsidR="00886B62" w:rsidRDefault="00886B62" w:rsidP="00974011">
      <w:pPr>
        <w:spacing w:before="0"/>
      </w:pPr>
      <w:r>
        <w:br w:type="page"/>
      </w:r>
    </w:p>
    <w:tbl>
      <w:tblPr>
        <w:tblStyle w:val="TableGrid"/>
        <w:tblW w:w="1808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2157"/>
        <w:gridCol w:w="7738"/>
        <w:gridCol w:w="8190"/>
      </w:tblGrid>
      <w:tr w:rsidR="00886B62" w:rsidRPr="00886B62" w14:paraId="60D0C8CE" w14:textId="77777777" w:rsidTr="00116EDB">
        <w:trPr>
          <w:trHeight w:val="728"/>
        </w:trPr>
        <w:tc>
          <w:tcPr>
            <w:tcW w:w="2157" w:type="dxa"/>
          </w:tcPr>
          <w:p w14:paraId="6B31240A" w14:textId="7108D3FF" w:rsidR="00886B62" w:rsidRPr="00886B62" w:rsidRDefault="00886B62" w:rsidP="00974011">
            <w:pPr>
              <w:spacing w:before="0" w:after="0"/>
              <w:rPr>
                <w:rFonts w:cs="Arial"/>
                <w:i/>
                <w:sz w:val="22"/>
                <w:szCs w:val="22"/>
              </w:rPr>
            </w:pPr>
            <w:r w:rsidRPr="00886B62">
              <w:rPr>
                <w:rFonts w:ascii="Gotham Bold" w:hAnsi="Gotham Bold" w:cs="Arial"/>
                <w:b/>
                <w:sz w:val="22"/>
                <w:szCs w:val="22"/>
              </w:rPr>
              <w:lastRenderedPageBreak/>
              <w:t>Device Category</w:t>
            </w:r>
          </w:p>
        </w:tc>
        <w:tc>
          <w:tcPr>
            <w:tcW w:w="15928" w:type="dxa"/>
            <w:gridSpan w:val="2"/>
          </w:tcPr>
          <w:p w14:paraId="5740823A" w14:textId="39779B2F" w:rsidR="00886B62" w:rsidRPr="00886B62" w:rsidRDefault="00886B62" w:rsidP="00974011">
            <w:pPr>
              <w:spacing w:before="0" w:after="0"/>
              <w:jc w:val="center"/>
              <w:rPr>
                <w:rFonts w:cs="Arial"/>
                <w:b/>
                <w:sz w:val="22"/>
                <w:szCs w:val="22"/>
              </w:rPr>
            </w:pPr>
            <w:r w:rsidRPr="00886B62">
              <w:rPr>
                <w:rFonts w:ascii="Gotham Bold" w:hAnsi="Gotham Bold" w:cs="Arial"/>
                <w:b/>
                <w:sz w:val="22"/>
                <w:szCs w:val="22"/>
              </w:rPr>
              <w:t>Information</w:t>
            </w:r>
          </w:p>
        </w:tc>
      </w:tr>
      <w:tr w:rsidR="00886B62" w:rsidRPr="00886B62" w14:paraId="564F026A" w14:textId="77777777" w:rsidTr="00CC7004">
        <w:tc>
          <w:tcPr>
            <w:tcW w:w="2157" w:type="dxa"/>
            <w:vMerge w:val="restart"/>
          </w:tcPr>
          <w:p w14:paraId="54EA9C0E" w14:textId="0CD274BF" w:rsidR="00886B62" w:rsidRPr="00886B62" w:rsidRDefault="00886B62" w:rsidP="00974011">
            <w:pPr>
              <w:spacing w:before="0" w:after="0"/>
              <w:rPr>
                <w:rFonts w:cs="Arial"/>
                <w:i/>
                <w:sz w:val="22"/>
                <w:szCs w:val="22"/>
              </w:rPr>
            </w:pPr>
            <w:r w:rsidRPr="00886B62">
              <w:rPr>
                <w:rFonts w:cs="Arial"/>
                <w:i/>
                <w:sz w:val="22"/>
                <w:szCs w:val="22"/>
              </w:rPr>
              <w:t xml:space="preserve">Alerting Button Devices with 911 </w:t>
            </w:r>
            <w:proofErr w:type="gramStart"/>
            <w:r w:rsidRPr="00886B62">
              <w:rPr>
                <w:rFonts w:cs="Arial"/>
                <w:i/>
                <w:sz w:val="22"/>
                <w:szCs w:val="22"/>
              </w:rPr>
              <w:t>direct-line</w:t>
            </w:r>
            <w:proofErr w:type="gramEnd"/>
            <w:r w:rsidRPr="00886B62">
              <w:rPr>
                <w:rFonts w:cs="Arial"/>
                <w:i/>
                <w:sz w:val="22"/>
                <w:szCs w:val="22"/>
              </w:rPr>
              <w:t xml:space="preserve"> </w:t>
            </w:r>
          </w:p>
        </w:tc>
        <w:tc>
          <w:tcPr>
            <w:tcW w:w="15928" w:type="dxa"/>
            <w:gridSpan w:val="2"/>
          </w:tcPr>
          <w:p w14:paraId="47719A81" w14:textId="18B8EACE" w:rsidR="00886B62" w:rsidRPr="00886B62" w:rsidRDefault="00886B62" w:rsidP="00974011">
            <w:pPr>
              <w:spacing w:before="0" w:after="0"/>
              <w:rPr>
                <w:rFonts w:cs="Arial"/>
                <w:b/>
                <w:sz w:val="22"/>
                <w:szCs w:val="22"/>
              </w:rPr>
            </w:pPr>
            <w:r w:rsidRPr="00886B62">
              <w:rPr>
                <w:rFonts w:cs="Arial"/>
                <w:b/>
                <w:sz w:val="22"/>
                <w:szCs w:val="22"/>
              </w:rPr>
              <w:t>Description and Requirements</w:t>
            </w:r>
          </w:p>
          <w:p w14:paraId="6C412366" w14:textId="26EE4C67" w:rsidR="00886B62" w:rsidRPr="00886B62" w:rsidRDefault="00886B62" w:rsidP="00974011">
            <w:pPr>
              <w:spacing w:before="0" w:after="0"/>
              <w:rPr>
                <w:rFonts w:cs="Arial"/>
                <w:sz w:val="22"/>
                <w:szCs w:val="22"/>
              </w:rPr>
            </w:pPr>
            <w:r w:rsidRPr="00886B62">
              <w:rPr>
                <w:rFonts w:cs="Arial"/>
                <w:sz w:val="22"/>
                <w:szCs w:val="22"/>
              </w:rPr>
              <w:t xml:space="preserve">A 911 direct-line device is directly linked to 911 emergency services. It is available in pendant and clip to pocket attachment. The device has an embedded microphone and speaker. The speaker is typically in the base station. It allows two-way communication between the end user and emergency personnel. The device is activated by pressing a single button which automatically dials local 911 dispatch. Once connected with emergencies services, the user can verbally communicate with emergency dispatch to provide details of the situation and location. It can be used by any sector. System and battery test functions are required to ensure </w:t>
            </w:r>
            <w:proofErr w:type="gramStart"/>
            <w:r w:rsidRPr="00886B62">
              <w:rPr>
                <w:rFonts w:cs="Arial"/>
                <w:sz w:val="22"/>
                <w:szCs w:val="22"/>
              </w:rPr>
              <w:t>equipment</w:t>
            </w:r>
            <w:proofErr w:type="gramEnd"/>
            <w:r w:rsidRPr="00886B62">
              <w:rPr>
                <w:rFonts w:cs="Arial"/>
                <w:sz w:val="22"/>
                <w:szCs w:val="22"/>
              </w:rPr>
              <w:t xml:space="preserve"> is operational. Administrative management such as performance testing and maintenance are required. </w:t>
            </w:r>
          </w:p>
          <w:p w14:paraId="19F7E669" w14:textId="77777777" w:rsidR="00886B62" w:rsidRPr="00886B62" w:rsidRDefault="00886B62" w:rsidP="00974011">
            <w:pPr>
              <w:spacing w:before="0" w:after="0"/>
              <w:rPr>
                <w:rFonts w:cs="Arial"/>
                <w:sz w:val="22"/>
                <w:szCs w:val="22"/>
              </w:rPr>
            </w:pPr>
          </w:p>
        </w:tc>
      </w:tr>
      <w:tr w:rsidR="00886B62" w:rsidRPr="00886B62" w14:paraId="70BC4947" w14:textId="77777777" w:rsidTr="00CC7004">
        <w:tc>
          <w:tcPr>
            <w:tcW w:w="2157" w:type="dxa"/>
            <w:vMerge/>
          </w:tcPr>
          <w:p w14:paraId="301C8628" w14:textId="77777777" w:rsidR="00886B62" w:rsidRPr="00886B62" w:rsidRDefault="00886B62" w:rsidP="00974011">
            <w:pPr>
              <w:spacing w:before="0" w:after="0"/>
              <w:rPr>
                <w:rFonts w:cs="Arial"/>
                <w:i/>
                <w:sz w:val="22"/>
                <w:szCs w:val="22"/>
              </w:rPr>
            </w:pPr>
          </w:p>
        </w:tc>
        <w:tc>
          <w:tcPr>
            <w:tcW w:w="7738" w:type="dxa"/>
          </w:tcPr>
          <w:p w14:paraId="51538AB7" w14:textId="77777777" w:rsidR="00886B62" w:rsidRPr="00886B62" w:rsidRDefault="00886B62" w:rsidP="00974011">
            <w:pPr>
              <w:spacing w:before="0" w:after="0"/>
              <w:rPr>
                <w:rFonts w:cs="Arial"/>
                <w:b/>
                <w:sz w:val="22"/>
                <w:szCs w:val="22"/>
              </w:rPr>
            </w:pPr>
            <w:r w:rsidRPr="00886B62">
              <w:rPr>
                <w:rFonts w:cs="Arial"/>
                <w:b/>
                <w:sz w:val="22"/>
                <w:szCs w:val="22"/>
              </w:rPr>
              <w:t>Advantages</w:t>
            </w:r>
          </w:p>
          <w:p w14:paraId="0CFD74B0" w14:textId="1BAE9A05" w:rsidR="00886B62" w:rsidRPr="00886B62" w:rsidRDefault="00886B62" w:rsidP="00974011">
            <w:pPr>
              <w:pStyle w:val="ListParagraph"/>
              <w:numPr>
                <w:ilvl w:val="0"/>
                <w:numId w:val="18"/>
              </w:numPr>
              <w:spacing w:before="0" w:after="0" w:line="252" w:lineRule="auto"/>
              <w:ind w:left="340"/>
              <w:rPr>
                <w:rFonts w:cs="Arial"/>
                <w:b/>
                <w:sz w:val="22"/>
                <w:szCs w:val="22"/>
              </w:rPr>
            </w:pPr>
            <w:r w:rsidRPr="00886B62">
              <w:rPr>
                <w:rFonts w:cs="Arial"/>
                <w:sz w:val="22"/>
                <w:szCs w:val="22"/>
              </w:rPr>
              <w:t xml:space="preserve">Ease of use and accessibility </w:t>
            </w:r>
          </w:p>
          <w:p w14:paraId="72722E1F" w14:textId="7D680331" w:rsidR="00886B62" w:rsidRPr="00886B62" w:rsidRDefault="00886B62" w:rsidP="00974011">
            <w:pPr>
              <w:pStyle w:val="ListParagraph"/>
              <w:numPr>
                <w:ilvl w:val="0"/>
                <w:numId w:val="18"/>
              </w:numPr>
              <w:spacing w:before="0" w:after="0" w:line="252" w:lineRule="auto"/>
              <w:ind w:left="340"/>
              <w:rPr>
                <w:rFonts w:cs="Arial"/>
                <w:sz w:val="22"/>
                <w:szCs w:val="22"/>
              </w:rPr>
            </w:pPr>
            <w:r w:rsidRPr="00886B62">
              <w:rPr>
                <w:rFonts w:cs="Arial"/>
                <w:sz w:val="22"/>
                <w:szCs w:val="22"/>
              </w:rPr>
              <w:t xml:space="preserve">Can be used onsite and </w:t>
            </w:r>
            <w:proofErr w:type="gramStart"/>
            <w:r w:rsidRPr="00886B62">
              <w:rPr>
                <w:rFonts w:cs="Arial"/>
                <w:sz w:val="22"/>
                <w:szCs w:val="22"/>
              </w:rPr>
              <w:t>offsite</w:t>
            </w:r>
            <w:proofErr w:type="gramEnd"/>
            <w:r w:rsidRPr="00886B62">
              <w:rPr>
                <w:rFonts w:cs="Arial"/>
                <w:sz w:val="22"/>
                <w:szCs w:val="22"/>
              </w:rPr>
              <w:t xml:space="preserve"> </w:t>
            </w:r>
          </w:p>
          <w:p w14:paraId="21603F38" w14:textId="08314830" w:rsidR="00886B62" w:rsidRPr="00886B62" w:rsidRDefault="00886B62" w:rsidP="00974011">
            <w:pPr>
              <w:pStyle w:val="ListParagraph"/>
              <w:numPr>
                <w:ilvl w:val="0"/>
                <w:numId w:val="18"/>
              </w:numPr>
              <w:spacing w:before="0" w:after="0" w:line="252" w:lineRule="auto"/>
              <w:ind w:left="340"/>
              <w:rPr>
                <w:rFonts w:cs="Arial"/>
                <w:sz w:val="22"/>
                <w:szCs w:val="22"/>
              </w:rPr>
            </w:pPr>
            <w:r w:rsidRPr="00886B62">
              <w:rPr>
                <w:rFonts w:cs="Arial"/>
                <w:sz w:val="22"/>
                <w:szCs w:val="22"/>
              </w:rPr>
              <w:t xml:space="preserve">Works where there is cell phone </w:t>
            </w:r>
            <w:proofErr w:type="gramStart"/>
            <w:r w:rsidRPr="00886B62">
              <w:rPr>
                <w:rFonts w:cs="Arial"/>
                <w:sz w:val="22"/>
                <w:szCs w:val="22"/>
              </w:rPr>
              <w:t>coverage</w:t>
            </w:r>
            <w:proofErr w:type="gramEnd"/>
          </w:p>
          <w:p w14:paraId="046606D0" w14:textId="5AF3A1EE" w:rsidR="00886B62" w:rsidRPr="00886B62" w:rsidRDefault="00886B62" w:rsidP="00974011">
            <w:pPr>
              <w:pStyle w:val="ListParagraph"/>
              <w:numPr>
                <w:ilvl w:val="0"/>
                <w:numId w:val="18"/>
              </w:numPr>
              <w:spacing w:before="0" w:after="0" w:line="252" w:lineRule="auto"/>
              <w:ind w:left="340"/>
              <w:rPr>
                <w:rFonts w:cs="Arial"/>
                <w:sz w:val="22"/>
                <w:szCs w:val="22"/>
              </w:rPr>
            </w:pPr>
            <w:r w:rsidRPr="00886B62">
              <w:rPr>
                <w:rFonts w:cs="Arial"/>
                <w:sz w:val="22"/>
                <w:szCs w:val="22"/>
              </w:rPr>
              <w:t xml:space="preserve">Can be used in many </w:t>
            </w:r>
            <w:proofErr w:type="gramStart"/>
            <w:r w:rsidRPr="00886B62">
              <w:rPr>
                <w:rFonts w:cs="Arial"/>
                <w:sz w:val="22"/>
                <w:szCs w:val="22"/>
              </w:rPr>
              <w:t>settings</w:t>
            </w:r>
            <w:proofErr w:type="gramEnd"/>
            <w:r w:rsidRPr="00886B62">
              <w:rPr>
                <w:rFonts w:cs="Arial"/>
                <w:sz w:val="22"/>
                <w:szCs w:val="22"/>
              </w:rPr>
              <w:t xml:space="preserve"> </w:t>
            </w:r>
          </w:p>
          <w:p w14:paraId="59200744" w14:textId="6B41E62C" w:rsidR="00886B62" w:rsidRPr="00886B62" w:rsidRDefault="00886B62" w:rsidP="00974011">
            <w:pPr>
              <w:pStyle w:val="ListParagraph"/>
              <w:numPr>
                <w:ilvl w:val="0"/>
                <w:numId w:val="18"/>
              </w:numPr>
              <w:spacing w:before="0" w:after="0" w:line="252" w:lineRule="auto"/>
              <w:ind w:left="340"/>
              <w:rPr>
                <w:rFonts w:cs="Arial"/>
                <w:sz w:val="22"/>
                <w:szCs w:val="22"/>
              </w:rPr>
            </w:pPr>
            <w:r w:rsidRPr="00886B62">
              <w:rPr>
                <w:rFonts w:cs="Arial"/>
                <w:sz w:val="22"/>
                <w:szCs w:val="22"/>
              </w:rPr>
              <w:t xml:space="preserve">Allows 24/7 </w:t>
            </w:r>
            <w:proofErr w:type="gramStart"/>
            <w:r w:rsidRPr="00886B62">
              <w:rPr>
                <w:rFonts w:cs="Arial"/>
                <w:sz w:val="22"/>
                <w:szCs w:val="22"/>
              </w:rPr>
              <w:t>response</w:t>
            </w:r>
            <w:proofErr w:type="gramEnd"/>
            <w:r w:rsidRPr="00886B62">
              <w:rPr>
                <w:rFonts w:cs="Arial"/>
                <w:sz w:val="22"/>
                <w:szCs w:val="22"/>
              </w:rPr>
              <w:t xml:space="preserve"> </w:t>
            </w:r>
          </w:p>
          <w:p w14:paraId="3CC3B443" w14:textId="77777777" w:rsidR="00886B62" w:rsidRPr="00886B62" w:rsidRDefault="00886B62" w:rsidP="00974011">
            <w:pPr>
              <w:spacing w:before="0" w:after="0"/>
              <w:rPr>
                <w:rFonts w:cs="Arial"/>
                <w:b/>
                <w:sz w:val="22"/>
                <w:szCs w:val="22"/>
              </w:rPr>
            </w:pPr>
          </w:p>
        </w:tc>
        <w:tc>
          <w:tcPr>
            <w:tcW w:w="8190" w:type="dxa"/>
          </w:tcPr>
          <w:p w14:paraId="3AE75225" w14:textId="77777777" w:rsidR="00886B62" w:rsidRPr="00886B62" w:rsidRDefault="00886B62" w:rsidP="00974011">
            <w:pPr>
              <w:spacing w:before="0" w:after="0"/>
              <w:rPr>
                <w:rFonts w:cs="Arial"/>
                <w:b/>
                <w:sz w:val="22"/>
                <w:szCs w:val="22"/>
              </w:rPr>
            </w:pPr>
            <w:r w:rsidRPr="00886B62">
              <w:rPr>
                <w:rFonts w:cs="Arial"/>
                <w:b/>
                <w:sz w:val="22"/>
                <w:szCs w:val="22"/>
              </w:rPr>
              <w:t>Disadvantages/Limitations</w:t>
            </w:r>
          </w:p>
          <w:p w14:paraId="57472D2E" w14:textId="4523C412" w:rsidR="00886B62" w:rsidRPr="00886B62" w:rsidRDefault="00886B62" w:rsidP="00974011">
            <w:pPr>
              <w:pStyle w:val="ListParagraph"/>
              <w:numPr>
                <w:ilvl w:val="0"/>
                <w:numId w:val="18"/>
              </w:numPr>
              <w:spacing w:before="0" w:after="0" w:line="252" w:lineRule="auto"/>
              <w:ind w:left="342"/>
              <w:rPr>
                <w:rFonts w:cs="Arial"/>
                <w:sz w:val="22"/>
                <w:szCs w:val="22"/>
              </w:rPr>
            </w:pPr>
            <w:r w:rsidRPr="00886B62">
              <w:rPr>
                <w:rFonts w:cs="Arial"/>
                <w:sz w:val="22"/>
                <w:szCs w:val="22"/>
              </w:rPr>
              <w:t xml:space="preserve">Radio waves and other communication signals may interfere with two-way communication and/or ability to contact </w:t>
            </w:r>
            <w:proofErr w:type="gramStart"/>
            <w:r w:rsidRPr="00886B62">
              <w:rPr>
                <w:rFonts w:cs="Arial"/>
                <w:sz w:val="22"/>
                <w:szCs w:val="22"/>
              </w:rPr>
              <w:t>911</w:t>
            </w:r>
            <w:proofErr w:type="gramEnd"/>
          </w:p>
          <w:p w14:paraId="609D3273" w14:textId="5ECE6E7F" w:rsidR="00886B62" w:rsidRPr="00886B62" w:rsidRDefault="00886B62" w:rsidP="00974011">
            <w:pPr>
              <w:pStyle w:val="ListParagraph"/>
              <w:numPr>
                <w:ilvl w:val="0"/>
                <w:numId w:val="18"/>
              </w:numPr>
              <w:spacing w:before="0" w:after="0" w:line="252" w:lineRule="auto"/>
              <w:ind w:left="342"/>
              <w:rPr>
                <w:rFonts w:cs="Arial"/>
                <w:sz w:val="22"/>
                <w:szCs w:val="22"/>
              </w:rPr>
            </w:pPr>
            <w:r w:rsidRPr="00886B62">
              <w:rPr>
                <w:rFonts w:cs="Arial"/>
                <w:sz w:val="22"/>
                <w:szCs w:val="22"/>
              </w:rPr>
              <w:t xml:space="preserve">Base unit must be located near the person using the system in order to allow two-way </w:t>
            </w:r>
            <w:proofErr w:type="gramStart"/>
            <w:r w:rsidRPr="00886B62">
              <w:rPr>
                <w:rFonts w:cs="Arial"/>
                <w:sz w:val="22"/>
                <w:szCs w:val="22"/>
              </w:rPr>
              <w:t>communication</w:t>
            </w:r>
            <w:proofErr w:type="gramEnd"/>
            <w:r w:rsidRPr="00886B62">
              <w:rPr>
                <w:rFonts w:cs="Arial"/>
                <w:sz w:val="22"/>
                <w:szCs w:val="22"/>
              </w:rPr>
              <w:t xml:space="preserve"> </w:t>
            </w:r>
          </w:p>
          <w:p w14:paraId="09A53F78" w14:textId="27E9BE6E" w:rsidR="00886B62" w:rsidRPr="00886B62" w:rsidRDefault="00886B62" w:rsidP="00974011">
            <w:pPr>
              <w:pStyle w:val="ListParagraph"/>
              <w:numPr>
                <w:ilvl w:val="0"/>
                <w:numId w:val="18"/>
              </w:numPr>
              <w:spacing w:before="0" w:after="0" w:line="252" w:lineRule="auto"/>
              <w:ind w:left="342"/>
              <w:rPr>
                <w:rFonts w:cs="Arial"/>
                <w:sz w:val="22"/>
                <w:szCs w:val="22"/>
              </w:rPr>
            </w:pPr>
            <w:r w:rsidRPr="00886B62">
              <w:rPr>
                <w:rFonts w:cs="Arial"/>
                <w:sz w:val="22"/>
                <w:szCs w:val="22"/>
              </w:rPr>
              <w:t>Remote areas with poor cell phone coverage</w:t>
            </w:r>
          </w:p>
          <w:p w14:paraId="2380A255" w14:textId="7579AB90" w:rsidR="00886B62" w:rsidRPr="00886B62" w:rsidRDefault="00886B62" w:rsidP="00974011">
            <w:pPr>
              <w:pStyle w:val="ListParagraph"/>
              <w:numPr>
                <w:ilvl w:val="0"/>
                <w:numId w:val="18"/>
              </w:numPr>
              <w:spacing w:before="0" w:after="0" w:line="252" w:lineRule="auto"/>
              <w:ind w:left="342"/>
              <w:rPr>
                <w:rFonts w:cs="Arial"/>
                <w:color w:val="000000" w:themeColor="text1"/>
                <w:sz w:val="22"/>
                <w:szCs w:val="22"/>
              </w:rPr>
            </w:pPr>
            <w:r w:rsidRPr="00886B62">
              <w:rPr>
                <w:rFonts w:cs="Arial"/>
                <w:color w:val="000000" w:themeColor="text1"/>
                <w:sz w:val="22"/>
                <w:szCs w:val="22"/>
              </w:rPr>
              <w:t xml:space="preserve">Immediate assistance such as police may not be able to attend and provide immediately </w:t>
            </w:r>
            <w:proofErr w:type="gramStart"/>
            <w:r w:rsidRPr="00886B62">
              <w:rPr>
                <w:rFonts w:cs="Arial"/>
                <w:color w:val="000000" w:themeColor="text1"/>
                <w:sz w:val="22"/>
                <w:szCs w:val="22"/>
              </w:rPr>
              <w:t>assistance</w:t>
            </w:r>
            <w:proofErr w:type="gramEnd"/>
          </w:p>
          <w:p w14:paraId="18E05226" w14:textId="4849781B" w:rsidR="00886B62" w:rsidRPr="00886B62" w:rsidRDefault="00886B62" w:rsidP="00974011">
            <w:pPr>
              <w:pStyle w:val="ListParagraph"/>
              <w:numPr>
                <w:ilvl w:val="0"/>
                <w:numId w:val="18"/>
              </w:numPr>
              <w:spacing w:before="0" w:after="0" w:line="252" w:lineRule="auto"/>
              <w:ind w:left="342"/>
              <w:rPr>
                <w:rFonts w:cs="Arial"/>
                <w:sz w:val="22"/>
                <w:szCs w:val="22"/>
              </w:rPr>
            </w:pPr>
            <w:r w:rsidRPr="00886B62">
              <w:rPr>
                <w:rFonts w:cs="Arial"/>
                <w:sz w:val="22"/>
                <w:szCs w:val="22"/>
              </w:rPr>
              <w:t>Moderate to high cost (e.g., devices, and/or infrastructure and/or human resources)</w:t>
            </w:r>
          </w:p>
        </w:tc>
      </w:tr>
    </w:tbl>
    <w:p w14:paraId="72E7B43A" w14:textId="77777777" w:rsidR="00886B62" w:rsidRPr="00886B62" w:rsidRDefault="00886B62" w:rsidP="00974011">
      <w:pPr>
        <w:spacing w:before="0" w:after="0"/>
        <w:rPr>
          <w:sz w:val="22"/>
        </w:rPr>
      </w:pPr>
      <w:r w:rsidRPr="00886B62">
        <w:rPr>
          <w:sz w:val="22"/>
        </w:rPr>
        <w:br w:type="page"/>
      </w:r>
    </w:p>
    <w:tbl>
      <w:tblPr>
        <w:tblStyle w:val="TableGrid"/>
        <w:tblW w:w="1808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2157"/>
        <w:gridCol w:w="7738"/>
        <w:gridCol w:w="8190"/>
      </w:tblGrid>
      <w:tr w:rsidR="00886B62" w:rsidRPr="00886B62" w14:paraId="5718871A" w14:textId="77777777" w:rsidTr="00116EDB">
        <w:trPr>
          <w:trHeight w:val="728"/>
        </w:trPr>
        <w:tc>
          <w:tcPr>
            <w:tcW w:w="2157" w:type="dxa"/>
          </w:tcPr>
          <w:p w14:paraId="524E4748" w14:textId="42F50A8E" w:rsidR="00886B62" w:rsidRPr="00886B62" w:rsidRDefault="00886B62" w:rsidP="00974011">
            <w:pPr>
              <w:spacing w:before="0" w:after="0"/>
              <w:rPr>
                <w:rFonts w:cs="Arial"/>
                <w:i/>
                <w:sz w:val="22"/>
                <w:szCs w:val="22"/>
              </w:rPr>
            </w:pPr>
            <w:r w:rsidRPr="00886B62">
              <w:rPr>
                <w:rFonts w:ascii="Gotham Bold" w:hAnsi="Gotham Bold" w:cs="Arial"/>
                <w:b/>
                <w:sz w:val="22"/>
                <w:szCs w:val="22"/>
              </w:rPr>
              <w:lastRenderedPageBreak/>
              <w:t>Device Category</w:t>
            </w:r>
          </w:p>
        </w:tc>
        <w:tc>
          <w:tcPr>
            <w:tcW w:w="15928" w:type="dxa"/>
            <w:gridSpan w:val="2"/>
          </w:tcPr>
          <w:p w14:paraId="201169E7" w14:textId="4DA2B08B" w:rsidR="00886B62" w:rsidRPr="00886B62" w:rsidRDefault="00886B62" w:rsidP="00974011">
            <w:pPr>
              <w:spacing w:before="0" w:after="0"/>
              <w:jc w:val="center"/>
              <w:rPr>
                <w:rFonts w:cs="Arial"/>
                <w:b/>
                <w:sz w:val="22"/>
                <w:szCs w:val="22"/>
              </w:rPr>
            </w:pPr>
            <w:r w:rsidRPr="00886B62">
              <w:rPr>
                <w:rFonts w:ascii="Gotham Bold" w:hAnsi="Gotham Bold" w:cs="Arial"/>
                <w:b/>
                <w:sz w:val="22"/>
                <w:szCs w:val="22"/>
              </w:rPr>
              <w:t>Information</w:t>
            </w:r>
          </w:p>
        </w:tc>
      </w:tr>
      <w:tr w:rsidR="00886B62" w:rsidRPr="00886B62" w14:paraId="63C14896" w14:textId="77777777" w:rsidTr="002B1D00">
        <w:trPr>
          <w:trHeight w:val="3410"/>
        </w:trPr>
        <w:tc>
          <w:tcPr>
            <w:tcW w:w="2157" w:type="dxa"/>
            <w:vMerge w:val="restart"/>
          </w:tcPr>
          <w:p w14:paraId="035A0F40" w14:textId="3A34FC76" w:rsidR="00886B62" w:rsidRPr="00886B62" w:rsidRDefault="00886B62" w:rsidP="00974011">
            <w:pPr>
              <w:spacing w:before="0" w:after="0"/>
              <w:rPr>
                <w:rFonts w:cs="Arial"/>
                <w:i/>
                <w:sz w:val="22"/>
                <w:szCs w:val="22"/>
              </w:rPr>
            </w:pPr>
            <w:r w:rsidRPr="00886B62">
              <w:rPr>
                <w:rFonts w:cs="Arial"/>
                <w:i/>
                <w:sz w:val="22"/>
                <w:szCs w:val="22"/>
              </w:rPr>
              <w:t xml:space="preserve">Alert Button Devices and Options e.g., sound burst, microphone such as ADT, Medical Guardian, Rescue Alert, </w:t>
            </w:r>
            <w:proofErr w:type="gramStart"/>
            <w:r w:rsidRPr="00886B62">
              <w:rPr>
                <w:rFonts w:cs="Arial"/>
                <w:i/>
                <w:sz w:val="22"/>
                <w:szCs w:val="22"/>
              </w:rPr>
              <w:t>Life Line</w:t>
            </w:r>
            <w:proofErr w:type="gramEnd"/>
            <w:r w:rsidRPr="00886B62">
              <w:rPr>
                <w:rFonts w:cs="Arial"/>
                <w:i/>
                <w:sz w:val="22"/>
                <w:szCs w:val="22"/>
              </w:rPr>
              <w:t xml:space="preserve"> </w:t>
            </w:r>
          </w:p>
        </w:tc>
        <w:tc>
          <w:tcPr>
            <w:tcW w:w="15928" w:type="dxa"/>
            <w:gridSpan w:val="2"/>
          </w:tcPr>
          <w:p w14:paraId="3107C49F" w14:textId="371A6553" w:rsidR="00886B62" w:rsidRPr="00886B62" w:rsidRDefault="00886B62" w:rsidP="00974011">
            <w:pPr>
              <w:spacing w:before="0" w:after="0"/>
              <w:rPr>
                <w:rFonts w:cs="Arial"/>
                <w:b/>
                <w:sz w:val="22"/>
                <w:szCs w:val="22"/>
              </w:rPr>
            </w:pPr>
            <w:r w:rsidRPr="00886B62">
              <w:rPr>
                <w:rFonts w:cs="Arial"/>
                <w:b/>
                <w:sz w:val="22"/>
                <w:szCs w:val="22"/>
              </w:rPr>
              <w:t>Description and Requirements</w:t>
            </w:r>
          </w:p>
          <w:p w14:paraId="120ECE59" w14:textId="111071F1" w:rsidR="00886B62" w:rsidRPr="00886B62" w:rsidRDefault="00886B62" w:rsidP="00974011">
            <w:pPr>
              <w:spacing w:before="0" w:after="0"/>
              <w:rPr>
                <w:rFonts w:cs="Arial"/>
                <w:sz w:val="22"/>
                <w:szCs w:val="22"/>
              </w:rPr>
            </w:pPr>
            <w:r w:rsidRPr="00886B62">
              <w:rPr>
                <w:rFonts w:cs="Arial"/>
                <w:sz w:val="22"/>
                <w:szCs w:val="22"/>
              </w:rPr>
              <w:t xml:space="preserve">Wearable button or badge that when pushed summons assistance. Common for falls prevention with seniors. Can be worn in various ways such as a pendant, wrist band, key ring etc. The technology can be designed to call pre-programmed emergency personnel e.g., hospital, </w:t>
            </w:r>
            <w:proofErr w:type="gramStart"/>
            <w:r w:rsidRPr="00886B62">
              <w:rPr>
                <w:rFonts w:cs="Arial"/>
                <w:sz w:val="22"/>
                <w:szCs w:val="22"/>
              </w:rPr>
              <w:t>security</w:t>
            </w:r>
            <w:proofErr w:type="gramEnd"/>
            <w:r w:rsidRPr="00886B62">
              <w:rPr>
                <w:rFonts w:cs="Arial"/>
                <w:sz w:val="22"/>
                <w:szCs w:val="22"/>
              </w:rPr>
              <w:t xml:space="preserve"> or emergency services as designated by the user or organization. The alarm is linked to a dispatch station, where personnel assess and identify the location of the situation by speaking with the user via microphone hence </w:t>
            </w:r>
            <w:proofErr w:type="gramStart"/>
            <w:r w:rsidRPr="00886B62">
              <w:rPr>
                <w:rFonts w:cs="Arial"/>
                <w:sz w:val="22"/>
                <w:szCs w:val="22"/>
              </w:rPr>
              <w:t>two way</w:t>
            </w:r>
            <w:proofErr w:type="gramEnd"/>
            <w:r w:rsidRPr="00886B62">
              <w:rPr>
                <w:rFonts w:cs="Arial"/>
                <w:sz w:val="22"/>
                <w:szCs w:val="22"/>
              </w:rPr>
              <w:t xml:space="preserve"> communication system is used. If </w:t>
            </w:r>
            <w:proofErr w:type="gramStart"/>
            <w:r w:rsidRPr="00886B62">
              <w:rPr>
                <w:rFonts w:cs="Arial"/>
                <w:sz w:val="22"/>
                <w:szCs w:val="22"/>
              </w:rPr>
              <w:t>necessary</w:t>
            </w:r>
            <w:proofErr w:type="gramEnd"/>
            <w:r w:rsidRPr="00886B62">
              <w:rPr>
                <w:rFonts w:cs="Arial"/>
                <w:sz w:val="22"/>
                <w:szCs w:val="22"/>
              </w:rPr>
              <w:t xml:space="preserve"> the appropriate personnel are then dispatched to the location. Administration management of the device and maintenance is required e.g., battery and monitor checks. Tethers can be used to connect mobile phones or computers to the internet.</w:t>
            </w:r>
          </w:p>
          <w:p w14:paraId="1F4812E4" w14:textId="1C5FA625" w:rsidR="00886B62" w:rsidRPr="00886B62" w:rsidRDefault="00886B62" w:rsidP="00974011">
            <w:pPr>
              <w:spacing w:before="0" w:after="0"/>
              <w:rPr>
                <w:rFonts w:cs="Arial"/>
                <w:sz w:val="22"/>
                <w:szCs w:val="22"/>
              </w:rPr>
            </w:pPr>
            <w:r w:rsidRPr="00886B62">
              <w:rPr>
                <w:rFonts w:cs="Arial"/>
                <w:sz w:val="22"/>
                <w:szCs w:val="22"/>
              </w:rPr>
              <w:t>Example options include:</w:t>
            </w:r>
          </w:p>
          <w:p w14:paraId="2B096F80" w14:textId="2F57C539" w:rsidR="00886B62" w:rsidRPr="00886B62" w:rsidRDefault="00886B62" w:rsidP="00974011">
            <w:pPr>
              <w:spacing w:before="0" w:after="0"/>
              <w:rPr>
                <w:rFonts w:cs="Arial"/>
                <w:sz w:val="22"/>
                <w:szCs w:val="22"/>
              </w:rPr>
            </w:pPr>
            <w:r w:rsidRPr="00886B62">
              <w:rPr>
                <w:rFonts w:cs="Arial"/>
                <w:i/>
                <w:sz w:val="22"/>
                <w:szCs w:val="22"/>
                <w:u w:val="single"/>
              </w:rPr>
              <w:t>Alarm with sound burst</w:t>
            </w:r>
            <w:r w:rsidRPr="00886B62">
              <w:rPr>
                <w:rFonts w:cs="Arial"/>
                <w:sz w:val="22"/>
                <w:szCs w:val="22"/>
              </w:rPr>
              <w:t xml:space="preserve"> – when alarm button is pressed, a high-decibel sound is emitted with the intention of immediately de-escalating a situation and summoning </w:t>
            </w:r>
            <w:proofErr w:type="gramStart"/>
            <w:r w:rsidRPr="00886B62">
              <w:rPr>
                <w:rFonts w:cs="Arial"/>
                <w:sz w:val="22"/>
                <w:szCs w:val="22"/>
              </w:rPr>
              <w:t>assistance</w:t>
            </w:r>
            <w:proofErr w:type="gramEnd"/>
          </w:p>
          <w:p w14:paraId="44D2BD9F" w14:textId="75D91BA6" w:rsidR="00886B62" w:rsidRPr="00886B62" w:rsidRDefault="00886B62" w:rsidP="00974011">
            <w:pPr>
              <w:spacing w:before="0" w:after="0"/>
              <w:rPr>
                <w:rFonts w:cs="Arial"/>
                <w:sz w:val="22"/>
                <w:szCs w:val="22"/>
              </w:rPr>
            </w:pPr>
            <w:r w:rsidRPr="00886B62">
              <w:rPr>
                <w:rFonts w:cs="Arial"/>
                <w:i/>
                <w:sz w:val="22"/>
                <w:szCs w:val="22"/>
                <w:u w:val="single"/>
              </w:rPr>
              <w:t>Alarm button with a microphone and fall detection</w:t>
            </w:r>
            <w:r w:rsidRPr="00886B62">
              <w:rPr>
                <w:rFonts w:cs="Arial"/>
                <w:sz w:val="22"/>
                <w:szCs w:val="22"/>
              </w:rPr>
              <w:t xml:space="preserve"> – when the alarm button is pressed and/or the device drops a certain height (e.g., PSRS users falls to the ground), an electronic alarm is activated)</w:t>
            </w:r>
          </w:p>
        </w:tc>
      </w:tr>
      <w:tr w:rsidR="00886B62" w:rsidRPr="00886B62" w14:paraId="13576CFB" w14:textId="77777777" w:rsidTr="00CC7004">
        <w:tc>
          <w:tcPr>
            <w:tcW w:w="2157" w:type="dxa"/>
            <w:vMerge/>
          </w:tcPr>
          <w:p w14:paraId="090A9BCE" w14:textId="77777777" w:rsidR="00886B62" w:rsidRPr="00886B62" w:rsidRDefault="00886B62" w:rsidP="00974011">
            <w:pPr>
              <w:spacing w:before="0" w:after="0"/>
              <w:rPr>
                <w:rFonts w:cs="Arial"/>
                <w:i/>
                <w:sz w:val="22"/>
                <w:szCs w:val="22"/>
              </w:rPr>
            </w:pPr>
          </w:p>
        </w:tc>
        <w:tc>
          <w:tcPr>
            <w:tcW w:w="7738" w:type="dxa"/>
          </w:tcPr>
          <w:p w14:paraId="7707E43B" w14:textId="77777777" w:rsidR="00886B62" w:rsidRPr="00886B62" w:rsidRDefault="00886B62" w:rsidP="00974011">
            <w:pPr>
              <w:spacing w:before="0" w:after="0"/>
              <w:rPr>
                <w:rFonts w:cs="Arial"/>
                <w:b/>
                <w:sz w:val="22"/>
                <w:szCs w:val="22"/>
              </w:rPr>
            </w:pPr>
            <w:r w:rsidRPr="00886B62">
              <w:rPr>
                <w:rFonts w:cs="Arial"/>
                <w:b/>
                <w:sz w:val="22"/>
                <w:szCs w:val="22"/>
              </w:rPr>
              <w:t>Advantages</w:t>
            </w:r>
          </w:p>
          <w:p w14:paraId="04CBA6B2" w14:textId="2D801999" w:rsidR="00886B62" w:rsidRPr="00886B62" w:rsidRDefault="00886B62" w:rsidP="00974011">
            <w:pPr>
              <w:pStyle w:val="ListParagraph"/>
              <w:numPr>
                <w:ilvl w:val="0"/>
                <w:numId w:val="16"/>
              </w:numPr>
              <w:spacing w:before="0" w:after="0" w:line="252" w:lineRule="auto"/>
              <w:rPr>
                <w:rFonts w:cs="Arial"/>
                <w:sz w:val="22"/>
                <w:szCs w:val="22"/>
              </w:rPr>
            </w:pPr>
            <w:r w:rsidRPr="00886B62">
              <w:rPr>
                <w:rFonts w:cs="Arial"/>
                <w:sz w:val="22"/>
                <w:szCs w:val="22"/>
              </w:rPr>
              <w:t xml:space="preserve">Easy to use and quick </w:t>
            </w:r>
            <w:proofErr w:type="gramStart"/>
            <w:r w:rsidRPr="00886B62">
              <w:rPr>
                <w:rFonts w:cs="Arial"/>
                <w:sz w:val="22"/>
                <w:szCs w:val="22"/>
              </w:rPr>
              <w:t>accessibility</w:t>
            </w:r>
            <w:proofErr w:type="gramEnd"/>
            <w:r w:rsidRPr="00886B62">
              <w:rPr>
                <w:rFonts w:cs="Arial"/>
                <w:sz w:val="22"/>
                <w:szCs w:val="22"/>
              </w:rPr>
              <w:t xml:space="preserve"> </w:t>
            </w:r>
          </w:p>
          <w:p w14:paraId="13C6A680" w14:textId="1D6B7EC3" w:rsidR="00886B62" w:rsidRPr="00886B62" w:rsidRDefault="00886B62" w:rsidP="00974011">
            <w:pPr>
              <w:pStyle w:val="ListParagraph"/>
              <w:numPr>
                <w:ilvl w:val="0"/>
                <w:numId w:val="16"/>
              </w:numPr>
              <w:spacing w:before="0" w:after="0" w:line="252" w:lineRule="auto"/>
              <w:rPr>
                <w:rFonts w:cs="Arial"/>
                <w:sz w:val="22"/>
                <w:szCs w:val="22"/>
              </w:rPr>
            </w:pPr>
            <w:r w:rsidRPr="00886B62">
              <w:rPr>
                <w:rFonts w:cs="Arial"/>
                <w:sz w:val="22"/>
                <w:szCs w:val="22"/>
              </w:rPr>
              <w:t xml:space="preserve">Can be used onsite and </w:t>
            </w:r>
            <w:proofErr w:type="gramStart"/>
            <w:r w:rsidRPr="00886B62">
              <w:rPr>
                <w:rFonts w:cs="Arial"/>
                <w:sz w:val="22"/>
                <w:szCs w:val="22"/>
              </w:rPr>
              <w:t>offsite</w:t>
            </w:r>
            <w:proofErr w:type="gramEnd"/>
            <w:r w:rsidRPr="00886B62">
              <w:rPr>
                <w:rFonts w:cs="Arial"/>
                <w:sz w:val="22"/>
                <w:szCs w:val="22"/>
              </w:rPr>
              <w:t xml:space="preserve"> </w:t>
            </w:r>
          </w:p>
          <w:p w14:paraId="46EE39F1" w14:textId="0D0DD3B6" w:rsidR="00886B62" w:rsidRPr="00886B62" w:rsidRDefault="00886B62" w:rsidP="00974011">
            <w:pPr>
              <w:pStyle w:val="ListParagraph"/>
              <w:numPr>
                <w:ilvl w:val="0"/>
                <w:numId w:val="16"/>
              </w:numPr>
              <w:spacing w:before="0" w:after="0" w:line="252" w:lineRule="auto"/>
              <w:rPr>
                <w:rFonts w:cs="Arial"/>
                <w:sz w:val="22"/>
                <w:szCs w:val="22"/>
              </w:rPr>
            </w:pPr>
            <w:r w:rsidRPr="00886B62">
              <w:rPr>
                <w:rFonts w:cs="Arial"/>
                <w:sz w:val="22"/>
                <w:szCs w:val="22"/>
              </w:rPr>
              <w:t xml:space="preserve">Can be used in many settings e.g., hospital, long term and community </w:t>
            </w:r>
            <w:proofErr w:type="gramStart"/>
            <w:r w:rsidRPr="00886B62">
              <w:rPr>
                <w:rFonts w:cs="Arial"/>
                <w:sz w:val="22"/>
                <w:szCs w:val="22"/>
              </w:rPr>
              <w:t>care</w:t>
            </w:r>
            <w:proofErr w:type="gramEnd"/>
          </w:p>
          <w:p w14:paraId="3C31AA4B" w14:textId="6C846D2F" w:rsidR="00886B62" w:rsidRPr="00886B62" w:rsidRDefault="00886B62" w:rsidP="00974011">
            <w:pPr>
              <w:pStyle w:val="ListParagraph"/>
              <w:numPr>
                <w:ilvl w:val="0"/>
                <w:numId w:val="16"/>
              </w:numPr>
              <w:spacing w:before="0" w:after="0" w:line="252" w:lineRule="auto"/>
              <w:rPr>
                <w:rFonts w:cs="Arial"/>
                <w:sz w:val="22"/>
                <w:szCs w:val="22"/>
              </w:rPr>
            </w:pPr>
            <w:r w:rsidRPr="00886B62">
              <w:rPr>
                <w:rFonts w:cs="Arial"/>
                <w:sz w:val="22"/>
                <w:szCs w:val="22"/>
              </w:rPr>
              <w:t>Allows 24/7 response and support</w:t>
            </w:r>
          </w:p>
        </w:tc>
        <w:tc>
          <w:tcPr>
            <w:tcW w:w="8190" w:type="dxa"/>
          </w:tcPr>
          <w:p w14:paraId="585ECD9F" w14:textId="77777777" w:rsidR="00886B62" w:rsidRPr="00886B62" w:rsidRDefault="00886B62" w:rsidP="00974011">
            <w:pPr>
              <w:spacing w:before="0" w:after="0"/>
              <w:rPr>
                <w:rFonts w:cs="Arial"/>
                <w:b/>
                <w:sz w:val="22"/>
                <w:szCs w:val="22"/>
              </w:rPr>
            </w:pPr>
            <w:r w:rsidRPr="00886B62">
              <w:rPr>
                <w:rFonts w:cs="Arial"/>
                <w:b/>
                <w:sz w:val="22"/>
                <w:szCs w:val="22"/>
              </w:rPr>
              <w:t>Disadvantages/Limitations</w:t>
            </w:r>
          </w:p>
          <w:p w14:paraId="48032673" w14:textId="073CB2A7" w:rsidR="00886B62" w:rsidRPr="00886B62" w:rsidRDefault="00886B62" w:rsidP="00974011">
            <w:pPr>
              <w:pStyle w:val="ListParagraph"/>
              <w:numPr>
                <w:ilvl w:val="0"/>
                <w:numId w:val="17"/>
              </w:numPr>
              <w:spacing w:before="0" w:after="0" w:line="252" w:lineRule="auto"/>
              <w:ind w:left="360"/>
              <w:rPr>
                <w:rFonts w:cs="Arial"/>
                <w:sz w:val="22"/>
                <w:szCs w:val="22"/>
              </w:rPr>
            </w:pPr>
            <w:r w:rsidRPr="00886B62">
              <w:rPr>
                <w:rFonts w:cs="Arial"/>
                <w:sz w:val="22"/>
                <w:szCs w:val="22"/>
              </w:rPr>
              <w:t xml:space="preserve">Requires adequate staffing levels and collaboration among management, programs and department including maintenance, distribution, planning, </w:t>
            </w:r>
            <w:proofErr w:type="gramStart"/>
            <w:r w:rsidRPr="00886B62">
              <w:rPr>
                <w:rFonts w:cs="Arial"/>
                <w:sz w:val="22"/>
                <w:szCs w:val="22"/>
              </w:rPr>
              <w:t>IT</w:t>
            </w:r>
            <w:proofErr w:type="gramEnd"/>
            <w:r w:rsidRPr="00886B62">
              <w:rPr>
                <w:rFonts w:cs="Arial"/>
                <w:sz w:val="22"/>
                <w:szCs w:val="22"/>
              </w:rPr>
              <w:t xml:space="preserve"> and security etc.</w:t>
            </w:r>
          </w:p>
          <w:p w14:paraId="3BE6F3E0" w14:textId="4D6433CD" w:rsidR="00886B62" w:rsidRPr="00886B62" w:rsidRDefault="00886B62" w:rsidP="00974011">
            <w:pPr>
              <w:pStyle w:val="ListParagraph"/>
              <w:numPr>
                <w:ilvl w:val="0"/>
                <w:numId w:val="17"/>
              </w:numPr>
              <w:spacing w:before="0" w:after="0" w:line="252" w:lineRule="auto"/>
              <w:ind w:left="360"/>
              <w:rPr>
                <w:rFonts w:cs="Arial"/>
                <w:sz w:val="22"/>
                <w:szCs w:val="22"/>
              </w:rPr>
            </w:pPr>
            <w:r w:rsidRPr="00886B62">
              <w:rPr>
                <w:rFonts w:cs="Arial"/>
                <w:sz w:val="22"/>
                <w:szCs w:val="22"/>
              </w:rPr>
              <w:t xml:space="preserve">Range-reception may be a problem in cellular “dead zones” where service is </w:t>
            </w:r>
            <w:proofErr w:type="gramStart"/>
            <w:r w:rsidRPr="00886B62">
              <w:rPr>
                <w:rFonts w:cs="Arial"/>
                <w:sz w:val="22"/>
                <w:szCs w:val="22"/>
              </w:rPr>
              <w:t>interrupted</w:t>
            </w:r>
            <w:proofErr w:type="gramEnd"/>
          </w:p>
          <w:p w14:paraId="2626BA02" w14:textId="47F46513" w:rsidR="00886B62" w:rsidRPr="00886B62" w:rsidRDefault="00886B62" w:rsidP="00974011">
            <w:pPr>
              <w:pStyle w:val="ListParagraph"/>
              <w:numPr>
                <w:ilvl w:val="0"/>
                <w:numId w:val="17"/>
              </w:numPr>
              <w:spacing w:before="0" w:after="0" w:line="252" w:lineRule="auto"/>
              <w:ind w:left="360"/>
              <w:rPr>
                <w:rFonts w:cs="Arial"/>
                <w:sz w:val="22"/>
                <w:szCs w:val="22"/>
              </w:rPr>
            </w:pPr>
            <w:r w:rsidRPr="00886B62">
              <w:rPr>
                <w:rFonts w:cs="Arial"/>
                <w:sz w:val="22"/>
                <w:szCs w:val="22"/>
              </w:rPr>
              <w:t xml:space="preserve">Some devices have a limited range </w:t>
            </w:r>
            <w:proofErr w:type="gramStart"/>
            <w:r w:rsidRPr="00886B62">
              <w:rPr>
                <w:rFonts w:cs="Arial"/>
                <w:sz w:val="22"/>
                <w:szCs w:val="22"/>
              </w:rPr>
              <w:t>e.g.</w:t>
            </w:r>
            <w:proofErr w:type="gramEnd"/>
            <w:r w:rsidRPr="00886B62">
              <w:rPr>
                <w:rFonts w:cs="Arial"/>
                <w:sz w:val="22"/>
                <w:szCs w:val="22"/>
              </w:rPr>
              <w:t xml:space="preserve"> 25 to 50 feet from the central transmitting and receiving device in the workplace</w:t>
            </w:r>
          </w:p>
          <w:p w14:paraId="36BAAC34" w14:textId="216E4094" w:rsidR="00886B62" w:rsidRPr="00886B62" w:rsidRDefault="00886B62" w:rsidP="00974011">
            <w:pPr>
              <w:pStyle w:val="ListParagraph"/>
              <w:numPr>
                <w:ilvl w:val="0"/>
                <w:numId w:val="17"/>
              </w:numPr>
              <w:spacing w:before="0" w:after="0" w:line="252" w:lineRule="auto"/>
              <w:ind w:left="360"/>
              <w:rPr>
                <w:rFonts w:cs="Arial"/>
                <w:sz w:val="22"/>
                <w:szCs w:val="22"/>
              </w:rPr>
            </w:pPr>
            <w:r w:rsidRPr="00886B62">
              <w:rPr>
                <w:rFonts w:cs="Arial"/>
                <w:sz w:val="22"/>
                <w:szCs w:val="22"/>
              </w:rPr>
              <w:t xml:space="preserve">Not automatically linked to local emergency services </w:t>
            </w:r>
          </w:p>
          <w:p w14:paraId="326D19B0" w14:textId="3087ED07" w:rsidR="00886B62" w:rsidRPr="00886B62" w:rsidRDefault="00886B62" w:rsidP="00974011">
            <w:pPr>
              <w:pStyle w:val="ListParagraph"/>
              <w:numPr>
                <w:ilvl w:val="0"/>
                <w:numId w:val="18"/>
              </w:numPr>
              <w:spacing w:before="0" w:after="0" w:line="252" w:lineRule="auto"/>
              <w:ind w:left="360"/>
              <w:rPr>
                <w:rFonts w:cs="Arial"/>
                <w:b/>
                <w:sz w:val="22"/>
                <w:szCs w:val="22"/>
              </w:rPr>
            </w:pPr>
            <w:r w:rsidRPr="00886B62">
              <w:rPr>
                <w:rFonts w:cs="Arial"/>
                <w:color w:val="000000" w:themeColor="text1"/>
                <w:sz w:val="22"/>
                <w:szCs w:val="22"/>
              </w:rPr>
              <w:t xml:space="preserve">Immediate assistance such as police may not be able to attend and provide immediately </w:t>
            </w:r>
            <w:proofErr w:type="gramStart"/>
            <w:r w:rsidRPr="00886B62">
              <w:rPr>
                <w:rFonts w:cs="Arial"/>
                <w:color w:val="000000" w:themeColor="text1"/>
                <w:sz w:val="22"/>
                <w:szCs w:val="22"/>
              </w:rPr>
              <w:t>assistance</w:t>
            </w:r>
            <w:proofErr w:type="gramEnd"/>
          </w:p>
          <w:p w14:paraId="1E7F43C4" w14:textId="6BBB60DA" w:rsidR="00886B62" w:rsidRPr="00886B62" w:rsidRDefault="00886B62" w:rsidP="00974011">
            <w:pPr>
              <w:pStyle w:val="ListParagraph"/>
              <w:numPr>
                <w:ilvl w:val="0"/>
                <w:numId w:val="18"/>
              </w:numPr>
              <w:spacing w:before="0" w:after="0" w:line="252" w:lineRule="auto"/>
              <w:ind w:left="360"/>
              <w:rPr>
                <w:rFonts w:cs="Arial"/>
                <w:b/>
                <w:sz w:val="22"/>
                <w:szCs w:val="22"/>
              </w:rPr>
            </w:pPr>
            <w:r w:rsidRPr="00886B62">
              <w:rPr>
                <w:rFonts w:cs="Arial"/>
                <w:sz w:val="22"/>
                <w:szCs w:val="22"/>
              </w:rPr>
              <w:t>Moderate to high costs (</w:t>
            </w:r>
            <w:proofErr w:type="gramStart"/>
            <w:r w:rsidRPr="00886B62">
              <w:rPr>
                <w:rFonts w:cs="Arial"/>
                <w:sz w:val="22"/>
                <w:szCs w:val="22"/>
              </w:rPr>
              <w:t>e.g.</w:t>
            </w:r>
            <w:proofErr w:type="gramEnd"/>
            <w:r w:rsidRPr="00886B62">
              <w:rPr>
                <w:rFonts w:cs="Arial"/>
                <w:sz w:val="22"/>
                <w:szCs w:val="22"/>
              </w:rPr>
              <w:t xml:space="preserve"> devices, infrastructure etc.)</w:t>
            </w:r>
          </w:p>
        </w:tc>
      </w:tr>
    </w:tbl>
    <w:p w14:paraId="56EA3A02" w14:textId="77777777" w:rsidR="00886B62" w:rsidRPr="00886B62" w:rsidRDefault="00886B62" w:rsidP="00974011">
      <w:pPr>
        <w:spacing w:before="0" w:after="0"/>
        <w:rPr>
          <w:sz w:val="22"/>
        </w:rPr>
      </w:pPr>
      <w:r w:rsidRPr="00886B62">
        <w:rPr>
          <w:sz w:val="22"/>
        </w:rPr>
        <w:br w:type="page"/>
      </w:r>
    </w:p>
    <w:tbl>
      <w:tblPr>
        <w:tblStyle w:val="TableGrid"/>
        <w:tblW w:w="1808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2157"/>
        <w:gridCol w:w="7648"/>
        <w:gridCol w:w="8280"/>
      </w:tblGrid>
      <w:tr w:rsidR="00886B62" w:rsidRPr="00886B62" w14:paraId="414B773F" w14:textId="77777777" w:rsidTr="00116EDB">
        <w:trPr>
          <w:trHeight w:val="818"/>
        </w:trPr>
        <w:tc>
          <w:tcPr>
            <w:tcW w:w="2157" w:type="dxa"/>
          </w:tcPr>
          <w:p w14:paraId="6F417A61" w14:textId="485884AA" w:rsidR="00886B62" w:rsidRPr="00886B62" w:rsidRDefault="00886B62" w:rsidP="00974011">
            <w:pPr>
              <w:spacing w:before="0" w:after="0"/>
              <w:rPr>
                <w:rFonts w:cs="Arial"/>
                <w:i/>
                <w:color w:val="000000" w:themeColor="text1"/>
                <w:sz w:val="22"/>
                <w:szCs w:val="22"/>
              </w:rPr>
            </w:pPr>
            <w:r w:rsidRPr="00886B62">
              <w:rPr>
                <w:rFonts w:ascii="Gotham Bold" w:hAnsi="Gotham Bold" w:cs="Arial"/>
                <w:b/>
                <w:sz w:val="22"/>
                <w:szCs w:val="22"/>
              </w:rPr>
              <w:lastRenderedPageBreak/>
              <w:t>Device Category</w:t>
            </w:r>
          </w:p>
        </w:tc>
        <w:tc>
          <w:tcPr>
            <w:tcW w:w="15928" w:type="dxa"/>
            <w:gridSpan w:val="2"/>
          </w:tcPr>
          <w:p w14:paraId="3E00D72C" w14:textId="06E64A4C" w:rsidR="00886B62" w:rsidRPr="00886B62" w:rsidRDefault="00886B62" w:rsidP="00974011">
            <w:pPr>
              <w:spacing w:before="0" w:after="0"/>
              <w:jc w:val="center"/>
              <w:rPr>
                <w:rFonts w:cs="Arial"/>
                <w:b/>
                <w:color w:val="000000" w:themeColor="text1"/>
                <w:sz w:val="22"/>
                <w:szCs w:val="22"/>
              </w:rPr>
            </w:pPr>
            <w:r w:rsidRPr="00886B62">
              <w:rPr>
                <w:rFonts w:ascii="Gotham Bold" w:hAnsi="Gotham Bold" w:cs="Arial"/>
                <w:b/>
                <w:sz w:val="22"/>
                <w:szCs w:val="22"/>
              </w:rPr>
              <w:t>Information</w:t>
            </w:r>
          </w:p>
        </w:tc>
      </w:tr>
      <w:tr w:rsidR="00886B62" w:rsidRPr="00886B62" w14:paraId="5061ADF8" w14:textId="77777777" w:rsidTr="002B1D00">
        <w:trPr>
          <w:trHeight w:val="4040"/>
        </w:trPr>
        <w:tc>
          <w:tcPr>
            <w:tcW w:w="2157" w:type="dxa"/>
            <w:vMerge w:val="restart"/>
          </w:tcPr>
          <w:p w14:paraId="60F6C41B" w14:textId="755B9EDB" w:rsidR="00886B62" w:rsidRPr="00886B62" w:rsidRDefault="00886B62" w:rsidP="00974011">
            <w:pPr>
              <w:spacing w:before="0" w:after="0"/>
              <w:rPr>
                <w:rFonts w:cs="Arial"/>
                <w:i/>
                <w:color w:val="000000" w:themeColor="text1"/>
                <w:sz w:val="22"/>
                <w:szCs w:val="22"/>
              </w:rPr>
            </w:pPr>
            <w:r w:rsidRPr="00886B62">
              <w:rPr>
                <w:rFonts w:cs="Arial"/>
                <w:i/>
                <w:color w:val="000000" w:themeColor="text1"/>
                <w:sz w:val="22"/>
                <w:szCs w:val="22"/>
              </w:rPr>
              <w:t xml:space="preserve">Cellular Phone Application (App) </w:t>
            </w:r>
            <w:proofErr w:type="gramStart"/>
            <w:r w:rsidRPr="00886B62">
              <w:rPr>
                <w:rFonts w:cs="Arial"/>
                <w:i/>
                <w:color w:val="000000" w:themeColor="text1"/>
                <w:sz w:val="22"/>
                <w:szCs w:val="22"/>
              </w:rPr>
              <w:t>e.g.</w:t>
            </w:r>
            <w:proofErr w:type="gramEnd"/>
            <w:r w:rsidRPr="00886B62">
              <w:rPr>
                <w:rFonts w:cs="Arial"/>
                <w:i/>
                <w:color w:val="000000" w:themeColor="text1"/>
                <w:sz w:val="22"/>
                <w:szCs w:val="22"/>
              </w:rPr>
              <w:t xml:space="preserve"> </w:t>
            </w:r>
            <w:proofErr w:type="spellStart"/>
            <w:r w:rsidRPr="00886B62">
              <w:rPr>
                <w:rFonts w:cs="Arial"/>
                <w:i/>
                <w:color w:val="000000" w:themeColor="text1"/>
                <w:sz w:val="22"/>
                <w:szCs w:val="22"/>
              </w:rPr>
              <w:t>ProTELEC</w:t>
            </w:r>
            <w:proofErr w:type="spellEnd"/>
            <w:r w:rsidRPr="00886B62">
              <w:rPr>
                <w:rFonts w:cs="Arial"/>
                <w:i/>
                <w:color w:val="000000" w:themeColor="text1"/>
                <w:sz w:val="22"/>
                <w:szCs w:val="22"/>
              </w:rPr>
              <w:t xml:space="preserve"> </w:t>
            </w:r>
            <w:proofErr w:type="spellStart"/>
            <w:r w:rsidRPr="00886B62">
              <w:rPr>
                <w:rFonts w:cs="Arial"/>
                <w:i/>
                <w:color w:val="000000" w:themeColor="text1"/>
                <w:sz w:val="22"/>
                <w:szCs w:val="22"/>
              </w:rPr>
              <w:t>CheckMate</w:t>
            </w:r>
            <w:proofErr w:type="spellEnd"/>
            <w:r w:rsidRPr="00886B62">
              <w:rPr>
                <w:rFonts w:cs="Arial"/>
                <w:i/>
                <w:color w:val="000000" w:themeColor="text1"/>
                <w:sz w:val="22"/>
                <w:szCs w:val="22"/>
              </w:rPr>
              <w:t>, Black Line Safety</w:t>
            </w:r>
          </w:p>
        </w:tc>
        <w:tc>
          <w:tcPr>
            <w:tcW w:w="15928" w:type="dxa"/>
            <w:gridSpan w:val="2"/>
          </w:tcPr>
          <w:p w14:paraId="75CE18E5" w14:textId="252A6FA2" w:rsidR="00886B62" w:rsidRPr="00886B62" w:rsidRDefault="00886B62" w:rsidP="00974011">
            <w:pPr>
              <w:spacing w:before="0" w:after="0"/>
              <w:rPr>
                <w:rFonts w:cs="Arial"/>
                <w:b/>
                <w:color w:val="000000" w:themeColor="text1"/>
                <w:sz w:val="22"/>
                <w:szCs w:val="22"/>
              </w:rPr>
            </w:pPr>
            <w:r w:rsidRPr="00886B62">
              <w:rPr>
                <w:rFonts w:cs="Arial"/>
                <w:b/>
                <w:color w:val="000000" w:themeColor="text1"/>
                <w:sz w:val="22"/>
                <w:szCs w:val="22"/>
              </w:rPr>
              <w:t>Description and Requirements</w:t>
            </w:r>
          </w:p>
          <w:p w14:paraId="0FB01B4E" w14:textId="61C4719F" w:rsidR="00886B62" w:rsidRPr="00886B62" w:rsidRDefault="00886B62" w:rsidP="00974011">
            <w:pPr>
              <w:spacing w:before="0" w:after="0"/>
              <w:rPr>
                <w:rFonts w:cs="Arial"/>
                <w:color w:val="000000" w:themeColor="text1"/>
                <w:sz w:val="22"/>
                <w:szCs w:val="22"/>
              </w:rPr>
            </w:pPr>
            <w:r w:rsidRPr="00886B62">
              <w:rPr>
                <w:rFonts w:cs="Arial"/>
                <w:color w:val="000000" w:themeColor="text1"/>
                <w:sz w:val="22"/>
                <w:szCs w:val="22"/>
              </w:rPr>
              <w:t xml:space="preserve">This is a cell/mobile phone app designed for worker safety purposes. The worker must have a compatible device. An emergency panic button or numeric code on most smart </w:t>
            </w:r>
            <w:proofErr w:type="gramStart"/>
            <w:r w:rsidRPr="00886B62">
              <w:rPr>
                <w:rFonts w:cs="Arial"/>
                <w:color w:val="000000" w:themeColor="text1"/>
                <w:sz w:val="22"/>
                <w:szCs w:val="22"/>
              </w:rPr>
              <w:t>phone</w:t>
            </w:r>
            <w:proofErr w:type="gramEnd"/>
            <w:r w:rsidRPr="00886B62">
              <w:rPr>
                <w:rFonts w:cs="Arial"/>
                <w:color w:val="000000" w:themeColor="text1"/>
                <w:sz w:val="22"/>
                <w:szCs w:val="22"/>
              </w:rPr>
              <w:t xml:space="preserve"> can send out an emergency (SOS) distress signal that is sent to an emergency monitoring </w:t>
            </w:r>
            <w:proofErr w:type="spellStart"/>
            <w:r w:rsidRPr="00886B62">
              <w:rPr>
                <w:rFonts w:cs="Arial"/>
                <w:color w:val="000000" w:themeColor="text1"/>
                <w:sz w:val="22"/>
                <w:szCs w:val="22"/>
              </w:rPr>
              <w:t>centre</w:t>
            </w:r>
            <w:proofErr w:type="spellEnd"/>
            <w:r w:rsidRPr="00886B62">
              <w:rPr>
                <w:rFonts w:cs="Arial"/>
                <w:color w:val="000000" w:themeColor="text1"/>
                <w:sz w:val="22"/>
                <w:szCs w:val="22"/>
              </w:rPr>
              <w:t xml:space="preserve"> e.g., security department, call </w:t>
            </w:r>
            <w:proofErr w:type="spellStart"/>
            <w:r w:rsidRPr="00886B62">
              <w:rPr>
                <w:rFonts w:cs="Arial"/>
                <w:color w:val="000000" w:themeColor="text1"/>
                <w:sz w:val="22"/>
                <w:szCs w:val="22"/>
              </w:rPr>
              <w:t>centre</w:t>
            </w:r>
            <w:proofErr w:type="spellEnd"/>
            <w:r w:rsidRPr="00886B62">
              <w:rPr>
                <w:rFonts w:cs="Arial"/>
                <w:color w:val="000000" w:themeColor="text1"/>
                <w:sz w:val="22"/>
                <w:szCs w:val="22"/>
              </w:rPr>
              <w:t xml:space="preserve"> off site etc. Some devices provide a `loner duo` which is an accessory device with a latch that can be paired to the phone. A worker can have their phone in a pocket or purse and then call for help by flipping the latch on the accessory device. </w:t>
            </w:r>
            <w:r w:rsidR="00974011">
              <w:rPr>
                <w:rFonts w:cs="Arial"/>
                <w:color w:val="000000" w:themeColor="text1"/>
                <w:sz w:val="22"/>
                <w:szCs w:val="22"/>
              </w:rPr>
              <w:t xml:space="preserve">No phone password is required. </w:t>
            </w:r>
          </w:p>
          <w:p w14:paraId="0F637F68" w14:textId="00F0BE8A" w:rsidR="00886B62" w:rsidRPr="00886B62" w:rsidRDefault="00886B62" w:rsidP="00974011">
            <w:pPr>
              <w:spacing w:before="0" w:after="0"/>
              <w:rPr>
                <w:rFonts w:cs="Arial"/>
                <w:color w:val="000000" w:themeColor="text1"/>
                <w:sz w:val="22"/>
                <w:szCs w:val="22"/>
              </w:rPr>
            </w:pPr>
            <w:proofErr w:type="gramStart"/>
            <w:r w:rsidRPr="00886B62">
              <w:rPr>
                <w:rFonts w:cs="Arial"/>
                <w:color w:val="000000" w:themeColor="text1"/>
                <w:sz w:val="22"/>
                <w:szCs w:val="22"/>
              </w:rPr>
              <w:t>Many  safety</w:t>
            </w:r>
            <w:proofErr w:type="gramEnd"/>
            <w:r w:rsidRPr="00886B62">
              <w:rPr>
                <w:rFonts w:cs="Arial"/>
                <w:color w:val="000000" w:themeColor="text1"/>
                <w:sz w:val="22"/>
                <w:szCs w:val="22"/>
              </w:rPr>
              <w:t xml:space="preserve"> options may be offered depending on provider:</w:t>
            </w:r>
          </w:p>
          <w:p w14:paraId="771B68A8" w14:textId="0195D1F3" w:rsidR="00886B62" w:rsidRPr="00886B62" w:rsidRDefault="00886B62" w:rsidP="00974011">
            <w:pPr>
              <w:pStyle w:val="ListParagraph"/>
              <w:numPr>
                <w:ilvl w:val="0"/>
                <w:numId w:val="20"/>
              </w:numPr>
              <w:spacing w:before="0" w:after="0" w:line="252" w:lineRule="auto"/>
              <w:rPr>
                <w:rFonts w:cs="Arial"/>
                <w:color w:val="000000" w:themeColor="text1"/>
                <w:sz w:val="22"/>
                <w:szCs w:val="22"/>
              </w:rPr>
            </w:pPr>
            <w:r w:rsidRPr="00886B62">
              <w:rPr>
                <w:rFonts w:cs="Arial"/>
                <w:color w:val="000000" w:themeColor="text1"/>
                <w:sz w:val="22"/>
                <w:szCs w:val="22"/>
              </w:rPr>
              <w:t>Emergency button or accessory with an emergency latch</w:t>
            </w:r>
          </w:p>
          <w:p w14:paraId="718AF7DA" w14:textId="4784550F" w:rsidR="00886B62" w:rsidRPr="00886B62" w:rsidRDefault="00886B62" w:rsidP="00974011">
            <w:pPr>
              <w:pStyle w:val="ListParagraph"/>
              <w:numPr>
                <w:ilvl w:val="0"/>
                <w:numId w:val="20"/>
              </w:numPr>
              <w:spacing w:before="0" w:after="0" w:line="252" w:lineRule="auto"/>
              <w:rPr>
                <w:rFonts w:cs="Arial"/>
                <w:color w:val="000000" w:themeColor="text1"/>
                <w:sz w:val="22"/>
                <w:szCs w:val="22"/>
              </w:rPr>
            </w:pPr>
            <w:r w:rsidRPr="00886B62">
              <w:rPr>
                <w:rFonts w:cs="Arial"/>
                <w:color w:val="000000" w:themeColor="text1"/>
                <w:sz w:val="22"/>
                <w:szCs w:val="22"/>
              </w:rPr>
              <w:t>Motion detection or man down monitoring</w:t>
            </w:r>
          </w:p>
          <w:p w14:paraId="7B536C17" w14:textId="09A0C101" w:rsidR="00886B62" w:rsidRPr="00886B62" w:rsidRDefault="00886B62" w:rsidP="00974011">
            <w:pPr>
              <w:pStyle w:val="ListParagraph"/>
              <w:numPr>
                <w:ilvl w:val="0"/>
                <w:numId w:val="20"/>
              </w:numPr>
              <w:spacing w:before="0" w:after="0" w:line="252" w:lineRule="auto"/>
              <w:rPr>
                <w:rFonts w:cs="Arial"/>
                <w:color w:val="000000" w:themeColor="text1"/>
                <w:sz w:val="22"/>
                <w:szCs w:val="22"/>
              </w:rPr>
            </w:pPr>
            <w:r w:rsidRPr="00886B62">
              <w:rPr>
                <w:rFonts w:cs="Arial"/>
                <w:color w:val="000000" w:themeColor="text1"/>
                <w:sz w:val="22"/>
                <w:szCs w:val="22"/>
              </w:rPr>
              <w:t xml:space="preserve">Management of check ins – ensure all check in calls are made as </w:t>
            </w:r>
            <w:proofErr w:type="gramStart"/>
            <w:r w:rsidRPr="00886B62">
              <w:rPr>
                <w:rFonts w:cs="Arial"/>
                <w:color w:val="000000" w:themeColor="text1"/>
                <w:sz w:val="22"/>
                <w:szCs w:val="22"/>
              </w:rPr>
              <w:t>scheduled</w:t>
            </w:r>
            <w:proofErr w:type="gramEnd"/>
            <w:r w:rsidRPr="00886B62">
              <w:rPr>
                <w:rFonts w:cs="Arial"/>
                <w:color w:val="000000" w:themeColor="text1"/>
                <w:sz w:val="22"/>
                <w:szCs w:val="22"/>
              </w:rPr>
              <w:t xml:space="preserve"> </w:t>
            </w:r>
          </w:p>
          <w:p w14:paraId="4A669EF9" w14:textId="32FEF719" w:rsidR="00886B62" w:rsidRPr="00886B62" w:rsidRDefault="00886B62" w:rsidP="00974011">
            <w:pPr>
              <w:pStyle w:val="ListParagraph"/>
              <w:numPr>
                <w:ilvl w:val="0"/>
                <w:numId w:val="20"/>
              </w:numPr>
              <w:spacing w:before="0" w:after="0" w:line="252" w:lineRule="auto"/>
              <w:rPr>
                <w:rFonts w:cs="Arial"/>
                <w:color w:val="000000" w:themeColor="text1"/>
                <w:sz w:val="22"/>
                <w:szCs w:val="22"/>
              </w:rPr>
            </w:pPr>
            <w:r w:rsidRPr="00886B62">
              <w:rPr>
                <w:rFonts w:cs="Arial"/>
                <w:color w:val="000000" w:themeColor="text1"/>
                <w:sz w:val="22"/>
                <w:szCs w:val="22"/>
              </w:rPr>
              <w:t xml:space="preserve">GPS tracking of location </w:t>
            </w:r>
          </w:p>
          <w:p w14:paraId="5DED9098" w14:textId="02647241" w:rsidR="00886B62" w:rsidRPr="00886B62" w:rsidRDefault="00886B62" w:rsidP="00974011">
            <w:pPr>
              <w:pStyle w:val="ListParagraph"/>
              <w:numPr>
                <w:ilvl w:val="0"/>
                <w:numId w:val="20"/>
              </w:numPr>
              <w:spacing w:before="0" w:after="0" w:line="252" w:lineRule="auto"/>
              <w:rPr>
                <w:rFonts w:cs="Arial"/>
                <w:color w:val="000000" w:themeColor="text1"/>
                <w:sz w:val="22"/>
                <w:szCs w:val="22"/>
              </w:rPr>
            </w:pPr>
            <w:r w:rsidRPr="00886B62">
              <w:rPr>
                <w:rFonts w:cs="Arial"/>
                <w:color w:val="000000" w:themeColor="text1"/>
                <w:sz w:val="22"/>
                <w:szCs w:val="22"/>
              </w:rPr>
              <w:t xml:space="preserve">Automatic two-way calling to monitoring personnel </w:t>
            </w:r>
          </w:p>
          <w:p w14:paraId="56B09C1B" w14:textId="03C246F7" w:rsidR="00886B62" w:rsidRPr="00886B62" w:rsidRDefault="00886B62" w:rsidP="00974011">
            <w:pPr>
              <w:spacing w:before="0" w:after="0"/>
              <w:rPr>
                <w:rFonts w:cs="Arial"/>
                <w:color w:val="000000" w:themeColor="text1"/>
                <w:sz w:val="22"/>
                <w:szCs w:val="22"/>
              </w:rPr>
            </w:pPr>
            <w:r w:rsidRPr="00886B62">
              <w:rPr>
                <w:rFonts w:cs="Arial"/>
                <w:color w:val="000000" w:themeColor="text1"/>
                <w:sz w:val="22"/>
                <w:szCs w:val="22"/>
              </w:rPr>
              <w:t xml:space="preserve">May be offered on other devices e.g., tablet depending on the provider selected. GPS technology may have the ability to be linked to an organization’s security department or personnel or emergency services depending on the provider. </w:t>
            </w:r>
          </w:p>
        </w:tc>
      </w:tr>
      <w:tr w:rsidR="00886B62" w:rsidRPr="00886B62" w14:paraId="38342DCD" w14:textId="77777777" w:rsidTr="00CC7004">
        <w:tc>
          <w:tcPr>
            <w:tcW w:w="2157" w:type="dxa"/>
            <w:vMerge/>
          </w:tcPr>
          <w:p w14:paraId="4E5BEE17" w14:textId="77777777" w:rsidR="00886B62" w:rsidRPr="00886B62" w:rsidRDefault="00886B62" w:rsidP="00974011">
            <w:pPr>
              <w:spacing w:before="0" w:after="0"/>
              <w:jc w:val="center"/>
              <w:rPr>
                <w:rFonts w:cs="Arial"/>
                <w:i/>
                <w:color w:val="000000" w:themeColor="text1"/>
                <w:sz w:val="22"/>
                <w:szCs w:val="22"/>
              </w:rPr>
            </w:pPr>
          </w:p>
        </w:tc>
        <w:tc>
          <w:tcPr>
            <w:tcW w:w="7648" w:type="dxa"/>
          </w:tcPr>
          <w:p w14:paraId="37C9D0E2" w14:textId="77777777" w:rsidR="00886B62" w:rsidRPr="00886B62" w:rsidRDefault="00886B62" w:rsidP="00974011">
            <w:pPr>
              <w:spacing w:before="0" w:after="0"/>
              <w:rPr>
                <w:rFonts w:cs="Arial"/>
                <w:b/>
                <w:color w:val="000000" w:themeColor="text1"/>
                <w:sz w:val="22"/>
                <w:szCs w:val="22"/>
              </w:rPr>
            </w:pPr>
            <w:r w:rsidRPr="00886B62">
              <w:rPr>
                <w:rFonts w:cs="Arial"/>
                <w:b/>
                <w:color w:val="000000" w:themeColor="text1"/>
                <w:sz w:val="22"/>
                <w:szCs w:val="22"/>
              </w:rPr>
              <w:t>Advantages</w:t>
            </w:r>
          </w:p>
          <w:p w14:paraId="545F307D" w14:textId="60D7DC13" w:rsidR="00886B62" w:rsidRPr="00886B62" w:rsidRDefault="00886B62" w:rsidP="00974011">
            <w:pPr>
              <w:pStyle w:val="ListParagraph"/>
              <w:numPr>
                <w:ilvl w:val="0"/>
                <w:numId w:val="20"/>
              </w:numPr>
              <w:spacing w:before="0" w:after="0" w:line="252" w:lineRule="auto"/>
              <w:ind w:left="340"/>
              <w:rPr>
                <w:rFonts w:cs="Arial"/>
                <w:color w:val="000000" w:themeColor="text1"/>
                <w:sz w:val="22"/>
                <w:szCs w:val="22"/>
              </w:rPr>
            </w:pPr>
            <w:r w:rsidRPr="00886B62">
              <w:rPr>
                <w:rFonts w:cs="Arial"/>
                <w:color w:val="000000" w:themeColor="text1"/>
                <w:sz w:val="22"/>
                <w:szCs w:val="22"/>
              </w:rPr>
              <w:t xml:space="preserve">No hardware or software </w:t>
            </w:r>
            <w:proofErr w:type="gramStart"/>
            <w:r w:rsidRPr="00886B62">
              <w:rPr>
                <w:rFonts w:cs="Arial"/>
                <w:color w:val="000000" w:themeColor="text1"/>
                <w:sz w:val="22"/>
                <w:szCs w:val="22"/>
              </w:rPr>
              <w:t>required</w:t>
            </w:r>
            <w:proofErr w:type="gramEnd"/>
            <w:r w:rsidRPr="00886B62">
              <w:rPr>
                <w:rFonts w:cs="Arial"/>
                <w:color w:val="000000" w:themeColor="text1"/>
                <w:sz w:val="22"/>
                <w:szCs w:val="22"/>
              </w:rPr>
              <w:t xml:space="preserve"> </w:t>
            </w:r>
          </w:p>
          <w:p w14:paraId="62D402B3" w14:textId="40278F27" w:rsidR="00886B62" w:rsidRPr="00886B62" w:rsidRDefault="00886B62" w:rsidP="00974011">
            <w:pPr>
              <w:pStyle w:val="ListParagraph"/>
              <w:numPr>
                <w:ilvl w:val="0"/>
                <w:numId w:val="20"/>
              </w:numPr>
              <w:spacing w:before="0" w:after="0" w:line="252" w:lineRule="auto"/>
              <w:ind w:left="340"/>
              <w:rPr>
                <w:rFonts w:cs="Arial"/>
                <w:color w:val="000000" w:themeColor="text1"/>
                <w:sz w:val="22"/>
                <w:szCs w:val="22"/>
              </w:rPr>
            </w:pPr>
            <w:r w:rsidRPr="00886B62">
              <w:rPr>
                <w:rFonts w:cs="Arial"/>
                <w:color w:val="000000" w:themeColor="text1"/>
                <w:sz w:val="22"/>
                <w:szCs w:val="22"/>
              </w:rPr>
              <w:t xml:space="preserve">Flexible and customizable </w:t>
            </w:r>
          </w:p>
          <w:p w14:paraId="7A787E51" w14:textId="2F1895F9" w:rsidR="00886B62" w:rsidRPr="00886B62" w:rsidRDefault="00886B62" w:rsidP="00974011">
            <w:pPr>
              <w:pStyle w:val="ListParagraph"/>
              <w:numPr>
                <w:ilvl w:val="0"/>
                <w:numId w:val="20"/>
              </w:numPr>
              <w:spacing w:before="0" w:after="0" w:line="252" w:lineRule="auto"/>
              <w:ind w:left="340"/>
              <w:rPr>
                <w:rFonts w:cs="Arial"/>
                <w:color w:val="000000" w:themeColor="text1"/>
                <w:sz w:val="22"/>
                <w:szCs w:val="22"/>
              </w:rPr>
            </w:pPr>
            <w:r w:rsidRPr="00886B62">
              <w:rPr>
                <w:rFonts w:cs="Arial"/>
                <w:color w:val="000000" w:themeColor="text1"/>
                <w:sz w:val="22"/>
                <w:szCs w:val="22"/>
              </w:rPr>
              <w:t xml:space="preserve">Ability to audit </w:t>
            </w:r>
            <w:proofErr w:type="gramStart"/>
            <w:r w:rsidRPr="00886B62">
              <w:rPr>
                <w:rFonts w:cs="Arial"/>
                <w:color w:val="000000" w:themeColor="text1"/>
                <w:sz w:val="22"/>
                <w:szCs w:val="22"/>
              </w:rPr>
              <w:t>calls</w:t>
            </w:r>
            <w:proofErr w:type="gramEnd"/>
            <w:r w:rsidRPr="00886B62">
              <w:rPr>
                <w:rFonts w:cs="Arial"/>
                <w:color w:val="000000" w:themeColor="text1"/>
                <w:sz w:val="22"/>
                <w:szCs w:val="22"/>
              </w:rPr>
              <w:t xml:space="preserve"> </w:t>
            </w:r>
          </w:p>
          <w:p w14:paraId="7B92DBD7" w14:textId="377E7070" w:rsidR="00886B62" w:rsidRPr="00886B62" w:rsidRDefault="00886B62" w:rsidP="00974011">
            <w:pPr>
              <w:pStyle w:val="ListParagraph"/>
              <w:numPr>
                <w:ilvl w:val="0"/>
                <w:numId w:val="20"/>
              </w:numPr>
              <w:spacing w:before="0" w:after="0" w:line="252" w:lineRule="auto"/>
              <w:ind w:left="340"/>
              <w:rPr>
                <w:rFonts w:cs="Arial"/>
                <w:color w:val="000000" w:themeColor="text1"/>
                <w:sz w:val="22"/>
                <w:szCs w:val="22"/>
              </w:rPr>
            </w:pPr>
            <w:r w:rsidRPr="00886B62">
              <w:rPr>
                <w:rFonts w:cs="Arial"/>
                <w:color w:val="000000" w:themeColor="text1"/>
                <w:sz w:val="22"/>
                <w:szCs w:val="22"/>
              </w:rPr>
              <w:t xml:space="preserve">24/7 monitoring </w:t>
            </w:r>
          </w:p>
          <w:p w14:paraId="4C08AF08" w14:textId="364B3D99" w:rsidR="00886B62" w:rsidRPr="00886B62" w:rsidRDefault="00886B62" w:rsidP="00974011">
            <w:pPr>
              <w:pStyle w:val="ListParagraph"/>
              <w:numPr>
                <w:ilvl w:val="0"/>
                <w:numId w:val="20"/>
              </w:numPr>
              <w:spacing w:before="0" w:after="0" w:line="252" w:lineRule="auto"/>
              <w:ind w:left="340"/>
              <w:rPr>
                <w:rFonts w:cs="Arial"/>
                <w:color w:val="000000" w:themeColor="text1"/>
                <w:sz w:val="22"/>
                <w:szCs w:val="22"/>
              </w:rPr>
            </w:pPr>
            <w:r w:rsidRPr="00886B62">
              <w:rPr>
                <w:rFonts w:cs="Arial"/>
                <w:color w:val="000000" w:themeColor="text1"/>
                <w:sz w:val="22"/>
                <w:szCs w:val="22"/>
              </w:rPr>
              <w:t xml:space="preserve">Good for lone workers working onsite or </w:t>
            </w:r>
            <w:proofErr w:type="gramStart"/>
            <w:r w:rsidRPr="00886B62">
              <w:rPr>
                <w:rFonts w:cs="Arial"/>
                <w:color w:val="000000" w:themeColor="text1"/>
                <w:sz w:val="22"/>
                <w:szCs w:val="22"/>
              </w:rPr>
              <w:t>offsite</w:t>
            </w:r>
            <w:proofErr w:type="gramEnd"/>
            <w:r w:rsidRPr="00886B62">
              <w:rPr>
                <w:rFonts w:cs="Arial"/>
                <w:color w:val="000000" w:themeColor="text1"/>
                <w:sz w:val="22"/>
                <w:szCs w:val="22"/>
              </w:rPr>
              <w:t xml:space="preserve"> </w:t>
            </w:r>
          </w:p>
          <w:p w14:paraId="042F9D5A" w14:textId="60548C6B" w:rsidR="00886B62" w:rsidRPr="00886B62" w:rsidRDefault="00886B62" w:rsidP="00974011">
            <w:pPr>
              <w:pStyle w:val="ListParagraph"/>
              <w:numPr>
                <w:ilvl w:val="0"/>
                <w:numId w:val="20"/>
              </w:numPr>
              <w:spacing w:before="0" w:after="0" w:line="252" w:lineRule="auto"/>
              <w:ind w:left="340"/>
              <w:rPr>
                <w:rFonts w:cs="Arial"/>
                <w:color w:val="000000" w:themeColor="text1"/>
                <w:sz w:val="22"/>
                <w:szCs w:val="22"/>
              </w:rPr>
            </w:pPr>
            <w:r w:rsidRPr="00886B62">
              <w:rPr>
                <w:rFonts w:cs="Arial"/>
                <w:color w:val="000000" w:themeColor="text1"/>
                <w:sz w:val="22"/>
                <w:szCs w:val="22"/>
              </w:rPr>
              <w:t xml:space="preserve">Easy to </w:t>
            </w:r>
            <w:proofErr w:type="gramStart"/>
            <w:r w:rsidRPr="00886B62">
              <w:rPr>
                <w:rFonts w:cs="Arial"/>
                <w:color w:val="000000" w:themeColor="text1"/>
                <w:sz w:val="22"/>
                <w:szCs w:val="22"/>
              </w:rPr>
              <w:t>use</w:t>
            </w:r>
            <w:proofErr w:type="gramEnd"/>
          </w:p>
          <w:p w14:paraId="69DCC056" w14:textId="7B294AB3" w:rsidR="00886B62" w:rsidRPr="00886B62" w:rsidRDefault="00886B62" w:rsidP="00974011">
            <w:pPr>
              <w:pStyle w:val="ListParagraph"/>
              <w:numPr>
                <w:ilvl w:val="0"/>
                <w:numId w:val="20"/>
              </w:numPr>
              <w:spacing w:before="0" w:after="0" w:line="252" w:lineRule="auto"/>
              <w:ind w:left="340"/>
              <w:rPr>
                <w:rFonts w:cs="Arial"/>
                <w:b/>
                <w:color w:val="000000" w:themeColor="text1"/>
                <w:sz w:val="22"/>
                <w:szCs w:val="22"/>
              </w:rPr>
            </w:pPr>
            <w:r w:rsidRPr="00886B62">
              <w:rPr>
                <w:rFonts w:cs="Arial"/>
                <w:color w:val="000000" w:themeColor="text1"/>
                <w:sz w:val="22"/>
                <w:szCs w:val="22"/>
              </w:rPr>
              <w:t xml:space="preserve">Possible to bypass password protection </w:t>
            </w:r>
            <w:proofErr w:type="gramStart"/>
            <w:r w:rsidRPr="00886B62">
              <w:rPr>
                <w:rFonts w:cs="Arial"/>
                <w:color w:val="000000" w:themeColor="text1"/>
                <w:sz w:val="22"/>
                <w:szCs w:val="22"/>
              </w:rPr>
              <w:t>e.g.</w:t>
            </w:r>
            <w:proofErr w:type="gramEnd"/>
            <w:r w:rsidRPr="00886B62">
              <w:rPr>
                <w:rFonts w:cs="Arial"/>
                <w:color w:val="000000" w:themeColor="text1"/>
                <w:sz w:val="22"/>
                <w:szCs w:val="22"/>
              </w:rPr>
              <w:t xml:space="preserve"> press power button to initiate a distress signal or use an accessory device available that is paired with phone.</w:t>
            </w:r>
          </w:p>
        </w:tc>
        <w:tc>
          <w:tcPr>
            <w:tcW w:w="8280" w:type="dxa"/>
          </w:tcPr>
          <w:p w14:paraId="54CB8BD7" w14:textId="77777777" w:rsidR="00886B62" w:rsidRPr="00886B62" w:rsidRDefault="00886B62" w:rsidP="00974011">
            <w:pPr>
              <w:spacing w:before="0" w:after="0"/>
              <w:rPr>
                <w:rFonts w:cs="Arial"/>
                <w:b/>
                <w:color w:val="000000" w:themeColor="text1"/>
                <w:sz w:val="22"/>
                <w:szCs w:val="22"/>
              </w:rPr>
            </w:pPr>
            <w:r w:rsidRPr="00886B62">
              <w:rPr>
                <w:rFonts w:cs="Arial"/>
                <w:b/>
                <w:color w:val="000000" w:themeColor="text1"/>
                <w:sz w:val="22"/>
                <w:szCs w:val="22"/>
              </w:rPr>
              <w:t>Disadvantages/Limitations</w:t>
            </w:r>
          </w:p>
          <w:p w14:paraId="1FC0A6D3" w14:textId="3A95F82D" w:rsidR="00886B62" w:rsidRPr="00886B62" w:rsidRDefault="00886B62" w:rsidP="00974011">
            <w:pPr>
              <w:pStyle w:val="ListParagraph"/>
              <w:numPr>
                <w:ilvl w:val="0"/>
                <w:numId w:val="20"/>
              </w:numPr>
              <w:spacing w:before="0" w:after="0" w:line="252" w:lineRule="auto"/>
              <w:ind w:left="379"/>
              <w:rPr>
                <w:rFonts w:cs="Arial"/>
                <w:strike/>
                <w:color w:val="000000" w:themeColor="text1"/>
                <w:sz w:val="22"/>
                <w:szCs w:val="22"/>
              </w:rPr>
            </w:pPr>
            <w:r w:rsidRPr="00886B62">
              <w:rPr>
                <w:rFonts w:cs="Arial"/>
                <w:color w:val="000000" w:themeColor="text1"/>
                <w:sz w:val="22"/>
                <w:szCs w:val="22"/>
              </w:rPr>
              <w:t xml:space="preserve">Service costs can </w:t>
            </w:r>
            <w:proofErr w:type="gramStart"/>
            <w:r w:rsidRPr="00886B62">
              <w:rPr>
                <w:rFonts w:cs="Arial"/>
                <w:color w:val="000000" w:themeColor="text1"/>
                <w:sz w:val="22"/>
                <w:szCs w:val="22"/>
              </w:rPr>
              <w:t>vary</w:t>
            </w:r>
            <w:proofErr w:type="gramEnd"/>
            <w:r w:rsidRPr="00886B62">
              <w:rPr>
                <w:rFonts w:cs="Arial"/>
                <w:color w:val="000000" w:themeColor="text1"/>
                <w:sz w:val="22"/>
                <w:szCs w:val="22"/>
              </w:rPr>
              <w:t xml:space="preserve"> </w:t>
            </w:r>
            <w:r w:rsidRPr="00886B62">
              <w:rPr>
                <w:rFonts w:cs="Arial"/>
                <w:strike/>
                <w:color w:val="000000" w:themeColor="text1"/>
                <w:sz w:val="22"/>
                <w:szCs w:val="22"/>
              </w:rPr>
              <w:t xml:space="preserve"> </w:t>
            </w:r>
          </w:p>
          <w:p w14:paraId="3CCCBFD3" w14:textId="66E3FEAA" w:rsidR="00886B62" w:rsidRPr="00886B62" w:rsidRDefault="00886B62" w:rsidP="00974011">
            <w:pPr>
              <w:pStyle w:val="ListParagraph"/>
              <w:numPr>
                <w:ilvl w:val="0"/>
                <w:numId w:val="20"/>
              </w:numPr>
              <w:spacing w:before="0" w:after="0" w:line="252" w:lineRule="auto"/>
              <w:ind w:left="379"/>
              <w:rPr>
                <w:rFonts w:cs="Arial"/>
                <w:color w:val="000000" w:themeColor="text1"/>
                <w:sz w:val="22"/>
                <w:szCs w:val="22"/>
              </w:rPr>
            </w:pPr>
            <w:r w:rsidRPr="00886B62">
              <w:rPr>
                <w:rFonts w:cs="Arial"/>
                <w:color w:val="000000" w:themeColor="text1"/>
                <w:sz w:val="22"/>
                <w:szCs w:val="22"/>
              </w:rPr>
              <w:t xml:space="preserve">Cellular span of coverage may have poor reception in some facilities, dead zones and remote </w:t>
            </w:r>
            <w:proofErr w:type="gramStart"/>
            <w:r w:rsidRPr="00886B62">
              <w:rPr>
                <w:rFonts w:cs="Arial"/>
                <w:color w:val="000000" w:themeColor="text1"/>
                <w:sz w:val="22"/>
                <w:szCs w:val="22"/>
              </w:rPr>
              <w:t>locations</w:t>
            </w:r>
            <w:proofErr w:type="gramEnd"/>
          </w:p>
          <w:p w14:paraId="15E7CCF5" w14:textId="67DA7AC7" w:rsidR="00886B62" w:rsidRPr="00886B62" w:rsidRDefault="00886B62" w:rsidP="00974011">
            <w:pPr>
              <w:pStyle w:val="ListParagraph"/>
              <w:numPr>
                <w:ilvl w:val="0"/>
                <w:numId w:val="20"/>
              </w:numPr>
              <w:spacing w:before="0" w:after="0" w:line="252" w:lineRule="auto"/>
              <w:ind w:left="379"/>
              <w:rPr>
                <w:rFonts w:cs="Arial"/>
                <w:color w:val="000000" w:themeColor="text1"/>
                <w:sz w:val="22"/>
                <w:szCs w:val="22"/>
              </w:rPr>
            </w:pPr>
            <w:r w:rsidRPr="00886B62">
              <w:rPr>
                <w:rFonts w:cs="Arial"/>
                <w:color w:val="000000" w:themeColor="text1"/>
                <w:sz w:val="22"/>
                <w:szCs w:val="22"/>
              </w:rPr>
              <w:t xml:space="preserve">Batteries can </w:t>
            </w:r>
            <w:proofErr w:type="gramStart"/>
            <w:r w:rsidRPr="00886B62">
              <w:rPr>
                <w:rFonts w:cs="Arial"/>
                <w:color w:val="000000" w:themeColor="text1"/>
                <w:sz w:val="22"/>
                <w:szCs w:val="22"/>
              </w:rPr>
              <w:t>fail</w:t>
            </w:r>
            <w:proofErr w:type="gramEnd"/>
          </w:p>
          <w:p w14:paraId="78AE9B88" w14:textId="1FC6B78B" w:rsidR="00886B62" w:rsidRPr="00886B62" w:rsidRDefault="00886B62" w:rsidP="00974011">
            <w:pPr>
              <w:pStyle w:val="ListParagraph"/>
              <w:numPr>
                <w:ilvl w:val="0"/>
                <w:numId w:val="20"/>
              </w:numPr>
              <w:spacing w:before="0" w:after="0" w:line="252" w:lineRule="auto"/>
              <w:ind w:left="379"/>
              <w:rPr>
                <w:rFonts w:cs="Arial"/>
                <w:color w:val="000000" w:themeColor="text1"/>
                <w:sz w:val="22"/>
                <w:szCs w:val="22"/>
              </w:rPr>
            </w:pPr>
            <w:r w:rsidRPr="00886B62">
              <w:rPr>
                <w:rFonts w:cs="Arial"/>
                <w:color w:val="000000" w:themeColor="text1"/>
                <w:sz w:val="22"/>
                <w:szCs w:val="22"/>
              </w:rPr>
              <w:t xml:space="preserve">If a password is required in an emergency there may be little time to open the phone and activate emergency button </w:t>
            </w:r>
          </w:p>
          <w:p w14:paraId="5D91AA03" w14:textId="2F77131A" w:rsidR="00886B62" w:rsidRPr="00886B62" w:rsidRDefault="00886B62" w:rsidP="00974011">
            <w:pPr>
              <w:pStyle w:val="ListParagraph"/>
              <w:numPr>
                <w:ilvl w:val="0"/>
                <w:numId w:val="20"/>
              </w:numPr>
              <w:spacing w:before="0" w:after="0" w:line="252" w:lineRule="auto"/>
              <w:ind w:left="379"/>
              <w:rPr>
                <w:rFonts w:cs="Arial"/>
                <w:color w:val="000000" w:themeColor="text1"/>
                <w:sz w:val="22"/>
                <w:szCs w:val="22"/>
              </w:rPr>
            </w:pPr>
            <w:r w:rsidRPr="00886B62">
              <w:rPr>
                <w:rFonts w:cs="Arial"/>
                <w:color w:val="000000" w:themeColor="text1"/>
                <w:sz w:val="22"/>
                <w:szCs w:val="22"/>
              </w:rPr>
              <w:t>Moderate to higher cost such as devices and/or infrastructure</w:t>
            </w:r>
          </w:p>
        </w:tc>
      </w:tr>
    </w:tbl>
    <w:p w14:paraId="2C917309" w14:textId="77777777" w:rsidR="001E79AD" w:rsidRDefault="001E79AD">
      <w:r>
        <w:br w:type="page"/>
      </w:r>
    </w:p>
    <w:tbl>
      <w:tblPr>
        <w:tblStyle w:val="TableGrid"/>
        <w:tblW w:w="1808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2157"/>
        <w:gridCol w:w="7648"/>
        <w:gridCol w:w="8280"/>
      </w:tblGrid>
      <w:tr w:rsidR="00886B62" w:rsidRPr="00886B62" w14:paraId="56A654EE" w14:textId="77777777" w:rsidTr="00116EDB">
        <w:trPr>
          <w:trHeight w:val="818"/>
        </w:trPr>
        <w:tc>
          <w:tcPr>
            <w:tcW w:w="2157" w:type="dxa"/>
          </w:tcPr>
          <w:p w14:paraId="0E800249" w14:textId="53D85067" w:rsidR="00886B62" w:rsidRPr="00886B62" w:rsidRDefault="00886B62" w:rsidP="00974011">
            <w:pPr>
              <w:spacing w:before="0" w:after="0"/>
              <w:rPr>
                <w:rFonts w:cs="Arial"/>
                <w:i/>
                <w:sz w:val="22"/>
                <w:szCs w:val="22"/>
              </w:rPr>
            </w:pPr>
            <w:r w:rsidRPr="00886B62">
              <w:rPr>
                <w:rFonts w:ascii="Gotham Bold" w:hAnsi="Gotham Bold" w:cs="Arial"/>
                <w:b/>
                <w:sz w:val="22"/>
                <w:szCs w:val="22"/>
              </w:rPr>
              <w:lastRenderedPageBreak/>
              <w:t>Device Category</w:t>
            </w:r>
          </w:p>
        </w:tc>
        <w:tc>
          <w:tcPr>
            <w:tcW w:w="15928" w:type="dxa"/>
            <w:gridSpan w:val="2"/>
          </w:tcPr>
          <w:p w14:paraId="5FE45BE5" w14:textId="5076E775" w:rsidR="00886B62" w:rsidRPr="00886B62" w:rsidRDefault="00886B62" w:rsidP="00974011">
            <w:pPr>
              <w:spacing w:before="0" w:after="0"/>
              <w:jc w:val="center"/>
              <w:rPr>
                <w:rFonts w:cs="Arial"/>
                <w:b/>
                <w:sz w:val="22"/>
                <w:szCs w:val="22"/>
              </w:rPr>
            </w:pPr>
            <w:r w:rsidRPr="00886B62">
              <w:rPr>
                <w:rFonts w:ascii="Gotham Bold" w:hAnsi="Gotham Bold" w:cs="Arial"/>
                <w:b/>
                <w:sz w:val="22"/>
                <w:szCs w:val="22"/>
              </w:rPr>
              <w:t>Information</w:t>
            </w:r>
          </w:p>
        </w:tc>
      </w:tr>
      <w:tr w:rsidR="00886B62" w:rsidRPr="00886B62" w14:paraId="3035FF64" w14:textId="77777777" w:rsidTr="002B1D00">
        <w:trPr>
          <w:trHeight w:val="2780"/>
        </w:trPr>
        <w:tc>
          <w:tcPr>
            <w:tcW w:w="2157" w:type="dxa"/>
            <w:vMerge w:val="restart"/>
          </w:tcPr>
          <w:p w14:paraId="5FD5B0ED" w14:textId="4BBD0599" w:rsidR="00886B62" w:rsidRPr="00886B62" w:rsidRDefault="00886B62" w:rsidP="00974011">
            <w:pPr>
              <w:spacing w:before="0" w:after="0"/>
              <w:rPr>
                <w:rFonts w:cs="Arial"/>
                <w:i/>
                <w:sz w:val="22"/>
                <w:szCs w:val="22"/>
              </w:rPr>
            </w:pPr>
            <w:r w:rsidRPr="00886B62">
              <w:rPr>
                <w:rFonts w:cs="Arial"/>
                <w:i/>
                <w:sz w:val="22"/>
                <w:szCs w:val="22"/>
              </w:rPr>
              <w:t xml:space="preserve">Cellular Mobile Phone </w:t>
            </w:r>
          </w:p>
          <w:p w14:paraId="23F15309" w14:textId="77777777" w:rsidR="00886B62" w:rsidRPr="00886B62" w:rsidRDefault="00886B62" w:rsidP="00974011">
            <w:pPr>
              <w:spacing w:before="0" w:after="0"/>
              <w:jc w:val="both"/>
              <w:rPr>
                <w:rFonts w:cs="Arial"/>
                <w:i/>
                <w:sz w:val="22"/>
                <w:szCs w:val="22"/>
              </w:rPr>
            </w:pPr>
          </w:p>
        </w:tc>
        <w:tc>
          <w:tcPr>
            <w:tcW w:w="15928" w:type="dxa"/>
            <w:gridSpan w:val="2"/>
          </w:tcPr>
          <w:p w14:paraId="7C0B3910" w14:textId="23FE54A9" w:rsidR="00886B62" w:rsidRPr="001E79AD" w:rsidRDefault="00886B62" w:rsidP="00974011">
            <w:pPr>
              <w:spacing w:before="0" w:after="0"/>
              <w:rPr>
                <w:rFonts w:cs="Arial"/>
                <w:b/>
                <w:sz w:val="22"/>
                <w:szCs w:val="22"/>
              </w:rPr>
            </w:pPr>
            <w:r w:rsidRPr="001E79AD">
              <w:rPr>
                <w:rFonts w:cs="Arial"/>
                <w:b/>
                <w:sz w:val="22"/>
                <w:szCs w:val="22"/>
              </w:rPr>
              <w:t>Description and Requirements</w:t>
            </w:r>
          </w:p>
          <w:p w14:paraId="55990EE0" w14:textId="15FDF0A9" w:rsidR="00886B62" w:rsidRPr="00886B62" w:rsidRDefault="00886B62" w:rsidP="00974011">
            <w:pPr>
              <w:spacing w:before="0" w:after="0"/>
              <w:rPr>
                <w:rFonts w:cs="Arial"/>
                <w:sz w:val="22"/>
                <w:szCs w:val="22"/>
              </w:rPr>
            </w:pPr>
            <w:r w:rsidRPr="00886B62">
              <w:rPr>
                <w:rFonts w:cs="Arial"/>
                <w:sz w:val="22"/>
                <w:szCs w:val="22"/>
              </w:rPr>
              <w:t xml:space="preserve">The cell phone is a two-way communication device that works in a geographical area that is covered by a cell network. The user has a wireless radio frequency connection between the cell phone and a transmitter. A transmitter facility is called the cell site. Many cells create a system. </w:t>
            </w:r>
            <w:proofErr w:type="gramStart"/>
            <w:r w:rsidRPr="00886B62">
              <w:rPr>
                <w:rFonts w:cs="Arial"/>
                <w:sz w:val="22"/>
                <w:szCs w:val="22"/>
              </w:rPr>
              <w:t>User</w:t>
            </w:r>
            <w:proofErr w:type="gramEnd"/>
            <w:r w:rsidRPr="00886B62">
              <w:rPr>
                <w:rFonts w:cs="Arial"/>
                <w:sz w:val="22"/>
                <w:szCs w:val="22"/>
              </w:rPr>
              <w:t xml:space="preserve"> can roam between cell sites. </w:t>
            </w:r>
          </w:p>
          <w:p w14:paraId="6BDC8F26" w14:textId="60257C12" w:rsidR="00886B62" w:rsidRPr="00886B62" w:rsidRDefault="00886B62" w:rsidP="00974011">
            <w:pPr>
              <w:spacing w:before="0" w:after="0"/>
              <w:rPr>
                <w:rFonts w:cs="Arial"/>
                <w:sz w:val="22"/>
                <w:szCs w:val="22"/>
              </w:rPr>
            </w:pPr>
            <w:r w:rsidRPr="00886B62">
              <w:rPr>
                <w:rFonts w:cs="Arial"/>
                <w:sz w:val="22"/>
                <w:szCs w:val="22"/>
              </w:rPr>
              <w:t xml:space="preserve">Computer servers can be integrated with an organization’s email and scheduling software. </w:t>
            </w:r>
            <w:proofErr w:type="gramStart"/>
            <w:r w:rsidRPr="00886B62">
              <w:rPr>
                <w:rFonts w:cs="Arial"/>
                <w:sz w:val="22"/>
                <w:szCs w:val="22"/>
              </w:rPr>
              <w:t>Phone</w:t>
            </w:r>
            <w:proofErr w:type="gramEnd"/>
            <w:r w:rsidRPr="00886B62">
              <w:rPr>
                <w:rFonts w:cs="Arial"/>
                <w:sz w:val="22"/>
                <w:szCs w:val="22"/>
              </w:rPr>
              <w:t xml:space="preserve"> will have warrantees and require battery. Network access </w:t>
            </w:r>
            <w:proofErr w:type="gramStart"/>
            <w:r w:rsidRPr="00886B62">
              <w:rPr>
                <w:rFonts w:cs="Arial"/>
                <w:sz w:val="22"/>
                <w:szCs w:val="22"/>
              </w:rPr>
              <w:t>needed</w:t>
            </w:r>
            <w:proofErr w:type="gramEnd"/>
            <w:r w:rsidRPr="00886B62">
              <w:rPr>
                <w:rFonts w:cs="Arial"/>
                <w:sz w:val="22"/>
                <w:szCs w:val="22"/>
              </w:rPr>
              <w:t xml:space="preserve"> e.g., </w:t>
            </w:r>
            <w:proofErr w:type="spellStart"/>
            <w:r w:rsidRPr="00886B62">
              <w:rPr>
                <w:rFonts w:cs="Arial"/>
                <w:sz w:val="22"/>
                <w:szCs w:val="22"/>
              </w:rPr>
              <w:t>WiFi</w:t>
            </w:r>
            <w:proofErr w:type="spellEnd"/>
            <w:r w:rsidRPr="00886B62">
              <w:rPr>
                <w:rFonts w:cs="Arial"/>
                <w:sz w:val="22"/>
                <w:szCs w:val="22"/>
              </w:rPr>
              <w:t xml:space="preserve">, cable, </w:t>
            </w:r>
            <w:proofErr w:type="spellStart"/>
            <w:r w:rsidRPr="00886B62">
              <w:rPr>
                <w:rFonts w:cs="Arial"/>
                <w:sz w:val="22"/>
                <w:szCs w:val="22"/>
              </w:rPr>
              <w:t>fibre</w:t>
            </w:r>
            <w:proofErr w:type="spellEnd"/>
            <w:r w:rsidRPr="00886B62">
              <w:rPr>
                <w:rFonts w:cs="Arial"/>
                <w:sz w:val="22"/>
                <w:szCs w:val="22"/>
              </w:rPr>
              <w:t xml:space="preserve"> etc. If the phone is not a personal phone, administration management is required e.g., inventory, </w:t>
            </w:r>
            <w:proofErr w:type="gramStart"/>
            <w:r w:rsidRPr="00886B62">
              <w:rPr>
                <w:rFonts w:cs="Arial"/>
                <w:sz w:val="22"/>
                <w:szCs w:val="22"/>
              </w:rPr>
              <w:t>maintenance</w:t>
            </w:r>
            <w:proofErr w:type="gramEnd"/>
            <w:r w:rsidRPr="00886B62">
              <w:rPr>
                <w:rFonts w:cs="Arial"/>
                <w:sz w:val="22"/>
                <w:szCs w:val="22"/>
              </w:rPr>
              <w:t xml:space="preserve"> and hardware replacement by the employer.</w:t>
            </w:r>
          </w:p>
          <w:p w14:paraId="6B8D8BB8" w14:textId="58DEE9AC" w:rsidR="00886B62" w:rsidRPr="00886B62" w:rsidRDefault="00886B62" w:rsidP="00974011">
            <w:pPr>
              <w:spacing w:before="0" w:after="0"/>
              <w:rPr>
                <w:rFonts w:cs="Arial"/>
                <w:sz w:val="22"/>
                <w:szCs w:val="22"/>
              </w:rPr>
            </w:pPr>
            <w:r w:rsidRPr="00886B62">
              <w:rPr>
                <w:rFonts w:cs="Arial"/>
                <w:sz w:val="22"/>
                <w:szCs w:val="22"/>
              </w:rPr>
              <w:t xml:space="preserve">It may be difficult to synchronize software and hardware installation with computer services. It may require adequate staffing and collaboration among several programs or departments such as logistics, </w:t>
            </w:r>
            <w:proofErr w:type="gramStart"/>
            <w:r w:rsidRPr="00886B62">
              <w:rPr>
                <w:rFonts w:cs="Arial"/>
                <w:sz w:val="22"/>
                <w:szCs w:val="22"/>
              </w:rPr>
              <w:t>IT</w:t>
            </w:r>
            <w:proofErr w:type="gramEnd"/>
            <w:r w:rsidRPr="00886B62">
              <w:rPr>
                <w:rFonts w:cs="Arial"/>
                <w:sz w:val="22"/>
                <w:szCs w:val="22"/>
              </w:rPr>
              <w:t xml:space="preserve"> and security. This technology requires additional planning </w:t>
            </w:r>
            <w:proofErr w:type="gramStart"/>
            <w:r w:rsidRPr="00886B62">
              <w:rPr>
                <w:rFonts w:cs="Arial"/>
                <w:sz w:val="22"/>
                <w:szCs w:val="22"/>
              </w:rPr>
              <w:t>in order to</w:t>
            </w:r>
            <w:proofErr w:type="gramEnd"/>
            <w:r w:rsidRPr="00886B62">
              <w:rPr>
                <w:rFonts w:cs="Arial"/>
                <w:sz w:val="22"/>
                <w:szCs w:val="22"/>
              </w:rPr>
              <w:t xml:space="preserve"> link with emergency services. </w:t>
            </w:r>
          </w:p>
        </w:tc>
      </w:tr>
      <w:tr w:rsidR="00886B62" w:rsidRPr="00886B62" w14:paraId="31F52F11" w14:textId="77777777" w:rsidTr="00CC7004">
        <w:tc>
          <w:tcPr>
            <w:tcW w:w="2157" w:type="dxa"/>
            <w:vMerge/>
          </w:tcPr>
          <w:p w14:paraId="22936863" w14:textId="77777777" w:rsidR="00886B62" w:rsidRPr="00886B62" w:rsidRDefault="00886B62" w:rsidP="00974011">
            <w:pPr>
              <w:spacing w:before="0" w:after="0"/>
              <w:rPr>
                <w:rFonts w:cs="Arial"/>
                <w:i/>
                <w:sz w:val="22"/>
                <w:szCs w:val="22"/>
              </w:rPr>
            </w:pPr>
          </w:p>
        </w:tc>
        <w:tc>
          <w:tcPr>
            <w:tcW w:w="7648" w:type="dxa"/>
          </w:tcPr>
          <w:p w14:paraId="0C185544" w14:textId="77777777" w:rsidR="00886B62" w:rsidRPr="00886B62" w:rsidRDefault="00886B62" w:rsidP="00974011">
            <w:pPr>
              <w:spacing w:before="0" w:after="0"/>
              <w:rPr>
                <w:rFonts w:cs="Arial"/>
                <w:b/>
                <w:sz w:val="22"/>
                <w:szCs w:val="22"/>
              </w:rPr>
            </w:pPr>
            <w:r w:rsidRPr="00886B62">
              <w:rPr>
                <w:rFonts w:cs="Arial"/>
                <w:b/>
                <w:sz w:val="22"/>
                <w:szCs w:val="22"/>
              </w:rPr>
              <w:t>Advantages</w:t>
            </w:r>
          </w:p>
          <w:p w14:paraId="1C8BC721" w14:textId="08B8EF24" w:rsidR="00886B62" w:rsidRPr="00886B62" w:rsidRDefault="00886B62" w:rsidP="00974011">
            <w:pPr>
              <w:pStyle w:val="ListParagraph"/>
              <w:numPr>
                <w:ilvl w:val="0"/>
                <w:numId w:val="19"/>
              </w:numPr>
              <w:tabs>
                <w:tab w:val="left" w:pos="360"/>
              </w:tabs>
              <w:spacing w:before="0" w:after="0" w:line="252" w:lineRule="auto"/>
              <w:ind w:left="340"/>
              <w:rPr>
                <w:rFonts w:cs="Arial"/>
                <w:sz w:val="22"/>
                <w:szCs w:val="22"/>
              </w:rPr>
            </w:pPr>
            <w:r w:rsidRPr="00886B62">
              <w:rPr>
                <w:rFonts w:cs="Arial"/>
                <w:sz w:val="22"/>
                <w:szCs w:val="22"/>
              </w:rPr>
              <w:t xml:space="preserve">Applies to any workplace </w:t>
            </w:r>
            <w:proofErr w:type="gramStart"/>
            <w:r w:rsidRPr="00886B62">
              <w:rPr>
                <w:rFonts w:cs="Arial"/>
                <w:sz w:val="22"/>
                <w:szCs w:val="22"/>
              </w:rPr>
              <w:t>sector</w:t>
            </w:r>
            <w:proofErr w:type="gramEnd"/>
          </w:p>
          <w:p w14:paraId="39630405" w14:textId="5CD2450B" w:rsidR="00886B62" w:rsidRPr="00886B62" w:rsidRDefault="00886B62" w:rsidP="00974011">
            <w:pPr>
              <w:pStyle w:val="ListParagraph"/>
              <w:numPr>
                <w:ilvl w:val="0"/>
                <w:numId w:val="19"/>
              </w:numPr>
              <w:tabs>
                <w:tab w:val="left" w:pos="360"/>
              </w:tabs>
              <w:spacing w:before="0" w:after="0" w:line="252" w:lineRule="auto"/>
              <w:ind w:left="340"/>
              <w:rPr>
                <w:rFonts w:cs="Arial"/>
                <w:sz w:val="22"/>
                <w:szCs w:val="22"/>
              </w:rPr>
            </w:pPr>
            <w:r w:rsidRPr="00886B62">
              <w:rPr>
                <w:rFonts w:cs="Arial"/>
                <w:sz w:val="22"/>
                <w:szCs w:val="22"/>
              </w:rPr>
              <w:t xml:space="preserve">User can work onsite or </w:t>
            </w:r>
            <w:proofErr w:type="gramStart"/>
            <w:r w:rsidRPr="00886B62">
              <w:rPr>
                <w:rFonts w:cs="Arial"/>
                <w:sz w:val="22"/>
                <w:szCs w:val="22"/>
              </w:rPr>
              <w:t>offsite</w:t>
            </w:r>
            <w:proofErr w:type="gramEnd"/>
            <w:r w:rsidRPr="00886B62">
              <w:rPr>
                <w:rFonts w:cs="Arial"/>
                <w:sz w:val="22"/>
                <w:szCs w:val="22"/>
              </w:rPr>
              <w:t xml:space="preserve">  </w:t>
            </w:r>
          </w:p>
          <w:p w14:paraId="269E1526" w14:textId="0AB63320" w:rsidR="00886B62" w:rsidRPr="00886B62" w:rsidRDefault="00886B62" w:rsidP="00974011">
            <w:pPr>
              <w:pStyle w:val="ListParagraph"/>
              <w:numPr>
                <w:ilvl w:val="0"/>
                <w:numId w:val="19"/>
              </w:numPr>
              <w:tabs>
                <w:tab w:val="left" w:pos="360"/>
              </w:tabs>
              <w:spacing w:before="0" w:after="0" w:line="252" w:lineRule="auto"/>
              <w:ind w:left="340"/>
              <w:rPr>
                <w:rFonts w:cs="Arial"/>
                <w:sz w:val="22"/>
                <w:szCs w:val="22"/>
              </w:rPr>
            </w:pPr>
            <w:r w:rsidRPr="00886B62">
              <w:rPr>
                <w:rFonts w:cs="Arial"/>
                <w:sz w:val="22"/>
                <w:szCs w:val="22"/>
              </w:rPr>
              <w:t xml:space="preserve">GPS technology options </w:t>
            </w:r>
          </w:p>
          <w:p w14:paraId="199E2AC6" w14:textId="36524979" w:rsidR="00886B62" w:rsidRPr="00886B62" w:rsidRDefault="00886B62" w:rsidP="00974011">
            <w:pPr>
              <w:pStyle w:val="ListParagraph"/>
              <w:numPr>
                <w:ilvl w:val="0"/>
                <w:numId w:val="19"/>
              </w:numPr>
              <w:tabs>
                <w:tab w:val="left" w:pos="360"/>
              </w:tabs>
              <w:spacing w:before="0" w:after="0" w:line="252" w:lineRule="auto"/>
              <w:ind w:left="340"/>
              <w:rPr>
                <w:rFonts w:cs="Arial"/>
                <w:sz w:val="22"/>
                <w:szCs w:val="22"/>
              </w:rPr>
            </w:pPr>
            <w:r w:rsidRPr="00886B62">
              <w:rPr>
                <w:rFonts w:cs="Arial"/>
                <w:sz w:val="22"/>
                <w:szCs w:val="22"/>
              </w:rPr>
              <w:t>More d</w:t>
            </w:r>
            <w:r w:rsidRPr="00886B62">
              <w:rPr>
                <w:color w:val="000000"/>
                <w:sz w:val="22"/>
                <w:szCs w:val="22"/>
                <w:shd w:val="clear" w:color="auto" w:fill="FFFFFF"/>
              </w:rPr>
              <w:t>ata can be sent and received by a phone user versus traditional phones</w:t>
            </w:r>
          </w:p>
        </w:tc>
        <w:tc>
          <w:tcPr>
            <w:tcW w:w="8280" w:type="dxa"/>
          </w:tcPr>
          <w:p w14:paraId="63DBAAD8" w14:textId="77777777" w:rsidR="00886B62" w:rsidRPr="00886B62" w:rsidRDefault="00886B62" w:rsidP="00974011">
            <w:pPr>
              <w:spacing w:before="0" w:after="0"/>
              <w:rPr>
                <w:rFonts w:cs="Arial"/>
                <w:b/>
                <w:sz w:val="22"/>
                <w:szCs w:val="22"/>
              </w:rPr>
            </w:pPr>
            <w:r w:rsidRPr="00886B62">
              <w:rPr>
                <w:rFonts w:cs="Arial"/>
                <w:b/>
                <w:sz w:val="22"/>
                <w:szCs w:val="22"/>
              </w:rPr>
              <w:t>Disadvantages/Limitations</w:t>
            </w:r>
          </w:p>
          <w:p w14:paraId="7D361428" w14:textId="104A6CF7" w:rsidR="00886B62" w:rsidRPr="00886B62" w:rsidRDefault="00886B62" w:rsidP="00974011">
            <w:pPr>
              <w:pStyle w:val="ListParagraph"/>
              <w:numPr>
                <w:ilvl w:val="0"/>
                <w:numId w:val="19"/>
              </w:numPr>
              <w:spacing w:before="0" w:after="0" w:line="252" w:lineRule="auto"/>
              <w:ind w:left="469"/>
              <w:rPr>
                <w:rFonts w:cs="Arial"/>
                <w:sz w:val="22"/>
                <w:szCs w:val="22"/>
              </w:rPr>
            </w:pPr>
            <w:r w:rsidRPr="00886B62">
              <w:rPr>
                <w:rFonts w:cs="Arial"/>
                <w:sz w:val="22"/>
                <w:szCs w:val="22"/>
              </w:rPr>
              <w:t xml:space="preserve">Cellular span of coverage may have poor reception in some facilities, dead zones and remote </w:t>
            </w:r>
            <w:proofErr w:type="gramStart"/>
            <w:r w:rsidRPr="00886B62">
              <w:rPr>
                <w:rFonts w:cs="Arial"/>
                <w:sz w:val="22"/>
                <w:szCs w:val="22"/>
              </w:rPr>
              <w:t>locations</w:t>
            </w:r>
            <w:proofErr w:type="gramEnd"/>
          </w:p>
          <w:p w14:paraId="1EB02DC2" w14:textId="31F76F07" w:rsidR="00886B62" w:rsidRPr="00886B62" w:rsidRDefault="00886B62" w:rsidP="00974011">
            <w:pPr>
              <w:pStyle w:val="ListParagraph"/>
              <w:numPr>
                <w:ilvl w:val="0"/>
                <w:numId w:val="19"/>
              </w:numPr>
              <w:spacing w:before="0" w:after="0" w:line="252" w:lineRule="auto"/>
              <w:ind w:left="469"/>
              <w:rPr>
                <w:rFonts w:cs="Arial"/>
                <w:sz w:val="22"/>
                <w:szCs w:val="22"/>
              </w:rPr>
            </w:pPr>
            <w:r w:rsidRPr="00886B62">
              <w:rPr>
                <w:rFonts w:cs="Arial"/>
                <w:sz w:val="22"/>
                <w:szCs w:val="22"/>
              </w:rPr>
              <w:t xml:space="preserve">Batteries can </w:t>
            </w:r>
            <w:proofErr w:type="gramStart"/>
            <w:r w:rsidRPr="00886B62">
              <w:rPr>
                <w:rFonts w:cs="Arial"/>
                <w:sz w:val="22"/>
                <w:szCs w:val="22"/>
              </w:rPr>
              <w:t>fail</w:t>
            </w:r>
            <w:proofErr w:type="gramEnd"/>
          </w:p>
          <w:p w14:paraId="67D81C41" w14:textId="769B3066" w:rsidR="00886B62" w:rsidRPr="00886B62" w:rsidRDefault="00886B62" w:rsidP="00974011">
            <w:pPr>
              <w:pStyle w:val="ListParagraph"/>
              <w:numPr>
                <w:ilvl w:val="0"/>
                <w:numId w:val="19"/>
              </w:numPr>
              <w:spacing w:before="0" w:after="0" w:line="252" w:lineRule="auto"/>
              <w:ind w:left="469"/>
              <w:rPr>
                <w:rFonts w:cs="Arial"/>
                <w:sz w:val="22"/>
                <w:szCs w:val="22"/>
              </w:rPr>
            </w:pPr>
            <w:r w:rsidRPr="00886B62">
              <w:rPr>
                <w:rFonts w:cs="Arial"/>
                <w:sz w:val="22"/>
                <w:szCs w:val="22"/>
              </w:rPr>
              <w:t>In an emergency there may be little time to use a password to open the phone and dial for help</w:t>
            </w:r>
          </w:p>
          <w:p w14:paraId="68C0CCF7" w14:textId="35CF2242" w:rsidR="00886B62" w:rsidRPr="00886B62" w:rsidRDefault="00886B62" w:rsidP="00974011">
            <w:pPr>
              <w:pStyle w:val="ListParagraph"/>
              <w:numPr>
                <w:ilvl w:val="0"/>
                <w:numId w:val="19"/>
              </w:numPr>
              <w:spacing w:before="0" w:after="0" w:line="252" w:lineRule="auto"/>
              <w:ind w:left="469"/>
              <w:rPr>
                <w:rFonts w:cs="Arial"/>
                <w:color w:val="000000" w:themeColor="text1"/>
                <w:sz w:val="22"/>
                <w:szCs w:val="22"/>
              </w:rPr>
            </w:pPr>
            <w:r w:rsidRPr="00886B62">
              <w:rPr>
                <w:rFonts w:cs="Arial"/>
                <w:sz w:val="22"/>
                <w:szCs w:val="22"/>
              </w:rPr>
              <w:t xml:space="preserve">May </w:t>
            </w:r>
            <w:r w:rsidRPr="00886B62">
              <w:rPr>
                <w:rFonts w:cs="Arial"/>
                <w:color w:val="000000" w:themeColor="text1"/>
                <w:sz w:val="22"/>
                <w:szCs w:val="22"/>
              </w:rPr>
              <w:t xml:space="preserve">not summon immediate assistance if the responder does not receive call for </w:t>
            </w:r>
            <w:proofErr w:type="gramStart"/>
            <w:r w:rsidRPr="00886B62">
              <w:rPr>
                <w:rFonts w:cs="Arial"/>
                <w:color w:val="000000" w:themeColor="text1"/>
                <w:sz w:val="22"/>
                <w:szCs w:val="22"/>
              </w:rPr>
              <w:t>help</w:t>
            </w:r>
            <w:proofErr w:type="gramEnd"/>
          </w:p>
          <w:p w14:paraId="47841A63" w14:textId="271717F7" w:rsidR="00886B62" w:rsidRPr="00886B62" w:rsidRDefault="00886B62" w:rsidP="00974011">
            <w:pPr>
              <w:pStyle w:val="ListParagraph"/>
              <w:numPr>
                <w:ilvl w:val="0"/>
                <w:numId w:val="19"/>
              </w:numPr>
              <w:spacing w:before="0" w:after="0" w:line="252" w:lineRule="auto"/>
              <w:ind w:left="469"/>
              <w:rPr>
                <w:rFonts w:cs="Arial"/>
                <w:color w:val="000000" w:themeColor="text1"/>
                <w:sz w:val="22"/>
                <w:szCs w:val="22"/>
              </w:rPr>
            </w:pPr>
            <w:r w:rsidRPr="00886B62">
              <w:rPr>
                <w:rFonts w:cs="Arial"/>
                <w:sz w:val="22"/>
                <w:szCs w:val="22"/>
              </w:rPr>
              <w:t>Moderate to Higher cost (</w:t>
            </w:r>
            <w:proofErr w:type="gramStart"/>
            <w:r w:rsidRPr="00886B62">
              <w:rPr>
                <w:rFonts w:cs="Arial"/>
                <w:sz w:val="22"/>
                <w:szCs w:val="22"/>
              </w:rPr>
              <w:t>e.g.</w:t>
            </w:r>
            <w:proofErr w:type="gramEnd"/>
            <w:r w:rsidRPr="00886B62">
              <w:rPr>
                <w:rFonts w:cs="Arial"/>
                <w:sz w:val="22"/>
                <w:szCs w:val="22"/>
              </w:rPr>
              <w:t xml:space="preserve"> devices, services etc.)</w:t>
            </w:r>
          </w:p>
        </w:tc>
      </w:tr>
    </w:tbl>
    <w:p w14:paraId="45512941" w14:textId="77777777" w:rsidR="00886B62" w:rsidRPr="00886B62" w:rsidRDefault="00886B62" w:rsidP="00974011">
      <w:pPr>
        <w:spacing w:before="0"/>
        <w:rPr>
          <w:sz w:val="22"/>
        </w:rPr>
      </w:pPr>
      <w:r w:rsidRPr="00886B62">
        <w:rPr>
          <w:sz w:val="22"/>
        </w:rPr>
        <w:br w:type="page"/>
      </w:r>
    </w:p>
    <w:tbl>
      <w:tblPr>
        <w:tblStyle w:val="TableGrid"/>
        <w:tblW w:w="1808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2157"/>
        <w:gridCol w:w="7648"/>
        <w:gridCol w:w="8280"/>
      </w:tblGrid>
      <w:tr w:rsidR="00886B62" w:rsidRPr="00886B62" w14:paraId="4203053B" w14:textId="77777777" w:rsidTr="00116EDB">
        <w:trPr>
          <w:trHeight w:val="728"/>
        </w:trPr>
        <w:tc>
          <w:tcPr>
            <w:tcW w:w="2157" w:type="dxa"/>
          </w:tcPr>
          <w:p w14:paraId="36EC1BC1" w14:textId="1956787D" w:rsidR="00886B62" w:rsidRPr="00886B62" w:rsidRDefault="00886B62" w:rsidP="00974011">
            <w:pPr>
              <w:spacing w:before="0" w:after="0"/>
              <w:rPr>
                <w:rFonts w:cs="Arial"/>
                <w:i/>
                <w:sz w:val="22"/>
                <w:szCs w:val="22"/>
              </w:rPr>
            </w:pPr>
            <w:r w:rsidRPr="00886B62">
              <w:rPr>
                <w:rFonts w:ascii="Gotham Bold" w:hAnsi="Gotham Bold" w:cs="Arial"/>
                <w:b/>
                <w:sz w:val="22"/>
                <w:szCs w:val="22"/>
              </w:rPr>
              <w:lastRenderedPageBreak/>
              <w:t>Device Category</w:t>
            </w:r>
          </w:p>
        </w:tc>
        <w:tc>
          <w:tcPr>
            <w:tcW w:w="15928" w:type="dxa"/>
            <w:gridSpan w:val="2"/>
          </w:tcPr>
          <w:p w14:paraId="1AF19C39" w14:textId="25590DB5" w:rsidR="00886B62" w:rsidRPr="00886B62" w:rsidRDefault="00886B62" w:rsidP="00974011">
            <w:pPr>
              <w:spacing w:before="0" w:after="0"/>
              <w:jc w:val="center"/>
              <w:rPr>
                <w:rFonts w:cs="Arial"/>
                <w:b/>
                <w:sz w:val="22"/>
                <w:szCs w:val="22"/>
              </w:rPr>
            </w:pPr>
            <w:r w:rsidRPr="00886B62">
              <w:rPr>
                <w:rFonts w:ascii="Gotham Bold" w:hAnsi="Gotham Bold" w:cs="Arial"/>
                <w:b/>
                <w:sz w:val="22"/>
                <w:szCs w:val="22"/>
              </w:rPr>
              <w:t>Information</w:t>
            </w:r>
          </w:p>
        </w:tc>
      </w:tr>
      <w:tr w:rsidR="00886B62" w:rsidRPr="00886B62" w14:paraId="672B14D8" w14:textId="77777777" w:rsidTr="002B1D00">
        <w:trPr>
          <w:trHeight w:val="1070"/>
        </w:trPr>
        <w:tc>
          <w:tcPr>
            <w:tcW w:w="2157" w:type="dxa"/>
            <w:vMerge w:val="restart"/>
          </w:tcPr>
          <w:p w14:paraId="4FC8F1E5" w14:textId="7C9A44DF" w:rsidR="00886B62" w:rsidRPr="00886B62" w:rsidRDefault="00886B62" w:rsidP="00974011">
            <w:pPr>
              <w:spacing w:before="0" w:after="0"/>
              <w:rPr>
                <w:rFonts w:cs="Arial"/>
                <w:i/>
                <w:sz w:val="22"/>
                <w:szCs w:val="22"/>
              </w:rPr>
            </w:pPr>
            <w:r w:rsidRPr="00886B62">
              <w:rPr>
                <w:rFonts w:cs="Arial"/>
                <w:i/>
                <w:sz w:val="22"/>
                <w:szCs w:val="22"/>
              </w:rPr>
              <w:t xml:space="preserve">Phone – Digital / Internet Protocol </w:t>
            </w:r>
          </w:p>
          <w:p w14:paraId="6AF4B64E" w14:textId="7A51EACD" w:rsidR="00886B62" w:rsidRPr="00886B62" w:rsidRDefault="00886B62" w:rsidP="00974011">
            <w:pPr>
              <w:spacing w:before="0" w:after="0"/>
              <w:rPr>
                <w:rFonts w:cs="Arial"/>
                <w:i/>
                <w:sz w:val="22"/>
                <w:szCs w:val="22"/>
              </w:rPr>
            </w:pPr>
            <w:r w:rsidRPr="00886B62">
              <w:rPr>
                <w:rFonts w:cs="Arial"/>
                <w:i/>
                <w:sz w:val="22"/>
                <w:szCs w:val="22"/>
              </w:rPr>
              <w:t xml:space="preserve">(IP) e.g., </w:t>
            </w:r>
            <w:proofErr w:type="spellStart"/>
            <w:r w:rsidRPr="00886B62">
              <w:rPr>
                <w:rFonts w:cs="Arial"/>
                <w:i/>
                <w:sz w:val="22"/>
                <w:szCs w:val="22"/>
              </w:rPr>
              <w:t>VTech</w:t>
            </w:r>
            <w:proofErr w:type="spellEnd"/>
            <w:r w:rsidRPr="00886B62">
              <w:rPr>
                <w:rFonts w:cs="Arial"/>
                <w:i/>
                <w:sz w:val="22"/>
                <w:szCs w:val="22"/>
              </w:rPr>
              <w:t xml:space="preserve">, </w:t>
            </w:r>
          </w:p>
          <w:p w14:paraId="4902BF8D" w14:textId="55382C01" w:rsidR="00886B62" w:rsidRPr="00886B62" w:rsidRDefault="00886B62" w:rsidP="00974011">
            <w:pPr>
              <w:spacing w:before="0" w:after="0"/>
              <w:rPr>
                <w:rFonts w:cs="Arial"/>
                <w:i/>
                <w:sz w:val="22"/>
                <w:szCs w:val="22"/>
              </w:rPr>
            </w:pPr>
            <w:r w:rsidRPr="00886B62">
              <w:rPr>
                <w:rFonts w:cs="Arial"/>
                <w:i/>
                <w:sz w:val="22"/>
                <w:szCs w:val="22"/>
              </w:rPr>
              <w:t xml:space="preserve">AT&amp;T, Panasonic </w:t>
            </w:r>
          </w:p>
          <w:p w14:paraId="097B6FC0" w14:textId="119DD17D" w:rsidR="00886B62" w:rsidRPr="00886B62" w:rsidRDefault="00886B62" w:rsidP="00974011">
            <w:pPr>
              <w:spacing w:before="0" w:after="0"/>
              <w:rPr>
                <w:rFonts w:cs="Arial"/>
                <w:i/>
                <w:sz w:val="22"/>
                <w:szCs w:val="22"/>
              </w:rPr>
            </w:pPr>
            <w:r w:rsidRPr="00886B62">
              <w:rPr>
                <w:rFonts w:cs="Arial"/>
                <w:i/>
                <w:sz w:val="22"/>
                <w:szCs w:val="22"/>
              </w:rPr>
              <w:t xml:space="preserve">etc. </w:t>
            </w:r>
          </w:p>
        </w:tc>
        <w:tc>
          <w:tcPr>
            <w:tcW w:w="15928" w:type="dxa"/>
            <w:gridSpan w:val="2"/>
          </w:tcPr>
          <w:p w14:paraId="5F7ABEF6" w14:textId="1A927879" w:rsidR="00886B62" w:rsidRPr="00886B62" w:rsidRDefault="00886B62" w:rsidP="00974011">
            <w:pPr>
              <w:spacing w:before="0" w:after="0"/>
              <w:rPr>
                <w:rFonts w:cs="Arial"/>
                <w:b/>
                <w:sz w:val="22"/>
                <w:szCs w:val="22"/>
              </w:rPr>
            </w:pPr>
            <w:r w:rsidRPr="00886B62">
              <w:rPr>
                <w:rFonts w:cs="Arial"/>
                <w:b/>
                <w:sz w:val="22"/>
                <w:szCs w:val="22"/>
              </w:rPr>
              <w:t>Description and Requirements</w:t>
            </w:r>
          </w:p>
          <w:p w14:paraId="389C81C4" w14:textId="1BD4A633" w:rsidR="00886B62" w:rsidRPr="00886B62" w:rsidRDefault="00886B62" w:rsidP="00974011">
            <w:pPr>
              <w:spacing w:before="0" w:after="0"/>
              <w:rPr>
                <w:color w:val="000000"/>
                <w:sz w:val="22"/>
                <w:szCs w:val="22"/>
                <w:shd w:val="clear" w:color="auto" w:fill="FFFFFF"/>
              </w:rPr>
            </w:pPr>
            <w:r w:rsidRPr="00886B62">
              <w:rPr>
                <w:rFonts w:cs="Arial"/>
                <w:color w:val="222222"/>
                <w:sz w:val="22"/>
                <w:szCs w:val="22"/>
                <w:shd w:val="clear" w:color="auto" w:fill="FFFFFF"/>
              </w:rPr>
              <w:t xml:space="preserve">Digital phone is a communication device where sounds are transmitted across computer network (voice over the internet protocol). This system has </w:t>
            </w:r>
            <w:proofErr w:type="gramStart"/>
            <w:r w:rsidRPr="00886B62">
              <w:rPr>
                <w:rFonts w:cs="Arial"/>
                <w:color w:val="222222"/>
                <w:sz w:val="22"/>
                <w:szCs w:val="22"/>
                <w:shd w:val="clear" w:color="auto" w:fill="FFFFFF"/>
              </w:rPr>
              <w:t>high</w:t>
            </w:r>
            <w:proofErr w:type="gramEnd"/>
            <w:r w:rsidRPr="00886B62">
              <w:rPr>
                <w:rFonts w:cs="Arial"/>
                <w:color w:val="222222"/>
                <w:sz w:val="22"/>
                <w:szCs w:val="22"/>
                <w:shd w:val="clear" w:color="auto" w:fill="FFFFFF"/>
              </w:rPr>
              <w:t xml:space="preserve"> capacity. It is replacing traditional phone networks rapidly.</w:t>
            </w:r>
          </w:p>
        </w:tc>
      </w:tr>
      <w:tr w:rsidR="00886B62" w:rsidRPr="00886B62" w14:paraId="7150065D" w14:textId="77777777" w:rsidTr="00CC7004">
        <w:tc>
          <w:tcPr>
            <w:tcW w:w="2157" w:type="dxa"/>
            <w:vMerge/>
          </w:tcPr>
          <w:p w14:paraId="7ACB8EBD" w14:textId="77777777" w:rsidR="00886B62" w:rsidRPr="00886B62" w:rsidRDefault="00886B62" w:rsidP="00974011">
            <w:pPr>
              <w:spacing w:before="0" w:after="0"/>
              <w:rPr>
                <w:rFonts w:cs="Arial"/>
                <w:i/>
                <w:sz w:val="22"/>
                <w:szCs w:val="22"/>
              </w:rPr>
            </w:pPr>
          </w:p>
        </w:tc>
        <w:tc>
          <w:tcPr>
            <w:tcW w:w="7648" w:type="dxa"/>
          </w:tcPr>
          <w:p w14:paraId="6E2FD48E" w14:textId="77777777" w:rsidR="00886B62" w:rsidRPr="00886B62" w:rsidRDefault="00886B62" w:rsidP="00974011">
            <w:pPr>
              <w:spacing w:before="0" w:after="0"/>
              <w:rPr>
                <w:rFonts w:cs="Arial"/>
                <w:b/>
                <w:sz w:val="22"/>
                <w:szCs w:val="22"/>
              </w:rPr>
            </w:pPr>
            <w:r w:rsidRPr="00886B62">
              <w:rPr>
                <w:rFonts w:cs="Arial"/>
                <w:b/>
                <w:sz w:val="22"/>
                <w:szCs w:val="22"/>
              </w:rPr>
              <w:t>Advantages</w:t>
            </w:r>
          </w:p>
          <w:p w14:paraId="3BFA3B01" w14:textId="71CA2F83" w:rsidR="00886B62" w:rsidRPr="00886B62" w:rsidRDefault="00886B62" w:rsidP="00974011">
            <w:pPr>
              <w:pStyle w:val="ListParagraph"/>
              <w:numPr>
                <w:ilvl w:val="0"/>
                <w:numId w:val="22"/>
              </w:numPr>
              <w:spacing w:before="0" w:after="0" w:line="252" w:lineRule="auto"/>
              <w:ind w:left="340"/>
              <w:rPr>
                <w:rFonts w:cs="Arial"/>
                <w:sz w:val="22"/>
                <w:szCs w:val="22"/>
              </w:rPr>
            </w:pPr>
            <w:r w:rsidRPr="00886B62">
              <w:rPr>
                <w:rFonts w:cs="Arial"/>
                <w:sz w:val="22"/>
                <w:szCs w:val="22"/>
              </w:rPr>
              <w:t xml:space="preserve">Common and easy to use to alert others or call emergency </w:t>
            </w:r>
            <w:proofErr w:type="gramStart"/>
            <w:r w:rsidRPr="00886B62">
              <w:rPr>
                <w:rFonts w:cs="Arial"/>
                <w:sz w:val="22"/>
                <w:szCs w:val="22"/>
              </w:rPr>
              <w:t>services  911</w:t>
            </w:r>
            <w:proofErr w:type="gramEnd"/>
            <w:r w:rsidRPr="00886B62">
              <w:rPr>
                <w:rFonts w:cs="Arial"/>
                <w:sz w:val="22"/>
                <w:szCs w:val="22"/>
              </w:rPr>
              <w:t xml:space="preserve"> </w:t>
            </w:r>
          </w:p>
          <w:p w14:paraId="09B6731A" w14:textId="6D16D8C8" w:rsidR="00886B62" w:rsidRPr="00886B62" w:rsidRDefault="00886B62" w:rsidP="00974011">
            <w:pPr>
              <w:pStyle w:val="ListParagraph"/>
              <w:numPr>
                <w:ilvl w:val="0"/>
                <w:numId w:val="22"/>
              </w:numPr>
              <w:spacing w:before="0" w:after="0" w:line="252" w:lineRule="auto"/>
              <w:ind w:left="340"/>
              <w:rPr>
                <w:rFonts w:cs="Arial"/>
                <w:sz w:val="22"/>
                <w:szCs w:val="22"/>
              </w:rPr>
            </w:pPr>
            <w:r w:rsidRPr="00886B62">
              <w:rPr>
                <w:rFonts w:cs="Arial"/>
                <w:sz w:val="22"/>
                <w:szCs w:val="22"/>
              </w:rPr>
              <w:t xml:space="preserve">Can be integrated with other </w:t>
            </w:r>
            <w:proofErr w:type="gramStart"/>
            <w:r w:rsidRPr="00886B62">
              <w:rPr>
                <w:rFonts w:cs="Arial"/>
                <w:sz w:val="22"/>
                <w:szCs w:val="22"/>
              </w:rPr>
              <w:t>technologies</w:t>
            </w:r>
            <w:proofErr w:type="gramEnd"/>
          </w:p>
          <w:p w14:paraId="376A68D7" w14:textId="2C1E9B56" w:rsidR="00886B62" w:rsidRPr="00886B62" w:rsidRDefault="00886B62" w:rsidP="00974011">
            <w:pPr>
              <w:pStyle w:val="ListParagraph"/>
              <w:numPr>
                <w:ilvl w:val="0"/>
                <w:numId w:val="22"/>
              </w:numPr>
              <w:spacing w:before="0" w:after="0" w:line="252" w:lineRule="auto"/>
              <w:ind w:left="340"/>
              <w:rPr>
                <w:rFonts w:cs="Arial"/>
                <w:sz w:val="22"/>
                <w:szCs w:val="22"/>
              </w:rPr>
            </w:pPr>
            <w:r w:rsidRPr="00886B62">
              <w:rPr>
                <w:rFonts w:cs="Arial"/>
                <w:sz w:val="22"/>
                <w:szCs w:val="22"/>
              </w:rPr>
              <w:t>Options include cord or cordless (very short wireless connection)</w:t>
            </w:r>
          </w:p>
          <w:p w14:paraId="0844C305" w14:textId="273BEFD0" w:rsidR="00886B62" w:rsidRPr="00886B62" w:rsidRDefault="00886B62" w:rsidP="00974011">
            <w:pPr>
              <w:pStyle w:val="ListParagraph"/>
              <w:numPr>
                <w:ilvl w:val="0"/>
                <w:numId w:val="22"/>
              </w:numPr>
              <w:spacing w:before="0" w:after="0" w:line="252" w:lineRule="auto"/>
              <w:ind w:left="340"/>
              <w:rPr>
                <w:rFonts w:cs="Arial"/>
                <w:sz w:val="22"/>
                <w:szCs w:val="22"/>
              </w:rPr>
            </w:pPr>
            <w:r w:rsidRPr="00886B62">
              <w:rPr>
                <w:rFonts w:cs="Arial"/>
                <w:sz w:val="22"/>
                <w:szCs w:val="22"/>
              </w:rPr>
              <w:t xml:space="preserve">Cost </w:t>
            </w:r>
            <w:proofErr w:type="gramStart"/>
            <w:r w:rsidRPr="00886B62">
              <w:rPr>
                <w:rFonts w:cs="Arial"/>
                <w:sz w:val="22"/>
                <w:szCs w:val="22"/>
              </w:rPr>
              <w:t>effective</w:t>
            </w:r>
            <w:proofErr w:type="gramEnd"/>
          </w:p>
          <w:p w14:paraId="50FA5229" w14:textId="77777777" w:rsidR="00886B62" w:rsidRPr="00886B62" w:rsidRDefault="00886B62" w:rsidP="00974011">
            <w:pPr>
              <w:spacing w:before="0" w:after="0"/>
              <w:rPr>
                <w:rFonts w:cs="Arial"/>
                <w:b/>
                <w:sz w:val="22"/>
                <w:szCs w:val="22"/>
              </w:rPr>
            </w:pPr>
          </w:p>
        </w:tc>
        <w:tc>
          <w:tcPr>
            <w:tcW w:w="8280" w:type="dxa"/>
          </w:tcPr>
          <w:p w14:paraId="2E2EC357" w14:textId="77777777" w:rsidR="00886B62" w:rsidRPr="00886B62" w:rsidRDefault="00886B62" w:rsidP="00974011">
            <w:pPr>
              <w:spacing w:before="0" w:after="0"/>
              <w:rPr>
                <w:rFonts w:cs="Arial"/>
                <w:b/>
                <w:sz w:val="22"/>
                <w:szCs w:val="22"/>
              </w:rPr>
            </w:pPr>
            <w:r w:rsidRPr="00886B62">
              <w:rPr>
                <w:rFonts w:cs="Arial"/>
                <w:b/>
                <w:sz w:val="22"/>
                <w:szCs w:val="22"/>
              </w:rPr>
              <w:t>Disadvantages/Limitations</w:t>
            </w:r>
          </w:p>
          <w:p w14:paraId="5308AF48" w14:textId="51083813" w:rsidR="00886B62" w:rsidRPr="00886B62" w:rsidRDefault="00886B62" w:rsidP="00974011">
            <w:pPr>
              <w:pStyle w:val="ListParagraph"/>
              <w:numPr>
                <w:ilvl w:val="0"/>
                <w:numId w:val="22"/>
              </w:numPr>
              <w:spacing w:before="0" w:after="0" w:line="252" w:lineRule="auto"/>
              <w:ind w:left="362"/>
              <w:rPr>
                <w:rFonts w:cs="Arial"/>
                <w:sz w:val="22"/>
                <w:szCs w:val="22"/>
              </w:rPr>
            </w:pPr>
            <w:r w:rsidRPr="00886B62">
              <w:rPr>
                <w:rFonts w:cs="Arial"/>
                <w:sz w:val="22"/>
                <w:szCs w:val="22"/>
              </w:rPr>
              <w:t xml:space="preserve">Phone ceases to function during power </w:t>
            </w:r>
            <w:proofErr w:type="gramStart"/>
            <w:r w:rsidRPr="00886B62">
              <w:rPr>
                <w:rFonts w:cs="Arial"/>
                <w:sz w:val="22"/>
                <w:szCs w:val="22"/>
              </w:rPr>
              <w:t>outage</w:t>
            </w:r>
            <w:proofErr w:type="gramEnd"/>
          </w:p>
          <w:p w14:paraId="0F392C5C" w14:textId="7C7EDF70" w:rsidR="00886B62" w:rsidRPr="00886B62" w:rsidRDefault="00886B62" w:rsidP="00974011">
            <w:pPr>
              <w:pStyle w:val="ListParagraph"/>
              <w:numPr>
                <w:ilvl w:val="0"/>
                <w:numId w:val="22"/>
              </w:numPr>
              <w:spacing w:before="0" w:after="0" w:line="252" w:lineRule="auto"/>
              <w:ind w:left="362"/>
              <w:rPr>
                <w:rFonts w:cs="Arial"/>
                <w:sz w:val="22"/>
                <w:szCs w:val="22"/>
              </w:rPr>
            </w:pPr>
            <w:r w:rsidRPr="00886B62">
              <w:rPr>
                <w:rFonts w:cs="Arial"/>
                <w:sz w:val="22"/>
                <w:szCs w:val="22"/>
              </w:rPr>
              <w:t xml:space="preserve">Must be close to phone to use </w:t>
            </w:r>
            <w:proofErr w:type="gramStart"/>
            <w:r w:rsidRPr="00886B62">
              <w:rPr>
                <w:rFonts w:cs="Arial"/>
                <w:sz w:val="22"/>
                <w:szCs w:val="22"/>
              </w:rPr>
              <w:t>it</w:t>
            </w:r>
            <w:proofErr w:type="gramEnd"/>
          </w:p>
          <w:p w14:paraId="1F6778AD" w14:textId="4A25ADE1" w:rsidR="00886B62" w:rsidRPr="00886B62" w:rsidRDefault="00886B62" w:rsidP="00974011">
            <w:pPr>
              <w:pStyle w:val="ListParagraph"/>
              <w:numPr>
                <w:ilvl w:val="0"/>
                <w:numId w:val="22"/>
              </w:numPr>
              <w:spacing w:before="0" w:after="0" w:line="252" w:lineRule="auto"/>
              <w:ind w:left="362"/>
              <w:rPr>
                <w:color w:val="000000"/>
                <w:sz w:val="22"/>
                <w:szCs w:val="22"/>
                <w:shd w:val="clear" w:color="auto" w:fill="FFFFFF"/>
              </w:rPr>
            </w:pPr>
            <w:r w:rsidRPr="00886B62">
              <w:rPr>
                <w:color w:val="000000"/>
                <w:sz w:val="22"/>
                <w:szCs w:val="22"/>
                <w:shd w:val="clear" w:color="auto" w:fill="FFFFFF"/>
              </w:rPr>
              <w:t xml:space="preserve">May require digital-to-analog adapters for some </w:t>
            </w:r>
            <w:proofErr w:type="gramStart"/>
            <w:r w:rsidRPr="00886B62">
              <w:rPr>
                <w:color w:val="000000"/>
                <w:sz w:val="22"/>
                <w:szCs w:val="22"/>
                <w:shd w:val="clear" w:color="auto" w:fill="FFFFFF"/>
              </w:rPr>
              <w:t>equipment</w:t>
            </w:r>
            <w:proofErr w:type="gramEnd"/>
            <w:r w:rsidRPr="00886B62">
              <w:rPr>
                <w:color w:val="000000"/>
                <w:sz w:val="22"/>
                <w:szCs w:val="22"/>
                <w:shd w:val="clear" w:color="auto" w:fill="FFFFFF"/>
              </w:rPr>
              <w:t xml:space="preserve"> </w:t>
            </w:r>
          </w:p>
          <w:p w14:paraId="5F8D419D" w14:textId="1E1C4E68" w:rsidR="00886B62" w:rsidRPr="00886B62" w:rsidRDefault="00886B62" w:rsidP="00974011">
            <w:pPr>
              <w:pStyle w:val="ListParagraph"/>
              <w:numPr>
                <w:ilvl w:val="0"/>
                <w:numId w:val="22"/>
              </w:numPr>
              <w:spacing w:before="0" w:after="0" w:line="252" w:lineRule="auto"/>
              <w:ind w:left="362"/>
              <w:rPr>
                <w:rFonts w:cs="Arial"/>
                <w:color w:val="000000" w:themeColor="text1"/>
                <w:sz w:val="22"/>
                <w:szCs w:val="22"/>
              </w:rPr>
            </w:pPr>
            <w:r w:rsidRPr="00886B62">
              <w:rPr>
                <w:rFonts w:cs="Arial"/>
                <w:color w:val="000000" w:themeColor="text1"/>
                <w:sz w:val="22"/>
                <w:szCs w:val="22"/>
              </w:rPr>
              <w:t xml:space="preserve">May not summon immediate system when violence occurs if the responder is not reached or </w:t>
            </w:r>
            <w:proofErr w:type="gramStart"/>
            <w:r w:rsidRPr="00886B62">
              <w:rPr>
                <w:rFonts w:cs="Arial"/>
                <w:color w:val="000000" w:themeColor="text1"/>
                <w:sz w:val="22"/>
                <w:szCs w:val="22"/>
              </w:rPr>
              <w:t>available</w:t>
            </w:r>
            <w:proofErr w:type="gramEnd"/>
            <w:r w:rsidRPr="00886B62">
              <w:rPr>
                <w:rFonts w:cs="Arial"/>
                <w:color w:val="000000" w:themeColor="text1"/>
                <w:sz w:val="22"/>
                <w:szCs w:val="22"/>
              </w:rPr>
              <w:t xml:space="preserve"> </w:t>
            </w:r>
          </w:p>
          <w:p w14:paraId="491B09CA" w14:textId="541DDA16" w:rsidR="00886B62" w:rsidRPr="00886B62" w:rsidRDefault="00886B62" w:rsidP="00974011">
            <w:pPr>
              <w:pStyle w:val="ListParagraph"/>
              <w:numPr>
                <w:ilvl w:val="0"/>
                <w:numId w:val="22"/>
              </w:numPr>
              <w:spacing w:before="0" w:after="0" w:line="252" w:lineRule="auto"/>
              <w:ind w:left="362"/>
              <w:rPr>
                <w:rFonts w:cs="Arial"/>
                <w:sz w:val="22"/>
                <w:szCs w:val="22"/>
              </w:rPr>
            </w:pPr>
            <w:r w:rsidRPr="00886B62">
              <w:rPr>
                <w:color w:val="000000"/>
                <w:sz w:val="22"/>
                <w:szCs w:val="22"/>
                <w:shd w:val="clear" w:color="auto" w:fill="FFFFFF"/>
              </w:rPr>
              <w:t xml:space="preserve">Cordless digital phone </w:t>
            </w:r>
            <w:proofErr w:type="gramStart"/>
            <w:r w:rsidRPr="00886B62">
              <w:rPr>
                <w:color w:val="000000"/>
                <w:sz w:val="22"/>
                <w:szCs w:val="22"/>
                <w:shd w:val="clear" w:color="auto" w:fill="FFFFFF"/>
              </w:rPr>
              <w:t>have</w:t>
            </w:r>
            <w:proofErr w:type="gramEnd"/>
            <w:r w:rsidRPr="00886B62">
              <w:rPr>
                <w:color w:val="000000"/>
                <w:sz w:val="22"/>
                <w:szCs w:val="22"/>
                <w:shd w:val="clear" w:color="auto" w:fill="FFFFFF"/>
              </w:rPr>
              <w:t xml:space="preserve"> a limited range and can fail if batteries are not charged</w:t>
            </w:r>
          </w:p>
          <w:p w14:paraId="2D53577C" w14:textId="1176F577" w:rsidR="00886B62" w:rsidRPr="00886B62" w:rsidRDefault="00886B62" w:rsidP="00974011">
            <w:pPr>
              <w:pStyle w:val="ListParagraph"/>
              <w:numPr>
                <w:ilvl w:val="0"/>
                <w:numId w:val="22"/>
              </w:numPr>
              <w:spacing w:before="0" w:after="0" w:line="252" w:lineRule="auto"/>
              <w:ind w:left="362"/>
              <w:rPr>
                <w:rFonts w:cs="Arial"/>
                <w:sz w:val="22"/>
                <w:szCs w:val="22"/>
              </w:rPr>
            </w:pPr>
            <w:r w:rsidRPr="00886B62">
              <w:rPr>
                <w:rFonts w:cs="Arial"/>
                <w:sz w:val="22"/>
                <w:szCs w:val="22"/>
              </w:rPr>
              <w:t>Moderate to Higher cost (e.g., devices and/or required infrastructure and/or human resources)</w:t>
            </w:r>
          </w:p>
        </w:tc>
      </w:tr>
    </w:tbl>
    <w:p w14:paraId="6C8AD216" w14:textId="77777777" w:rsidR="00886B62" w:rsidRPr="00886B62" w:rsidRDefault="00886B62" w:rsidP="00974011">
      <w:pPr>
        <w:spacing w:before="0" w:after="0"/>
        <w:rPr>
          <w:sz w:val="22"/>
        </w:rPr>
      </w:pPr>
      <w:r w:rsidRPr="00886B62">
        <w:rPr>
          <w:sz w:val="22"/>
        </w:rPr>
        <w:br w:type="page"/>
      </w:r>
    </w:p>
    <w:tbl>
      <w:tblPr>
        <w:tblStyle w:val="TableGrid"/>
        <w:tblW w:w="1808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2157"/>
        <w:gridCol w:w="7648"/>
        <w:gridCol w:w="8280"/>
      </w:tblGrid>
      <w:tr w:rsidR="00886B62" w:rsidRPr="00886B62" w14:paraId="227FB10C" w14:textId="77777777" w:rsidTr="00CC7004">
        <w:trPr>
          <w:trHeight w:val="890"/>
        </w:trPr>
        <w:tc>
          <w:tcPr>
            <w:tcW w:w="2157" w:type="dxa"/>
          </w:tcPr>
          <w:p w14:paraId="2451A434" w14:textId="1520CB6F" w:rsidR="00886B62" w:rsidRPr="00886B62" w:rsidRDefault="00886B62" w:rsidP="00974011">
            <w:pPr>
              <w:spacing w:before="0" w:after="0"/>
              <w:rPr>
                <w:rFonts w:cs="Arial"/>
                <w:i/>
                <w:sz w:val="22"/>
                <w:szCs w:val="22"/>
              </w:rPr>
            </w:pPr>
            <w:r w:rsidRPr="00886B62">
              <w:rPr>
                <w:rFonts w:ascii="Gotham Bold" w:hAnsi="Gotham Bold" w:cs="Arial"/>
                <w:b/>
                <w:sz w:val="22"/>
                <w:szCs w:val="22"/>
              </w:rPr>
              <w:lastRenderedPageBreak/>
              <w:t>Device Category</w:t>
            </w:r>
          </w:p>
        </w:tc>
        <w:tc>
          <w:tcPr>
            <w:tcW w:w="15928" w:type="dxa"/>
            <w:gridSpan w:val="2"/>
          </w:tcPr>
          <w:p w14:paraId="6B1512D0" w14:textId="262916D3" w:rsidR="00886B62" w:rsidRPr="00886B62" w:rsidRDefault="00886B62" w:rsidP="00974011">
            <w:pPr>
              <w:spacing w:before="0" w:after="0"/>
              <w:jc w:val="center"/>
              <w:rPr>
                <w:rFonts w:cs="Arial"/>
                <w:b/>
                <w:sz w:val="22"/>
                <w:szCs w:val="22"/>
              </w:rPr>
            </w:pPr>
            <w:r w:rsidRPr="00886B62">
              <w:rPr>
                <w:rFonts w:ascii="Gotham Bold" w:hAnsi="Gotham Bold" w:cs="Arial"/>
                <w:b/>
                <w:sz w:val="22"/>
                <w:szCs w:val="22"/>
              </w:rPr>
              <w:t>Information</w:t>
            </w:r>
          </w:p>
        </w:tc>
      </w:tr>
      <w:tr w:rsidR="00886B62" w:rsidRPr="00886B62" w14:paraId="6E63541C" w14:textId="77777777" w:rsidTr="002B1D00">
        <w:trPr>
          <w:trHeight w:val="1259"/>
        </w:trPr>
        <w:tc>
          <w:tcPr>
            <w:tcW w:w="2157" w:type="dxa"/>
            <w:vMerge w:val="restart"/>
          </w:tcPr>
          <w:p w14:paraId="0BC0BE7A" w14:textId="5FEB9A49" w:rsidR="00886B62" w:rsidRPr="00886B62" w:rsidRDefault="00886B62" w:rsidP="00974011">
            <w:pPr>
              <w:spacing w:before="0" w:after="0"/>
              <w:rPr>
                <w:rFonts w:cs="Arial"/>
                <w:i/>
                <w:sz w:val="22"/>
                <w:szCs w:val="22"/>
              </w:rPr>
            </w:pPr>
            <w:r w:rsidRPr="00886B62">
              <w:rPr>
                <w:rFonts w:cs="Arial"/>
                <w:i/>
                <w:sz w:val="22"/>
                <w:szCs w:val="22"/>
              </w:rPr>
              <w:t>Phone - Analog</w:t>
            </w:r>
          </w:p>
          <w:p w14:paraId="7C580158" w14:textId="77777777" w:rsidR="00886B62" w:rsidRPr="00886B62" w:rsidRDefault="00886B62" w:rsidP="00974011">
            <w:pPr>
              <w:spacing w:before="0" w:after="0"/>
              <w:rPr>
                <w:rFonts w:cs="Arial"/>
                <w:i/>
                <w:sz w:val="22"/>
                <w:szCs w:val="22"/>
              </w:rPr>
            </w:pPr>
            <w:r w:rsidRPr="00886B62">
              <w:rPr>
                <w:rFonts w:cs="Arial"/>
                <w:i/>
                <w:sz w:val="22"/>
                <w:szCs w:val="22"/>
              </w:rPr>
              <w:t>Landline</w:t>
            </w:r>
          </w:p>
          <w:p w14:paraId="5738818E" w14:textId="77777777" w:rsidR="00886B62" w:rsidRPr="00886B62" w:rsidRDefault="00886B62" w:rsidP="00974011">
            <w:pPr>
              <w:spacing w:before="0" w:after="0"/>
              <w:jc w:val="both"/>
              <w:rPr>
                <w:rFonts w:cs="Arial"/>
                <w:i/>
                <w:sz w:val="22"/>
                <w:szCs w:val="22"/>
              </w:rPr>
            </w:pPr>
          </w:p>
          <w:p w14:paraId="2DCF16B4" w14:textId="77777777" w:rsidR="00886B62" w:rsidRPr="00886B62" w:rsidRDefault="00886B62" w:rsidP="00974011">
            <w:pPr>
              <w:spacing w:before="0" w:after="0"/>
              <w:rPr>
                <w:rFonts w:cs="Arial"/>
                <w:i/>
                <w:sz w:val="22"/>
                <w:szCs w:val="22"/>
              </w:rPr>
            </w:pPr>
          </w:p>
        </w:tc>
        <w:tc>
          <w:tcPr>
            <w:tcW w:w="15928" w:type="dxa"/>
            <w:gridSpan w:val="2"/>
          </w:tcPr>
          <w:p w14:paraId="7CA6C35D" w14:textId="3549AC2C" w:rsidR="00886B62" w:rsidRPr="00886B62" w:rsidRDefault="00886B62" w:rsidP="00974011">
            <w:pPr>
              <w:spacing w:before="0" w:after="0"/>
              <w:jc w:val="both"/>
              <w:rPr>
                <w:rFonts w:cs="Arial"/>
                <w:b/>
                <w:sz w:val="22"/>
                <w:szCs w:val="22"/>
              </w:rPr>
            </w:pPr>
            <w:r w:rsidRPr="00886B62">
              <w:rPr>
                <w:rFonts w:cs="Arial"/>
                <w:b/>
                <w:sz w:val="22"/>
                <w:szCs w:val="22"/>
              </w:rPr>
              <w:t>Description and Requirements</w:t>
            </w:r>
          </w:p>
          <w:p w14:paraId="6E69DD7F" w14:textId="669A02DA" w:rsidR="00886B62" w:rsidRPr="00886B62" w:rsidRDefault="00886B62" w:rsidP="00974011">
            <w:pPr>
              <w:spacing w:before="0" w:after="0"/>
              <w:rPr>
                <w:rFonts w:cs="Arial"/>
                <w:color w:val="000000" w:themeColor="text1"/>
                <w:sz w:val="22"/>
                <w:szCs w:val="22"/>
              </w:rPr>
            </w:pPr>
            <w:r w:rsidRPr="00886B62">
              <w:rPr>
                <w:rFonts w:cs="Arial"/>
                <w:sz w:val="22"/>
                <w:szCs w:val="22"/>
              </w:rPr>
              <w:t xml:space="preserve">Traditional telephone is a communication device that allows use by two or more users via analog technology. It converts human voice into electronic signals and is transmitted via cables or other methods for long distances. Can be used to summon assistance where workplace violence is to occur or is likely to occur. </w:t>
            </w:r>
          </w:p>
        </w:tc>
      </w:tr>
      <w:tr w:rsidR="00886B62" w:rsidRPr="00886B62" w14:paraId="2800BED0" w14:textId="77777777" w:rsidTr="00CC7004">
        <w:trPr>
          <w:trHeight w:val="3707"/>
        </w:trPr>
        <w:tc>
          <w:tcPr>
            <w:tcW w:w="2157" w:type="dxa"/>
            <w:vMerge/>
          </w:tcPr>
          <w:p w14:paraId="739EA37D" w14:textId="77777777" w:rsidR="00886B62" w:rsidRPr="00886B62" w:rsidRDefault="00886B62" w:rsidP="00974011">
            <w:pPr>
              <w:spacing w:before="0" w:after="0"/>
              <w:rPr>
                <w:rFonts w:cs="Arial"/>
                <w:i/>
                <w:sz w:val="22"/>
                <w:szCs w:val="22"/>
              </w:rPr>
            </w:pPr>
          </w:p>
        </w:tc>
        <w:tc>
          <w:tcPr>
            <w:tcW w:w="7648" w:type="dxa"/>
          </w:tcPr>
          <w:p w14:paraId="27F2F337" w14:textId="77777777" w:rsidR="00886B62" w:rsidRPr="00886B62" w:rsidRDefault="00886B62" w:rsidP="00974011">
            <w:pPr>
              <w:spacing w:before="0" w:after="0"/>
              <w:jc w:val="both"/>
              <w:rPr>
                <w:rFonts w:cs="Arial"/>
                <w:b/>
                <w:sz w:val="22"/>
                <w:szCs w:val="22"/>
              </w:rPr>
            </w:pPr>
            <w:r w:rsidRPr="00886B62">
              <w:rPr>
                <w:rFonts w:cs="Arial"/>
                <w:b/>
                <w:sz w:val="22"/>
                <w:szCs w:val="22"/>
              </w:rPr>
              <w:t>Advantages</w:t>
            </w:r>
          </w:p>
          <w:p w14:paraId="2E6941C0" w14:textId="2F9FF4E3" w:rsidR="00886B62" w:rsidRPr="00886B62" w:rsidRDefault="00886B62" w:rsidP="00974011">
            <w:pPr>
              <w:pStyle w:val="ListParagraph"/>
              <w:numPr>
                <w:ilvl w:val="0"/>
                <w:numId w:val="21"/>
              </w:numPr>
              <w:spacing w:before="0" w:after="0" w:line="252" w:lineRule="auto"/>
              <w:ind w:left="340"/>
              <w:rPr>
                <w:rFonts w:cs="Arial"/>
                <w:sz w:val="22"/>
                <w:szCs w:val="22"/>
              </w:rPr>
            </w:pPr>
            <w:r w:rsidRPr="00886B62">
              <w:rPr>
                <w:rFonts w:cs="Arial"/>
                <w:sz w:val="22"/>
                <w:szCs w:val="22"/>
              </w:rPr>
              <w:t xml:space="preserve">Quality of sound is better than </w:t>
            </w:r>
            <w:proofErr w:type="gramStart"/>
            <w:r w:rsidRPr="00886B62">
              <w:rPr>
                <w:rFonts w:cs="Arial"/>
                <w:sz w:val="22"/>
                <w:szCs w:val="22"/>
              </w:rPr>
              <w:t>digital</w:t>
            </w:r>
            <w:proofErr w:type="gramEnd"/>
          </w:p>
          <w:p w14:paraId="170C2224" w14:textId="6C679B4C" w:rsidR="00886B62" w:rsidRPr="00886B62" w:rsidRDefault="00886B62" w:rsidP="00974011">
            <w:pPr>
              <w:pStyle w:val="ListParagraph"/>
              <w:numPr>
                <w:ilvl w:val="0"/>
                <w:numId w:val="21"/>
              </w:numPr>
              <w:spacing w:before="0" w:after="0" w:line="252" w:lineRule="auto"/>
              <w:ind w:left="340"/>
              <w:rPr>
                <w:rFonts w:cs="Arial"/>
                <w:sz w:val="22"/>
                <w:szCs w:val="22"/>
              </w:rPr>
            </w:pPr>
            <w:r w:rsidRPr="00886B62">
              <w:rPr>
                <w:rFonts w:cs="Arial"/>
                <w:sz w:val="22"/>
                <w:szCs w:val="22"/>
              </w:rPr>
              <w:t xml:space="preserve">Common and easy to use to call emergency </w:t>
            </w:r>
            <w:proofErr w:type="gramStart"/>
            <w:r w:rsidRPr="00886B62">
              <w:rPr>
                <w:rFonts w:cs="Arial"/>
                <w:sz w:val="22"/>
                <w:szCs w:val="22"/>
              </w:rPr>
              <w:t>services  911</w:t>
            </w:r>
            <w:proofErr w:type="gramEnd"/>
          </w:p>
          <w:p w14:paraId="47868C2E" w14:textId="26407B14" w:rsidR="00886B62" w:rsidRPr="00886B62" w:rsidRDefault="00886B62" w:rsidP="00974011">
            <w:pPr>
              <w:pStyle w:val="ListParagraph"/>
              <w:numPr>
                <w:ilvl w:val="0"/>
                <w:numId w:val="21"/>
              </w:numPr>
              <w:spacing w:before="0" w:after="0" w:line="252" w:lineRule="auto"/>
              <w:ind w:left="340"/>
              <w:rPr>
                <w:rFonts w:cs="Arial"/>
                <w:sz w:val="22"/>
                <w:szCs w:val="22"/>
              </w:rPr>
            </w:pPr>
            <w:r w:rsidRPr="00886B62">
              <w:rPr>
                <w:rFonts w:cs="Arial"/>
                <w:sz w:val="22"/>
                <w:szCs w:val="22"/>
              </w:rPr>
              <w:t xml:space="preserve">Traditional phones will work during a power </w:t>
            </w:r>
            <w:proofErr w:type="gramStart"/>
            <w:r w:rsidRPr="00886B62">
              <w:rPr>
                <w:rFonts w:cs="Arial"/>
                <w:sz w:val="22"/>
                <w:szCs w:val="22"/>
              </w:rPr>
              <w:t>outage</w:t>
            </w:r>
            <w:proofErr w:type="gramEnd"/>
            <w:r w:rsidRPr="00886B62">
              <w:rPr>
                <w:rFonts w:cs="Arial"/>
                <w:sz w:val="22"/>
                <w:szCs w:val="22"/>
              </w:rPr>
              <w:t xml:space="preserve"> </w:t>
            </w:r>
          </w:p>
          <w:p w14:paraId="0FBC9708" w14:textId="0A1F4025" w:rsidR="00886B62" w:rsidRPr="00886B62" w:rsidRDefault="00886B62" w:rsidP="00974011">
            <w:pPr>
              <w:pStyle w:val="ListParagraph"/>
              <w:numPr>
                <w:ilvl w:val="0"/>
                <w:numId w:val="21"/>
              </w:numPr>
              <w:spacing w:before="0" w:after="0" w:line="252" w:lineRule="auto"/>
              <w:ind w:left="340"/>
              <w:rPr>
                <w:rFonts w:cs="Arial"/>
                <w:sz w:val="22"/>
                <w:szCs w:val="22"/>
              </w:rPr>
            </w:pPr>
            <w:r w:rsidRPr="00886B62">
              <w:rPr>
                <w:rFonts w:cs="Arial"/>
                <w:sz w:val="22"/>
                <w:szCs w:val="22"/>
              </w:rPr>
              <w:t xml:space="preserve">Can be used in any </w:t>
            </w:r>
            <w:proofErr w:type="gramStart"/>
            <w:r w:rsidRPr="00886B62">
              <w:rPr>
                <w:rFonts w:cs="Arial"/>
                <w:sz w:val="22"/>
                <w:szCs w:val="22"/>
              </w:rPr>
              <w:t>sector</w:t>
            </w:r>
            <w:proofErr w:type="gramEnd"/>
          </w:p>
          <w:p w14:paraId="40498DB8" w14:textId="14E7114F" w:rsidR="00886B62" w:rsidRPr="00886B62" w:rsidRDefault="00886B62" w:rsidP="00974011">
            <w:pPr>
              <w:pStyle w:val="ListParagraph"/>
              <w:numPr>
                <w:ilvl w:val="0"/>
                <w:numId w:val="21"/>
              </w:numPr>
              <w:spacing w:before="0" w:after="0" w:line="252" w:lineRule="auto"/>
              <w:ind w:left="340"/>
              <w:rPr>
                <w:rFonts w:cs="Arial"/>
                <w:sz w:val="22"/>
                <w:szCs w:val="22"/>
              </w:rPr>
            </w:pPr>
            <w:r w:rsidRPr="00886B62">
              <w:rPr>
                <w:rFonts w:cs="Arial"/>
                <w:sz w:val="22"/>
                <w:szCs w:val="22"/>
              </w:rPr>
              <w:t xml:space="preserve">Could be linked to internal emergency responders </w:t>
            </w:r>
            <w:proofErr w:type="gramStart"/>
            <w:r w:rsidRPr="00886B62">
              <w:rPr>
                <w:rFonts w:cs="Arial"/>
                <w:sz w:val="22"/>
                <w:szCs w:val="22"/>
              </w:rPr>
              <w:t>e.g.</w:t>
            </w:r>
            <w:proofErr w:type="gramEnd"/>
            <w:r w:rsidRPr="00886B62">
              <w:rPr>
                <w:rFonts w:cs="Arial"/>
                <w:sz w:val="22"/>
                <w:szCs w:val="22"/>
              </w:rPr>
              <w:t xml:space="preserve"> code white team, security</w:t>
            </w:r>
          </w:p>
        </w:tc>
        <w:tc>
          <w:tcPr>
            <w:tcW w:w="8280" w:type="dxa"/>
          </w:tcPr>
          <w:p w14:paraId="60CEAED3" w14:textId="77777777" w:rsidR="00886B62" w:rsidRPr="00886B62" w:rsidRDefault="00886B62" w:rsidP="00974011">
            <w:pPr>
              <w:spacing w:before="0" w:after="0"/>
              <w:jc w:val="both"/>
              <w:rPr>
                <w:rFonts w:cs="Arial"/>
                <w:b/>
                <w:sz w:val="22"/>
                <w:szCs w:val="22"/>
              </w:rPr>
            </w:pPr>
            <w:r w:rsidRPr="00886B62">
              <w:rPr>
                <w:rFonts w:cs="Arial"/>
                <w:b/>
                <w:sz w:val="22"/>
                <w:szCs w:val="22"/>
              </w:rPr>
              <w:t>Disadvantages/Limitations</w:t>
            </w:r>
          </w:p>
          <w:p w14:paraId="7415AC77" w14:textId="7ACC069C" w:rsidR="00886B62" w:rsidRPr="00886B62" w:rsidRDefault="00886B62" w:rsidP="00974011">
            <w:pPr>
              <w:pStyle w:val="ListParagraph"/>
              <w:numPr>
                <w:ilvl w:val="0"/>
                <w:numId w:val="21"/>
              </w:numPr>
              <w:spacing w:before="0" w:after="0" w:line="252" w:lineRule="auto"/>
              <w:ind w:left="361"/>
              <w:jc w:val="both"/>
              <w:rPr>
                <w:rFonts w:cs="Arial"/>
                <w:sz w:val="22"/>
                <w:szCs w:val="22"/>
              </w:rPr>
            </w:pPr>
            <w:r w:rsidRPr="00886B62">
              <w:rPr>
                <w:rFonts w:cs="Arial"/>
                <w:sz w:val="22"/>
                <w:szCs w:val="22"/>
              </w:rPr>
              <w:t xml:space="preserve">Must be close to device to use </w:t>
            </w:r>
            <w:proofErr w:type="gramStart"/>
            <w:r w:rsidRPr="00886B62">
              <w:rPr>
                <w:rFonts w:cs="Arial"/>
                <w:sz w:val="22"/>
                <w:szCs w:val="22"/>
              </w:rPr>
              <w:t>it</w:t>
            </w:r>
            <w:proofErr w:type="gramEnd"/>
          </w:p>
          <w:p w14:paraId="7E864CEF" w14:textId="7946B1CD" w:rsidR="00886B62" w:rsidRPr="00886B62" w:rsidRDefault="00886B62" w:rsidP="00974011">
            <w:pPr>
              <w:pStyle w:val="ListParagraph"/>
              <w:numPr>
                <w:ilvl w:val="0"/>
                <w:numId w:val="21"/>
              </w:numPr>
              <w:spacing w:before="0" w:after="0" w:line="252" w:lineRule="auto"/>
              <w:ind w:left="361"/>
              <w:jc w:val="both"/>
              <w:rPr>
                <w:rFonts w:cs="Arial"/>
                <w:sz w:val="22"/>
                <w:szCs w:val="22"/>
              </w:rPr>
            </w:pPr>
            <w:r w:rsidRPr="00886B62">
              <w:rPr>
                <w:rFonts w:cs="Arial"/>
                <w:sz w:val="22"/>
                <w:szCs w:val="22"/>
              </w:rPr>
              <w:t xml:space="preserve">Must have someone to answer emergency </w:t>
            </w:r>
            <w:proofErr w:type="gramStart"/>
            <w:r w:rsidRPr="00886B62">
              <w:rPr>
                <w:rFonts w:cs="Arial"/>
                <w:sz w:val="22"/>
                <w:szCs w:val="22"/>
              </w:rPr>
              <w:t>call</w:t>
            </w:r>
            <w:proofErr w:type="gramEnd"/>
          </w:p>
          <w:p w14:paraId="014268D6" w14:textId="56565D0C" w:rsidR="00886B62" w:rsidRPr="00886B62" w:rsidRDefault="00886B62" w:rsidP="00974011">
            <w:pPr>
              <w:pStyle w:val="ListParagraph"/>
              <w:numPr>
                <w:ilvl w:val="0"/>
                <w:numId w:val="21"/>
              </w:numPr>
              <w:spacing w:before="0" w:after="0" w:line="252" w:lineRule="auto"/>
              <w:ind w:left="361"/>
              <w:jc w:val="both"/>
              <w:rPr>
                <w:rFonts w:cs="Arial"/>
                <w:sz w:val="22"/>
                <w:szCs w:val="22"/>
              </w:rPr>
            </w:pPr>
            <w:r w:rsidRPr="00886B62">
              <w:rPr>
                <w:rFonts w:cs="Arial"/>
                <w:sz w:val="22"/>
                <w:szCs w:val="22"/>
              </w:rPr>
              <w:t xml:space="preserve">Use available only at the location of the </w:t>
            </w:r>
            <w:proofErr w:type="gramStart"/>
            <w:r w:rsidRPr="00886B62">
              <w:rPr>
                <w:rFonts w:cs="Arial"/>
                <w:sz w:val="22"/>
                <w:szCs w:val="22"/>
              </w:rPr>
              <w:t>device</w:t>
            </w:r>
            <w:proofErr w:type="gramEnd"/>
          </w:p>
          <w:p w14:paraId="6BBC7E88" w14:textId="1ABA826B" w:rsidR="00886B62" w:rsidRPr="00886B62" w:rsidRDefault="00886B62" w:rsidP="00974011">
            <w:pPr>
              <w:pStyle w:val="ListParagraph"/>
              <w:numPr>
                <w:ilvl w:val="0"/>
                <w:numId w:val="21"/>
              </w:numPr>
              <w:spacing w:before="0" w:after="0" w:line="252" w:lineRule="auto"/>
              <w:ind w:left="361"/>
              <w:jc w:val="both"/>
              <w:rPr>
                <w:rFonts w:cs="Arial"/>
                <w:sz w:val="22"/>
                <w:szCs w:val="22"/>
              </w:rPr>
            </w:pPr>
            <w:proofErr w:type="gramStart"/>
            <w:r w:rsidRPr="00886B62">
              <w:rPr>
                <w:rFonts w:cs="Arial"/>
                <w:sz w:val="22"/>
                <w:szCs w:val="22"/>
              </w:rPr>
              <w:t>May  not</w:t>
            </w:r>
            <w:proofErr w:type="gramEnd"/>
            <w:r w:rsidRPr="00886B62">
              <w:rPr>
                <w:rFonts w:cs="Arial"/>
                <w:sz w:val="22"/>
                <w:szCs w:val="22"/>
              </w:rPr>
              <w:t xml:space="preserve"> be linked to emergency responders </w:t>
            </w:r>
          </w:p>
          <w:p w14:paraId="394F085E" w14:textId="0D122541" w:rsidR="00886B62" w:rsidRPr="00886B62" w:rsidRDefault="00886B62" w:rsidP="00974011">
            <w:pPr>
              <w:pStyle w:val="ListParagraph"/>
              <w:numPr>
                <w:ilvl w:val="0"/>
                <w:numId w:val="21"/>
              </w:numPr>
              <w:spacing w:before="0" w:after="0" w:line="252" w:lineRule="auto"/>
              <w:ind w:left="361"/>
              <w:jc w:val="both"/>
              <w:rPr>
                <w:rFonts w:cs="Arial"/>
                <w:sz w:val="22"/>
                <w:szCs w:val="22"/>
              </w:rPr>
            </w:pPr>
            <w:r w:rsidRPr="00886B62">
              <w:rPr>
                <w:rFonts w:cs="Arial"/>
                <w:color w:val="000000" w:themeColor="text1"/>
                <w:sz w:val="22"/>
                <w:szCs w:val="22"/>
              </w:rPr>
              <w:t xml:space="preserve">May not summon immediate assistance when violence occurs </w:t>
            </w:r>
          </w:p>
        </w:tc>
      </w:tr>
    </w:tbl>
    <w:p w14:paraId="068D8E50" w14:textId="77777777" w:rsidR="00886B62" w:rsidRPr="00886B62" w:rsidRDefault="00886B62" w:rsidP="00974011">
      <w:pPr>
        <w:spacing w:before="0"/>
        <w:rPr>
          <w:sz w:val="22"/>
        </w:rPr>
      </w:pPr>
      <w:r w:rsidRPr="00886B62">
        <w:rPr>
          <w:sz w:val="22"/>
        </w:rPr>
        <w:br w:type="page"/>
      </w:r>
    </w:p>
    <w:tbl>
      <w:tblPr>
        <w:tblStyle w:val="TableGrid"/>
        <w:tblW w:w="1808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2157"/>
        <w:gridCol w:w="7648"/>
        <w:gridCol w:w="8280"/>
      </w:tblGrid>
      <w:tr w:rsidR="00886B62" w:rsidRPr="00886B62" w14:paraId="20A6F979" w14:textId="77777777" w:rsidTr="00116EDB">
        <w:trPr>
          <w:trHeight w:val="818"/>
        </w:trPr>
        <w:tc>
          <w:tcPr>
            <w:tcW w:w="2157" w:type="dxa"/>
          </w:tcPr>
          <w:p w14:paraId="0CAABF3A" w14:textId="0413029B" w:rsidR="00886B62" w:rsidRPr="00886B62" w:rsidRDefault="00886B62" w:rsidP="00974011">
            <w:pPr>
              <w:spacing w:before="0"/>
              <w:rPr>
                <w:rFonts w:cs="Arial"/>
                <w:i/>
                <w:sz w:val="22"/>
                <w:szCs w:val="22"/>
              </w:rPr>
            </w:pPr>
            <w:r w:rsidRPr="00886B62">
              <w:rPr>
                <w:rFonts w:ascii="Gotham Bold" w:hAnsi="Gotham Bold" w:cs="Arial"/>
                <w:b/>
                <w:sz w:val="22"/>
                <w:szCs w:val="22"/>
              </w:rPr>
              <w:lastRenderedPageBreak/>
              <w:t>Device Category</w:t>
            </w:r>
          </w:p>
        </w:tc>
        <w:tc>
          <w:tcPr>
            <w:tcW w:w="15928" w:type="dxa"/>
            <w:gridSpan w:val="2"/>
          </w:tcPr>
          <w:p w14:paraId="0D76C66D" w14:textId="68579E31" w:rsidR="00886B62" w:rsidRPr="00886B62" w:rsidRDefault="00886B62" w:rsidP="00974011">
            <w:pPr>
              <w:spacing w:before="0"/>
              <w:jc w:val="center"/>
              <w:rPr>
                <w:rFonts w:cs="Arial"/>
                <w:b/>
                <w:sz w:val="22"/>
                <w:szCs w:val="22"/>
              </w:rPr>
            </w:pPr>
            <w:r w:rsidRPr="00886B62">
              <w:rPr>
                <w:rFonts w:ascii="Gotham Bold" w:hAnsi="Gotham Bold" w:cs="Arial"/>
                <w:b/>
                <w:sz w:val="22"/>
                <w:szCs w:val="22"/>
              </w:rPr>
              <w:t>Information</w:t>
            </w:r>
          </w:p>
        </w:tc>
      </w:tr>
      <w:tr w:rsidR="00886B62" w:rsidRPr="00886B62" w14:paraId="6B2E7126" w14:textId="77777777" w:rsidTr="002B1D00">
        <w:trPr>
          <w:trHeight w:val="1520"/>
        </w:trPr>
        <w:tc>
          <w:tcPr>
            <w:tcW w:w="2157" w:type="dxa"/>
            <w:vMerge w:val="restart"/>
          </w:tcPr>
          <w:p w14:paraId="29E8F5F5" w14:textId="52439A91" w:rsidR="00886B62" w:rsidRPr="00886B62" w:rsidRDefault="00886B62" w:rsidP="00974011">
            <w:pPr>
              <w:spacing w:before="0"/>
              <w:rPr>
                <w:rFonts w:cs="Arial"/>
                <w:i/>
                <w:sz w:val="22"/>
                <w:szCs w:val="22"/>
              </w:rPr>
            </w:pPr>
            <w:r w:rsidRPr="00886B62">
              <w:rPr>
                <w:rFonts w:cs="Arial"/>
                <w:i/>
                <w:sz w:val="22"/>
                <w:szCs w:val="22"/>
              </w:rPr>
              <w:t xml:space="preserve">Pagers </w:t>
            </w:r>
          </w:p>
          <w:p w14:paraId="69308A93" w14:textId="77777777" w:rsidR="00886B62" w:rsidRPr="00886B62" w:rsidRDefault="00886B62" w:rsidP="00974011">
            <w:pPr>
              <w:spacing w:before="0"/>
              <w:jc w:val="both"/>
              <w:rPr>
                <w:rFonts w:cs="Arial"/>
                <w:i/>
                <w:sz w:val="22"/>
                <w:szCs w:val="22"/>
              </w:rPr>
            </w:pPr>
          </w:p>
        </w:tc>
        <w:tc>
          <w:tcPr>
            <w:tcW w:w="15928" w:type="dxa"/>
            <w:gridSpan w:val="2"/>
          </w:tcPr>
          <w:p w14:paraId="064109B0" w14:textId="0E3893C8" w:rsidR="00886B62" w:rsidRPr="00886B62" w:rsidRDefault="00886B62" w:rsidP="00974011">
            <w:pPr>
              <w:spacing w:before="0"/>
              <w:jc w:val="both"/>
              <w:rPr>
                <w:rFonts w:cs="Arial"/>
                <w:b/>
                <w:sz w:val="22"/>
                <w:szCs w:val="22"/>
              </w:rPr>
            </w:pPr>
            <w:r w:rsidRPr="00886B62">
              <w:rPr>
                <w:rFonts w:cs="Arial"/>
                <w:b/>
                <w:sz w:val="22"/>
                <w:szCs w:val="22"/>
              </w:rPr>
              <w:t>Description and Requirements</w:t>
            </w:r>
          </w:p>
          <w:p w14:paraId="081D6814" w14:textId="26ECE0BB" w:rsidR="00886B62" w:rsidRPr="00886B62" w:rsidRDefault="00886B62" w:rsidP="00974011">
            <w:pPr>
              <w:spacing w:before="0"/>
              <w:rPr>
                <w:rFonts w:cs="Arial"/>
                <w:sz w:val="22"/>
                <w:szCs w:val="22"/>
              </w:rPr>
            </w:pPr>
            <w:r w:rsidRPr="00886B62">
              <w:rPr>
                <w:rFonts w:cs="Arial"/>
                <w:sz w:val="22"/>
                <w:szCs w:val="22"/>
              </w:rPr>
              <w:t xml:space="preserve">Pagers can be one or two-way communication devices. Some offer texting options. They can be used to mobilize personnel </w:t>
            </w:r>
            <w:proofErr w:type="gramStart"/>
            <w:r w:rsidRPr="00886B62">
              <w:rPr>
                <w:rFonts w:cs="Arial"/>
                <w:sz w:val="22"/>
                <w:szCs w:val="22"/>
              </w:rPr>
              <w:t>on-duty</w:t>
            </w:r>
            <w:proofErr w:type="gramEnd"/>
            <w:r w:rsidRPr="00886B62">
              <w:rPr>
                <w:rFonts w:cs="Arial"/>
                <w:sz w:val="22"/>
                <w:szCs w:val="22"/>
              </w:rPr>
              <w:t xml:space="preserve"> to respond to events and to send critical alerts. General maintenance and testing </w:t>
            </w:r>
            <w:proofErr w:type="gramStart"/>
            <w:r w:rsidRPr="00886B62">
              <w:rPr>
                <w:rFonts w:cs="Arial"/>
                <w:sz w:val="22"/>
                <w:szCs w:val="22"/>
              </w:rPr>
              <w:t>is</w:t>
            </w:r>
            <w:proofErr w:type="gramEnd"/>
            <w:r w:rsidRPr="00886B62">
              <w:rPr>
                <w:rFonts w:cs="Arial"/>
                <w:sz w:val="22"/>
                <w:szCs w:val="22"/>
              </w:rPr>
              <w:t xml:space="preserve"> required. They may be integrated into third generation communication systems to optimize alerts and notifications. It requires batteries </w:t>
            </w:r>
          </w:p>
        </w:tc>
      </w:tr>
      <w:tr w:rsidR="00886B62" w:rsidRPr="00886B62" w14:paraId="1E5717C7" w14:textId="77777777" w:rsidTr="00CC7004">
        <w:tc>
          <w:tcPr>
            <w:tcW w:w="2157" w:type="dxa"/>
            <w:vMerge/>
          </w:tcPr>
          <w:p w14:paraId="6FB7AD3F" w14:textId="77777777" w:rsidR="00886B62" w:rsidRPr="00886B62" w:rsidRDefault="00886B62" w:rsidP="00974011">
            <w:pPr>
              <w:spacing w:before="0"/>
              <w:rPr>
                <w:rFonts w:cs="Arial"/>
                <w:i/>
                <w:sz w:val="22"/>
                <w:szCs w:val="22"/>
              </w:rPr>
            </w:pPr>
          </w:p>
        </w:tc>
        <w:tc>
          <w:tcPr>
            <w:tcW w:w="7648" w:type="dxa"/>
          </w:tcPr>
          <w:p w14:paraId="747E4032" w14:textId="77777777" w:rsidR="00886B62" w:rsidRPr="00886B62" w:rsidRDefault="00886B62" w:rsidP="00974011">
            <w:pPr>
              <w:spacing w:before="0"/>
              <w:jc w:val="both"/>
              <w:rPr>
                <w:rFonts w:cs="Arial"/>
                <w:b/>
                <w:sz w:val="22"/>
                <w:szCs w:val="22"/>
              </w:rPr>
            </w:pPr>
            <w:r w:rsidRPr="00886B62">
              <w:rPr>
                <w:rFonts w:cs="Arial"/>
                <w:b/>
                <w:sz w:val="22"/>
                <w:szCs w:val="22"/>
              </w:rPr>
              <w:t>Advantages</w:t>
            </w:r>
          </w:p>
          <w:p w14:paraId="2A71B72D" w14:textId="1325DBFE" w:rsidR="00886B62" w:rsidRPr="00886B62" w:rsidRDefault="00886B62" w:rsidP="00974011">
            <w:pPr>
              <w:pStyle w:val="ListParagraph"/>
              <w:numPr>
                <w:ilvl w:val="0"/>
                <w:numId w:val="14"/>
              </w:numPr>
              <w:spacing w:before="0" w:after="200" w:line="252" w:lineRule="auto"/>
              <w:ind w:left="340"/>
              <w:jc w:val="both"/>
              <w:rPr>
                <w:rFonts w:cs="Arial"/>
                <w:sz w:val="22"/>
                <w:szCs w:val="22"/>
              </w:rPr>
            </w:pPr>
            <w:r w:rsidRPr="00886B62">
              <w:rPr>
                <w:rFonts w:cs="Arial"/>
                <w:sz w:val="22"/>
                <w:szCs w:val="22"/>
              </w:rPr>
              <w:t xml:space="preserve">Can be used in any </w:t>
            </w:r>
            <w:proofErr w:type="gramStart"/>
            <w:r w:rsidRPr="00886B62">
              <w:rPr>
                <w:rFonts w:cs="Arial"/>
                <w:sz w:val="22"/>
                <w:szCs w:val="22"/>
              </w:rPr>
              <w:t>sector</w:t>
            </w:r>
            <w:proofErr w:type="gramEnd"/>
            <w:r w:rsidRPr="00886B62">
              <w:rPr>
                <w:rFonts w:cs="Arial"/>
                <w:sz w:val="22"/>
                <w:szCs w:val="22"/>
              </w:rPr>
              <w:t xml:space="preserve"> </w:t>
            </w:r>
          </w:p>
          <w:p w14:paraId="678CFA4F" w14:textId="074660FE" w:rsidR="00886B62" w:rsidRPr="00886B62" w:rsidRDefault="00886B62" w:rsidP="00974011">
            <w:pPr>
              <w:pStyle w:val="ListParagraph"/>
              <w:numPr>
                <w:ilvl w:val="0"/>
                <w:numId w:val="14"/>
              </w:numPr>
              <w:spacing w:before="0" w:after="200" w:line="252" w:lineRule="auto"/>
              <w:ind w:left="340"/>
              <w:jc w:val="both"/>
              <w:rPr>
                <w:rFonts w:cs="Arial"/>
                <w:sz w:val="22"/>
                <w:szCs w:val="22"/>
              </w:rPr>
            </w:pPr>
            <w:r w:rsidRPr="00886B62">
              <w:rPr>
                <w:rFonts w:cs="Arial"/>
                <w:sz w:val="22"/>
                <w:szCs w:val="22"/>
              </w:rPr>
              <w:t xml:space="preserve">Easy use and to </w:t>
            </w:r>
            <w:proofErr w:type="gramStart"/>
            <w:r w:rsidRPr="00886B62">
              <w:rPr>
                <w:rFonts w:cs="Arial"/>
                <w:sz w:val="22"/>
                <w:szCs w:val="22"/>
              </w:rPr>
              <w:t>carry</w:t>
            </w:r>
            <w:proofErr w:type="gramEnd"/>
            <w:r w:rsidRPr="00886B62">
              <w:rPr>
                <w:rFonts w:cs="Arial"/>
                <w:sz w:val="22"/>
                <w:szCs w:val="22"/>
              </w:rPr>
              <w:t xml:space="preserve"> </w:t>
            </w:r>
          </w:p>
          <w:p w14:paraId="266B950C" w14:textId="12676635" w:rsidR="00886B62" w:rsidRPr="00886B62" w:rsidRDefault="00886B62" w:rsidP="00974011">
            <w:pPr>
              <w:pStyle w:val="ListParagraph"/>
              <w:numPr>
                <w:ilvl w:val="0"/>
                <w:numId w:val="14"/>
              </w:numPr>
              <w:spacing w:before="0" w:after="200" w:line="252" w:lineRule="auto"/>
              <w:ind w:left="340"/>
              <w:jc w:val="both"/>
              <w:rPr>
                <w:rFonts w:cs="Arial"/>
                <w:sz w:val="22"/>
                <w:szCs w:val="22"/>
              </w:rPr>
            </w:pPr>
            <w:r w:rsidRPr="00886B62">
              <w:rPr>
                <w:rFonts w:cs="Arial"/>
                <w:sz w:val="22"/>
                <w:szCs w:val="22"/>
              </w:rPr>
              <w:t xml:space="preserve">Accelerates response </w:t>
            </w:r>
            <w:proofErr w:type="gramStart"/>
            <w:r w:rsidRPr="00886B62">
              <w:rPr>
                <w:rFonts w:cs="Arial"/>
                <w:sz w:val="22"/>
                <w:szCs w:val="22"/>
              </w:rPr>
              <w:t>time</w:t>
            </w:r>
            <w:proofErr w:type="gramEnd"/>
          </w:p>
          <w:p w14:paraId="0841B9DD" w14:textId="632DB320" w:rsidR="00886B62" w:rsidRPr="00886B62" w:rsidRDefault="00886B62" w:rsidP="00974011">
            <w:pPr>
              <w:pStyle w:val="ListParagraph"/>
              <w:numPr>
                <w:ilvl w:val="0"/>
                <w:numId w:val="14"/>
              </w:numPr>
              <w:spacing w:before="0" w:after="200" w:line="252" w:lineRule="auto"/>
              <w:ind w:left="340"/>
              <w:jc w:val="both"/>
              <w:rPr>
                <w:rFonts w:cs="Arial"/>
                <w:sz w:val="22"/>
                <w:szCs w:val="22"/>
              </w:rPr>
            </w:pPr>
            <w:r w:rsidRPr="00886B62">
              <w:rPr>
                <w:rFonts w:cs="Arial"/>
                <w:sz w:val="22"/>
                <w:szCs w:val="22"/>
              </w:rPr>
              <w:t xml:space="preserve">Able to reach many </w:t>
            </w:r>
            <w:proofErr w:type="gramStart"/>
            <w:r w:rsidRPr="00886B62">
              <w:rPr>
                <w:rFonts w:cs="Arial"/>
                <w:sz w:val="22"/>
                <w:szCs w:val="22"/>
              </w:rPr>
              <w:t>personnel</w:t>
            </w:r>
            <w:proofErr w:type="gramEnd"/>
          </w:p>
          <w:p w14:paraId="5C841838" w14:textId="3664B9F9" w:rsidR="00886B62" w:rsidRPr="00886B62" w:rsidRDefault="00886B62" w:rsidP="00974011">
            <w:pPr>
              <w:pStyle w:val="ListParagraph"/>
              <w:numPr>
                <w:ilvl w:val="0"/>
                <w:numId w:val="14"/>
              </w:numPr>
              <w:spacing w:before="0" w:after="200" w:line="252" w:lineRule="auto"/>
              <w:ind w:left="340"/>
              <w:jc w:val="both"/>
              <w:rPr>
                <w:rFonts w:cs="Arial"/>
                <w:sz w:val="22"/>
                <w:szCs w:val="22"/>
              </w:rPr>
            </w:pPr>
            <w:r w:rsidRPr="00886B62">
              <w:rPr>
                <w:rFonts w:cs="Arial"/>
                <w:sz w:val="22"/>
                <w:szCs w:val="22"/>
              </w:rPr>
              <w:t xml:space="preserve">Sound or vibrate </w:t>
            </w:r>
            <w:proofErr w:type="gramStart"/>
            <w:r w:rsidRPr="00886B62">
              <w:rPr>
                <w:rFonts w:cs="Arial"/>
                <w:sz w:val="22"/>
                <w:szCs w:val="22"/>
              </w:rPr>
              <w:t>mode</w:t>
            </w:r>
            <w:proofErr w:type="gramEnd"/>
          </w:p>
          <w:p w14:paraId="52A1FA61" w14:textId="54063CF8" w:rsidR="00886B62" w:rsidRPr="00886B62" w:rsidRDefault="00886B62" w:rsidP="00974011">
            <w:pPr>
              <w:pStyle w:val="ListParagraph"/>
              <w:numPr>
                <w:ilvl w:val="0"/>
                <w:numId w:val="14"/>
              </w:numPr>
              <w:spacing w:before="0" w:after="200" w:line="252" w:lineRule="auto"/>
              <w:ind w:left="340"/>
              <w:jc w:val="both"/>
              <w:rPr>
                <w:rFonts w:cs="Arial"/>
                <w:sz w:val="22"/>
                <w:szCs w:val="22"/>
              </w:rPr>
            </w:pPr>
            <w:r w:rsidRPr="00886B62">
              <w:rPr>
                <w:rFonts w:cs="Arial"/>
                <w:sz w:val="22"/>
                <w:szCs w:val="22"/>
              </w:rPr>
              <w:t xml:space="preserve">Cost is typically moderate </w:t>
            </w:r>
          </w:p>
        </w:tc>
        <w:tc>
          <w:tcPr>
            <w:tcW w:w="8280" w:type="dxa"/>
          </w:tcPr>
          <w:p w14:paraId="2B0F3381" w14:textId="77777777" w:rsidR="00886B62" w:rsidRPr="00886B62" w:rsidRDefault="00886B62" w:rsidP="00974011">
            <w:pPr>
              <w:spacing w:before="0"/>
              <w:jc w:val="both"/>
              <w:rPr>
                <w:rFonts w:cs="Arial"/>
                <w:b/>
                <w:sz w:val="22"/>
                <w:szCs w:val="22"/>
              </w:rPr>
            </w:pPr>
            <w:r w:rsidRPr="00886B62">
              <w:rPr>
                <w:rFonts w:cs="Arial"/>
                <w:b/>
                <w:sz w:val="22"/>
                <w:szCs w:val="22"/>
              </w:rPr>
              <w:t>Disadvantages/Limitations</w:t>
            </w:r>
          </w:p>
          <w:p w14:paraId="0137B4A8" w14:textId="35EEB02A" w:rsidR="00886B62" w:rsidRPr="00886B62" w:rsidRDefault="00886B62" w:rsidP="00974011">
            <w:pPr>
              <w:pStyle w:val="ListParagraph"/>
              <w:numPr>
                <w:ilvl w:val="0"/>
                <w:numId w:val="14"/>
              </w:numPr>
              <w:spacing w:before="0" w:after="200" w:line="252" w:lineRule="auto"/>
              <w:ind w:left="298"/>
              <w:rPr>
                <w:rFonts w:cs="Arial"/>
                <w:sz w:val="22"/>
                <w:szCs w:val="22"/>
              </w:rPr>
            </w:pPr>
            <w:proofErr w:type="gramStart"/>
            <w:r w:rsidRPr="00886B62">
              <w:rPr>
                <w:rFonts w:cs="Arial"/>
                <w:sz w:val="22"/>
                <w:szCs w:val="22"/>
              </w:rPr>
              <w:t>Worker</w:t>
            </w:r>
            <w:proofErr w:type="gramEnd"/>
            <w:r w:rsidRPr="00886B62">
              <w:rPr>
                <w:rFonts w:cs="Arial"/>
                <w:sz w:val="22"/>
                <w:szCs w:val="22"/>
              </w:rPr>
              <w:t xml:space="preserve"> may not have time to access and use the pager, and a responder may not receive the page to respond immediately. </w:t>
            </w:r>
          </w:p>
          <w:p w14:paraId="511A4DDF" w14:textId="4CA8B5A4" w:rsidR="00886B62" w:rsidRPr="00886B62" w:rsidRDefault="00886B62" w:rsidP="00974011">
            <w:pPr>
              <w:pStyle w:val="ListParagraph"/>
              <w:numPr>
                <w:ilvl w:val="0"/>
                <w:numId w:val="14"/>
              </w:numPr>
              <w:spacing w:before="0" w:after="200" w:line="252" w:lineRule="auto"/>
              <w:ind w:left="298"/>
              <w:rPr>
                <w:rFonts w:cs="Arial"/>
                <w:sz w:val="22"/>
                <w:szCs w:val="22"/>
              </w:rPr>
            </w:pPr>
            <w:r w:rsidRPr="00886B62">
              <w:rPr>
                <w:rFonts w:cs="Arial"/>
                <w:sz w:val="22"/>
                <w:szCs w:val="22"/>
              </w:rPr>
              <w:t>May</w:t>
            </w:r>
            <w:r w:rsidRPr="00886B62">
              <w:rPr>
                <w:rFonts w:cs="Arial"/>
                <w:color w:val="FF0000"/>
                <w:sz w:val="22"/>
                <w:szCs w:val="22"/>
              </w:rPr>
              <w:t xml:space="preserve"> </w:t>
            </w:r>
            <w:r w:rsidRPr="00886B62">
              <w:rPr>
                <w:rFonts w:cs="Arial"/>
                <w:color w:val="000000" w:themeColor="text1"/>
                <w:sz w:val="22"/>
                <w:szCs w:val="22"/>
              </w:rPr>
              <w:t xml:space="preserve">not summon immediate assistance when violence is occurring or is likely to </w:t>
            </w:r>
            <w:proofErr w:type="gramStart"/>
            <w:r w:rsidRPr="00886B62">
              <w:rPr>
                <w:rFonts w:cs="Arial"/>
                <w:color w:val="000000" w:themeColor="text1"/>
                <w:sz w:val="22"/>
                <w:szCs w:val="22"/>
              </w:rPr>
              <w:t>occur</w:t>
            </w:r>
            <w:proofErr w:type="gramEnd"/>
          </w:p>
          <w:p w14:paraId="792A50BB" w14:textId="03705128" w:rsidR="00886B62" w:rsidRPr="00886B62" w:rsidRDefault="00886B62" w:rsidP="00974011">
            <w:pPr>
              <w:pStyle w:val="ListParagraph"/>
              <w:numPr>
                <w:ilvl w:val="0"/>
                <w:numId w:val="14"/>
              </w:numPr>
              <w:spacing w:before="0" w:after="200" w:line="252" w:lineRule="auto"/>
              <w:ind w:left="298"/>
              <w:rPr>
                <w:rFonts w:cs="Arial"/>
                <w:sz w:val="22"/>
                <w:szCs w:val="22"/>
              </w:rPr>
            </w:pPr>
            <w:r w:rsidRPr="00886B62">
              <w:rPr>
                <w:rFonts w:cs="Arial"/>
                <w:sz w:val="22"/>
                <w:szCs w:val="22"/>
              </w:rPr>
              <w:t xml:space="preserve">Batteries can fail if not </w:t>
            </w:r>
            <w:proofErr w:type="gramStart"/>
            <w:r w:rsidRPr="00886B62">
              <w:rPr>
                <w:rFonts w:cs="Arial"/>
                <w:sz w:val="22"/>
                <w:szCs w:val="22"/>
              </w:rPr>
              <w:t>charged</w:t>
            </w:r>
            <w:proofErr w:type="gramEnd"/>
          </w:p>
          <w:p w14:paraId="676810BD" w14:textId="64C69B79" w:rsidR="00886B62" w:rsidRPr="00886B62" w:rsidRDefault="00886B62" w:rsidP="00974011">
            <w:pPr>
              <w:pStyle w:val="ListParagraph"/>
              <w:numPr>
                <w:ilvl w:val="0"/>
                <w:numId w:val="14"/>
              </w:numPr>
              <w:spacing w:before="0" w:after="0"/>
              <w:ind w:left="298"/>
              <w:rPr>
                <w:rFonts w:cs="Arial"/>
                <w:sz w:val="22"/>
                <w:szCs w:val="22"/>
              </w:rPr>
            </w:pPr>
            <w:r w:rsidRPr="00886B62">
              <w:rPr>
                <w:rFonts w:cs="Arial"/>
                <w:sz w:val="22"/>
                <w:szCs w:val="22"/>
              </w:rPr>
              <w:t>Moderate to high cost (e.g., devices and/or required infrastructure and human resources)</w:t>
            </w:r>
          </w:p>
        </w:tc>
      </w:tr>
    </w:tbl>
    <w:p w14:paraId="3459A325" w14:textId="77777777" w:rsidR="00886B62" w:rsidRPr="00886B62" w:rsidRDefault="00886B62" w:rsidP="00974011">
      <w:pPr>
        <w:spacing w:before="0"/>
        <w:rPr>
          <w:sz w:val="22"/>
        </w:rPr>
      </w:pPr>
      <w:r w:rsidRPr="00886B62">
        <w:rPr>
          <w:sz w:val="22"/>
        </w:rPr>
        <w:br w:type="page"/>
      </w:r>
    </w:p>
    <w:tbl>
      <w:tblPr>
        <w:tblStyle w:val="TableGrid"/>
        <w:tblW w:w="1817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2157"/>
        <w:gridCol w:w="7558"/>
        <w:gridCol w:w="8460"/>
      </w:tblGrid>
      <w:tr w:rsidR="00886B62" w:rsidRPr="00886B62" w14:paraId="7865EB78" w14:textId="77777777" w:rsidTr="00CC7004">
        <w:trPr>
          <w:trHeight w:val="890"/>
        </w:trPr>
        <w:tc>
          <w:tcPr>
            <w:tcW w:w="2157" w:type="dxa"/>
          </w:tcPr>
          <w:p w14:paraId="609060B6" w14:textId="688407ED" w:rsidR="00886B62" w:rsidRPr="00886B62" w:rsidRDefault="00886B62" w:rsidP="00974011">
            <w:pPr>
              <w:spacing w:before="0"/>
              <w:rPr>
                <w:rFonts w:cs="Arial"/>
                <w:i/>
                <w:sz w:val="22"/>
                <w:szCs w:val="22"/>
              </w:rPr>
            </w:pPr>
            <w:r w:rsidRPr="00886B62">
              <w:rPr>
                <w:rFonts w:ascii="Gotham Bold" w:hAnsi="Gotham Bold" w:cs="Arial"/>
                <w:b/>
                <w:sz w:val="22"/>
                <w:szCs w:val="22"/>
              </w:rPr>
              <w:lastRenderedPageBreak/>
              <w:t>Device Category</w:t>
            </w:r>
          </w:p>
        </w:tc>
        <w:tc>
          <w:tcPr>
            <w:tcW w:w="16018" w:type="dxa"/>
            <w:gridSpan w:val="2"/>
          </w:tcPr>
          <w:p w14:paraId="1DDB129E" w14:textId="2C3103C3" w:rsidR="00886B62" w:rsidRPr="00886B62" w:rsidRDefault="00886B62" w:rsidP="00974011">
            <w:pPr>
              <w:spacing w:before="0"/>
              <w:jc w:val="center"/>
              <w:rPr>
                <w:rFonts w:cs="Arial"/>
                <w:b/>
                <w:sz w:val="22"/>
                <w:szCs w:val="22"/>
              </w:rPr>
            </w:pPr>
            <w:r w:rsidRPr="00886B62">
              <w:rPr>
                <w:rFonts w:ascii="Gotham Bold" w:hAnsi="Gotham Bold" w:cs="Arial"/>
                <w:b/>
                <w:sz w:val="22"/>
                <w:szCs w:val="22"/>
              </w:rPr>
              <w:t>Information</w:t>
            </w:r>
          </w:p>
        </w:tc>
      </w:tr>
      <w:tr w:rsidR="00886B62" w:rsidRPr="00886B62" w14:paraId="68A422C7" w14:textId="77777777" w:rsidTr="002B1D00">
        <w:trPr>
          <w:trHeight w:val="1619"/>
        </w:trPr>
        <w:tc>
          <w:tcPr>
            <w:tcW w:w="2157" w:type="dxa"/>
            <w:vMerge w:val="restart"/>
          </w:tcPr>
          <w:p w14:paraId="0D386102" w14:textId="7F993A2C" w:rsidR="00886B62" w:rsidRPr="00886B62" w:rsidRDefault="00886B62" w:rsidP="00974011">
            <w:pPr>
              <w:spacing w:before="0"/>
              <w:rPr>
                <w:rFonts w:cs="Arial"/>
                <w:i/>
                <w:sz w:val="22"/>
                <w:szCs w:val="22"/>
              </w:rPr>
            </w:pPr>
            <w:proofErr w:type="gramStart"/>
            <w:r w:rsidRPr="00886B62">
              <w:rPr>
                <w:rFonts w:cs="Arial"/>
                <w:i/>
                <w:sz w:val="22"/>
                <w:szCs w:val="22"/>
              </w:rPr>
              <w:t>Two way</w:t>
            </w:r>
            <w:proofErr w:type="gramEnd"/>
            <w:r w:rsidRPr="00886B62">
              <w:rPr>
                <w:rFonts w:cs="Arial"/>
                <w:i/>
                <w:sz w:val="22"/>
                <w:szCs w:val="22"/>
              </w:rPr>
              <w:t xml:space="preserve"> radio or Walkie Talkie</w:t>
            </w:r>
          </w:p>
        </w:tc>
        <w:tc>
          <w:tcPr>
            <w:tcW w:w="16018" w:type="dxa"/>
            <w:gridSpan w:val="2"/>
          </w:tcPr>
          <w:p w14:paraId="46EE3BC7" w14:textId="54300D65" w:rsidR="00886B62" w:rsidRPr="00886B62" w:rsidRDefault="00886B62" w:rsidP="00974011">
            <w:pPr>
              <w:spacing w:before="0"/>
              <w:jc w:val="both"/>
              <w:rPr>
                <w:rFonts w:cs="Arial"/>
                <w:b/>
                <w:sz w:val="22"/>
                <w:szCs w:val="22"/>
              </w:rPr>
            </w:pPr>
            <w:r w:rsidRPr="00886B62">
              <w:rPr>
                <w:rFonts w:cs="Arial"/>
                <w:b/>
                <w:sz w:val="22"/>
                <w:szCs w:val="22"/>
              </w:rPr>
              <w:t>Description and Requirements</w:t>
            </w:r>
          </w:p>
          <w:p w14:paraId="3C782805" w14:textId="4F7D1F0B" w:rsidR="00886B62" w:rsidRPr="00886B62" w:rsidRDefault="00886B62" w:rsidP="00974011">
            <w:pPr>
              <w:spacing w:before="0"/>
              <w:rPr>
                <w:rFonts w:cs="Arial"/>
                <w:sz w:val="22"/>
                <w:szCs w:val="22"/>
              </w:rPr>
            </w:pPr>
            <w:r w:rsidRPr="00886B62">
              <w:rPr>
                <w:rFonts w:cs="Arial"/>
                <w:sz w:val="22"/>
                <w:szCs w:val="22"/>
              </w:rPr>
              <w:t xml:space="preserve">A walkie-talkie is a hand-held, battery-powered, two-way radio. </w:t>
            </w:r>
            <w:r w:rsidRPr="00886B62">
              <w:rPr>
                <w:color w:val="222222"/>
                <w:sz w:val="22"/>
                <w:szCs w:val="22"/>
                <w:shd w:val="clear" w:color="auto" w:fill="FFFFFF"/>
              </w:rPr>
              <w:t>Each</w:t>
            </w:r>
            <w:r w:rsidRPr="00886B62">
              <w:rPr>
                <w:rStyle w:val="apple-converted-space"/>
                <w:color w:val="222222"/>
                <w:sz w:val="22"/>
                <w:szCs w:val="22"/>
                <w:shd w:val="clear" w:color="auto" w:fill="FFFFFF"/>
              </w:rPr>
              <w:t xml:space="preserve"> walkie-talkie </w:t>
            </w:r>
            <w:r w:rsidRPr="00886B62">
              <w:rPr>
                <w:color w:val="222222"/>
                <w:sz w:val="22"/>
                <w:szCs w:val="22"/>
                <w:shd w:val="clear" w:color="auto" w:fill="FFFFFF"/>
              </w:rPr>
              <w:t>contains a transmitter / receiver and</w:t>
            </w:r>
            <w:r w:rsidRPr="00886B62">
              <w:rPr>
                <w:rStyle w:val="apple-converted-space"/>
                <w:color w:val="222222"/>
                <w:sz w:val="22"/>
                <w:szCs w:val="22"/>
                <w:shd w:val="clear" w:color="auto" w:fill="FFFFFF"/>
              </w:rPr>
              <w:t xml:space="preserve"> </w:t>
            </w:r>
            <w:r w:rsidRPr="00886B62">
              <w:rPr>
                <w:sz w:val="22"/>
                <w:szCs w:val="22"/>
                <w:shd w:val="clear" w:color="auto" w:fill="FFFFFF"/>
              </w:rPr>
              <w:t>antenna</w:t>
            </w:r>
            <w:r w:rsidRPr="00886B62">
              <w:rPr>
                <w:rStyle w:val="apple-converted-space"/>
                <w:color w:val="222222"/>
                <w:sz w:val="22"/>
                <w:szCs w:val="22"/>
              </w:rPr>
              <w:t>;</w:t>
            </w:r>
            <w:r w:rsidRPr="00886B62">
              <w:rPr>
                <w:rStyle w:val="apple-converted-space"/>
                <w:color w:val="222222"/>
                <w:sz w:val="22"/>
                <w:szCs w:val="22"/>
                <w:shd w:val="clear" w:color="auto" w:fill="FFFFFF"/>
              </w:rPr>
              <w:t xml:space="preserve"> </w:t>
            </w:r>
            <w:r w:rsidRPr="00886B62">
              <w:rPr>
                <w:color w:val="222222"/>
                <w:sz w:val="22"/>
                <w:szCs w:val="22"/>
                <w:shd w:val="clear" w:color="auto" w:fill="FFFFFF"/>
              </w:rPr>
              <w:t>a</w:t>
            </w:r>
            <w:r w:rsidRPr="00886B62">
              <w:rPr>
                <w:rStyle w:val="apple-converted-space"/>
                <w:color w:val="222222"/>
                <w:sz w:val="22"/>
                <w:szCs w:val="22"/>
                <w:shd w:val="clear" w:color="auto" w:fill="FFFFFF"/>
              </w:rPr>
              <w:t xml:space="preserve"> </w:t>
            </w:r>
            <w:r w:rsidRPr="00886B62">
              <w:rPr>
                <w:sz w:val="22"/>
                <w:szCs w:val="22"/>
                <w:shd w:val="clear" w:color="auto" w:fill="FFFFFF"/>
              </w:rPr>
              <w:t>loudspeaker</w:t>
            </w:r>
            <w:r w:rsidRPr="00886B62">
              <w:rPr>
                <w:rStyle w:val="apple-converted-space"/>
                <w:color w:val="222222"/>
                <w:sz w:val="22"/>
                <w:szCs w:val="22"/>
                <w:shd w:val="clear" w:color="auto" w:fill="FFFFFF"/>
              </w:rPr>
              <w:t xml:space="preserve"> </w:t>
            </w:r>
            <w:r w:rsidRPr="00886B62">
              <w:rPr>
                <w:color w:val="222222"/>
                <w:sz w:val="22"/>
                <w:szCs w:val="22"/>
                <w:shd w:val="clear" w:color="auto" w:fill="FFFFFF"/>
              </w:rPr>
              <w:t>that also functions as a</w:t>
            </w:r>
            <w:r w:rsidRPr="00886B62">
              <w:rPr>
                <w:rStyle w:val="apple-converted-space"/>
                <w:color w:val="222222"/>
                <w:sz w:val="22"/>
                <w:szCs w:val="22"/>
                <w:shd w:val="clear" w:color="auto" w:fill="FFFFFF"/>
              </w:rPr>
              <w:t xml:space="preserve"> </w:t>
            </w:r>
            <w:r w:rsidRPr="00886B62">
              <w:rPr>
                <w:sz w:val="22"/>
                <w:szCs w:val="22"/>
                <w:shd w:val="clear" w:color="auto" w:fill="FFFFFF"/>
              </w:rPr>
              <w:t>microphone</w:t>
            </w:r>
            <w:r w:rsidRPr="00886B62">
              <w:rPr>
                <w:rStyle w:val="apple-converted-space"/>
                <w:color w:val="222222"/>
                <w:sz w:val="22"/>
                <w:szCs w:val="22"/>
                <w:shd w:val="clear" w:color="auto" w:fill="FFFFFF"/>
              </w:rPr>
              <w:t>;</w:t>
            </w:r>
            <w:r w:rsidRPr="00886B62">
              <w:rPr>
                <w:color w:val="222222"/>
                <w:sz w:val="22"/>
                <w:szCs w:val="22"/>
                <w:shd w:val="clear" w:color="auto" w:fill="FFFFFF"/>
              </w:rPr>
              <w:t xml:space="preserve"> and a button that is pushed to talk. </w:t>
            </w:r>
            <w:r w:rsidRPr="00886B62">
              <w:rPr>
                <w:rFonts w:cs="Arial"/>
                <w:sz w:val="22"/>
                <w:szCs w:val="22"/>
              </w:rPr>
              <w:t xml:space="preserve">For walkie-talkies to communicate with each other, they must be set to the same frequency band or channel. </w:t>
            </w:r>
            <w:r w:rsidRPr="00886B62">
              <w:rPr>
                <w:color w:val="222222"/>
                <w:sz w:val="22"/>
                <w:szCs w:val="22"/>
                <w:shd w:val="clear" w:color="auto" w:fill="FFFFFF"/>
              </w:rPr>
              <w:t xml:space="preserve">Two or more users are equipped with walkie-talkies. One user pushes / holds the push-to-talk button and speaks, while the other user(s) listens. </w:t>
            </w:r>
            <w:r w:rsidRPr="00886B62">
              <w:rPr>
                <w:rFonts w:cs="Arial"/>
                <w:sz w:val="22"/>
                <w:szCs w:val="22"/>
              </w:rPr>
              <w:t xml:space="preserve">The device can be equipped with </w:t>
            </w:r>
            <w:proofErr w:type="gramStart"/>
            <w:r w:rsidRPr="00886B62">
              <w:rPr>
                <w:rFonts w:cs="Arial"/>
                <w:sz w:val="22"/>
                <w:szCs w:val="22"/>
              </w:rPr>
              <w:t>ear pieces</w:t>
            </w:r>
            <w:proofErr w:type="gramEnd"/>
            <w:r w:rsidRPr="00886B62">
              <w:rPr>
                <w:rFonts w:cs="Arial"/>
                <w:sz w:val="22"/>
                <w:szCs w:val="22"/>
              </w:rPr>
              <w:t xml:space="preserve">. It requires batteries and general maintenance. </w:t>
            </w:r>
          </w:p>
        </w:tc>
      </w:tr>
      <w:tr w:rsidR="00886B62" w:rsidRPr="00886B62" w14:paraId="685182D3" w14:textId="77777777" w:rsidTr="00CC7004">
        <w:tc>
          <w:tcPr>
            <w:tcW w:w="2157" w:type="dxa"/>
            <w:vMerge/>
          </w:tcPr>
          <w:p w14:paraId="7BD719C3" w14:textId="77777777" w:rsidR="00886B62" w:rsidRPr="00886B62" w:rsidRDefault="00886B62" w:rsidP="00974011">
            <w:pPr>
              <w:spacing w:before="0"/>
              <w:rPr>
                <w:rFonts w:cs="Arial"/>
                <w:i/>
                <w:sz w:val="22"/>
                <w:szCs w:val="22"/>
              </w:rPr>
            </w:pPr>
          </w:p>
        </w:tc>
        <w:tc>
          <w:tcPr>
            <w:tcW w:w="7558" w:type="dxa"/>
          </w:tcPr>
          <w:p w14:paraId="06043625" w14:textId="77777777" w:rsidR="00886B62" w:rsidRPr="00886B62" w:rsidRDefault="00886B62" w:rsidP="00974011">
            <w:pPr>
              <w:spacing w:before="0"/>
              <w:rPr>
                <w:rFonts w:cs="Arial"/>
                <w:b/>
                <w:sz w:val="22"/>
                <w:szCs w:val="22"/>
              </w:rPr>
            </w:pPr>
            <w:r w:rsidRPr="00886B62">
              <w:rPr>
                <w:rFonts w:cs="Arial"/>
                <w:b/>
                <w:sz w:val="22"/>
                <w:szCs w:val="22"/>
              </w:rPr>
              <w:t>Advantages</w:t>
            </w:r>
          </w:p>
          <w:p w14:paraId="6A9DD6EC" w14:textId="0A2B9635" w:rsidR="00886B62" w:rsidRPr="00886B62" w:rsidRDefault="00886B62" w:rsidP="00974011">
            <w:pPr>
              <w:pStyle w:val="ListParagraph"/>
              <w:numPr>
                <w:ilvl w:val="0"/>
                <w:numId w:val="13"/>
              </w:numPr>
              <w:spacing w:before="0" w:after="200" w:line="252" w:lineRule="auto"/>
              <w:ind w:left="340"/>
              <w:rPr>
                <w:rFonts w:cs="Arial"/>
                <w:sz w:val="22"/>
                <w:szCs w:val="22"/>
              </w:rPr>
            </w:pPr>
            <w:r w:rsidRPr="00886B62">
              <w:rPr>
                <w:rFonts w:cs="Arial"/>
                <w:sz w:val="22"/>
                <w:szCs w:val="22"/>
              </w:rPr>
              <w:t xml:space="preserve">Allows two-way </w:t>
            </w:r>
            <w:proofErr w:type="gramStart"/>
            <w:r w:rsidRPr="00886B62">
              <w:rPr>
                <w:rFonts w:cs="Arial"/>
                <w:sz w:val="22"/>
                <w:szCs w:val="22"/>
              </w:rPr>
              <w:t>communication</w:t>
            </w:r>
            <w:proofErr w:type="gramEnd"/>
          </w:p>
          <w:p w14:paraId="444AFF64" w14:textId="60E0848B" w:rsidR="00886B62" w:rsidRPr="00886B62" w:rsidRDefault="00886B62" w:rsidP="00974011">
            <w:pPr>
              <w:pStyle w:val="ListParagraph"/>
              <w:numPr>
                <w:ilvl w:val="0"/>
                <w:numId w:val="13"/>
              </w:numPr>
              <w:spacing w:before="0" w:after="200" w:line="252" w:lineRule="auto"/>
              <w:ind w:left="340"/>
              <w:rPr>
                <w:rFonts w:cs="Arial"/>
                <w:sz w:val="22"/>
                <w:szCs w:val="22"/>
              </w:rPr>
            </w:pPr>
            <w:r w:rsidRPr="00886B62">
              <w:rPr>
                <w:rFonts w:cs="Arial"/>
                <w:sz w:val="22"/>
                <w:szCs w:val="22"/>
              </w:rPr>
              <w:t xml:space="preserve">Can be used during emergency power outages, telephone line interruptions and for emergency </w:t>
            </w:r>
            <w:proofErr w:type="gramStart"/>
            <w:r w:rsidRPr="00886B62">
              <w:rPr>
                <w:rFonts w:cs="Arial"/>
                <w:sz w:val="22"/>
                <w:szCs w:val="22"/>
              </w:rPr>
              <w:t>response</w:t>
            </w:r>
            <w:proofErr w:type="gramEnd"/>
          </w:p>
          <w:p w14:paraId="0C346923" w14:textId="21C11A5C" w:rsidR="00886B62" w:rsidRPr="00886B62" w:rsidRDefault="00886B62" w:rsidP="00974011">
            <w:pPr>
              <w:pStyle w:val="ListParagraph"/>
              <w:numPr>
                <w:ilvl w:val="0"/>
                <w:numId w:val="13"/>
              </w:numPr>
              <w:spacing w:before="0" w:after="200" w:line="252" w:lineRule="auto"/>
              <w:ind w:left="340"/>
              <w:rPr>
                <w:rFonts w:cs="Arial"/>
                <w:sz w:val="22"/>
                <w:szCs w:val="22"/>
              </w:rPr>
            </w:pPr>
            <w:r w:rsidRPr="00886B62">
              <w:rPr>
                <w:rFonts w:cs="Arial"/>
                <w:sz w:val="22"/>
                <w:szCs w:val="22"/>
              </w:rPr>
              <w:t xml:space="preserve">Works well for security </w:t>
            </w:r>
            <w:proofErr w:type="gramStart"/>
            <w:r w:rsidRPr="00886B62">
              <w:rPr>
                <w:rFonts w:cs="Arial"/>
                <w:sz w:val="22"/>
                <w:szCs w:val="22"/>
              </w:rPr>
              <w:t>personnel</w:t>
            </w:r>
            <w:proofErr w:type="gramEnd"/>
            <w:r w:rsidRPr="00886B62">
              <w:rPr>
                <w:rFonts w:cs="Arial"/>
                <w:sz w:val="22"/>
                <w:szCs w:val="22"/>
              </w:rPr>
              <w:t xml:space="preserve">  </w:t>
            </w:r>
          </w:p>
          <w:p w14:paraId="37B4EA09" w14:textId="1A78513F" w:rsidR="00886B62" w:rsidRPr="00886B62" w:rsidRDefault="00886B62" w:rsidP="00974011">
            <w:pPr>
              <w:pStyle w:val="ListParagraph"/>
              <w:numPr>
                <w:ilvl w:val="0"/>
                <w:numId w:val="13"/>
              </w:numPr>
              <w:spacing w:before="0" w:after="200" w:line="252" w:lineRule="auto"/>
              <w:ind w:left="340"/>
              <w:rPr>
                <w:rFonts w:cs="Arial"/>
                <w:b/>
                <w:sz w:val="22"/>
                <w:szCs w:val="22"/>
              </w:rPr>
            </w:pPr>
            <w:r w:rsidRPr="00886B62">
              <w:rPr>
                <w:rFonts w:cs="Arial"/>
                <w:sz w:val="22"/>
                <w:szCs w:val="22"/>
              </w:rPr>
              <w:t>Cost in general is low to moderate</w:t>
            </w:r>
          </w:p>
        </w:tc>
        <w:tc>
          <w:tcPr>
            <w:tcW w:w="8460" w:type="dxa"/>
          </w:tcPr>
          <w:p w14:paraId="3283260D" w14:textId="77777777" w:rsidR="00886B62" w:rsidRPr="00886B62" w:rsidRDefault="00886B62" w:rsidP="00974011">
            <w:pPr>
              <w:spacing w:before="0"/>
              <w:rPr>
                <w:rFonts w:cs="Arial"/>
                <w:b/>
                <w:sz w:val="22"/>
                <w:szCs w:val="22"/>
              </w:rPr>
            </w:pPr>
            <w:r w:rsidRPr="00886B62">
              <w:rPr>
                <w:rFonts w:cs="Arial"/>
                <w:b/>
                <w:sz w:val="22"/>
                <w:szCs w:val="22"/>
              </w:rPr>
              <w:t>Disadvantages/Limitations</w:t>
            </w:r>
          </w:p>
          <w:p w14:paraId="6C577ED6" w14:textId="7E1DAD35" w:rsidR="00886B62" w:rsidRPr="00886B62" w:rsidRDefault="00886B62" w:rsidP="00974011">
            <w:pPr>
              <w:pStyle w:val="ListParagraph"/>
              <w:numPr>
                <w:ilvl w:val="0"/>
                <w:numId w:val="13"/>
              </w:numPr>
              <w:spacing w:before="0" w:after="200" w:line="252" w:lineRule="auto"/>
              <w:ind w:left="298"/>
              <w:rPr>
                <w:rFonts w:cs="Arial"/>
                <w:sz w:val="22"/>
                <w:szCs w:val="22"/>
              </w:rPr>
            </w:pPr>
            <w:r w:rsidRPr="00886B62">
              <w:rPr>
                <w:rFonts w:cs="Arial"/>
                <w:sz w:val="22"/>
                <w:szCs w:val="22"/>
              </w:rPr>
              <w:t>Limited number of users</w:t>
            </w:r>
          </w:p>
          <w:p w14:paraId="73A9C7D5" w14:textId="44109418" w:rsidR="00886B62" w:rsidRPr="00886B62" w:rsidRDefault="00886B62" w:rsidP="00974011">
            <w:pPr>
              <w:pStyle w:val="ListParagraph"/>
              <w:numPr>
                <w:ilvl w:val="0"/>
                <w:numId w:val="13"/>
              </w:numPr>
              <w:spacing w:before="0" w:after="200" w:line="252" w:lineRule="auto"/>
              <w:ind w:left="298"/>
              <w:rPr>
                <w:rFonts w:cs="Arial"/>
                <w:sz w:val="22"/>
                <w:szCs w:val="22"/>
              </w:rPr>
            </w:pPr>
            <w:r w:rsidRPr="00886B62">
              <w:rPr>
                <w:rFonts w:cs="Arial"/>
                <w:sz w:val="22"/>
                <w:szCs w:val="22"/>
              </w:rPr>
              <w:t xml:space="preserve">Must have someone to receive </w:t>
            </w:r>
            <w:proofErr w:type="gramStart"/>
            <w:r w:rsidRPr="00886B62">
              <w:rPr>
                <w:rFonts w:cs="Arial"/>
                <w:sz w:val="22"/>
                <w:szCs w:val="22"/>
              </w:rPr>
              <w:t>call</w:t>
            </w:r>
            <w:proofErr w:type="gramEnd"/>
          </w:p>
          <w:p w14:paraId="53642C64" w14:textId="6BA64B03" w:rsidR="00886B62" w:rsidRPr="00886B62" w:rsidRDefault="00886B62" w:rsidP="00974011">
            <w:pPr>
              <w:pStyle w:val="ListParagraph"/>
              <w:numPr>
                <w:ilvl w:val="0"/>
                <w:numId w:val="13"/>
              </w:numPr>
              <w:spacing w:before="0" w:after="200" w:line="252" w:lineRule="auto"/>
              <w:ind w:left="298"/>
              <w:rPr>
                <w:rFonts w:cs="Arial"/>
                <w:sz w:val="22"/>
                <w:szCs w:val="22"/>
              </w:rPr>
            </w:pPr>
            <w:r w:rsidRPr="00886B62">
              <w:rPr>
                <w:rFonts w:cs="Arial"/>
                <w:sz w:val="22"/>
                <w:szCs w:val="22"/>
              </w:rPr>
              <w:t xml:space="preserve">May be cumbersome to carry and to use for some </w:t>
            </w:r>
            <w:proofErr w:type="gramStart"/>
            <w:r w:rsidRPr="00886B62">
              <w:rPr>
                <w:rFonts w:cs="Arial"/>
                <w:sz w:val="22"/>
                <w:szCs w:val="22"/>
              </w:rPr>
              <w:t>workers</w:t>
            </w:r>
            <w:proofErr w:type="gramEnd"/>
          </w:p>
          <w:p w14:paraId="4507D577" w14:textId="48445CCD" w:rsidR="00886B62" w:rsidRPr="00886B62" w:rsidRDefault="00886B62" w:rsidP="00974011">
            <w:pPr>
              <w:pStyle w:val="ListParagraph"/>
              <w:numPr>
                <w:ilvl w:val="0"/>
                <w:numId w:val="13"/>
              </w:numPr>
              <w:spacing w:before="0" w:after="200" w:line="252" w:lineRule="auto"/>
              <w:ind w:left="298"/>
              <w:rPr>
                <w:rFonts w:cs="Arial"/>
                <w:sz w:val="22"/>
                <w:szCs w:val="22"/>
              </w:rPr>
            </w:pPr>
            <w:r w:rsidRPr="00886B62">
              <w:rPr>
                <w:rFonts w:cs="Arial"/>
                <w:sz w:val="22"/>
                <w:szCs w:val="22"/>
              </w:rPr>
              <w:t xml:space="preserve">May have limited range and </w:t>
            </w:r>
            <w:proofErr w:type="gramStart"/>
            <w:r w:rsidRPr="00886B62">
              <w:rPr>
                <w:rFonts w:cs="Arial"/>
                <w:sz w:val="22"/>
                <w:szCs w:val="22"/>
              </w:rPr>
              <w:t>frequencies</w:t>
            </w:r>
            <w:proofErr w:type="gramEnd"/>
          </w:p>
          <w:p w14:paraId="5895079A" w14:textId="0EEBFA5E" w:rsidR="00886B62" w:rsidRPr="00886B62" w:rsidRDefault="00886B62" w:rsidP="00974011">
            <w:pPr>
              <w:pStyle w:val="ListParagraph"/>
              <w:numPr>
                <w:ilvl w:val="0"/>
                <w:numId w:val="13"/>
              </w:numPr>
              <w:spacing w:before="0" w:after="200" w:line="252" w:lineRule="auto"/>
              <w:ind w:left="298"/>
              <w:rPr>
                <w:rFonts w:cs="Arial"/>
                <w:color w:val="000000" w:themeColor="text1"/>
                <w:sz w:val="22"/>
                <w:szCs w:val="22"/>
              </w:rPr>
            </w:pPr>
            <w:r w:rsidRPr="00886B62">
              <w:rPr>
                <w:rFonts w:cs="Arial"/>
                <w:color w:val="000000" w:themeColor="text1"/>
                <w:sz w:val="22"/>
                <w:szCs w:val="22"/>
              </w:rPr>
              <w:t xml:space="preserve">May not summon immediate system when violence is occurring or is to occur because worker needs time to access and use it and limited number of users </w:t>
            </w:r>
          </w:p>
        </w:tc>
      </w:tr>
    </w:tbl>
    <w:p w14:paraId="0ED89AB7" w14:textId="77777777" w:rsidR="00886B62" w:rsidRPr="00886B62" w:rsidRDefault="00886B62" w:rsidP="00974011">
      <w:pPr>
        <w:spacing w:before="0"/>
        <w:rPr>
          <w:sz w:val="22"/>
        </w:rPr>
      </w:pPr>
      <w:r w:rsidRPr="00886B62">
        <w:rPr>
          <w:sz w:val="22"/>
        </w:rPr>
        <w:br w:type="page"/>
      </w:r>
    </w:p>
    <w:tbl>
      <w:tblPr>
        <w:tblStyle w:val="TableGrid"/>
        <w:tblW w:w="1817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2157"/>
        <w:gridCol w:w="7558"/>
        <w:gridCol w:w="8460"/>
      </w:tblGrid>
      <w:tr w:rsidR="00886B62" w:rsidRPr="00886B62" w14:paraId="0A4D0C0B" w14:textId="77777777" w:rsidTr="00116EDB">
        <w:trPr>
          <w:trHeight w:val="818"/>
        </w:trPr>
        <w:tc>
          <w:tcPr>
            <w:tcW w:w="2157" w:type="dxa"/>
          </w:tcPr>
          <w:p w14:paraId="7FE421D2" w14:textId="215562D5" w:rsidR="00886B62" w:rsidRPr="00886B62" w:rsidRDefault="00886B62" w:rsidP="00974011">
            <w:pPr>
              <w:spacing w:before="0"/>
              <w:rPr>
                <w:rFonts w:cs="Arial"/>
                <w:i/>
                <w:sz w:val="22"/>
                <w:szCs w:val="22"/>
              </w:rPr>
            </w:pPr>
            <w:r w:rsidRPr="00886B62">
              <w:rPr>
                <w:rFonts w:ascii="Gotham Bold" w:hAnsi="Gotham Bold" w:cs="Arial"/>
                <w:b/>
                <w:sz w:val="22"/>
                <w:szCs w:val="22"/>
              </w:rPr>
              <w:lastRenderedPageBreak/>
              <w:t>Device Category</w:t>
            </w:r>
          </w:p>
        </w:tc>
        <w:tc>
          <w:tcPr>
            <w:tcW w:w="16018" w:type="dxa"/>
            <w:gridSpan w:val="2"/>
          </w:tcPr>
          <w:p w14:paraId="6DF27A5C" w14:textId="63BD478A" w:rsidR="00886B62" w:rsidRPr="00886B62" w:rsidRDefault="00886B62" w:rsidP="00974011">
            <w:pPr>
              <w:spacing w:before="0"/>
              <w:jc w:val="center"/>
              <w:rPr>
                <w:rFonts w:cs="Arial"/>
                <w:b/>
                <w:sz w:val="22"/>
                <w:szCs w:val="22"/>
              </w:rPr>
            </w:pPr>
            <w:r w:rsidRPr="00886B62">
              <w:rPr>
                <w:rFonts w:ascii="Gotham Bold" w:hAnsi="Gotham Bold" w:cs="Arial"/>
                <w:b/>
                <w:sz w:val="22"/>
                <w:szCs w:val="22"/>
              </w:rPr>
              <w:t>Information</w:t>
            </w:r>
          </w:p>
        </w:tc>
      </w:tr>
      <w:tr w:rsidR="00886B62" w:rsidRPr="00886B62" w14:paraId="59EE814F" w14:textId="77777777" w:rsidTr="002B1D00">
        <w:trPr>
          <w:trHeight w:val="2780"/>
        </w:trPr>
        <w:tc>
          <w:tcPr>
            <w:tcW w:w="2157" w:type="dxa"/>
            <w:vMerge w:val="restart"/>
          </w:tcPr>
          <w:p w14:paraId="581B5E7F" w14:textId="6DD49157" w:rsidR="00886B62" w:rsidRPr="00886B62" w:rsidRDefault="00886B62" w:rsidP="00974011">
            <w:pPr>
              <w:spacing w:before="0"/>
              <w:rPr>
                <w:rFonts w:cs="Arial"/>
                <w:i/>
                <w:sz w:val="22"/>
                <w:szCs w:val="22"/>
              </w:rPr>
            </w:pPr>
            <w:r w:rsidRPr="00886B62">
              <w:rPr>
                <w:rFonts w:cs="Arial"/>
                <w:i/>
                <w:sz w:val="22"/>
                <w:szCs w:val="22"/>
              </w:rPr>
              <w:t xml:space="preserve">Public </w:t>
            </w:r>
            <w:proofErr w:type="gramStart"/>
            <w:r w:rsidRPr="00886B62">
              <w:rPr>
                <w:rFonts w:cs="Arial"/>
                <w:i/>
                <w:sz w:val="22"/>
                <w:szCs w:val="22"/>
              </w:rPr>
              <w:t>Address  (</w:t>
            </w:r>
            <w:proofErr w:type="gramEnd"/>
            <w:r w:rsidRPr="00886B62">
              <w:rPr>
                <w:rFonts w:cs="Arial"/>
                <w:i/>
                <w:caps/>
                <w:sz w:val="22"/>
                <w:szCs w:val="22"/>
              </w:rPr>
              <w:t>PA) or</w:t>
            </w:r>
            <w:r w:rsidRPr="00886B62">
              <w:rPr>
                <w:rFonts w:cs="Arial"/>
                <w:i/>
                <w:sz w:val="22"/>
                <w:szCs w:val="22"/>
              </w:rPr>
              <w:t xml:space="preserve"> Intercom system</w:t>
            </w:r>
          </w:p>
        </w:tc>
        <w:tc>
          <w:tcPr>
            <w:tcW w:w="16018" w:type="dxa"/>
            <w:gridSpan w:val="2"/>
          </w:tcPr>
          <w:p w14:paraId="2D0518E9" w14:textId="6823F262" w:rsidR="00886B62" w:rsidRPr="00886B62" w:rsidRDefault="00886B62" w:rsidP="00974011">
            <w:pPr>
              <w:spacing w:before="0"/>
              <w:jc w:val="both"/>
              <w:rPr>
                <w:rFonts w:cs="Arial"/>
                <w:b/>
                <w:sz w:val="22"/>
                <w:szCs w:val="22"/>
              </w:rPr>
            </w:pPr>
            <w:r w:rsidRPr="00886B62">
              <w:rPr>
                <w:rFonts w:cs="Arial"/>
                <w:b/>
                <w:sz w:val="22"/>
                <w:szCs w:val="22"/>
              </w:rPr>
              <w:t>Description and Requirements</w:t>
            </w:r>
          </w:p>
          <w:p w14:paraId="155ADD75" w14:textId="4A6B6874" w:rsidR="00886B62" w:rsidRPr="00886B62" w:rsidRDefault="00886B62" w:rsidP="00974011">
            <w:pPr>
              <w:spacing w:before="0"/>
              <w:rPr>
                <w:rFonts w:cs="Arial"/>
                <w:color w:val="FF0000"/>
                <w:sz w:val="22"/>
                <w:szCs w:val="22"/>
              </w:rPr>
            </w:pPr>
            <w:r w:rsidRPr="00886B62">
              <w:rPr>
                <w:rFonts w:cs="Arial"/>
                <w:sz w:val="22"/>
                <w:szCs w:val="22"/>
              </w:rPr>
              <w:t xml:space="preserve">This intercommunication system is a voice communication system used within a building or a small collection of buildings. Intercom systems typically function independently of the telephone network and </w:t>
            </w:r>
            <w:proofErr w:type="gramStart"/>
            <w:r w:rsidRPr="00886B62">
              <w:rPr>
                <w:rFonts w:cs="Arial"/>
                <w:sz w:val="22"/>
                <w:szCs w:val="22"/>
              </w:rPr>
              <w:t>is</w:t>
            </w:r>
            <w:proofErr w:type="gramEnd"/>
            <w:r w:rsidRPr="00886B62">
              <w:rPr>
                <w:rFonts w:cs="Arial"/>
                <w:sz w:val="22"/>
                <w:szCs w:val="22"/>
              </w:rPr>
              <w:t xml:space="preserve"> part of the building infrastructure. Some systems are hardwired while some may be wireless. Some can be integrated with phone functions. Intercom systems can include a master or base station and various sub-stations or wall-mounted stations. The master station controls the system — it can initiate messages with individual stations, as well as allow announcements to be made across the whole system. These can be hard-wired or wireless. Sub-station or wall-mounted stations are capable only of initiating calls with the master station. Wall-mounted sub-stations can be placed in various locations throughout the building(s). The sub-station has a built-in loudspeaker with a push-to-talk button, enabling users to communicate with the master or base station. Audio and/or visual systems are available. Some systems can be integrated with other technologies. General maintenance, testing and training is required. </w:t>
            </w:r>
          </w:p>
        </w:tc>
      </w:tr>
      <w:tr w:rsidR="00886B62" w:rsidRPr="00886B62" w14:paraId="15D5070C" w14:textId="77777777" w:rsidTr="00CC7004">
        <w:tc>
          <w:tcPr>
            <w:tcW w:w="2157" w:type="dxa"/>
            <w:vMerge/>
          </w:tcPr>
          <w:p w14:paraId="2DE38932" w14:textId="77777777" w:rsidR="00886B62" w:rsidRPr="00886B62" w:rsidRDefault="00886B62" w:rsidP="00974011">
            <w:pPr>
              <w:spacing w:before="0"/>
              <w:rPr>
                <w:rFonts w:cs="Arial"/>
                <w:i/>
                <w:sz w:val="22"/>
                <w:szCs w:val="22"/>
              </w:rPr>
            </w:pPr>
          </w:p>
        </w:tc>
        <w:tc>
          <w:tcPr>
            <w:tcW w:w="7558" w:type="dxa"/>
          </w:tcPr>
          <w:p w14:paraId="0D13004F" w14:textId="77777777" w:rsidR="00886B62" w:rsidRPr="00886B62" w:rsidRDefault="00886B62" w:rsidP="00974011">
            <w:pPr>
              <w:spacing w:before="0"/>
              <w:jc w:val="both"/>
              <w:rPr>
                <w:rFonts w:cs="Arial"/>
                <w:b/>
                <w:sz w:val="22"/>
                <w:szCs w:val="22"/>
              </w:rPr>
            </w:pPr>
            <w:r w:rsidRPr="00886B62">
              <w:rPr>
                <w:rFonts w:cs="Arial"/>
                <w:b/>
                <w:sz w:val="22"/>
                <w:szCs w:val="22"/>
              </w:rPr>
              <w:t>Advantages</w:t>
            </w:r>
          </w:p>
          <w:p w14:paraId="2CFF9292" w14:textId="1101552F" w:rsidR="00886B62" w:rsidRPr="00886B62" w:rsidRDefault="00886B62" w:rsidP="00974011">
            <w:pPr>
              <w:pStyle w:val="ListParagraph"/>
              <w:numPr>
                <w:ilvl w:val="0"/>
                <w:numId w:val="11"/>
              </w:numPr>
              <w:spacing w:before="0" w:after="200" w:line="252" w:lineRule="auto"/>
              <w:ind w:left="340"/>
              <w:rPr>
                <w:rFonts w:cs="Arial"/>
                <w:sz w:val="22"/>
                <w:szCs w:val="22"/>
              </w:rPr>
            </w:pPr>
            <w:r w:rsidRPr="00886B62">
              <w:rPr>
                <w:rFonts w:cs="Arial"/>
                <w:sz w:val="22"/>
                <w:szCs w:val="22"/>
              </w:rPr>
              <w:t>Common within many organizations</w:t>
            </w:r>
          </w:p>
          <w:p w14:paraId="63A6A388" w14:textId="5F13C692" w:rsidR="00886B62" w:rsidRPr="00886B62" w:rsidRDefault="00886B62" w:rsidP="00974011">
            <w:pPr>
              <w:pStyle w:val="ListParagraph"/>
              <w:numPr>
                <w:ilvl w:val="0"/>
                <w:numId w:val="11"/>
              </w:numPr>
              <w:spacing w:before="0" w:after="200" w:line="252" w:lineRule="auto"/>
              <w:ind w:left="340"/>
              <w:rPr>
                <w:rFonts w:cs="Arial"/>
                <w:sz w:val="22"/>
                <w:szCs w:val="22"/>
              </w:rPr>
            </w:pPr>
            <w:r w:rsidRPr="00886B62">
              <w:rPr>
                <w:rFonts w:cs="Arial"/>
                <w:sz w:val="22"/>
                <w:szCs w:val="22"/>
              </w:rPr>
              <w:t xml:space="preserve">Can be used reach a </w:t>
            </w:r>
            <w:proofErr w:type="gramStart"/>
            <w:r w:rsidRPr="00886B62">
              <w:rPr>
                <w:rFonts w:cs="Arial"/>
                <w:sz w:val="22"/>
                <w:szCs w:val="22"/>
              </w:rPr>
              <w:t>large groups of people</w:t>
            </w:r>
            <w:proofErr w:type="gramEnd"/>
            <w:r w:rsidRPr="00886B62">
              <w:rPr>
                <w:rFonts w:cs="Arial"/>
                <w:sz w:val="22"/>
                <w:szCs w:val="22"/>
              </w:rPr>
              <w:t xml:space="preserve"> especially for emergency purposes e.g., emergency codes or responses </w:t>
            </w:r>
          </w:p>
          <w:p w14:paraId="0ADC96F7" w14:textId="129C8505" w:rsidR="00886B62" w:rsidRPr="00886B62" w:rsidRDefault="00886B62" w:rsidP="00974011">
            <w:pPr>
              <w:pStyle w:val="ListParagraph"/>
              <w:numPr>
                <w:ilvl w:val="0"/>
                <w:numId w:val="11"/>
              </w:numPr>
              <w:spacing w:before="0" w:after="200" w:line="252" w:lineRule="auto"/>
              <w:ind w:left="340"/>
              <w:rPr>
                <w:rFonts w:cs="Arial"/>
                <w:sz w:val="22"/>
                <w:szCs w:val="22"/>
              </w:rPr>
            </w:pPr>
            <w:r w:rsidRPr="00886B62">
              <w:rPr>
                <w:rFonts w:cs="Arial"/>
                <w:sz w:val="22"/>
                <w:szCs w:val="22"/>
              </w:rPr>
              <w:t xml:space="preserve">May be used for two-way </w:t>
            </w:r>
            <w:proofErr w:type="gramStart"/>
            <w:r w:rsidRPr="00886B62">
              <w:rPr>
                <w:rFonts w:cs="Arial"/>
                <w:sz w:val="22"/>
                <w:szCs w:val="22"/>
              </w:rPr>
              <w:t>communication</w:t>
            </w:r>
            <w:proofErr w:type="gramEnd"/>
          </w:p>
          <w:p w14:paraId="4B982D30" w14:textId="04B4AAA8" w:rsidR="00886B62" w:rsidRPr="00886B62" w:rsidRDefault="00886B62" w:rsidP="00974011">
            <w:pPr>
              <w:pStyle w:val="ListParagraph"/>
              <w:numPr>
                <w:ilvl w:val="0"/>
                <w:numId w:val="11"/>
              </w:numPr>
              <w:spacing w:before="0" w:after="200" w:line="252" w:lineRule="auto"/>
              <w:ind w:left="340"/>
              <w:rPr>
                <w:rFonts w:cs="Arial"/>
                <w:sz w:val="22"/>
                <w:szCs w:val="22"/>
              </w:rPr>
            </w:pPr>
            <w:r w:rsidRPr="00886B62">
              <w:rPr>
                <w:rFonts w:cs="Arial"/>
                <w:sz w:val="22"/>
                <w:szCs w:val="22"/>
              </w:rPr>
              <w:t xml:space="preserve">Can be integrated with other technologies such as </w:t>
            </w:r>
            <w:proofErr w:type="gramStart"/>
            <w:r w:rsidRPr="00886B62">
              <w:rPr>
                <w:rFonts w:cs="Arial"/>
                <w:sz w:val="22"/>
                <w:szCs w:val="22"/>
              </w:rPr>
              <w:t>telephones</w:t>
            </w:r>
            <w:proofErr w:type="gramEnd"/>
          </w:p>
          <w:p w14:paraId="280A71C4" w14:textId="4C49E316" w:rsidR="00886B62" w:rsidRPr="00886B62" w:rsidRDefault="00886B62" w:rsidP="00974011">
            <w:pPr>
              <w:pStyle w:val="ListParagraph"/>
              <w:numPr>
                <w:ilvl w:val="0"/>
                <w:numId w:val="11"/>
              </w:numPr>
              <w:spacing w:before="0" w:after="200" w:line="252" w:lineRule="auto"/>
              <w:ind w:left="340"/>
              <w:rPr>
                <w:rFonts w:cs="Arial"/>
                <w:sz w:val="22"/>
                <w:szCs w:val="22"/>
              </w:rPr>
            </w:pPr>
            <w:r w:rsidRPr="00886B62">
              <w:rPr>
                <w:rFonts w:cs="Arial"/>
                <w:sz w:val="22"/>
                <w:szCs w:val="22"/>
              </w:rPr>
              <w:t xml:space="preserve">Can be an important adjunct that works well with other PSRS devices in an integrated response system </w:t>
            </w:r>
          </w:p>
        </w:tc>
        <w:tc>
          <w:tcPr>
            <w:tcW w:w="8460" w:type="dxa"/>
          </w:tcPr>
          <w:p w14:paraId="33BB3230" w14:textId="77777777" w:rsidR="00886B62" w:rsidRPr="00886B62" w:rsidRDefault="00886B62" w:rsidP="00974011">
            <w:pPr>
              <w:spacing w:before="0"/>
              <w:jc w:val="both"/>
              <w:rPr>
                <w:rFonts w:cs="Arial"/>
                <w:b/>
                <w:sz w:val="22"/>
                <w:szCs w:val="22"/>
              </w:rPr>
            </w:pPr>
            <w:r w:rsidRPr="00886B62">
              <w:rPr>
                <w:rFonts w:cs="Arial"/>
                <w:b/>
                <w:sz w:val="22"/>
                <w:szCs w:val="22"/>
              </w:rPr>
              <w:t>Disadvantages/Limitations</w:t>
            </w:r>
          </w:p>
          <w:p w14:paraId="2F8127F1" w14:textId="7FF5323D" w:rsidR="00886B62" w:rsidRPr="00886B62" w:rsidRDefault="00886B62" w:rsidP="00974011">
            <w:pPr>
              <w:pStyle w:val="ListParagraph"/>
              <w:numPr>
                <w:ilvl w:val="0"/>
                <w:numId w:val="11"/>
              </w:numPr>
              <w:spacing w:before="0" w:after="200" w:line="252" w:lineRule="auto"/>
              <w:ind w:left="298"/>
              <w:rPr>
                <w:rFonts w:cs="Arial"/>
                <w:sz w:val="22"/>
                <w:szCs w:val="22"/>
              </w:rPr>
            </w:pPr>
            <w:r w:rsidRPr="00886B62">
              <w:rPr>
                <w:rFonts w:cs="Arial"/>
                <w:sz w:val="22"/>
                <w:szCs w:val="22"/>
              </w:rPr>
              <w:t xml:space="preserve">Reception range may be a problem in “dead zones” where service is </w:t>
            </w:r>
            <w:proofErr w:type="gramStart"/>
            <w:r w:rsidRPr="00886B62">
              <w:rPr>
                <w:rFonts w:cs="Arial"/>
                <w:sz w:val="22"/>
                <w:szCs w:val="22"/>
              </w:rPr>
              <w:t>interrupted</w:t>
            </w:r>
            <w:proofErr w:type="gramEnd"/>
            <w:r w:rsidRPr="00886B62">
              <w:rPr>
                <w:rFonts w:cs="Arial"/>
                <w:sz w:val="22"/>
                <w:szCs w:val="22"/>
              </w:rPr>
              <w:t xml:space="preserve"> or speakers are not available </w:t>
            </w:r>
          </w:p>
          <w:p w14:paraId="08E60D7D" w14:textId="18099003" w:rsidR="00886B62" w:rsidRPr="00886B62" w:rsidRDefault="00886B62" w:rsidP="00974011">
            <w:pPr>
              <w:pStyle w:val="ListParagraph"/>
              <w:numPr>
                <w:ilvl w:val="0"/>
                <w:numId w:val="11"/>
              </w:numPr>
              <w:spacing w:before="0" w:after="200" w:line="252" w:lineRule="auto"/>
              <w:ind w:left="298"/>
              <w:rPr>
                <w:rFonts w:cs="Arial"/>
                <w:sz w:val="22"/>
                <w:szCs w:val="22"/>
              </w:rPr>
            </w:pPr>
            <w:r w:rsidRPr="00886B62">
              <w:rPr>
                <w:rFonts w:cs="Arial"/>
                <w:sz w:val="22"/>
                <w:szCs w:val="22"/>
              </w:rPr>
              <w:t xml:space="preserve">Worker may not be able to reach intercom to summon immediate assistance and may rely on others to make the call for help </w:t>
            </w:r>
            <w:proofErr w:type="gramStart"/>
            <w:r w:rsidRPr="00886B62">
              <w:rPr>
                <w:rFonts w:cs="Arial"/>
                <w:sz w:val="22"/>
                <w:szCs w:val="22"/>
              </w:rPr>
              <w:t>e.g.</w:t>
            </w:r>
            <w:proofErr w:type="gramEnd"/>
            <w:r w:rsidRPr="00886B62">
              <w:rPr>
                <w:rFonts w:cs="Arial"/>
                <w:sz w:val="22"/>
                <w:szCs w:val="22"/>
              </w:rPr>
              <w:t xml:space="preserve"> call an emergency code</w:t>
            </w:r>
          </w:p>
          <w:p w14:paraId="7CA02C14" w14:textId="6DC429E5" w:rsidR="00886B62" w:rsidRPr="00886B62" w:rsidRDefault="00886B62" w:rsidP="00974011">
            <w:pPr>
              <w:pStyle w:val="ListParagraph"/>
              <w:numPr>
                <w:ilvl w:val="0"/>
                <w:numId w:val="11"/>
              </w:numPr>
              <w:spacing w:before="0" w:after="200" w:line="252" w:lineRule="auto"/>
              <w:ind w:left="298"/>
              <w:rPr>
                <w:rFonts w:cs="Arial"/>
                <w:sz w:val="22"/>
                <w:szCs w:val="22"/>
              </w:rPr>
            </w:pPr>
            <w:r w:rsidRPr="00886B62">
              <w:rPr>
                <w:rFonts w:cs="Arial"/>
                <w:sz w:val="22"/>
                <w:szCs w:val="22"/>
              </w:rPr>
              <w:t>Not usually linked to emergency services automatically</w:t>
            </w:r>
          </w:p>
          <w:p w14:paraId="27C7F9E5" w14:textId="7D11B9EA" w:rsidR="00886B62" w:rsidRPr="00886B62" w:rsidRDefault="00886B62" w:rsidP="00974011">
            <w:pPr>
              <w:pStyle w:val="ListParagraph"/>
              <w:numPr>
                <w:ilvl w:val="0"/>
                <w:numId w:val="11"/>
              </w:numPr>
              <w:spacing w:before="0" w:after="200" w:line="252" w:lineRule="auto"/>
              <w:ind w:left="298"/>
              <w:rPr>
                <w:rFonts w:cs="Arial"/>
                <w:sz w:val="22"/>
                <w:szCs w:val="22"/>
              </w:rPr>
            </w:pPr>
            <w:r w:rsidRPr="00886B62">
              <w:rPr>
                <w:rFonts w:cs="Arial"/>
                <w:sz w:val="22"/>
                <w:szCs w:val="22"/>
              </w:rPr>
              <w:t xml:space="preserve">May not function outside </w:t>
            </w:r>
            <w:proofErr w:type="gramStart"/>
            <w:r w:rsidRPr="00886B62">
              <w:rPr>
                <w:rFonts w:cs="Arial"/>
                <w:sz w:val="22"/>
                <w:szCs w:val="22"/>
              </w:rPr>
              <w:t>facilities</w:t>
            </w:r>
            <w:proofErr w:type="gramEnd"/>
          </w:p>
          <w:p w14:paraId="481CD99C" w14:textId="5868A046" w:rsidR="00886B62" w:rsidRPr="00886B62" w:rsidRDefault="00886B62" w:rsidP="00974011">
            <w:pPr>
              <w:pStyle w:val="ListParagraph"/>
              <w:numPr>
                <w:ilvl w:val="0"/>
                <w:numId w:val="11"/>
              </w:numPr>
              <w:spacing w:before="0" w:after="200" w:line="252" w:lineRule="auto"/>
              <w:ind w:left="298"/>
              <w:rPr>
                <w:rFonts w:cs="Arial"/>
                <w:sz w:val="22"/>
                <w:szCs w:val="22"/>
              </w:rPr>
            </w:pPr>
            <w:r w:rsidRPr="00886B62">
              <w:rPr>
                <w:rFonts w:cs="Arial"/>
                <w:sz w:val="22"/>
                <w:szCs w:val="22"/>
              </w:rPr>
              <w:t>Cost can vary from moderate to high (e.g.  system components and/or required infrastructure)</w:t>
            </w:r>
          </w:p>
        </w:tc>
      </w:tr>
    </w:tbl>
    <w:p w14:paraId="373682A3" w14:textId="77777777" w:rsidR="00886B62" w:rsidRDefault="00886B62" w:rsidP="00974011">
      <w:pPr>
        <w:spacing w:before="0"/>
      </w:pPr>
      <w:r>
        <w:br w:type="page"/>
      </w:r>
    </w:p>
    <w:tbl>
      <w:tblPr>
        <w:tblStyle w:val="TableGrid"/>
        <w:tblW w:w="1817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2157"/>
        <w:gridCol w:w="7558"/>
        <w:gridCol w:w="8460"/>
      </w:tblGrid>
      <w:tr w:rsidR="00886B62" w:rsidRPr="00886B62" w14:paraId="45B8EF2D" w14:textId="77777777" w:rsidTr="00116EDB">
        <w:trPr>
          <w:trHeight w:val="818"/>
        </w:trPr>
        <w:tc>
          <w:tcPr>
            <w:tcW w:w="2157" w:type="dxa"/>
          </w:tcPr>
          <w:p w14:paraId="4438D7B2" w14:textId="43EB5C08" w:rsidR="00886B62" w:rsidRPr="00886B62" w:rsidRDefault="00886B62" w:rsidP="00974011">
            <w:pPr>
              <w:spacing w:before="0"/>
              <w:rPr>
                <w:rFonts w:cs="Arial"/>
                <w:i/>
                <w:sz w:val="22"/>
                <w:szCs w:val="22"/>
              </w:rPr>
            </w:pPr>
            <w:r w:rsidRPr="00886B62">
              <w:rPr>
                <w:rFonts w:ascii="Gotham Bold" w:hAnsi="Gotham Bold" w:cs="Arial"/>
                <w:b/>
                <w:sz w:val="22"/>
                <w:szCs w:val="22"/>
              </w:rPr>
              <w:lastRenderedPageBreak/>
              <w:t>Device Category</w:t>
            </w:r>
          </w:p>
        </w:tc>
        <w:tc>
          <w:tcPr>
            <w:tcW w:w="16018" w:type="dxa"/>
            <w:gridSpan w:val="2"/>
          </w:tcPr>
          <w:p w14:paraId="53B79AC2" w14:textId="344EC8E1" w:rsidR="00886B62" w:rsidRPr="00886B62" w:rsidRDefault="00886B62" w:rsidP="00974011">
            <w:pPr>
              <w:spacing w:before="0"/>
              <w:jc w:val="center"/>
              <w:rPr>
                <w:rFonts w:cs="Arial"/>
                <w:b/>
                <w:sz w:val="22"/>
                <w:szCs w:val="22"/>
              </w:rPr>
            </w:pPr>
            <w:r w:rsidRPr="00886B62">
              <w:rPr>
                <w:rFonts w:ascii="Gotham Bold" w:hAnsi="Gotham Bold" w:cs="Arial"/>
                <w:b/>
                <w:sz w:val="22"/>
                <w:szCs w:val="22"/>
              </w:rPr>
              <w:t>Information</w:t>
            </w:r>
          </w:p>
        </w:tc>
      </w:tr>
      <w:tr w:rsidR="00886B62" w:rsidRPr="00886B62" w14:paraId="3BDD5253" w14:textId="77777777" w:rsidTr="002B1D00">
        <w:trPr>
          <w:trHeight w:val="1700"/>
        </w:trPr>
        <w:tc>
          <w:tcPr>
            <w:tcW w:w="2157" w:type="dxa"/>
            <w:vMerge w:val="restart"/>
          </w:tcPr>
          <w:p w14:paraId="232BC63A" w14:textId="26B4055F" w:rsidR="00886B62" w:rsidRPr="00886B62" w:rsidRDefault="00886B62" w:rsidP="00974011">
            <w:pPr>
              <w:spacing w:before="0"/>
              <w:rPr>
                <w:rFonts w:cs="Arial"/>
                <w:i/>
                <w:sz w:val="22"/>
                <w:szCs w:val="22"/>
              </w:rPr>
            </w:pPr>
            <w:r w:rsidRPr="00886B62">
              <w:rPr>
                <w:rFonts w:cs="Arial"/>
                <w:i/>
                <w:sz w:val="22"/>
                <w:szCs w:val="22"/>
              </w:rPr>
              <w:t xml:space="preserve">Physical Alarms  </w:t>
            </w:r>
          </w:p>
          <w:p w14:paraId="61607469" w14:textId="7FA1158F" w:rsidR="00886B62" w:rsidRPr="00886B62" w:rsidRDefault="00886B62" w:rsidP="00974011">
            <w:pPr>
              <w:spacing w:before="0"/>
              <w:rPr>
                <w:rFonts w:cs="Arial"/>
                <w:i/>
                <w:sz w:val="22"/>
                <w:szCs w:val="22"/>
              </w:rPr>
            </w:pPr>
            <w:r w:rsidRPr="00886B62">
              <w:rPr>
                <w:rFonts w:cs="Arial"/>
                <w:i/>
                <w:sz w:val="22"/>
                <w:szCs w:val="22"/>
              </w:rPr>
              <w:t xml:space="preserve">Hardwired Panic Button, Alarm, </w:t>
            </w:r>
            <w:proofErr w:type="gramStart"/>
            <w:r w:rsidRPr="00886B62">
              <w:rPr>
                <w:rFonts w:cs="Arial"/>
                <w:i/>
                <w:sz w:val="22"/>
                <w:szCs w:val="22"/>
              </w:rPr>
              <w:t>Siren</w:t>
            </w:r>
            <w:proofErr w:type="gramEnd"/>
            <w:r w:rsidRPr="00886B62">
              <w:rPr>
                <w:rFonts w:cs="Arial"/>
                <w:i/>
                <w:sz w:val="22"/>
                <w:szCs w:val="22"/>
              </w:rPr>
              <w:t xml:space="preserve"> or Strobe e.g., </w:t>
            </w:r>
            <w:proofErr w:type="spellStart"/>
            <w:r w:rsidRPr="00886B62">
              <w:rPr>
                <w:rFonts w:cs="Arial"/>
                <w:sz w:val="22"/>
                <w:szCs w:val="22"/>
              </w:rPr>
              <w:t>AARtech</w:t>
            </w:r>
            <w:proofErr w:type="spellEnd"/>
            <w:r w:rsidRPr="00886B62">
              <w:rPr>
                <w:rFonts w:cs="Arial"/>
                <w:sz w:val="22"/>
                <w:szCs w:val="22"/>
              </w:rPr>
              <w:t xml:space="preserve"> Canada</w:t>
            </w:r>
          </w:p>
          <w:p w14:paraId="4C5EDC13" w14:textId="77777777" w:rsidR="00886B62" w:rsidRPr="00886B62" w:rsidRDefault="00886B62" w:rsidP="00974011">
            <w:pPr>
              <w:spacing w:before="0"/>
              <w:rPr>
                <w:rFonts w:cs="Arial"/>
                <w:i/>
                <w:sz w:val="22"/>
                <w:szCs w:val="22"/>
              </w:rPr>
            </w:pPr>
          </w:p>
        </w:tc>
        <w:tc>
          <w:tcPr>
            <w:tcW w:w="16018" w:type="dxa"/>
            <w:gridSpan w:val="2"/>
          </w:tcPr>
          <w:p w14:paraId="6E2DAF5F" w14:textId="42D72BE1" w:rsidR="00886B62" w:rsidRPr="00886B62" w:rsidRDefault="00886B62" w:rsidP="00974011">
            <w:pPr>
              <w:spacing w:before="0"/>
              <w:jc w:val="both"/>
              <w:rPr>
                <w:rFonts w:cs="Arial"/>
                <w:b/>
                <w:sz w:val="22"/>
                <w:szCs w:val="22"/>
              </w:rPr>
            </w:pPr>
            <w:r w:rsidRPr="00886B62">
              <w:rPr>
                <w:rFonts w:cs="Arial"/>
                <w:b/>
                <w:sz w:val="22"/>
                <w:szCs w:val="22"/>
              </w:rPr>
              <w:t>Description and Requirements</w:t>
            </w:r>
          </w:p>
          <w:p w14:paraId="4CAA49C8" w14:textId="138A6291" w:rsidR="00886B62" w:rsidRPr="00886B62" w:rsidRDefault="00886B62" w:rsidP="002B1D00">
            <w:pPr>
              <w:spacing w:before="0"/>
              <w:jc w:val="both"/>
              <w:rPr>
                <w:rFonts w:cs="Arial"/>
                <w:sz w:val="22"/>
                <w:szCs w:val="22"/>
              </w:rPr>
            </w:pPr>
            <w:r w:rsidRPr="00886B62">
              <w:rPr>
                <w:rFonts w:cs="Arial"/>
                <w:sz w:val="22"/>
                <w:szCs w:val="22"/>
              </w:rPr>
              <w:t>These hardwired devices allow a worker to summon help from</w:t>
            </w:r>
            <w:r w:rsidRPr="00886B62">
              <w:rPr>
                <w:rFonts w:cs="Arial"/>
                <w:color w:val="000000" w:themeColor="text1"/>
                <w:sz w:val="22"/>
                <w:szCs w:val="22"/>
              </w:rPr>
              <w:t xml:space="preserve"> others and/or security personnel when working alone providing there is someone to respond immediately to the distress alarm</w:t>
            </w:r>
            <w:r w:rsidRPr="00886B62">
              <w:rPr>
                <w:rFonts w:cs="Arial"/>
                <w:sz w:val="22"/>
                <w:szCs w:val="22"/>
              </w:rPr>
              <w:t xml:space="preserve">. Alerts can be visible and silent such as a strobe and flashing </w:t>
            </w:r>
            <w:proofErr w:type="gramStart"/>
            <w:r w:rsidRPr="00886B62">
              <w:rPr>
                <w:rFonts w:cs="Arial"/>
                <w:sz w:val="22"/>
                <w:szCs w:val="22"/>
              </w:rPr>
              <w:t>light, or</w:t>
            </w:r>
            <w:proofErr w:type="gramEnd"/>
            <w:r w:rsidRPr="00886B62">
              <w:rPr>
                <w:rFonts w:cs="Arial"/>
                <w:sz w:val="22"/>
                <w:szCs w:val="22"/>
              </w:rPr>
              <w:t xml:space="preserve"> audible such a siren or other alarm. </w:t>
            </w:r>
            <w:proofErr w:type="gramStart"/>
            <w:r w:rsidRPr="00886B62">
              <w:rPr>
                <w:rFonts w:cs="Arial"/>
                <w:sz w:val="22"/>
                <w:szCs w:val="22"/>
              </w:rPr>
              <w:t>Organization</w:t>
            </w:r>
            <w:proofErr w:type="gramEnd"/>
            <w:r w:rsidRPr="00886B62">
              <w:rPr>
                <w:rFonts w:cs="Arial"/>
                <w:sz w:val="22"/>
                <w:szCs w:val="22"/>
              </w:rPr>
              <w:t xml:space="preserve"> will be required to determine who will receive and respond to silent alarms. General maintenance and testing </w:t>
            </w:r>
            <w:proofErr w:type="gramStart"/>
            <w:r w:rsidRPr="00886B62">
              <w:rPr>
                <w:rFonts w:cs="Arial"/>
                <w:sz w:val="22"/>
                <w:szCs w:val="22"/>
              </w:rPr>
              <w:t>is</w:t>
            </w:r>
            <w:proofErr w:type="gramEnd"/>
            <w:r w:rsidRPr="00886B62">
              <w:rPr>
                <w:rFonts w:cs="Arial"/>
                <w:sz w:val="22"/>
                <w:szCs w:val="22"/>
              </w:rPr>
              <w:t xml:space="preserve"> required. These are typically used at a work location, client or patient rooms or areas etc. </w:t>
            </w:r>
          </w:p>
        </w:tc>
      </w:tr>
      <w:tr w:rsidR="00886B62" w:rsidRPr="00886B62" w14:paraId="0BA40EF3" w14:textId="77777777" w:rsidTr="00CC7004">
        <w:tc>
          <w:tcPr>
            <w:tcW w:w="2157" w:type="dxa"/>
            <w:vMerge/>
          </w:tcPr>
          <w:p w14:paraId="34AC1DBC" w14:textId="77777777" w:rsidR="00886B62" w:rsidRPr="00886B62" w:rsidRDefault="00886B62" w:rsidP="00974011">
            <w:pPr>
              <w:spacing w:before="0"/>
              <w:rPr>
                <w:rFonts w:cs="Arial"/>
                <w:i/>
                <w:sz w:val="22"/>
                <w:szCs w:val="22"/>
              </w:rPr>
            </w:pPr>
          </w:p>
        </w:tc>
        <w:tc>
          <w:tcPr>
            <w:tcW w:w="7558" w:type="dxa"/>
          </w:tcPr>
          <w:p w14:paraId="49FD7822" w14:textId="77777777" w:rsidR="00886B62" w:rsidRPr="00886B62" w:rsidRDefault="00886B62" w:rsidP="00974011">
            <w:pPr>
              <w:spacing w:before="0"/>
              <w:jc w:val="both"/>
              <w:rPr>
                <w:rFonts w:cs="Arial"/>
                <w:b/>
                <w:sz w:val="22"/>
                <w:szCs w:val="22"/>
              </w:rPr>
            </w:pPr>
            <w:r w:rsidRPr="00886B62">
              <w:rPr>
                <w:rFonts w:cs="Arial"/>
                <w:b/>
                <w:sz w:val="22"/>
                <w:szCs w:val="22"/>
              </w:rPr>
              <w:t>Advantages</w:t>
            </w:r>
          </w:p>
          <w:p w14:paraId="1BF68B18" w14:textId="0536399C" w:rsidR="00886B62" w:rsidRPr="00886B62" w:rsidRDefault="00886B62" w:rsidP="00974011">
            <w:pPr>
              <w:pStyle w:val="ListParagraph"/>
              <w:numPr>
                <w:ilvl w:val="0"/>
                <w:numId w:val="12"/>
              </w:numPr>
              <w:spacing w:before="0" w:after="200" w:line="252" w:lineRule="auto"/>
              <w:ind w:left="340"/>
              <w:rPr>
                <w:rFonts w:cs="Arial"/>
                <w:sz w:val="22"/>
                <w:szCs w:val="22"/>
              </w:rPr>
            </w:pPr>
            <w:r w:rsidRPr="00886B62">
              <w:rPr>
                <w:rFonts w:cs="Arial"/>
                <w:sz w:val="22"/>
                <w:szCs w:val="22"/>
              </w:rPr>
              <w:t xml:space="preserve">Easy to </w:t>
            </w:r>
            <w:proofErr w:type="gramStart"/>
            <w:r w:rsidRPr="00886B62">
              <w:rPr>
                <w:rFonts w:cs="Arial"/>
                <w:sz w:val="22"/>
                <w:szCs w:val="22"/>
              </w:rPr>
              <w:t>use</w:t>
            </w:r>
            <w:proofErr w:type="gramEnd"/>
          </w:p>
          <w:p w14:paraId="5C42C9EB" w14:textId="1ECEA216" w:rsidR="00886B62" w:rsidRPr="00886B62" w:rsidRDefault="00886B62" w:rsidP="00974011">
            <w:pPr>
              <w:pStyle w:val="ListParagraph"/>
              <w:numPr>
                <w:ilvl w:val="0"/>
                <w:numId w:val="12"/>
              </w:numPr>
              <w:spacing w:before="0" w:after="200" w:line="252" w:lineRule="auto"/>
              <w:ind w:left="340"/>
              <w:rPr>
                <w:rFonts w:cs="Arial"/>
                <w:sz w:val="22"/>
                <w:szCs w:val="22"/>
              </w:rPr>
            </w:pPr>
            <w:r w:rsidRPr="00886B62">
              <w:rPr>
                <w:rFonts w:cs="Arial"/>
                <w:sz w:val="22"/>
                <w:szCs w:val="22"/>
              </w:rPr>
              <w:t>Silent alarm panic buttons can</w:t>
            </w:r>
            <w:r w:rsidRPr="00886B62">
              <w:rPr>
                <w:rFonts w:cs="Arial"/>
                <w:color w:val="FF0000"/>
                <w:sz w:val="22"/>
                <w:szCs w:val="22"/>
              </w:rPr>
              <w:t xml:space="preserve"> </w:t>
            </w:r>
            <w:r w:rsidRPr="00886B62">
              <w:rPr>
                <w:rFonts w:cs="Arial"/>
                <w:sz w:val="22"/>
                <w:szCs w:val="22"/>
              </w:rPr>
              <w:t xml:space="preserve">summon help without alarming patients or </w:t>
            </w:r>
            <w:proofErr w:type="gramStart"/>
            <w:r w:rsidRPr="00886B62">
              <w:rPr>
                <w:rFonts w:cs="Arial"/>
                <w:sz w:val="22"/>
                <w:szCs w:val="22"/>
              </w:rPr>
              <w:t>perpetrators</w:t>
            </w:r>
            <w:proofErr w:type="gramEnd"/>
          </w:p>
          <w:p w14:paraId="0949310A" w14:textId="6F32E134" w:rsidR="00886B62" w:rsidRPr="00886B62" w:rsidRDefault="00886B62" w:rsidP="00974011">
            <w:pPr>
              <w:pStyle w:val="ListParagraph"/>
              <w:numPr>
                <w:ilvl w:val="0"/>
                <w:numId w:val="12"/>
              </w:numPr>
              <w:spacing w:before="0" w:after="200" w:line="252" w:lineRule="auto"/>
              <w:ind w:left="340"/>
              <w:rPr>
                <w:rFonts w:cs="Arial"/>
                <w:sz w:val="22"/>
                <w:szCs w:val="22"/>
              </w:rPr>
            </w:pPr>
            <w:r w:rsidRPr="00886B62">
              <w:rPr>
                <w:rFonts w:cs="Arial"/>
                <w:sz w:val="22"/>
                <w:szCs w:val="22"/>
              </w:rPr>
              <w:t xml:space="preserve">Strobe can alert those with impaired </w:t>
            </w:r>
            <w:proofErr w:type="gramStart"/>
            <w:r w:rsidRPr="00886B62">
              <w:rPr>
                <w:rFonts w:cs="Arial"/>
                <w:sz w:val="22"/>
                <w:szCs w:val="22"/>
              </w:rPr>
              <w:t>hearing</w:t>
            </w:r>
            <w:proofErr w:type="gramEnd"/>
          </w:p>
          <w:p w14:paraId="57EAF8FD" w14:textId="6C765099" w:rsidR="00886B62" w:rsidRPr="00886B62" w:rsidRDefault="00886B62" w:rsidP="00974011">
            <w:pPr>
              <w:pStyle w:val="ListParagraph"/>
              <w:numPr>
                <w:ilvl w:val="0"/>
                <w:numId w:val="12"/>
              </w:numPr>
              <w:spacing w:before="0" w:after="200" w:line="252" w:lineRule="auto"/>
              <w:ind w:left="340"/>
              <w:rPr>
                <w:rFonts w:cs="Arial"/>
                <w:sz w:val="22"/>
                <w:szCs w:val="22"/>
              </w:rPr>
            </w:pPr>
            <w:r w:rsidRPr="00886B62">
              <w:rPr>
                <w:rFonts w:cs="Arial"/>
                <w:sz w:val="22"/>
                <w:szCs w:val="22"/>
              </w:rPr>
              <w:t xml:space="preserve">May be automated and integrated into building </w:t>
            </w:r>
            <w:proofErr w:type="gramStart"/>
            <w:r w:rsidRPr="00886B62">
              <w:rPr>
                <w:rFonts w:cs="Arial"/>
                <w:sz w:val="22"/>
                <w:szCs w:val="22"/>
              </w:rPr>
              <w:t>infrastructure</w:t>
            </w:r>
            <w:proofErr w:type="gramEnd"/>
          </w:p>
          <w:p w14:paraId="6C5EF021" w14:textId="558ADB41" w:rsidR="00886B62" w:rsidRPr="00886B62" w:rsidRDefault="00886B62" w:rsidP="00974011">
            <w:pPr>
              <w:pStyle w:val="ListParagraph"/>
              <w:numPr>
                <w:ilvl w:val="0"/>
                <w:numId w:val="12"/>
              </w:numPr>
              <w:spacing w:before="0" w:after="200" w:line="252" w:lineRule="auto"/>
              <w:ind w:left="340"/>
              <w:rPr>
                <w:rFonts w:cs="Arial"/>
                <w:sz w:val="22"/>
                <w:szCs w:val="22"/>
              </w:rPr>
            </w:pPr>
            <w:r w:rsidRPr="00886B62">
              <w:rPr>
                <w:rFonts w:cs="Arial"/>
                <w:sz w:val="22"/>
                <w:szCs w:val="22"/>
              </w:rPr>
              <w:t xml:space="preserve">Loud alarms attract attention and may deter perpetrators causing them to </w:t>
            </w:r>
            <w:proofErr w:type="gramStart"/>
            <w:r w:rsidRPr="00886B62">
              <w:rPr>
                <w:rFonts w:cs="Arial"/>
                <w:sz w:val="22"/>
                <w:szCs w:val="22"/>
              </w:rPr>
              <w:t>flee</w:t>
            </w:r>
            <w:proofErr w:type="gramEnd"/>
          </w:p>
          <w:p w14:paraId="112F0340" w14:textId="43D30F40" w:rsidR="00886B62" w:rsidRPr="00886B62" w:rsidRDefault="00886B62" w:rsidP="00974011">
            <w:pPr>
              <w:pStyle w:val="ListParagraph"/>
              <w:numPr>
                <w:ilvl w:val="0"/>
                <w:numId w:val="12"/>
              </w:numPr>
              <w:spacing w:before="0" w:after="200" w:line="252" w:lineRule="auto"/>
              <w:ind w:left="340"/>
              <w:rPr>
                <w:rFonts w:cs="Arial"/>
                <w:sz w:val="22"/>
                <w:szCs w:val="22"/>
              </w:rPr>
            </w:pPr>
            <w:r w:rsidRPr="00886B62">
              <w:rPr>
                <w:rFonts w:cs="Arial"/>
                <w:sz w:val="22"/>
                <w:szCs w:val="22"/>
              </w:rPr>
              <w:t xml:space="preserve">Can be used in any sector and in areas such as reception, medication rooms, nursing stations, stairwells, activity rooms or isolated </w:t>
            </w:r>
            <w:proofErr w:type="gramStart"/>
            <w:r w:rsidRPr="00886B62">
              <w:rPr>
                <w:rFonts w:cs="Arial"/>
                <w:sz w:val="22"/>
                <w:szCs w:val="22"/>
              </w:rPr>
              <w:t>locations</w:t>
            </w:r>
            <w:proofErr w:type="gramEnd"/>
            <w:r w:rsidRPr="00886B62">
              <w:rPr>
                <w:rFonts w:cs="Arial"/>
                <w:sz w:val="22"/>
                <w:szCs w:val="22"/>
              </w:rPr>
              <w:t xml:space="preserve"> </w:t>
            </w:r>
          </w:p>
          <w:p w14:paraId="539C5908" w14:textId="01D86A7D" w:rsidR="00886B62" w:rsidRPr="00886B62" w:rsidRDefault="00886B62" w:rsidP="00974011">
            <w:pPr>
              <w:pStyle w:val="ListParagraph"/>
              <w:numPr>
                <w:ilvl w:val="0"/>
                <w:numId w:val="12"/>
              </w:numPr>
              <w:spacing w:before="0" w:after="200" w:line="252" w:lineRule="auto"/>
              <w:ind w:left="340"/>
              <w:rPr>
                <w:rFonts w:cs="Arial"/>
                <w:sz w:val="22"/>
                <w:szCs w:val="22"/>
              </w:rPr>
            </w:pPr>
            <w:r w:rsidRPr="00886B62">
              <w:rPr>
                <w:rFonts w:cs="Arial"/>
                <w:sz w:val="22"/>
                <w:szCs w:val="22"/>
              </w:rPr>
              <w:t xml:space="preserve">Moderate cost </w:t>
            </w:r>
          </w:p>
          <w:p w14:paraId="6A4E1CB6" w14:textId="77777777" w:rsidR="00886B62" w:rsidRPr="00886B62" w:rsidRDefault="00886B62" w:rsidP="00974011">
            <w:pPr>
              <w:spacing w:before="0"/>
              <w:jc w:val="both"/>
              <w:rPr>
                <w:rFonts w:cs="Arial"/>
                <w:b/>
                <w:sz w:val="22"/>
                <w:szCs w:val="22"/>
              </w:rPr>
            </w:pPr>
          </w:p>
        </w:tc>
        <w:tc>
          <w:tcPr>
            <w:tcW w:w="8460" w:type="dxa"/>
          </w:tcPr>
          <w:p w14:paraId="51B056BF" w14:textId="77777777" w:rsidR="00886B62" w:rsidRPr="00886B62" w:rsidRDefault="00886B62" w:rsidP="00974011">
            <w:pPr>
              <w:spacing w:before="0"/>
              <w:jc w:val="both"/>
              <w:rPr>
                <w:rFonts w:cs="Arial"/>
                <w:b/>
                <w:sz w:val="22"/>
                <w:szCs w:val="22"/>
              </w:rPr>
            </w:pPr>
            <w:r w:rsidRPr="00886B62">
              <w:rPr>
                <w:rFonts w:cs="Arial"/>
                <w:b/>
                <w:sz w:val="22"/>
                <w:szCs w:val="22"/>
              </w:rPr>
              <w:t>Disadvantages/Limitations</w:t>
            </w:r>
          </w:p>
          <w:p w14:paraId="74FCB50D" w14:textId="72E00040" w:rsidR="00886B62" w:rsidRPr="00886B62" w:rsidRDefault="00886B62" w:rsidP="00974011">
            <w:pPr>
              <w:pStyle w:val="ListParagraph"/>
              <w:numPr>
                <w:ilvl w:val="0"/>
                <w:numId w:val="12"/>
              </w:numPr>
              <w:spacing w:before="0" w:after="200" w:line="252" w:lineRule="auto"/>
              <w:ind w:left="298"/>
              <w:rPr>
                <w:rFonts w:cs="Arial"/>
                <w:sz w:val="22"/>
                <w:szCs w:val="22"/>
              </w:rPr>
            </w:pPr>
            <w:r w:rsidRPr="00886B62">
              <w:rPr>
                <w:rFonts w:cs="Arial"/>
                <w:sz w:val="22"/>
                <w:szCs w:val="22"/>
              </w:rPr>
              <w:t xml:space="preserve">Alarm fatigue due to multiple facility alarms </w:t>
            </w:r>
          </w:p>
          <w:p w14:paraId="1DBAA17F" w14:textId="17F3A197" w:rsidR="00886B62" w:rsidRPr="00886B62" w:rsidRDefault="00886B62" w:rsidP="00974011">
            <w:pPr>
              <w:pStyle w:val="ListParagraph"/>
              <w:numPr>
                <w:ilvl w:val="0"/>
                <w:numId w:val="12"/>
              </w:numPr>
              <w:spacing w:before="0" w:after="200" w:line="252" w:lineRule="auto"/>
              <w:ind w:left="298"/>
              <w:rPr>
                <w:rFonts w:cs="Arial"/>
                <w:sz w:val="22"/>
                <w:szCs w:val="22"/>
              </w:rPr>
            </w:pPr>
            <w:r w:rsidRPr="00886B62">
              <w:rPr>
                <w:rFonts w:cs="Arial"/>
                <w:sz w:val="22"/>
                <w:szCs w:val="22"/>
              </w:rPr>
              <w:t xml:space="preserve">Worker must have immediate access and be positioned well to access the fixed alarm button or </w:t>
            </w:r>
            <w:proofErr w:type="gramStart"/>
            <w:r w:rsidRPr="00886B62">
              <w:rPr>
                <w:rFonts w:cs="Arial"/>
                <w:sz w:val="22"/>
                <w:szCs w:val="22"/>
              </w:rPr>
              <w:t>device</w:t>
            </w:r>
            <w:proofErr w:type="gramEnd"/>
            <w:r w:rsidRPr="00886B62">
              <w:rPr>
                <w:rFonts w:cs="Arial"/>
                <w:sz w:val="22"/>
                <w:szCs w:val="22"/>
              </w:rPr>
              <w:t xml:space="preserve"> </w:t>
            </w:r>
          </w:p>
          <w:p w14:paraId="1BD23CA9" w14:textId="7F141BB1" w:rsidR="00886B62" w:rsidRPr="00886B62" w:rsidRDefault="00886B62" w:rsidP="00974011">
            <w:pPr>
              <w:pStyle w:val="ListParagraph"/>
              <w:numPr>
                <w:ilvl w:val="0"/>
                <w:numId w:val="12"/>
              </w:numPr>
              <w:spacing w:before="0" w:after="200" w:line="252" w:lineRule="auto"/>
              <w:ind w:left="298"/>
              <w:rPr>
                <w:rFonts w:cs="Arial"/>
                <w:color w:val="000000" w:themeColor="text1"/>
                <w:sz w:val="22"/>
                <w:szCs w:val="22"/>
              </w:rPr>
            </w:pPr>
            <w:r w:rsidRPr="00886B62">
              <w:rPr>
                <w:rFonts w:cs="Arial"/>
                <w:color w:val="000000" w:themeColor="text1"/>
                <w:sz w:val="22"/>
                <w:szCs w:val="22"/>
              </w:rPr>
              <w:t xml:space="preserve">Workers responding must be within hearing distance to </w:t>
            </w:r>
            <w:proofErr w:type="gramStart"/>
            <w:r w:rsidRPr="00886B62">
              <w:rPr>
                <w:rFonts w:cs="Arial"/>
                <w:color w:val="000000" w:themeColor="text1"/>
                <w:sz w:val="22"/>
                <w:szCs w:val="22"/>
              </w:rPr>
              <w:t>respond</w:t>
            </w:r>
            <w:proofErr w:type="gramEnd"/>
          </w:p>
          <w:p w14:paraId="6B6DE9B9" w14:textId="615D993C" w:rsidR="00886B62" w:rsidRPr="00886B62" w:rsidRDefault="00886B62" w:rsidP="00974011">
            <w:pPr>
              <w:pStyle w:val="ListParagraph"/>
              <w:numPr>
                <w:ilvl w:val="0"/>
                <w:numId w:val="12"/>
              </w:numPr>
              <w:spacing w:before="0" w:after="200" w:line="252" w:lineRule="auto"/>
              <w:ind w:left="298"/>
              <w:rPr>
                <w:rFonts w:cs="Arial"/>
                <w:color w:val="000000" w:themeColor="text1"/>
                <w:sz w:val="22"/>
                <w:szCs w:val="22"/>
              </w:rPr>
            </w:pPr>
            <w:r w:rsidRPr="00886B62">
              <w:rPr>
                <w:rFonts w:cs="Arial"/>
                <w:color w:val="000000" w:themeColor="text1"/>
                <w:sz w:val="22"/>
                <w:szCs w:val="22"/>
              </w:rPr>
              <w:t xml:space="preserve">Silent alarm may not distract perpetrators to </w:t>
            </w:r>
            <w:proofErr w:type="gramStart"/>
            <w:r w:rsidRPr="00886B62">
              <w:rPr>
                <w:rFonts w:cs="Arial"/>
                <w:color w:val="000000" w:themeColor="text1"/>
                <w:sz w:val="22"/>
                <w:szCs w:val="22"/>
              </w:rPr>
              <w:t>disengage</w:t>
            </w:r>
            <w:proofErr w:type="gramEnd"/>
            <w:r w:rsidRPr="00886B62">
              <w:rPr>
                <w:rFonts w:cs="Arial"/>
                <w:color w:val="000000" w:themeColor="text1"/>
                <w:sz w:val="22"/>
                <w:szCs w:val="22"/>
              </w:rPr>
              <w:t xml:space="preserve"> </w:t>
            </w:r>
          </w:p>
          <w:p w14:paraId="72AC3F3D" w14:textId="488EC666" w:rsidR="00886B62" w:rsidRPr="00886B62" w:rsidRDefault="00886B62" w:rsidP="00974011">
            <w:pPr>
              <w:pStyle w:val="ListParagraph"/>
              <w:numPr>
                <w:ilvl w:val="0"/>
                <w:numId w:val="12"/>
              </w:numPr>
              <w:spacing w:before="0" w:after="200" w:line="252" w:lineRule="auto"/>
              <w:ind w:left="298"/>
              <w:rPr>
                <w:rFonts w:cs="Arial"/>
                <w:sz w:val="22"/>
                <w:szCs w:val="22"/>
              </w:rPr>
            </w:pPr>
            <w:r w:rsidRPr="00886B62">
              <w:rPr>
                <w:rFonts w:cs="Arial"/>
                <w:sz w:val="22"/>
                <w:szCs w:val="22"/>
              </w:rPr>
              <w:t xml:space="preserve">Does not have GPS capability in the event the worker who activates the alarm moves from the </w:t>
            </w:r>
            <w:proofErr w:type="gramStart"/>
            <w:r w:rsidRPr="00886B62">
              <w:rPr>
                <w:rFonts w:cs="Arial"/>
                <w:sz w:val="22"/>
                <w:szCs w:val="22"/>
              </w:rPr>
              <w:t>location</w:t>
            </w:r>
            <w:proofErr w:type="gramEnd"/>
          </w:p>
          <w:p w14:paraId="1F3D3EEF" w14:textId="64B3FE83" w:rsidR="00886B62" w:rsidRPr="00886B62" w:rsidRDefault="00886B62" w:rsidP="00974011">
            <w:pPr>
              <w:pStyle w:val="ListParagraph"/>
              <w:numPr>
                <w:ilvl w:val="0"/>
                <w:numId w:val="12"/>
              </w:numPr>
              <w:spacing w:before="0" w:after="200" w:line="252" w:lineRule="auto"/>
              <w:ind w:left="298"/>
              <w:rPr>
                <w:rFonts w:cs="Arial"/>
                <w:sz w:val="22"/>
                <w:szCs w:val="22"/>
              </w:rPr>
            </w:pPr>
            <w:r w:rsidRPr="00886B62">
              <w:rPr>
                <w:rFonts w:cs="Arial"/>
                <w:sz w:val="22"/>
                <w:szCs w:val="22"/>
              </w:rPr>
              <w:t>May not always ensure worker is able to summon immediate assistance if workplace violence is to occur or is not likely to occur</w:t>
            </w:r>
          </w:p>
        </w:tc>
      </w:tr>
    </w:tbl>
    <w:p w14:paraId="64935B52" w14:textId="77777777" w:rsidR="00886B62" w:rsidRPr="00886B62" w:rsidRDefault="00886B62" w:rsidP="00974011">
      <w:pPr>
        <w:spacing w:before="0"/>
        <w:rPr>
          <w:sz w:val="22"/>
        </w:rPr>
      </w:pPr>
      <w:r w:rsidRPr="00886B62">
        <w:rPr>
          <w:sz w:val="22"/>
        </w:rPr>
        <w:br w:type="page"/>
      </w:r>
    </w:p>
    <w:tbl>
      <w:tblPr>
        <w:tblStyle w:val="TableGrid"/>
        <w:tblW w:w="1817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2157"/>
        <w:gridCol w:w="7558"/>
        <w:gridCol w:w="8460"/>
      </w:tblGrid>
      <w:tr w:rsidR="00886B62" w:rsidRPr="00886B62" w14:paraId="0C3CA3A0" w14:textId="77777777" w:rsidTr="00116EDB">
        <w:trPr>
          <w:trHeight w:val="908"/>
        </w:trPr>
        <w:tc>
          <w:tcPr>
            <w:tcW w:w="2157" w:type="dxa"/>
          </w:tcPr>
          <w:p w14:paraId="4BAC9BBC" w14:textId="6A8FF2F5" w:rsidR="00886B62" w:rsidRPr="00886B62" w:rsidRDefault="00886B62" w:rsidP="00974011">
            <w:pPr>
              <w:spacing w:before="0"/>
              <w:rPr>
                <w:rFonts w:cs="Arial"/>
                <w:i/>
                <w:sz w:val="22"/>
                <w:szCs w:val="22"/>
              </w:rPr>
            </w:pPr>
            <w:r w:rsidRPr="00886B62">
              <w:rPr>
                <w:rFonts w:ascii="Gotham Bold" w:hAnsi="Gotham Bold" w:cs="Arial"/>
                <w:b/>
                <w:sz w:val="22"/>
                <w:szCs w:val="22"/>
              </w:rPr>
              <w:lastRenderedPageBreak/>
              <w:t>Device Category</w:t>
            </w:r>
          </w:p>
        </w:tc>
        <w:tc>
          <w:tcPr>
            <w:tcW w:w="16018" w:type="dxa"/>
            <w:gridSpan w:val="2"/>
          </w:tcPr>
          <w:p w14:paraId="37DF4A92" w14:textId="2F689811" w:rsidR="00886B62" w:rsidRPr="00886B62" w:rsidRDefault="00886B62" w:rsidP="00974011">
            <w:pPr>
              <w:tabs>
                <w:tab w:val="left" w:pos="4475"/>
              </w:tabs>
              <w:spacing w:before="0"/>
              <w:jc w:val="center"/>
              <w:rPr>
                <w:rFonts w:cs="Arial"/>
                <w:b/>
                <w:sz w:val="22"/>
                <w:szCs w:val="22"/>
              </w:rPr>
            </w:pPr>
            <w:r w:rsidRPr="00886B62">
              <w:rPr>
                <w:rFonts w:ascii="Gotham Bold" w:hAnsi="Gotham Bold" w:cs="Arial"/>
                <w:b/>
                <w:sz w:val="22"/>
                <w:szCs w:val="22"/>
              </w:rPr>
              <w:t>Information</w:t>
            </w:r>
          </w:p>
        </w:tc>
      </w:tr>
      <w:tr w:rsidR="00886B62" w:rsidRPr="00886B62" w14:paraId="656B8B41" w14:textId="77777777" w:rsidTr="002B1D00">
        <w:trPr>
          <w:trHeight w:val="1790"/>
        </w:trPr>
        <w:tc>
          <w:tcPr>
            <w:tcW w:w="2157" w:type="dxa"/>
            <w:vMerge w:val="restart"/>
          </w:tcPr>
          <w:p w14:paraId="6E4F5789" w14:textId="7B0E099A" w:rsidR="00886B62" w:rsidRPr="00886B62" w:rsidRDefault="00886B62" w:rsidP="00974011">
            <w:pPr>
              <w:spacing w:before="0"/>
              <w:rPr>
                <w:rFonts w:cs="Arial"/>
                <w:i/>
                <w:sz w:val="22"/>
                <w:szCs w:val="22"/>
              </w:rPr>
            </w:pPr>
            <w:r w:rsidRPr="00886B62">
              <w:rPr>
                <w:rFonts w:cs="Arial"/>
                <w:i/>
                <w:sz w:val="22"/>
                <w:szCs w:val="22"/>
              </w:rPr>
              <w:t>Personal Noise Makers</w:t>
            </w:r>
          </w:p>
        </w:tc>
        <w:tc>
          <w:tcPr>
            <w:tcW w:w="16018" w:type="dxa"/>
            <w:gridSpan w:val="2"/>
          </w:tcPr>
          <w:p w14:paraId="74DE1123" w14:textId="244E7CEA" w:rsidR="00886B62" w:rsidRPr="00886B62" w:rsidRDefault="00886B62" w:rsidP="00974011">
            <w:pPr>
              <w:tabs>
                <w:tab w:val="left" w:pos="4475"/>
              </w:tabs>
              <w:spacing w:before="0"/>
              <w:jc w:val="both"/>
              <w:rPr>
                <w:rFonts w:cs="Arial"/>
                <w:b/>
                <w:sz w:val="22"/>
                <w:szCs w:val="22"/>
              </w:rPr>
            </w:pPr>
            <w:r w:rsidRPr="00886B62">
              <w:rPr>
                <w:rFonts w:cs="Arial"/>
                <w:b/>
                <w:sz w:val="22"/>
                <w:szCs w:val="22"/>
              </w:rPr>
              <w:t>Description and Requirements</w:t>
            </w:r>
          </w:p>
          <w:p w14:paraId="06445AFD" w14:textId="589BA11A" w:rsidR="00886B62" w:rsidRPr="00886B62" w:rsidRDefault="00886B62" w:rsidP="00974011">
            <w:pPr>
              <w:spacing w:before="0"/>
              <w:jc w:val="both"/>
              <w:rPr>
                <w:rFonts w:cs="Arial"/>
                <w:sz w:val="22"/>
                <w:szCs w:val="22"/>
              </w:rPr>
            </w:pPr>
            <w:r w:rsidRPr="00886B62">
              <w:rPr>
                <w:rFonts w:cs="Arial"/>
                <w:i/>
                <w:sz w:val="22"/>
                <w:szCs w:val="22"/>
                <w:u w:val="single"/>
              </w:rPr>
              <w:t>Whistle</w:t>
            </w:r>
            <w:r w:rsidRPr="00886B62">
              <w:rPr>
                <w:rFonts w:cs="Arial"/>
                <w:b/>
                <w:sz w:val="22"/>
                <w:szCs w:val="22"/>
              </w:rPr>
              <w:t xml:space="preserve">: </w:t>
            </w:r>
            <w:r w:rsidRPr="00886B62">
              <w:rPr>
                <w:rFonts w:cs="Arial"/>
                <w:sz w:val="22"/>
                <w:szCs w:val="22"/>
              </w:rPr>
              <w:t xml:space="preserve">A whistle emits a clear, high-pitched sound when air is blown into it. It alerts others within hearing distance.  A sound is emitted and </w:t>
            </w:r>
            <w:r w:rsidRPr="00886B62">
              <w:rPr>
                <w:rFonts w:cs="Arial"/>
                <w:color w:val="000000" w:themeColor="text1"/>
                <w:sz w:val="22"/>
                <w:szCs w:val="22"/>
              </w:rPr>
              <w:t xml:space="preserve">may alert others within hearing distance to of the user’s need for assistance. </w:t>
            </w:r>
          </w:p>
          <w:p w14:paraId="06682BF8" w14:textId="31D489FA" w:rsidR="00886B62" w:rsidRPr="00886B62" w:rsidRDefault="00886B62" w:rsidP="002B1D00">
            <w:pPr>
              <w:spacing w:before="0"/>
              <w:rPr>
                <w:rFonts w:cs="Arial"/>
                <w:sz w:val="22"/>
                <w:szCs w:val="22"/>
              </w:rPr>
            </w:pPr>
            <w:r w:rsidRPr="00886B62">
              <w:rPr>
                <w:rFonts w:cs="Arial"/>
                <w:i/>
                <w:sz w:val="22"/>
                <w:szCs w:val="22"/>
                <w:u w:val="single"/>
              </w:rPr>
              <w:t>Audible Personal Alarm or Screamer</w:t>
            </w:r>
            <w:r w:rsidRPr="00886B62">
              <w:rPr>
                <w:rFonts w:cs="Arial"/>
                <w:b/>
                <w:sz w:val="22"/>
                <w:szCs w:val="22"/>
              </w:rPr>
              <w:t xml:space="preserve"> </w:t>
            </w:r>
            <w:r w:rsidRPr="00886B62">
              <w:rPr>
                <w:rFonts w:cs="Arial"/>
                <w:sz w:val="22"/>
                <w:szCs w:val="22"/>
              </w:rPr>
              <w:t>An audible personal alarm, also known as a “screamer”, is a small device that emits an extremely loud sound when activated.  It is typically battery operated. Activation alerts others within hearing distance of t</w:t>
            </w:r>
            <w:r w:rsidR="002B1D00">
              <w:rPr>
                <w:rFonts w:cs="Arial"/>
                <w:sz w:val="22"/>
                <w:szCs w:val="22"/>
              </w:rPr>
              <w:t xml:space="preserve">he user’s need for assistance. </w:t>
            </w:r>
          </w:p>
        </w:tc>
      </w:tr>
      <w:tr w:rsidR="00886B62" w:rsidRPr="00886B62" w14:paraId="00C4E390" w14:textId="77777777" w:rsidTr="00CC7004">
        <w:tc>
          <w:tcPr>
            <w:tcW w:w="2157" w:type="dxa"/>
            <w:vMerge/>
          </w:tcPr>
          <w:p w14:paraId="69CA255C" w14:textId="77777777" w:rsidR="00886B62" w:rsidRPr="00886B62" w:rsidRDefault="00886B62" w:rsidP="00974011">
            <w:pPr>
              <w:spacing w:before="0"/>
              <w:rPr>
                <w:rFonts w:cs="Arial"/>
                <w:i/>
                <w:sz w:val="22"/>
                <w:szCs w:val="22"/>
              </w:rPr>
            </w:pPr>
          </w:p>
        </w:tc>
        <w:tc>
          <w:tcPr>
            <w:tcW w:w="7558" w:type="dxa"/>
          </w:tcPr>
          <w:p w14:paraId="0B083815" w14:textId="6EC08182" w:rsidR="00886B62" w:rsidRPr="00886B62" w:rsidRDefault="00886B62" w:rsidP="00974011">
            <w:pPr>
              <w:spacing w:before="0"/>
              <w:jc w:val="both"/>
              <w:rPr>
                <w:rFonts w:cs="Arial"/>
                <w:b/>
                <w:sz w:val="22"/>
                <w:szCs w:val="22"/>
              </w:rPr>
            </w:pPr>
            <w:r w:rsidRPr="00886B62">
              <w:rPr>
                <w:rFonts w:cs="Arial"/>
                <w:b/>
                <w:sz w:val="22"/>
                <w:szCs w:val="22"/>
              </w:rPr>
              <w:t xml:space="preserve">Advantages </w:t>
            </w:r>
          </w:p>
          <w:p w14:paraId="555C2231" w14:textId="03250421" w:rsidR="00886B62" w:rsidRPr="00886B62" w:rsidRDefault="00886B62" w:rsidP="00974011">
            <w:pPr>
              <w:pStyle w:val="ListParagraph"/>
              <w:numPr>
                <w:ilvl w:val="0"/>
                <w:numId w:val="15"/>
              </w:numPr>
              <w:spacing w:before="0" w:after="200" w:line="252" w:lineRule="auto"/>
              <w:ind w:left="340"/>
              <w:rPr>
                <w:rFonts w:cs="Arial"/>
                <w:sz w:val="22"/>
                <w:szCs w:val="22"/>
              </w:rPr>
            </w:pPr>
            <w:r w:rsidRPr="00886B62">
              <w:rPr>
                <w:rFonts w:cs="Arial"/>
                <w:sz w:val="22"/>
                <w:szCs w:val="22"/>
              </w:rPr>
              <w:t xml:space="preserve">Simple device that is easy to carry and </w:t>
            </w:r>
            <w:proofErr w:type="gramStart"/>
            <w:r w:rsidRPr="00886B62">
              <w:rPr>
                <w:rFonts w:cs="Arial"/>
                <w:sz w:val="22"/>
                <w:szCs w:val="22"/>
              </w:rPr>
              <w:t>use</w:t>
            </w:r>
            <w:proofErr w:type="gramEnd"/>
          </w:p>
          <w:p w14:paraId="4A98A437" w14:textId="15AE05EF" w:rsidR="00886B62" w:rsidRPr="00886B62" w:rsidRDefault="00886B62" w:rsidP="00974011">
            <w:pPr>
              <w:pStyle w:val="ListParagraph"/>
              <w:numPr>
                <w:ilvl w:val="0"/>
                <w:numId w:val="15"/>
              </w:numPr>
              <w:spacing w:before="0" w:after="200" w:line="252" w:lineRule="auto"/>
              <w:ind w:left="340"/>
              <w:rPr>
                <w:rFonts w:cs="Arial"/>
                <w:sz w:val="22"/>
                <w:szCs w:val="22"/>
              </w:rPr>
            </w:pPr>
            <w:r w:rsidRPr="00886B62">
              <w:rPr>
                <w:rFonts w:cs="Arial"/>
                <w:sz w:val="22"/>
                <w:szCs w:val="22"/>
              </w:rPr>
              <w:t xml:space="preserve">Requires minimal </w:t>
            </w:r>
            <w:proofErr w:type="gramStart"/>
            <w:r w:rsidRPr="00886B62">
              <w:rPr>
                <w:rFonts w:cs="Arial"/>
                <w:sz w:val="22"/>
                <w:szCs w:val="22"/>
              </w:rPr>
              <w:t>training</w:t>
            </w:r>
            <w:proofErr w:type="gramEnd"/>
            <w:r w:rsidRPr="00886B62">
              <w:rPr>
                <w:rFonts w:cs="Arial"/>
                <w:sz w:val="22"/>
                <w:szCs w:val="22"/>
              </w:rPr>
              <w:t xml:space="preserve"> </w:t>
            </w:r>
          </w:p>
          <w:p w14:paraId="5CE0B9D4" w14:textId="3EE53E22" w:rsidR="00886B62" w:rsidRPr="00886B62" w:rsidRDefault="00886B62" w:rsidP="00974011">
            <w:pPr>
              <w:pStyle w:val="ListParagraph"/>
              <w:numPr>
                <w:ilvl w:val="0"/>
                <w:numId w:val="15"/>
              </w:numPr>
              <w:spacing w:before="0" w:after="200" w:line="252" w:lineRule="auto"/>
              <w:ind w:left="340"/>
              <w:rPr>
                <w:rFonts w:cs="Arial"/>
                <w:sz w:val="22"/>
                <w:szCs w:val="22"/>
              </w:rPr>
            </w:pPr>
            <w:r w:rsidRPr="00886B62">
              <w:rPr>
                <w:rFonts w:cs="Arial"/>
                <w:sz w:val="22"/>
                <w:szCs w:val="22"/>
              </w:rPr>
              <w:t>Inexpensive and very available</w:t>
            </w:r>
          </w:p>
          <w:p w14:paraId="3445F0C7" w14:textId="462CB4BC" w:rsidR="00886B62" w:rsidRPr="00886B62" w:rsidRDefault="00886B62" w:rsidP="00974011">
            <w:pPr>
              <w:pStyle w:val="ListParagraph"/>
              <w:numPr>
                <w:ilvl w:val="0"/>
                <w:numId w:val="15"/>
              </w:numPr>
              <w:spacing w:before="0" w:after="200" w:line="252" w:lineRule="auto"/>
              <w:ind w:left="340"/>
              <w:rPr>
                <w:rFonts w:cs="Arial"/>
                <w:color w:val="000000" w:themeColor="text1"/>
                <w:sz w:val="22"/>
                <w:szCs w:val="22"/>
              </w:rPr>
            </w:pPr>
            <w:r w:rsidRPr="00886B62">
              <w:rPr>
                <w:rFonts w:cs="Arial"/>
                <w:color w:val="000000" w:themeColor="text1"/>
                <w:sz w:val="22"/>
                <w:szCs w:val="22"/>
              </w:rPr>
              <w:t xml:space="preserve">May be used as an interim measure while </w:t>
            </w:r>
            <w:proofErr w:type="gramStart"/>
            <w:r w:rsidRPr="00886B62">
              <w:rPr>
                <w:rFonts w:cs="Arial"/>
                <w:color w:val="000000" w:themeColor="text1"/>
                <w:sz w:val="22"/>
                <w:szCs w:val="22"/>
              </w:rPr>
              <w:t>implementing  other</w:t>
            </w:r>
            <w:proofErr w:type="gramEnd"/>
            <w:r w:rsidRPr="00886B62">
              <w:rPr>
                <w:rFonts w:cs="Arial"/>
                <w:color w:val="000000" w:themeColor="text1"/>
                <w:sz w:val="22"/>
                <w:szCs w:val="22"/>
              </w:rPr>
              <w:t xml:space="preserve"> systems that meets legislative requirements</w:t>
            </w:r>
          </w:p>
          <w:p w14:paraId="7A32D84F" w14:textId="293F7107" w:rsidR="00886B62" w:rsidRPr="00886B62" w:rsidRDefault="00886B62" w:rsidP="00974011">
            <w:pPr>
              <w:pStyle w:val="ListParagraph"/>
              <w:numPr>
                <w:ilvl w:val="0"/>
                <w:numId w:val="15"/>
              </w:numPr>
              <w:spacing w:before="0" w:after="200" w:line="252" w:lineRule="auto"/>
              <w:ind w:left="340"/>
              <w:rPr>
                <w:rFonts w:cs="Arial"/>
                <w:sz w:val="22"/>
                <w:szCs w:val="22"/>
              </w:rPr>
            </w:pPr>
            <w:r w:rsidRPr="00886B62">
              <w:rPr>
                <w:rFonts w:cs="Arial"/>
                <w:sz w:val="22"/>
                <w:szCs w:val="22"/>
              </w:rPr>
              <w:t xml:space="preserve">May deter </w:t>
            </w:r>
            <w:proofErr w:type="gramStart"/>
            <w:r w:rsidRPr="00886B62">
              <w:rPr>
                <w:rFonts w:cs="Arial"/>
                <w:sz w:val="22"/>
                <w:szCs w:val="22"/>
              </w:rPr>
              <w:t>perpetrators</w:t>
            </w:r>
            <w:proofErr w:type="gramEnd"/>
            <w:r w:rsidRPr="00886B62">
              <w:rPr>
                <w:rFonts w:cs="Arial"/>
                <w:sz w:val="22"/>
                <w:szCs w:val="22"/>
              </w:rPr>
              <w:t xml:space="preserve"> </w:t>
            </w:r>
          </w:p>
          <w:p w14:paraId="0BA13C9F" w14:textId="35F15FCA" w:rsidR="00886B62" w:rsidRPr="00886B62" w:rsidRDefault="00886B62" w:rsidP="00974011">
            <w:pPr>
              <w:pStyle w:val="ListParagraph"/>
              <w:numPr>
                <w:ilvl w:val="0"/>
                <w:numId w:val="15"/>
              </w:numPr>
              <w:spacing w:before="0" w:after="200" w:line="252" w:lineRule="auto"/>
              <w:ind w:left="340"/>
              <w:rPr>
                <w:rFonts w:cs="Arial"/>
                <w:sz w:val="22"/>
                <w:szCs w:val="22"/>
              </w:rPr>
            </w:pPr>
            <w:r w:rsidRPr="00886B62">
              <w:rPr>
                <w:rFonts w:cs="Arial"/>
                <w:sz w:val="22"/>
                <w:szCs w:val="22"/>
              </w:rPr>
              <w:t>No infrastructure or technological requirement</w:t>
            </w:r>
          </w:p>
          <w:p w14:paraId="439F6538" w14:textId="10A868B2" w:rsidR="00886B62" w:rsidRPr="00886B62" w:rsidRDefault="00886B62" w:rsidP="00974011">
            <w:pPr>
              <w:pStyle w:val="ListParagraph"/>
              <w:numPr>
                <w:ilvl w:val="0"/>
                <w:numId w:val="15"/>
              </w:numPr>
              <w:tabs>
                <w:tab w:val="left" w:pos="4475"/>
              </w:tabs>
              <w:spacing w:before="0" w:after="200" w:line="252" w:lineRule="auto"/>
              <w:ind w:left="340"/>
              <w:rPr>
                <w:rFonts w:cs="Arial"/>
                <w:b/>
                <w:sz w:val="22"/>
                <w:szCs w:val="22"/>
              </w:rPr>
            </w:pPr>
            <w:r w:rsidRPr="00886B62">
              <w:rPr>
                <w:rFonts w:cs="Arial"/>
                <w:sz w:val="22"/>
                <w:szCs w:val="22"/>
              </w:rPr>
              <w:t>Can be used onsite and offsite</w:t>
            </w:r>
          </w:p>
        </w:tc>
        <w:tc>
          <w:tcPr>
            <w:tcW w:w="8460" w:type="dxa"/>
          </w:tcPr>
          <w:p w14:paraId="54FAFDCB" w14:textId="77777777" w:rsidR="00886B62" w:rsidRPr="00886B62" w:rsidRDefault="00886B62" w:rsidP="00974011">
            <w:pPr>
              <w:spacing w:before="0"/>
              <w:jc w:val="both"/>
              <w:rPr>
                <w:rFonts w:cs="Arial"/>
                <w:sz w:val="22"/>
                <w:szCs w:val="22"/>
              </w:rPr>
            </w:pPr>
            <w:r w:rsidRPr="00886B62">
              <w:rPr>
                <w:rFonts w:cs="Arial"/>
                <w:b/>
                <w:sz w:val="22"/>
                <w:szCs w:val="22"/>
              </w:rPr>
              <w:t>Disadvantages/Limitations</w:t>
            </w:r>
          </w:p>
          <w:p w14:paraId="3BE73687" w14:textId="2BA7B35D" w:rsidR="00886B62" w:rsidRPr="00886B62" w:rsidRDefault="00886B62" w:rsidP="00974011">
            <w:pPr>
              <w:pStyle w:val="ListParagraph"/>
              <w:numPr>
                <w:ilvl w:val="0"/>
                <w:numId w:val="15"/>
              </w:numPr>
              <w:spacing w:before="0" w:after="200" w:line="252" w:lineRule="auto"/>
              <w:ind w:left="311"/>
              <w:jc w:val="both"/>
              <w:rPr>
                <w:rFonts w:cs="Arial"/>
                <w:sz w:val="22"/>
                <w:szCs w:val="22"/>
              </w:rPr>
            </w:pPr>
            <w:r w:rsidRPr="00886B62">
              <w:rPr>
                <w:rFonts w:cs="Arial"/>
                <w:sz w:val="22"/>
                <w:szCs w:val="22"/>
              </w:rPr>
              <w:t xml:space="preserve">Dependent on adequate staffing levels in area of work where an alarm is activated or may be activated at all </w:t>
            </w:r>
            <w:proofErr w:type="gramStart"/>
            <w:r w:rsidRPr="00886B62">
              <w:rPr>
                <w:rFonts w:cs="Arial"/>
                <w:sz w:val="22"/>
                <w:szCs w:val="22"/>
              </w:rPr>
              <w:t>times</w:t>
            </w:r>
            <w:proofErr w:type="gramEnd"/>
          </w:p>
          <w:p w14:paraId="3023B475" w14:textId="11346298" w:rsidR="00886B62" w:rsidRPr="00886B62" w:rsidRDefault="00886B62" w:rsidP="00974011">
            <w:pPr>
              <w:pStyle w:val="ListParagraph"/>
              <w:numPr>
                <w:ilvl w:val="0"/>
                <w:numId w:val="15"/>
              </w:numPr>
              <w:spacing w:before="0" w:after="200" w:line="252" w:lineRule="auto"/>
              <w:ind w:left="311"/>
              <w:jc w:val="both"/>
              <w:rPr>
                <w:rFonts w:cs="Arial"/>
                <w:color w:val="000000" w:themeColor="text1"/>
                <w:sz w:val="22"/>
                <w:szCs w:val="22"/>
              </w:rPr>
            </w:pPr>
            <w:r w:rsidRPr="00886B62">
              <w:rPr>
                <w:rFonts w:cs="Arial"/>
                <w:color w:val="000000" w:themeColor="text1"/>
                <w:sz w:val="22"/>
                <w:szCs w:val="22"/>
              </w:rPr>
              <w:t xml:space="preserve">No GPS so responders must follow the </w:t>
            </w:r>
            <w:proofErr w:type="gramStart"/>
            <w:r w:rsidRPr="00886B62">
              <w:rPr>
                <w:rFonts w:cs="Arial"/>
                <w:color w:val="000000" w:themeColor="text1"/>
                <w:sz w:val="22"/>
                <w:szCs w:val="22"/>
              </w:rPr>
              <w:t>noise</w:t>
            </w:r>
            <w:proofErr w:type="gramEnd"/>
          </w:p>
          <w:p w14:paraId="64CEB70E" w14:textId="3AD7D35C" w:rsidR="00886B62" w:rsidRPr="00886B62" w:rsidRDefault="00886B62" w:rsidP="00974011">
            <w:pPr>
              <w:pStyle w:val="ListParagraph"/>
              <w:numPr>
                <w:ilvl w:val="0"/>
                <w:numId w:val="15"/>
              </w:numPr>
              <w:spacing w:before="0" w:after="200" w:line="252" w:lineRule="auto"/>
              <w:ind w:left="311"/>
              <w:jc w:val="both"/>
              <w:rPr>
                <w:rFonts w:cs="Arial"/>
                <w:sz w:val="22"/>
                <w:szCs w:val="22"/>
              </w:rPr>
            </w:pPr>
            <w:r w:rsidRPr="00886B62">
              <w:rPr>
                <w:rFonts w:cs="Arial"/>
                <w:sz w:val="22"/>
                <w:szCs w:val="22"/>
              </w:rPr>
              <w:t xml:space="preserve">Responders must be within hearing range to be </w:t>
            </w:r>
            <w:proofErr w:type="gramStart"/>
            <w:r w:rsidRPr="00886B62">
              <w:rPr>
                <w:rFonts w:cs="Arial"/>
                <w:sz w:val="22"/>
                <w:szCs w:val="22"/>
              </w:rPr>
              <w:t>effective</w:t>
            </w:r>
            <w:proofErr w:type="gramEnd"/>
            <w:r w:rsidRPr="00886B62">
              <w:rPr>
                <w:rFonts w:cs="Arial"/>
                <w:sz w:val="22"/>
                <w:szCs w:val="22"/>
              </w:rPr>
              <w:t xml:space="preserve"> </w:t>
            </w:r>
          </w:p>
          <w:p w14:paraId="69518A05" w14:textId="12C33E40" w:rsidR="00886B62" w:rsidRPr="00886B62" w:rsidRDefault="00886B62" w:rsidP="00974011">
            <w:pPr>
              <w:pStyle w:val="ListParagraph"/>
              <w:numPr>
                <w:ilvl w:val="0"/>
                <w:numId w:val="15"/>
              </w:numPr>
              <w:spacing w:before="0" w:after="200" w:line="252" w:lineRule="auto"/>
              <w:ind w:left="311"/>
              <w:jc w:val="both"/>
              <w:rPr>
                <w:rFonts w:cs="Arial"/>
                <w:sz w:val="22"/>
                <w:szCs w:val="22"/>
              </w:rPr>
            </w:pPr>
            <w:r w:rsidRPr="00886B62">
              <w:rPr>
                <w:rFonts w:cs="Arial"/>
                <w:sz w:val="22"/>
                <w:szCs w:val="22"/>
              </w:rPr>
              <w:t xml:space="preserve">Dependent on others to respond and having access to </w:t>
            </w:r>
            <w:r w:rsidRPr="00886B62">
              <w:rPr>
                <w:rFonts w:cs="Arial"/>
                <w:color w:val="000000" w:themeColor="text1"/>
                <w:sz w:val="22"/>
                <w:szCs w:val="22"/>
              </w:rPr>
              <w:t xml:space="preserve">immediate </w:t>
            </w:r>
            <w:r w:rsidRPr="00886B62">
              <w:rPr>
                <w:rFonts w:cs="Arial"/>
                <w:sz w:val="22"/>
                <w:szCs w:val="22"/>
              </w:rPr>
              <w:t xml:space="preserve">emergency </w:t>
            </w:r>
            <w:proofErr w:type="gramStart"/>
            <w:r w:rsidRPr="00886B62">
              <w:rPr>
                <w:rFonts w:cs="Arial"/>
                <w:sz w:val="22"/>
                <w:szCs w:val="22"/>
              </w:rPr>
              <w:t>services</w:t>
            </w:r>
            <w:proofErr w:type="gramEnd"/>
          </w:p>
          <w:p w14:paraId="7828DE45" w14:textId="043BBF08" w:rsidR="00886B62" w:rsidRPr="00886B62" w:rsidRDefault="00886B62" w:rsidP="00974011">
            <w:pPr>
              <w:pStyle w:val="ListParagraph"/>
              <w:numPr>
                <w:ilvl w:val="0"/>
                <w:numId w:val="15"/>
              </w:numPr>
              <w:spacing w:before="0" w:after="200" w:line="252" w:lineRule="auto"/>
              <w:ind w:left="311"/>
              <w:jc w:val="both"/>
              <w:rPr>
                <w:rFonts w:cs="Arial"/>
                <w:sz w:val="22"/>
                <w:szCs w:val="22"/>
              </w:rPr>
            </w:pPr>
            <w:r w:rsidRPr="00886B62">
              <w:rPr>
                <w:rFonts w:cs="Arial"/>
                <w:sz w:val="22"/>
                <w:szCs w:val="22"/>
              </w:rPr>
              <w:t xml:space="preserve">May agitate patient, resident, clients etc. </w:t>
            </w:r>
          </w:p>
          <w:p w14:paraId="52E3F1F4" w14:textId="3B3FE396" w:rsidR="00886B62" w:rsidRPr="00886B62" w:rsidRDefault="00886B62" w:rsidP="00974011">
            <w:pPr>
              <w:pStyle w:val="ListParagraph"/>
              <w:numPr>
                <w:ilvl w:val="0"/>
                <w:numId w:val="15"/>
              </w:numPr>
              <w:spacing w:before="0" w:after="200" w:line="252" w:lineRule="auto"/>
              <w:ind w:left="311"/>
              <w:jc w:val="both"/>
              <w:rPr>
                <w:rFonts w:cs="Arial"/>
                <w:sz w:val="22"/>
                <w:szCs w:val="22"/>
              </w:rPr>
            </w:pPr>
            <w:r w:rsidRPr="00886B62">
              <w:rPr>
                <w:rFonts w:cs="Arial"/>
                <w:sz w:val="22"/>
                <w:szCs w:val="22"/>
              </w:rPr>
              <w:t xml:space="preserve">May not be effective for those working in the community if no one is able to hear or respond to the </w:t>
            </w:r>
            <w:proofErr w:type="gramStart"/>
            <w:r w:rsidRPr="00886B62">
              <w:rPr>
                <w:rFonts w:cs="Arial"/>
                <w:sz w:val="22"/>
                <w:szCs w:val="22"/>
              </w:rPr>
              <w:t>device</w:t>
            </w:r>
            <w:proofErr w:type="gramEnd"/>
          </w:p>
          <w:p w14:paraId="0DC60545" w14:textId="1B2D3EF1" w:rsidR="00886B62" w:rsidRPr="00886B62" w:rsidRDefault="00886B62" w:rsidP="00974011">
            <w:pPr>
              <w:spacing w:before="0"/>
              <w:jc w:val="both"/>
              <w:rPr>
                <w:rFonts w:cs="Arial"/>
                <w:sz w:val="22"/>
                <w:szCs w:val="22"/>
              </w:rPr>
            </w:pPr>
          </w:p>
        </w:tc>
      </w:tr>
    </w:tbl>
    <w:p w14:paraId="6C253CC4" w14:textId="77777777" w:rsidR="00587B83" w:rsidRDefault="00587B83" w:rsidP="00DE3A02">
      <w:pPr>
        <w:rPr>
          <w:lang w:val="en-CA"/>
        </w:rPr>
        <w:sectPr w:rsidR="00587B83" w:rsidSect="00CC7004">
          <w:pgSz w:w="20160" w:h="12240" w:orient="landscape" w:code="5"/>
          <w:pgMar w:top="720" w:right="720" w:bottom="720" w:left="720" w:header="720" w:footer="720" w:gutter="0"/>
          <w:pgNumType w:start="16"/>
          <w:cols w:space="720"/>
          <w:docGrid w:linePitch="326"/>
        </w:sectPr>
      </w:pPr>
    </w:p>
    <w:p w14:paraId="773273CD" w14:textId="7D55050E" w:rsidR="007948CE" w:rsidRDefault="00587B83" w:rsidP="008D785D">
      <w:pPr>
        <w:pStyle w:val="Heading1"/>
        <w:rPr>
          <w:lang w:val="en-CA"/>
        </w:rPr>
      </w:pPr>
      <w:bookmarkStart w:id="30" w:name="_Toc498511465"/>
      <w:r>
        <w:rPr>
          <w:lang w:val="en-CA"/>
        </w:rPr>
        <w:lastRenderedPageBreak/>
        <w:t>Selecting</w:t>
      </w:r>
      <w:r w:rsidR="005F2CC2">
        <w:rPr>
          <w:lang w:val="en-CA"/>
        </w:rPr>
        <w:t xml:space="preserve"> </w:t>
      </w:r>
      <w:r>
        <w:rPr>
          <w:lang w:val="en-CA"/>
        </w:rPr>
        <w:t>and</w:t>
      </w:r>
      <w:r w:rsidR="005F2CC2">
        <w:rPr>
          <w:lang w:val="en-CA"/>
        </w:rPr>
        <w:t xml:space="preserve"> </w:t>
      </w:r>
      <w:r>
        <w:rPr>
          <w:lang w:val="en-CA"/>
        </w:rPr>
        <w:t>Evaluating</w:t>
      </w:r>
      <w:r w:rsidR="005F2CC2">
        <w:rPr>
          <w:lang w:val="en-CA"/>
        </w:rPr>
        <w:t xml:space="preserve"> </w:t>
      </w:r>
      <w:r>
        <w:rPr>
          <w:lang w:val="en-CA"/>
        </w:rPr>
        <w:t>PSRS</w:t>
      </w:r>
      <w:r w:rsidR="005F2CC2">
        <w:rPr>
          <w:lang w:val="en-CA"/>
        </w:rPr>
        <w:t xml:space="preserve"> </w:t>
      </w:r>
      <w:r>
        <w:rPr>
          <w:lang w:val="en-CA"/>
        </w:rPr>
        <w:t>Devices</w:t>
      </w:r>
      <w:bookmarkEnd w:id="30"/>
      <w:r w:rsidR="005F2CC2">
        <w:rPr>
          <w:lang w:val="en-CA"/>
        </w:rPr>
        <w:t xml:space="preserve"> </w:t>
      </w:r>
    </w:p>
    <w:p w14:paraId="621C538A" w14:textId="328C1E2A" w:rsidR="00587B83" w:rsidRDefault="00587B83" w:rsidP="00CD4A05">
      <w:pPr>
        <w:pStyle w:val="Heading2"/>
      </w:pPr>
      <w:bookmarkStart w:id="31" w:name="_Toc498511466"/>
      <w:r>
        <w:t>Device</w:t>
      </w:r>
      <w:r w:rsidR="005F2CC2">
        <w:t xml:space="preserve"> </w:t>
      </w:r>
      <w:r>
        <w:t>Selection</w:t>
      </w:r>
      <w:bookmarkEnd w:id="31"/>
    </w:p>
    <w:p w14:paraId="1D96CCAE" w14:textId="59F31E44" w:rsidR="00441B56" w:rsidRDefault="00587B83" w:rsidP="00587B83">
      <w:pPr>
        <w:rPr>
          <w:lang w:val="en-CA"/>
        </w:rPr>
      </w:pPr>
      <w:r w:rsidRPr="00587B83">
        <w:rPr>
          <w:lang w:val="en-CA"/>
        </w:rPr>
        <w:t>Before</w:t>
      </w:r>
      <w:r w:rsidR="005F2CC2">
        <w:rPr>
          <w:lang w:val="en-CA"/>
        </w:rPr>
        <w:t xml:space="preserve"> </w:t>
      </w:r>
      <w:r w:rsidRPr="00587B83">
        <w:rPr>
          <w:lang w:val="en-CA"/>
        </w:rPr>
        <w:t>selecting</w:t>
      </w:r>
      <w:r w:rsidR="005F2CC2">
        <w:rPr>
          <w:lang w:val="en-CA"/>
        </w:rPr>
        <w:t xml:space="preserve"> </w:t>
      </w:r>
      <w:r w:rsidRPr="00587B83">
        <w:rPr>
          <w:lang w:val="en-CA"/>
        </w:rPr>
        <w:t>PSRS</w:t>
      </w:r>
      <w:r w:rsidR="005F2CC2">
        <w:rPr>
          <w:lang w:val="en-CA"/>
        </w:rPr>
        <w:t xml:space="preserve"> </w:t>
      </w:r>
      <w:r w:rsidRPr="00587B83">
        <w:rPr>
          <w:lang w:val="en-CA"/>
        </w:rPr>
        <w:t>devices,</w:t>
      </w:r>
      <w:r w:rsidR="005F2CC2">
        <w:rPr>
          <w:lang w:val="en-CA"/>
        </w:rPr>
        <w:t xml:space="preserve"> </w:t>
      </w:r>
      <w:r w:rsidRPr="00587B83">
        <w:rPr>
          <w:lang w:val="en-CA"/>
        </w:rPr>
        <w:t>organizations</w:t>
      </w:r>
      <w:r w:rsidR="005F2CC2">
        <w:rPr>
          <w:lang w:val="en-CA"/>
        </w:rPr>
        <w:t xml:space="preserve"> </w:t>
      </w:r>
      <w:r w:rsidRPr="00587B83">
        <w:rPr>
          <w:lang w:val="en-CA"/>
        </w:rPr>
        <w:t>should</w:t>
      </w:r>
      <w:r w:rsidR="005F2CC2">
        <w:rPr>
          <w:lang w:val="en-CA"/>
        </w:rPr>
        <w:t xml:space="preserve"> </w:t>
      </w:r>
      <w:r w:rsidRPr="00587B83">
        <w:rPr>
          <w:lang w:val="en-CA"/>
        </w:rPr>
        <w:t>review</w:t>
      </w:r>
      <w:r w:rsidR="005F2CC2">
        <w:rPr>
          <w:lang w:val="en-CA"/>
        </w:rPr>
        <w:t xml:space="preserve"> </w:t>
      </w:r>
      <w:r w:rsidRPr="00587B83">
        <w:rPr>
          <w:lang w:val="en-CA"/>
        </w:rPr>
        <w:t>their</w:t>
      </w:r>
      <w:r w:rsidR="005F2CC2">
        <w:rPr>
          <w:lang w:val="en-CA"/>
        </w:rPr>
        <w:t xml:space="preserve"> </w:t>
      </w:r>
      <w:r w:rsidRPr="00587B83">
        <w:rPr>
          <w:lang w:val="en-CA"/>
        </w:rPr>
        <w:t>Workplace</w:t>
      </w:r>
      <w:r w:rsidR="005F2CC2">
        <w:rPr>
          <w:lang w:val="en-CA"/>
        </w:rPr>
        <w:t xml:space="preserve"> </w:t>
      </w:r>
      <w:r w:rsidRPr="00587B83">
        <w:rPr>
          <w:lang w:val="en-CA"/>
        </w:rPr>
        <w:t>Violence</w:t>
      </w:r>
      <w:r w:rsidR="005F2CC2">
        <w:rPr>
          <w:lang w:val="en-CA"/>
        </w:rPr>
        <w:t xml:space="preserve"> </w:t>
      </w:r>
      <w:r w:rsidRPr="00587B83">
        <w:rPr>
          <w:lang w:val="en-CA"/>
        </w:rPr>
        <w:t>Risk</w:t>
      </w:r>
      <w:r w:rsidR="005F2CC2">
        <w:rPr>
          <w:lang w:val="en-CA"/>
        </w:rPr>
        <w:t xml:space="preserve"> </w:t>
      </w:r>
      <w:r w:rsidRPr="00587B83">
        <w:rPr>
          <w:lang w:val="en-CA"/>
        </w:rPr>
        <w:t>Assessment</w:t>
      </w:r>
      <w:r w:rsidR="005F2CC2">
        <w:rPr>
          <w:lang w:val="en-CA"/>
        </w:rPr>
        <w:t xml:space="preserve"> </w:t>
      </w:r>
      <w:r w:rsidRPr="00587B83">
        <w:rPr>
          <w:lang w:val="en-CA"/>
        </w:rPr>
        <w:t>(WPVRA)</w:t>
      </w:r>
      <w:r w:rsidR="005F2CC2">
        <w:rPr>
          <w:lang w:val="en-CA"/>
        </w:rPr>
        <w:t xml:space="preserve"> </w:t>
      </w:r>
      <w:r w:rsidRPr="00587B83">
        <w:rPr>
          <w:lang w:val="en-CA"/>
        </w:rPr>
        <w:t>to</w:t>
      </w:r>
      <w:r w:rsidR="005F2CC2">
        <w:rPr>
          <w:lang w:val="en-CA"/>
        </w:rPr>
        <w:t xml:space="preserve"> </w:t>
      </w:r>
      <w:r w:rsidRPr="00587B83">
        <w:rPr>
          <w:lang w:val="en-CA"/>
        </w:rPr>
        <w:t>identify</w:t>
      </w:r>
      <w:r w:rsidR="005F2CC2">
        <w:rPr>
          <w:lang w:val="en-CA"/>
        </w:rPr>
        <w:t xml:space="preserve"> </w:t>
      </w:r>
      <w:r w:rsidRPr="00587B83">
        <w:rPr>
          <w:lang w:val="en-CA"/>
        </w:rPr>
        <w:t>areas</w:t>
      </w:r>
      <w:r w:rsidR="005F2CC2">
        <w:rPr>
          <w:lang w:val="en-CA"/>
        </w:rPr>
        <w:t xml:space="preserve"> </w:t>
      </w:r>
      <w:r w:rsidRPr="00587B83">
        <w:rPr>
          <w:lang w:val="en-CA"/>
        </w:rPr>
        <w:t>and</w:t>
      </w:r>
      <w:r w:rsidR="005F2CC2">
        <w:rPr>
          <w:lang w:val="en-CA"/>
        </w:rPr>
        <w:t xml:space="preserve"> </w:t>
      </w:r>
      <w:r w:rsidRPr="00587B83">
        <w:rPr>
          <w:lang w:val="en-CA"/>
        </w:rPr>
        <w:t>situations</w:t>
      </w:r>
      <w:r w:rsidR="005F2CC2">
        <w:rPr>
          <w:lang w:val="en-CA"/>
        </w:rPr>
        <w:t xml:space="preserve"> </w:t>
      </w:r>
      <w:r w:rsidRPr="00587B83">
        <w:rPr>
          <w:lang w:val="en-CA"/>
        </w:rPr>
        <w:t>of</w:t>
      </w:r>
      <w:r w:rsidR="005F2CC2">
        <w:rPr>
          <w:lang w:val="en-CA"/>
        </w:rPr>
        <w:t xml:space="preserve"> </w:t>
      </w:r>
      <w:r w:rsidRPr="00587B83">
        <w:rPr>
          <w:lang w:val="en-CA"/>
        </w:rPr>
        <w:t>risk</w:t>
      </w:r>
      <w:r w:rsidR="005F2CC2">
        <w:rPr>
          <w:lang w:val="en-CA"/>
        </w:rPr>
        <w:t xml:space="preserve"> </w:t>
      </w:r>
      <w:r w:rsidRPr="00587B83">
        <w:rPr>
          <w:lang w:val="en-CA"/>
        </w:rPr>
        <w:t>to</w:t>
      </w:r>
      <w:r w:rsidR="005F2CC2">
        <w:rPr>
          <w:lang w:val="en-CA"/>
        </w:rPr>
        <w:t xml:space="preserve"> </w:t>
      </w:r>
      <w:r w:rsidRPr="00587B83">
        <w:rPr>
          <w:lang w:val="en-CA"/>
        </w:rPr>
        <w:t>workers</w:t>
      </w:r>
      <w:r w:rsidR="005F2CC2">
        <w:rPr>
          <w:lang w:val="en-CA"/>
        </w:rPr>
        <w:t xml:space="preserve"> </w:t>
      </w:r>
      <w:r w:rsidRPr="00587B83">
        <w:rPr>
          <w:lang w:val="en-CA"/>
        </w:rPr>
        <w:t>and</w:t>
      </w:r>
      <w:r w:rsidR="005F2CC2">
        <w:rPr>
          <w:lang w:val="en-CA"/>
        </w:rPr>
        <w:t xml:space="preserve"> </w:t>
      </w:r>
      <w:r w:rsidRPr="00587B83">
        <w:rPr>
          <w:lang w:val="en-CA"/>
        </w:rPr>
        <w:t>the</w:t>
      </w:r>
      <w:r w:rsidR="005F2CC2">
        <w:rPr>
          <w:lang w:val="en-CA"/>
        </w:rPr>
        <w:t xml:space="preserve"> </w:t>
      </w:r>
      <w:r w:rsidRPr="00587B83">
        <w:rPr>
          <w:lang w:val="en-CA"/>
        </w:rPr>
        <w:t>level</w:t>
      </w:r>
      <w:r w:rsidR="005F2CC2">
        <w:rPr>
          <w:lang w:val="en-CA"/>
        </w:rPr>
        <w:t xml:space="preserve"> </w:t>
      </w:r>
      <w:r w:rsidRPr="00587B83">
        <w:rPr>
          <w:lang w:val="en-CA"/>
        </w:rPr>
        <w:t>of</w:t>
      </w:r>
      <w:r w:rsidR="005F2CC2">
        <w:rPr>
          <w:lang w:val="en-CA"/>
        </w:rPr>
        <w:t xml:space="preserve"> </w:t>
      </w:r>
      <w:r w:rsidRPr="00587B83">
        <w:rPr>
          <w:lang w:val="en-CA"/>
        </w:rPr>
        <w:t>risk</w:t>
      </w:r>
      <w:r w:rsidR="005F2CC2">
        <w:rPr>
          <w:lang w:val="en-CA"/>
        </w:rPr>
        <w:t xml:space="preserve"> </w:t>
      </w:r>
      <w:r w:rsidRPr="00587B83">
        <w:rPr>
          <w:lang w:val="en-CA"/>
        </w:rPr>
        <w:t>e.g.,</w:t>
      </w:r>
      <w:r w:rsidR="005F2CC2">
        <w:rPr>
          <w:lang w:val="en-CA"/>
        </w:rPr>
        <w:t xml:space="preserve"> </w:t>
      </w:r>
      <w:r w:rsidRPr="00587B83">
        <w:rPr>
          <w:lang w:val="en-CA"/>
        </w:rPr>
        <w:t>high,</w:t>
      </w:r>
      <w:r w:rsidR="005F2CC2">
        <w:rPr>
          <w:lang w:val="en-CA"/>
        </w:rPr>
        <w:t xml:space="preserve"> </w:t>
      </w:r>
      <w:r w:rsidRPr="00587B83">
        <w:rPr>
          <w:lang w:val="en-CA"/>
        </w:rPr>
        <w:t>moderate,</w:t>
      </w:r>
      <w:r w:rsidR="005F2CC2">
        <w:rPr>
          <w:lang w:val="en-CA"/>
        </w:rPr>
        <w:t xml:space="preserve"> </w:t>
      </w:r>
      <w:proofErr w:type="gramStart"/>
      <w:r w:rsidRPr="00587B83">
        <w:rPr>
          <w:lang w:val="en-CA"/>
        </w:rPr>
        <w:t>low</w:t>
      </w:r>
      <w:proofErr w:type="gramEnd"/>
      <w:r w:rsidR="005F2CC2">
        <w:rPr>
          <w:lang w:val="en-CA"/>
        </w:rPr>
        <w:t xml:space="preserve"> </w:t>
      </w:r>
      <w:r w:rsidRPr="00587B83">
        <w:rPr>
          <w:lang w:val="en-CA"/>
        </w:rPr>
        <w:t>or</w:t>
      </w:r>
      <w:r w:rsidR="005F2CC2">
        <w:rPr>
          <w:lang w:val="en-CA"/>
        </w:rPr>
        <w:t xml:space="preserve"> </w:t>
      </w:r>
      <w:r w:rsidRPr="00587B83">
        <w:rPr>
          <w:lang w:val="en-CA"/>
        </w:rPr>
        <w:t>very</w:t>
      </w:r>
      <w:r w:rsidR="005F2CC2">
        <w:rPr>
          <w:lang w:val="en-CA"/>
        </w:rPr>
        <w:t xml:space="preserve"> </w:t>
      </w:r>
      <w:r w:rsidRPr="00587B83">
        <w:rPr>
          <w:lang w:val="en-CA"/>
        </w:rPr>
        <w:t>low</w:t>
      </w:r>
      <w:r w:rsidR="005F2CC2">
        <w:rPr>
          <w:lang w:val="en-CA"/>
        </w:rPr>
        <w:t xml:space="preserve"> </w:t>
      </w:r>
      <w:r w:rsidRPr="00587B83">
        <w:rPr>
          <w:lang w:val="en-CA"/>
        </w:rPr>
        <w:t>risk.</w:t>
      </w:r>
      <w:r w:rsidR="005F2CC2">
        <w:rPr>
          <w:lang w:val="en-CA"/>
        </w:rPr>
        <w:t xml:space="preserve"> </w:t>
      </w:r>
      <w:r w:rsidRPr="00587B83">
        <w:rPr>
          <w:lang w:val="en-CA"/>
        </w:rPr>
        <w:t>For</w:t>
      </w:r>
      <w:r w:rsidR="005F2CC2">
        <w:rPr>
          <w:lang w:val="en-CA"/>
        </w:rPr>
        <w:t xml:space="preserve"> </w:t>
      </w:r>
      <w:r w:rsidRPr="00587B83">
        <w:rPr>
          <w:lang w:val="en-CA"/>
        </w:rPr>
        <w:t>instance,</w:t>
      </w:r>
      <w:r w:rsidR="005F2CC2">
        <w:rPr>
          <w:lang w:val="en-CA"/>
        </w:rPr>
        <w:t xml:space="preserve"> </w:t>
      </w:r>
      <w:r w:rsidRPr="00587B83">
        <w:rPr>
          <w:lang w:val="en-CA"/>
        </w:rPr>
        <w:t>if</w:t>
      </w:r>
      <w:r w:rsidR="005F2CC2">
        <w:rPr>
          <w:lang w:val="en-CA"/>
        </w:rPr>
        <w:t xml:space="preserve"> </w:t>
      </w:r>
      <w:r w:rsidRPr="00587B83">
        <w:rPr>
          <w:lang w:val="en-CA"/>
        </w:rPr>
        <w:t>a</w:t>
      </w:r>
      <w:r w:rsidR="005F2CC2">
        <w:rPr>
          <w:lang w:val="en-CA"/>
        </w:rPr>
        <w:t xml:space="preserve"> </w:t>
      </w:r>
      <w:r w:rsidRPr="00587B83">
        <w:rPr>
          <w:lang w:val="en-CA"/>
        </w:rPr>
        <w:t>worker</w:t>
      </w:r>
      <w:r w:rsidR="005F2CC2">
        <w:rPr>
          <w:lang w:val="en-CA"/>
        </w:rPr>
        <w:t xml:space="preserve"> </w:t>
      </w:r>
      <w:r w:rsidRPr="00587B83">
        <w:rPr>
          <w:lang w:val="en-CA"/>
        </w:rPr>
        <w:t>is</w:t>
      </w:r>
      <w:r w:rsidR="005F2CC2">
        <w:rPr>
          <w:lang w:val="en-CA"/>
        </w:rPr>
        <w:t xml:space="preserve"> </w:t>
      </w:r>
      <w:r w:rsidRPr="00587B83">
        <w:rPr>
          <w:lang w:val="en-CA"/>
        </w:rPr>
        <w:t>or</w:t>
      </w:r>
      <w:r w:rsidR="005F2CC2">
        <w:rPr>
          <w:lang w:val="en-CA"/>
        </w:rPr>
        <w:t xml:space="preserve"> </w:t>
      </w:r>
      <w:r w:rsidRPr="00587B83">
        <w:rPr>
          <w:lang w:val="en-CA"/>
        </w:rPr>
        <w:t>can</w:t>
      </w:r>
      <w:r w:rsidR="005F2CC2">
        <w:rPr>
          <w:lang w:val="en-CA"/>
        </w:rPr>
        <w:t xml:space="preserve"> </w:t>
      </w:r>
      <w:r w:rsidRPr="00587B83">
        <w:rPr>
          <w:lang w:val="en-CA"/>
        </w:rPr>
        <w:t>be</w:t>
      </w:r>
      <w:r w:rsidR="005F2CC2">
        <w:rPr>
          <w:lang w:val="en-CA"/>
        </w:rPr>
        <w:t xml:space="preserve"> </w:t>
      </w:r>
      <w:r w:rsidRPr="00587B83">
        <w:rPr>
          <w:lang w:val="en-CA"/>
        </w:rPr>
        <w:t>exposed</w:t>
      </w:r>
      <w:r w:rsidR="005F2CC2">
        <w:rPr>
          <w:lang w:val="en-CA"/>
        </w:rPr>
        <w:t xml:space="preserve"> </w:t>
      </w:r>
      <w:r w:rsidRPr="00587B83">
        <w:rPr>
          <w:lang w:val="en-CA"/>
        </w:rPr>
        <w:t>to</w:t>
      </w:r>
      <w:r w:rsidR="005F2CC2">
        <w:rPr>
          <w:lang w:val="en-CA"/>
        </w:rPr>
        <w:t xml:space="preserve"> </w:t>
      </w:r>
      <w:r w:rsidRPr="00587B83">
        <w:rPr>
          <w:lang w:val="en-CA"/>
        </w:rPr>
        <w:t>a</w:t>
      </w:r>
      <w:r w:rsidR="005F2CC2">
        <w:rPr>
          <w:lang w:val="en-CA"/>
        </w:rPr>
        <w:t xml:space="preserve"> </w:t>
      </w:r>
      <w:r w:rsidRPr="00587B83">
        <w:rPr>
          <w:lang w:val="en-CA"/>
        </w:rPr>
        <w:t>patient</w:t>
      </w:r>
      <w:r w:rsidR="005F2CC2">
        <w:rPr>
          <w:lang w:val="en-CA"/>
        </w:rPr>
        <w:t xml:space="preserve"> </w:t>
      </w:r>
      <w:r w:rsidRPr="00587B83">
        <w:rPr>
          <w:lang w:val="en-CA"/>
        </w:rPr>
        <w:t>with</w:t>
      </w:r>
      <w:r w:rsidR="005F2CC2">
        <w:rPr>
          <w:lang w:val="en-CA"/>
        </w:rPr>
        <w:t xml:space="preserve"> </w:t>
      </w:r>
      <w:r w:rsidRPr="00587B83">
        <w:rPr>
          <w:lang w:val="en-CA"/>
        </w:rPr>
        <w:t>a</w:t>
      </w:r>
      <w:r w:rsidR="005F2CC2">
        <w:rPr>
          <w:lang w:val="en-CA"/>
        </w:rPr>
        <w:t xml:space="preserve"> </w:t>
      </w:r>
      <w:r w:rsidRPr="00587B83">
        <w:rPr>
          <w:lang w:val="en-CA"/>
        </w:rPr>
        <w:t>history</w:t>
      </w:r>
      <w:r w:rsidR="005F2CC2">
        <w:rPr>
          <w:lang w:val="en-CA"/>
        </w:rPr>
        <w:t xml:space="preserve"> </w:t>
      </w:r>
      <w:r w:rsidRPr="00587B83">
        <w:rPr>
          <w:lang w:val="en-CA"/>
        </w:rPr>
        <w:t>of</w:t>
      </w:r>
      <w:r w:rsidR="005F2CC2">
        <w:rPr>
          <w:lang w:val="en-CA"/>
        </w:rPr>
        <w:t xml:space="preserve"> </w:t>
      </w:r>
      <w:r w:rsidRPr="00587B83">
        <w:rPr>
          <w:lang w:val="en-CA"/>
        </w:rPr>
        <w:t>violent</w:t>
      </w:r>
      <w:r w:rsidR="005F2CC2">
        <w:rPr>
          <w:lang w:val="en-CA"/>
        </w:rPr>
        <w:t xml:space="preserve"> </w:t>
      </w:r>
      <w:proofErr w:type="gramStart"/>
      <w:r w:rsidRPr="00587B83">
        <w:rPr>
          <w:lang w:val="en-CA"/>
        </w:rPr>
        <w:t>behaviour</w:t>
      </w:r>
      <w:proofErr w:type="gramEnd"/>
      <w:r w:rsidR="005F2CC2">
        <w:rPr>
          <w:lang w:val="en-CA"/>
        </w:rPr>
        <w:t xml:space="preserve"> </w:t>
      </w:r>
      <w:r w:rsidRPr="00587B83">
        <w:rPr>
          <w:lang w:val="en-CA"/>
        </w:rPr>
        <w:t>they</w:t>
      </w:r>
      <w:r w:rsidR="005F2CC2">
        <w:rPr>
          <w:lang w:val="en-CA"/>
        </w:rPr>
        <w:t xml:space="preserve"> </w:t>
      </w:r>
      <w:r w:rsidRPr="00587B83">
        <w:rPr>
          <w:lang w:val="en-CA"/>
        </w:rPr>
        <w:t>would</w:t>
      </w:r>
      <w:r w:rsidR="005F2CC2">
        <w:rPr>
          <w:lang w:val="en-CA"/>
        </w:rPr>
        <w:t xml:space="preserve"> </w:t>
      </w:r>
      <w:r w:rsidRPr="00587B83">
        <w:rPr>
          <w:lang w:val="en-CA"/>
        </w:rPr>
        <w:t>require</w:t>
      </w:r>
      <w:r w:rsidR="005F2CC2">
        <w:rPr>
          <w:lang w:val="en-CA"/>
        </w:rPr>
        <w:t xml:space="preserve"> </w:t>
      </w:r>
      <w:r w:rsidRPr="00587B83">
        <w:rPr>
          <w:lang w:val="en-CA"/>
        </w:rPr>
        <w:t>a</w:t>
      </w:r>
      <w:r w:rsidR="005F2CC2">
        <w:rPr>
          <w:lang w:val="en-CA"/>
        </w:rPr>
        <w:t xml:space="preserve"> </w:t>
      </w:r>
      <w:r w:rsidRPr="00587B83">
        <w:rPr>
          <w:lang w:val="en-CA"/>
        </w:rPr>
        <w:t>means</w:t>
      </w:r>
      <w:r w:rsidR="005F2CC2">
        <w:rPr>
          <w:lang w:val="en-CA"/>
        </w:rPr>
        <w:t xml:space="preserve"> </w:t>
      </w:r>
      <w:r w:rsidRPr="00587B83">
        <w:rPr>
          <w:lang w:val="en-CA"/>
        </w:rPr>
        <w:t>to</w:t>
      </w:r>
      <w:r w:rsidR="005F2CC2">
        <w:rPr>
          <w:lang w:val="en-CA"/>
        </w:rPr>
        <w:t xml:space="preserve"> </w:t>
      </w:r>
      <w:r w:rsidRPr="00587B83">
        <w:rPr>
          <w:lang w:val="en-CA"/>
        </w:rPr>
        <w:t>summon</w:t>
      </w:r>
      <w:r w:rsidR="005F2CC2">
        <w:rPr>
          <w:lang w:val="en-CA"/>
        </w:rPr>
        <w:t xml:space="preserve"> </w:t>
      </w:r>
      <w:r w:rsidRPr="00587B83">
        <w:rPr>
          <w:lang w:val="en-CA"/>
        </w:rPr>
        <w:t>immediate</w:t>
      </w:r>
      <w:r w:rsidR="005F2CC2">
        <w:rPr>
          <w:lang w:val="en-CA"/>
        </w:rPr>
        <w:t xml:space="preserve"> </w:t>
      </w:r>
      <w:r w:rsidRPr="00587B83">
        <w:rPr>
          <w:lang w:val="en-CA"/>
        </w:rPr>
        <w:t>assistance</w:t>
      </w:r>
      <w:r w:rsidR="005F2CC2">
        <w:rPr>
          <w:lang w:val="en-CA"/>
        </w:rPr>
        <w:t xml:space="preserve"> </w:t>
      </w:r>
      <w:r w:rsidRPr="00587B83">
        <w:rPr>
          <w:lang w:val="en-CA"/>
        </w:rPr>
        <w:t>when</w:t>
      </w:r>
      <w:r w:rsidR="005F2CC2">
        <w:rPr>
          <w:lang w:val="en-CA"/>
        </w:rPr>
        <w:t xml:space="preserve"> </w:t>
      </w:r>
      <w:r w:rsidRPr="00587B83">
        <w:rPr>
          <w:lang w:val="en-CA"/>
        </w:rPr>
        <w:t>violence</w:t>
      </w:r>
      <w:r w:rsidR="005F2CC2">
        <w:rPr>
          <w:lang w:val="en-CA"/>
        </w:rPr>
        <w:t xml:space="preserve"> </w:t>
      </w:r>
      <w:r w:rsidRPr="00587B83">
        <w:rPr>
          <w:lang w:val="en-CA"/>
        </w:rPr>
        <w:t>occurs</w:t>
      </w:r>
      <w:r w:rsidR="005F2CC2">
        <w:rPr>
          <w:lang w:val="en-CA"/>
        </w:rPr>
        <w:t xml:space="preserve"> </w:t>
      </w:r>
      <w:r w:rsidRPr="00587B83">
        <w:rPr>
          <w:lang w:val="en-CA"/>
        </w:rPr>
        <w:t>or</w:t>
      </w:r>
      <w:r w:rsidR="005F2CC2">
        <w:rPr>
          <w:lang w:val="en-CA"/>
        </w:rPr>
        <w:t xml:space="preserve"> </w:t>
      </w:r>
      <w:r w:rsidRPr="00587B83">
        <w:rPr>
          <w:lang w:val="en-CA"/>
        </w:rPr>
        <w:t>is</w:t>
      </w:r>
      <w:r w:rsidR="005F2CC2">
        <w:rPr>
          <w:lang w:val="en-CA"/>
        </w:rPr>
        <w:t xml:space="preserve"> </w:t>
      </w:r>
      <w:r w:rsidRPr="00587B83">
        <w:rPr>
          <w:lang w:val="en-CA"/>
        </w:rPr>
        <w:t>likely</w:t>
      </w:r>
      <w:r w:rsidR="005F2CC2">
        <w:rPr>
          <w:lang w:val="en-CA"/>
        </w:rPr>
        <w:t xml:space="preserve"> </w:t>
      </w:r>
      <w:r w:rsidRPr="00587B83">
        <w:rPr>
          <w:lang w:val="en-CA"/>
        </w:rPr>
        <w:t>to</w:t>
      </w:r>
      <w:r w:rsidR="005F2CC2">
        <w:rPr>
          <w:lang w:val="en-CA"/>
        </w:rPr>
        <w:t xml:space="preserve"> </w:t>
      </w:r>
      <w:r w:rsidRPr="00587B83">
        <w:rPr>
          <w:lang w:val="en-CA"/>
        </w:rPr>
        <w:t>occur.</w:t>
      </w:r>
      <w:r w:rsidR="005F2CC2">
        <w:rPr>
          <w:lang w:val="en-CA"/>
        </w:rPr>
        <w:t xml:space="preserve"> </w:t>
      </w:r>
      <w:r w:rsidRPr="00587B83">
        <w:rPr>
          <w:lang w:val="en-CA"/>
        </w:rPr>
        <w:t>It</w:t>
      </w:r>
      <w:r w:rsidR="005F2CC2">
        <w:rPr>
          <w:lang w:val="en-CA"/>
        </w:rPr>
        <w:t xml:space="preserve"> </w:t>
      </w:r>
      <w:r w:rsidRPr="00587B83">
        <w:rPr>
          <w:lang w:val="en-CA"/>
        </w:rPr>
        <w:t>is</w:t>
      </w:r>
      <w:r w:rsidR="005F2CC2">
        <w:rPr>
          <w:lang w:val="en-CA"/>
        </w:rPr>
        <w:t xml:space="preserve"> </w:t>
      </w:r>
      <w:r w:rsidRPr="00587B83">
        <w:rPr>
          <w:lang w:val="en-CA"/>
        </w:rPr>
        <w:t>also</w:t>
      </w:r>
      <w:r w:rsidR="005F2CC2">
        <w:rPr>
          <w:lang w:val="en-CA"/>
        </w:rPr>
        <w:t xml:space="preserve"> </w:t>
      </w:r>
      <w:r w:rsidRPr="00587B83">
        <w:rPr>
          <w:lang w:val="en-CA"/>
        </w:rPr>
        <w:t>important</w:t>
      </w:r>
      <w:r w:rsidR="005F2CC2">
        <w:rPr>
          <w:lang w:val="en-CA"/>
        </w:rPr>
        <w:t xml:space="preserve"> </w:t>
      </w:r>
      <w:r w:rsidRPr="00587B83">
        <w:rPr>
          <w:lang w:val="en-CA"/>
        </w:rPr>
        <w:t>that</w:t>
      </w:r>
      <w:r w:rsidR="005F2CC2">
        <w:rPr>
          <w:lang w:val="en-CA"/>
        </w:rPr>
        <w:t xml:space="preserve"> </w:t>
      </w:r>
      <w:r w:rsidRPr="00587B83">
        <w:rPr>
          <w:lang w:val="en-CA"/>
        </w:rPr>
        <w:t>organizations</w:t>
      </w:r>
      <w:r w:rsidR="005F2CC2">
        <w:rPr>
          <w:lang w:val="en-CA"/>
        </w:rPr>
        <w:t xml:space="preserve"> </w:t>
      </w:r>
      <w:r w:rsidRPr="00587B83">
        <w:rPr>
          <w:lang w:val="en-CA"/>
        </w:rPr>
        <w:t>conduct</w:t>
      </w:r>
      <w:r w:rsidR="005F2CC2">
        <w:rPr>
          <w:lang w:val="en-CA"/>
        </w:rPr>
        <w:t xml:space="preserve"> </w:t>
      </w:r>
      <w:r w:rsidRPr="00587B83">
        <w:rPr>
          <w:lang w:val="en-CA"/>
        </w:rPr>
        <w:t>an</w:t>
      </w:r>
      <w:r w:rsidR="005F2CC2">
        <w:rPr>
          <w:lang w:val="en-CA"/>
        </w:rPr>
        <w:t xml:space="preserve"> </w:t>
      </w:r>
      <w:r w:rsidRPr="00587B83">
        <w:rPr>
          <w:lang w:val="en-CA"/>
        </w:rPr>
        <w:t>in-depth</w:t>
      </w:r>
      <w:r w:rsidR="005F2CC2">
        <w:rPr>
          <w:lang w:val="en-CA"/>
        </w:rPr>
        <w:t xml:space="preserve"> </w:t>
      </w:r>
      <w:r w:rsidRPr="00587B83">
        <w:rPr>
          <w:lang w:val="en-CA"/>
        </w:rPr>
        <w:t>assessment</w:t>
      </w:r>
      <w:r w:rsidR="005F2CC2">
        <w:rPr>
          <w:lang w:val="en-CA"/>
        </w:rPr>
        <w:t xml:space="preserve"> </w:t>
      </w:r>
      <w:r w:rsidRPr="00587B83">
        <w:rPr>
          <w:lang w:val="en-CA"/>
        </w:rPr>
        <w:t>to</w:t>
      </w:r>
      <w:r w:rsidR="005F2CC2">
        <w:rPr>
          <w:lang w:val="en-CA"/>
        </w:rPr>
        <w:t xml:space="preserve"> </w:t>
      </w:r>
      <w:r w:rsidRPr="00587B83">
        <w:rPr>
          <w:lang w:val="en-CA"/>
        </w:rPr>
        <w:t>further</w:t>
      </w:r>
      <w:r w:rsidR="005F2CC2">
        <w:rPr>
          <w:lang w:val="en-CA"/>
        </w:rPr>
        <w:t xml:space="preserve"> </w:t>
      </w:r>
      <w:r w:rsidRPr="00587B83">
        <w:rPr>
          <w:lang w:val="en-CA"/>
        </w:rPr>
        <w:t>determine</w:t>
      </w:r>
      <w:r w:rsidR="005F2CC2">
        <w:rPr>
          <w:lang w:val="en-CA"/>
        </w:rPr>
        <w:t xml:space="preserve"> </w:t>
      </w:r>
      <w:r w:rsidRPr="00587B83">
        <w:rPr>
          <w:lang w:val="en-CA"/>
        </w:rPr>
        <w:t>their</w:t>
      </w:r>
      <w:r w:rsidR="005F2CC2">
        <w:rPr>
          <w:lang w:val="en-CA"/>
        </w:rPr>
        <w:t xml:space="preserve"> </w:t>
      </w:r>
      <w:r w:rsidRPr="00587B83">
        <w:rPr>
          <w:lang w:val="en-CA"/>
        </w:rPr>
        <w:t>PSRS</w:t>
      </w:r>
      <w:r w:rsidR="005F2CC2">
        <w:rPr>
          <w:lang w:val="en-CA"/>
        </w:rPr>
        <w:t xml:space="preserve"> </w:t>
      </w:r>
      <w:r w:rsidRPr="00587B83">
        <w:rPr>
          <w:lang w:val="en-CA"/>
        </w:rPr>
        <w:t>device</w:t>
      </w:r>
      <w:r w:rsidR="005F2CC2">
        <w:rPr>
          <w:lang w:val="en-CA"/>
        </w:rPr>
        <w:t xml:space="preserve"> </w:t>
      </w:r>
      <w:r w:rsidRPr="00587B83">
        <w:rPr>
          <w:lang w:val="en-CA"/>
        </w:rPr>
        <w:t>needs</w:t>
      </w:r>
      <w:r w:rsidR="005F2CC2">
        <w:rPr>
          <w:lang w:val="en-CA"/>
        </w:rPr>
        <w:t xml:space="preserve"> </w:t>
      </w:r>
      <w:r w:rsidRPr="00587B83">
        <w:rPr>
          <w:lang w:val="en-CA"/>
        </w:rPr>
        <w:t>and</w:t>
      </w:r>
      <w:r w:rsidR="005F2CC2">
        <w:rPr>
          <w:lang w:val="en-CA"/>
        </w:rPr>
        <w:t xml:space="preserve"> </w:t>
      </w:r>
      <w:r w:rsidRPr="00587B83">
        <w:rPr>
          <w:lang w:val="en-CA"/>
        </w:rPr>
        <w:t>meet</w:t>
      </w:r>
      <w:r w:rsidR="005F2CC2">
        <w:rPr>
          <w:lang w:val="en-CA"/>
        </w:rPr>
        <w:t xml:space="preserve"> </w:t>
      </w:r>
      <w:r w:rsidRPr="00587B83">
        <w:rPr>
          <w:lang w:val="en-CA"/>
        </w:rPr>
        <w:t>legislative</w:t>
      </w:r>
      <w:r w:rsidR="005F2CC2">
        <w:rPr>
          <w:lang w:val="en-CA"/>
        </w:rPr>
        <w:t xml:space="preserve"> </w:t>
      </w:r>
      <w:r w:rsidRPr="00587B83">
        <w:rPr>
          <w:lang w:val="en-CA"/>
        </w:rPr>
        <w:t>requirements.</w:t>
      </w:r>
      <w:r w:rsidR="005F2CC2">
        <w:rPr>
          <w:lang w:val="en-CA"/>
        </w:rPr>
        <w:t xml:space="preserve"> </w:t>
      </w:r>
    </w:p>
    <w:p w14:paraId="077F298E" w14:textId="77777777" w:rsidR="0021138D" w:rsidRDefault="0021138D" w:rsidP="00B914B9">
      <w:pPr>
        <w:pStyle w:val="standardemphasisheading"/>
        <w:sectPr w:rsidR="0021138D" w:rsidSect="00CC7004">
          <w:pgSz w:w="12240" w:h="15840"/>
          <w:pgMar w:top="720" w:right="720" w:bottom="720" w:left="720" w:header="720" w:footer="720" w:gutter="0"/>
          <w:cols w:space="720"/>
          <w:docGrid w:linePitch="326"/>
        </w:sectPr>
      </w:pPr>
    </w:p>
    <w:p w14:paraId="66735696" w14:textId="77240B6B" w:rsidR="0021138D" w:rsidRDefault="00587B83" w:rsidP="00587B83">
      <w:pPr>
        <w:rPr>
          <w:lang w:val="en-CA"/>
        </w:rPr>
      </w:pPr>
      <w:r w:rsidRPr="00587B83">
        <w:rPr>
          <w:lang w:val="en-CA"/>
        </w:rPr>
        <w:t>Without</w:t>
      </w:r>
      <w:r w:rsidR="005F2CC2">
        <w:rPr>
          <w:lang w:val="en-CA"/>
        </w:rPr>
        <w:t xml:space="preserve"> </w:t>
      </w:r>
      <w:r w:rsidRPr="00587B83">
        <w:rPr>
          <w:lang w:val="en-CA"/>
        </w:rPr>
        <w:t>“adequate”</w:t>
      </w:r>
      <w:r w:rsidR="005F2CC2">
        <w:rPr>
          <w:lang w:val="en-CA"/>
        </w:rPr>
        <w:t xml:space="preserve"> </w:t>
      </w:r>
      <w:r w:rsidRPr="00587B83">
        <w:rPr>
          <w:lang w:val="en-CA"/>
        </w:rPr>
        <w:t>assessment,</w:t>
      </w:r>
      <w:r w:rsidR="005F2CC2">
        <w:rPr>
          <w:lang w:val="en-CA"/>
        </w:rPr>
        <w:t xml:space="preserve"> </w:t>
      </w:r>
      <w:r w:rsidRPr="00587B83">
        <w:rPr>
          <w:lang w:val="en-CA"/>
        </w:rPr>
        <w:t>the</w:t>
      </w:r>
      <w:r w:rsidR="005F2CC2">
        <w:rPr>
          <w:lang w:val="en-CA"/>
        </w:rPr>
        <w:t xml:space="preserve"> </w:t>
      </w:r>
      <w:r w:rsidRPr="00587B83">
        <w:rPr>
          <w:lang w:val="en-CA"/>
        </w:rPr>
        <w:t>devices</w:t>
      </w:r>
      <w:r w:rsidR="005F2CC2">
        <w:rPr>
          <w:lang w:val="en-CA"/>
        </w:rPr>
        <w:t xml:space="preserve"> </w:t>
      </w:r>
      <w:r w:rsidRPr="00587B83">
        <w:rPr>
          <w:lang w:val="en-CA"/>
        </w:rPr>
        <w:t>chosen</w:t>
      </w:r>
      <w:r w:rsidR="005F2CC2">
        <w:rPr>
          <w:lang w:val="en-CA"/>
        </w:rPr>
        <w:t xml:space="preserve"> </w:t>
      </w:r>
      <w:r w:rsidRPr="00587B83">
        <w:rPr>
          <w:lang w:val="en-CA"/>
        </w:rPr>
        <w:t>may</w:t>
      </w:r>
      <w:r w:rsidR="005F2CC2">
        <w:rPr>
          <w:lang w:val="en-CA"/>
        </w:rPr>
        <w:t xml:space="preserve"> </w:t>
      </w:r>
      <w:r w:rsidRPr="00587B83">
        <w:rPr>
          <w:lang w:val="en-CA"/>
        </w:rPr>
        <w:t>not</w:t>
      </w:r>
      <w:r w:rsidR="005F2CC2">
        <w:rPr>
          <w:lang w:val="en-CA"/>
        </w:rPr>
        <w:t xml:space="preserve"> </w:t>
      </w:r>
      <w:r w:rsidRPr="00587B83">
        <w:rPr>
          <w:lang w:val="en-CA"/>
        </w:rPr>
        <w:t>meet</w:t>
      </w:r>
      <w:r w:rsidR="005F2CC2">
        <w:rPr>
          <w:lang w:val="en-CA"/>
        </w:rPr>
        <w:t xml:space="preserve"> </w:t>
      </w:r>
      <w:r w:rsidRPr="00587B83">
        <w:rPr>
          <w:lang w:val="en-CA"/>
        </w:rPr>
        <w:t>legislative</w:t>
      </w:r>
      <w:r w:rsidR="005F2CC2">
        <w:rPr>
          <w:lang w:val="en-CA"/>
        </w:rPr>
        <w:t xml:space="preserve"> </w:t>
      </w:r>
      <w:r w:rsidRPr="00587B83">
        <w:rPr>
          <w:lang w:val="en-CA"/>
        </w:rPr>
        <w:t>compliance</w:t>
      </w:r>
      <w:r w:rsidR="005F2CC2">
        <w:rPr>
          <w:lang w:val="en-CA"/>
        </w:rPr>
        <w:t xml:space="preserve"> </w:t>
      </w:r>
      <w:r w:rsidRPr="00587B83">
        <w:rPr>
          <w:lang w:val="en-CA"/>
        </w:rPr>
        <w:t>for</w:t>
      </w:r>
      <w:r w:rsidR="005F2CC2">
        <w:rPr>
          <w:lang w:val="en-CA"/>
        </w:rPr>
        <w:t xml:space="preserve"> </w:t>
      </w:r>
      <w:r w:rsidRPr="00587B83">
        <w:rPr>
          <w:lang w:val="en-CA"/>
        </w:rPr>
        <w:t>summoning</w:t>
      </w:r>
      <w:r w:rsidR="005F2CC2">
        <w:rPr>
          <w:lang w:val="en-CA"/>
        </w:rPr>
        <w:t xml:space="preserve"> </w:t>
      </w:r>
      <w:r w:rsidRPr="00587B83">
        <w:rPr>
          <w:lang w:val="en-CA"/>
        </w:rPr>
        <w:t>immediate</w:t>
      </w:r>
      <w:r w:rsidR="005F2CC2">
        <w:rPr>
          <w:lang w:val="en-CA"/>
        </w:rPr>
        <w:t xml:space="preserve"> </w:t>
      </w:r>
      <w:r w:rsidRPr="00587B83">
        <w:rPr>
          <w:lang w:val="en-CA"/>
        </w:rPr>
        <w:t>assistance.</w:t>
      </w:r>
      <w:r w:rsidR="005F2CC2">
        <w:rPr>
          <w:lang w:val="en-CA"/>
        </w:rPr>
        <w:t xml:space="preserve"> </w:t>
      </w:r>
      <w:hyperlink w:anchor="_Appendix_C:_Device" w:history="1">
        <w:r w:rsidR="0021138D" w:rsidRPr="005C7B13">
          <w:rPr>
            <w:rStyle w:val="Hyperlink"/>
            <w:b/>
            <w:lang w:val="en-CA"/>
          </w:rPr>
          <w:t>Appendix C: PSRS Device Needs Assessment</w:t>
        </w:r>
      </w:hyperlink>
      <w:r w:rsidR="0021138D">
        <w:rPr>
          <w:lang w:val="en-CA"/>
        </w:rPr>
        <w:t xml:space="preserve"> </w:t>
      </w:r>
      <w:r w:rsidR="0021138D" w:rsidRPr="00587B83">
        <w:rPr>
          <w:lang w:val="en-CA"/>
        </w:rPr>
        <w:t>provides</w:t>
      </w:r>
      <w:r w:rsidR="0021138D">
        <w:rPr>
          <w:lang w:val="en-CA"/>
        </w:rPr>
        <w:t xml:space="preserve"> </w:t>
      </w:r>
      <w:r w:rsidR="0021138D" w:rsidRPr="00587B83">
        <w:rPr>
          <w:lang w:val="en-CA"/>
        </w:rPr>
        <w:t>a</w:t>
      </w:r>
      <w:r w:rsidR="0021138D">
        <w:rPr>
          <w:lang w:val="en-CA"/>
        </w:rPr>
        <w:t xml:space="preserve"> </w:t>
      </w:r>
      <w:r w:rsidR="0021138D" w:rsidRPr="00587B83">
        <w:rPr>
          <w:lang w:val="en-CA"/>
        </w:rPr>
        <w:t>set</w:t>
      </w:r>
      <w:r w:rsidR="0021138D">
        <w:rPr>
          <w:lang w:val="en-CA"/>
        </w:rPr>
        <w:t xml:space="preserve"> </w:t>
      </w:r>
      <w:r w:rsidR="0021138D" w:rsidRPr="00587B83">
        <w:rPr>
          <w:lang w:val="en-CA"/>
        </w:rPr>
        <w:t>of</w:t>
      </w:r>
      <w:r w:rsidR="0021138D">
        <w:rPr>
          <w:lang w:val="en-CA"/>
        </w:rPr>
        <w:t xml:space="preserve"> </w:t>
      </w:r>
      <w:r w:rsidR="0021138D" w:rsidRPr="00587B83">
        <w:rPr>
          <w:lang w:val="en-CA"/>
        </w:rPr>
        <w:t>key</w:t>
      </w:r>
      <w:r w:rsidR="0021138D">
        <w:rPr>
          <w:lang w:val="en-CA"/>
        </w:rPr>
        <w:t xml:space="preserve"> </w:t>
      </w:r>
      <w:r w:rsidR="0021138D" w:rsidRPr="00587B83">
        <w:rPr>
          <w:lang w:val="en-CA"/>
        </w:rPr>
        <w:t>primary</w:t>
      </w:r>
      <w:r w:rsidR="0021138D">
        <w:rPr>
          <w:lang w:val="en-CA"/>
        </w:rPr>
        <w:t xml:space="preserve"> </w:t>
      </w:r>
      <w:r w:rsidR="0021138D" w:rsidRPr="00587B83">
        <w:rPr>
          <w:lang w:val="en-CA"/>
        </w:rPr>
        <w:t>and</w:t>
      </w:r>
      <w:r w:rsidR="0021138D">
        <w:rPr>
          <w:lang w:val="en-CA"/>
        </w:rPr>
        <w:t xml:space="preserve"> </w:t>
      </w:r>
      <w:r w:rsidR="0021138D" w:rsidRPr="00587B83">
        <w:rPr>
          <w:lang w:val="en-CA"/>
        </w:rPr>
        <w:t>secondary</w:t>
      </w:r>
      <w:r w:rsidR="0021138D">
        <w:rPr>
          <w:lang w:val="en-CA"/>
        </w:rPr>
        <w:t xml:space="preserve"> </w:t>
      </w:r>
      <w:r w:rsidR="0021138D" w:rsidRPr="00587B83">
        <w:rPr>
          <w:lang w:val="en-CA"/>
        </w:rPr>
        <w:t>questions</w:t>
      </w:r>
      <w:r w:rsidR="0021138D">
        <w:rPr>
          <w:lang w:val="en-CA"/>
        </w:rPr>
        <w:t xml:space="preserve"> </w:t>
      </w:r>
      <w:r w:rsidR="0021138D" w:rsidRPr="00587B83">
        <w:rPr>
          <w:lang w:val="en-CA"/>
        </w:rPr>
        <w:t>to</w:t>
      </w:r>
      <w:r w:rsidR="0021138D">
        <w:rPr>
          <w:lang w:val="en-CA"/>
        </w:rPr>
        <w:t xml:space="preserve"> </w:t>
      </w:r>
      <w:r w:rsidR="0021138D" w:rsidRPr="00587B83">
        <w:rPr>
          <w:lang w:val="en-CA"/>
        </w:rPr>
        <w:t>assist</w:t>
      </w:r>
      <w:r w:rsidR="0021138D">
        <w:rPr>
          <w:lang w:val="en-CA"/>
        </w:rPr>
        <w:t xml:space="preserve"> </w:t>
      </w:r>
      <w:r w:rsidR="0021138D" w:rsidRPr="00587B83">
        <w:rPr>
          <w:lang w:val="en-CA"/>
        </w:rPr>
        <w:t>Hospital,</w:t>
      </w:r>
      <w:r w:rsidR="0021138D">
        <w:rPr>
          <w:lang w:val="en-CA"/>
        </w:rPr>
        <w:t xml:space="preserve"> </w:t>
      </w:r>
      <w:r w:rsidR="0021138D" w:rsidRPr="00587B83">
        <w:rPr>
          <w:lang w:val="en-CA"/>
        </w:rPr>
        <w:t>Long-Term</w:t>
      </w:r>
      <w:r w:rsidR="0021138D">
        <w:rPr>
          <w:lang w:val="en-CA"/>
        </w:rPr>
        <w:t xml:space="preserve"> </w:t>
      </w:r>
      <w:r w:rsidR="0021138D" w:rsidRPr="00587B83">
        <w:rPr>
          <w:lang w:val="en-CA"/>
        </w:rPr>
        <w:t>Care</w:t>
      </w:r>
      <w:r w:rsidR="0021138D">
        <w:rPr>
          <w:lang w:val="en-CA"/>
        </w:rPr>
        <w:t xml:space="preserve"> </w:t>
      </w:r>
      <w:proofErr w:type="gramStart"/>
      <w:r w:rsidR="0021138D" w:rsidRPr="00587B83">
        <w:rPr>
          <w:lang w:val="en-CA"/>
        </w:rPr>
        <w:t>Homes</w:t>
      </w:r>
      <w:proofErr w:type="gramEnd"/>
      <w:r w:rsidR="0021138D">
        <w:rPr>
          <w:lang w:val="en-CA"/>
        </w:rPr>
        <w:t xml:space="preserve"> </w:t>
      </w:r>
      <w:r w:rsidR="0021138D" w:rsidRPr="00587B83">
        <w:rPr>
          <w:lang w:val="en-CA"/>
        </w:rPr>
        <w:t>and</w:t>
      </w:r>
      <w:r w:rsidR="0021138D">
        <w:rPr>
          <w:lang w:val="en-CA"/>
        </w:rPr>
        <w:t xml:space="preserve"> </w:t>
      </w:r>
      <w:r w:rsidR="0021138D" w:rsidRPr="00587B83">
        <w:rPr>
          <w:lang w:val="en-CA"/>
        </w:rPr>
        <w:t>Community</w:t>
      </w:r>
      <w:r w:rsidR="0021138D">
        <w:rPr>
          <w:lang w:val="en-CA"/>
        </w:rPr>
        <w:t xml:space="preserve"> </w:t>
      </w:r>
      <w:r w:rsidR="0021138D" w:rsidRPr="00587B83">
        <w:rPr>
          <w:lang w:val="en-CA"/>
        </w:rPr>
        <w:t>Care</w:t>
      </w:r>
      <w:r w:rsidR="0021138D">
        <w:rPr>
          <w:lang w:val="en-CA"/>
        </w:rPr>
        <w:t xml:space="preserve"> </w:t>
      </w:r>
      <w:r w:rsidR="0021138D" w:rsidRPr="00587B83">
        <w:rPr>
          <w:lang w:val="en-CA"/>
        </w:rPr>
        <w:t>organizations</w:t>
      </w:r>
      <w:r w:rsidR="0021138D">
        <w:rPr>
          <w:lang w:val="en-CA"/>
        </w:rPr>
        <w:t xml:space="preserve"> </w:t>
      </w:r>
      <w:r w:rsidR="0021138D" w:rsidRPr="00587B83">
        <w:rPr>
          <w:lang w:val="en-CA"/>
        </w:rPr>
        <w:t>in</w:t>
      </w:r>
      <w:r w:rsidR="0021138D">
        <w:rPr>
          <w:lang w:val="en-CA"/>
        </w:rPr>
        <w:t xml:space="preserve"> </w:t>
      </w:r>
      <w:r w:rsidR="0021138D" w:rsidRPr="00587B83">
        <w:rPr>
          <w:lang w:val="en-CA"/>
        </w:rPr>
        <w:t>determining</w:t>
      </w:r>
      <w:r w:rsidR="0021138D">
        <w:rPr>
          <w:lang w:val="en-CA"/>
        </w:rPr>
        <w:t xml:space="preserve"> </w:t>
      </w:r>
      <w:r w:rsidR="0021138D" w:rsidRPr="00587B83">
        <w:rPr>
          <w:lang w:val="en-CA"/>
        </w:rPr>
        <w:t>their</w:t>
      </w:r>
      <w:r w:rsidR="0021138D">
        <w:rPr>
          <w:lang w:val="en-CA"/>
        </w:rPr>
        <w:t xml:space="preserve"> </w:t>
      </w:r>
      <w:r w:rsidR="0021138D" w:rsidRPr="00587B83">
        <w:rPr>
          <w:lang w:val="en-CA"/>
        </w:rPr>
        <w:t>PSRS</w:t>
      </w:r>
      <w:r w:rsidR="0021138D">
        <w:rPr>
          <w:lang w:val="en-CA"/>
        </w:rPr>
        <w:t xml:space="preserve"> </w:t>
      </w:r>
      <w:r w:rsidR="0021138D" w:rsidRPr="00587B83">
        <w:rPr>
          <w:lang w:val="en-CA"/>
        </w:rPr>
        <w:t>needs</w:t>
      </w:r>
      <w:r w:rsidR="0021138D">
        <w:rPr>
          <w:lang w:val="en-CA"/>
        </w:rPr>
        <w:t xml:space="preserve"> based on the </w:t>
      </w:r>
      <w:r w:rsidR="0021138D" w:rsidRPr="00587B83">
        <w:rPr>
          <w:lang w:val="en-CA"/>
        </w:rPr>
        <w:t>of</w:t>
      </w:r>
      <w:r w:rsidR="0021138D">
        <w:rPr>
          <w:lang w:val="en-CA"/>
        </w:rPr>
        <w:t xml:space="preserve"> </w:t>
      </w:r>
      <w:r w:rsidR="0021138D" w:rsidRPr="00587B83">
        <w:rPr>
          <w:lang w:val="en-CA"/>
        </w:rPr>
        <w:t>workers</w:t>
      </w:r>
      <w:r w:rsidR="0021138D">
        <w:rPr>
          <w:lang w:val="en-CA"/>
        </w:rPr>
        <w:t xml:space="preserve"> </w:t>
      </w:r>
      <w:r w:rsidR="0021138D" w:rsidRPr="00587B83">
        <w:rPr>
          <w:lang w:val="en-CA"/>
        </w:rPr>
        <w:t>work</w:t>
      </w:r>
      <w:r w:rsidR="0021138D">
        <w:rPr>
          <w:lang w:val="en-CA"/>
        </w:rPr>
        <w:t xml:space="preserve"> </w:t>
      </w:r>
      <w:r w:rsidR="0021138D" w:rsidRPr="00587B83">
        <w:rPr>
          <w:lang w:val="en-CA"/>
        </w:rPr>
        <w:t>situation</w:t>
      </w:r>
      <w:r w:rsidR="0021138D">
        <w:rPr>
          <w:lang w:val="en-CA"/>
        </w:rPr>
        <w:t xml:space="preserve"> </w:t>
      </w:r>
      <w:r w:rsidR="0021138D" w:rsidRPr="00587B83">
        <w:rPr>
          <w:lang w:val="en-CA"/>
        </w:rPr>
        <w:t>and</w:t>
      </w:r>
      <w:r w:rsidR="0021138D">
        <w:rPr>
          <w:lang w:val="en-CA"/>
        </w:rPr>
        <w:t xml:space="preserve"> </w:t>
      </w:r>
      <w:r w:rsidR="0021138D" w:rsidRPr="00587B83">
        <w:rPr>
          <w:lang w:val="en-CA"/>
        </w:rPr>
        <w:t>working</w:t>
      </w:r>
      <w:r w:rsidR="0021138D">
        <w:rPr>
          <w:lang w:val="en-CA"/>
        </w:rPr>
        <w:t xml:space="preserve"> </w:t>
      </w:r>
      <w:r w:rsidR="0021138D" w:rsidRPr="00587B83">
        <w:rPr>
          <w:lang w:val="en-CA"/>
        </w:rPr>
        <w:t>environment.</w:t>
      </w:r>
    </w:p>
    <w:p w14:paraId="7784AC43" w14:textId="5EDCEC45" w:rsidR="0021138D" w:rsidRPr="00D55AC1" w:rsidRDefault="002B1D00" w:rsidP="00B914B9">
      <w:pPr>
        <w:pStyle w:val="standardemphasisheading"/>
      </w:pPr>
      <w:r w:rsidRPr="00E43C81">
        <w:rPr>
          <w:lang w:val="en-US"/>
        </w:rPr>
        <w:drawing>
          <wp:anchor distT="0" distB="0" distL="114300" distR="114300" simplePos="0" relativeHeight="251815936" behindDoc="1" locked="0" layoutInCell="1" allowOverlap="1" wp14:anchorId="19F69606" wp14:editId="0FEB753F">
            <wp:simplePos x="0" y="0"/>
            <wp:positionH relativeFrom="column">
              <wp:posOffset>0</wp:posOffset>
            </wp:positionH>
            <wp:positionV relativeFrom="paragraph">
              <wp:posOffset>16510</wp:posOffset>
            </wp:positionV>
            <wp:extent cx="519430" cy="719455"/>
            <wp:effectExtent l="0" t="0" r="0" b="4445"/>
            <wp:wrapTight wrapText="bothSides">
              <wp:wrapPolygon edited="0">
                <wp:start x="0" y="0"/>
                <wp:lineTo x="0" y="21162"/>
                <wp:lineTo x="20597" y="21162"/>
                <wp:lineTo x="20597" y="0"/>
                <wp:lineTo x="0" y="0"/>
              </wp:wrapPolygon>
            </wp:wrapTight>
            <wp:docPr id="16" name="Picture 16" descr="C:\Users\bknowles\Pictures\Part 2 2015\workbook icons\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knowles\Pictures\Part 2 2015\workbook icons\tip.jpg"/>
                    <pic:cNvPicPr>
                      <a:picLocks noChangeAspect="1" noChangeArrowheads="1"/>
                    </pic:cNvPicPr>
                  </pic:nvPicPr>
                  <pic:blipFill>
                    <a:blip r:embed="rId1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943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21138D" w:rsidRPr="00D55AC1">
        <w:t>Good</w:t>
      </w:r>
      <w:r w:rsidR="0021138D">
        <w:t xml:space="preserve"> </w:t>
      </w:r>
      <w:r w:rsidR="0021138D" w:rsidRPr="00D55AC1">
        <w:t>To</w:t>
      </w:r>
      <w:r w:rsidR="0021138D">
        <w:t xml:space="preserve"> </w:t>
      </w:r>
      <w:r w:rsidR="0021138D" w:rsidRPr="00D55AC1">
        <w:t>Know</w:t>
      </w:r>
      <w:r w:rsidR="0021138D">
        <w:tab/>
      </w:r>
      <w:r w:rsidR="0021138D">
        <w:tab/>
      </w:r>
    </w:p>
    <w:p w14:paraId="37D17E4D" w14:textId="77777777" w:rsidR="0021138D" w:rsidRPr="00441B56" w:rsidRDefault="0021138D" w:rsidP="00CC7004">
      <w:pPr>
        <w:pStyle w:val="Tip"/>
        <w:ind w:left="0"/>
      </w:pPr>
      <w:r w:rsidRPr="00441B56">
        <w:t>Conduct</w:t>
      </w:r>
      <w:r>
        <w:t xml:space="preserve"> </w:t>
      </w:r>
      <w:r w:rsidRPr="00441B56">
        <w:t>a</w:t>
      </w:r>
      <w:r>
        <w:t xml:space="preserve"> </w:t>
      </w:r>
      <w:r w:rsidRPr="00441B56">
        <w:t>workplace</w:t>
      </w:r>
      <w:r>
        <w:t xml:space="preserve"> </w:t>
      </w:r>
      <w:r w:rsidRPr="00441B56">
        <w:t>violence</w:t>
      </w:r>
      <w:r>
        <w:t xml:space="preserve"> </w:t>
      </w:r>
      <w:r w:rsidRPr="00441B56">
        <w:t>risk</w:t>
      </w:r>
      <w:r>
        <w:t xml:space="preserve"> </w:t>
      </w:r>
      <w:r w:rsidRPr="00441B56">
        <w:t>assessment</w:t>
      </w:r>
      <w:r>
        <w:t xml:space="preserve"> </w:t>
      </w:r>
      <w:r w:rsidRPr="00441B56">
        <w:t>and</w:t>
      </w:r>
      <w:r>
        <w:t xml:space="preserve"> </w:t>
      </w:r>
      <w:r w:rsidRPr="00441B56">
        <w:t>a</w:t>
      </w:r>
      <w:r>
        <w:t xml:space="preserve"> </w:t>
      </w:r>
      <w:r w:rsidRPr="00441B56">
        <w:t>PSRS</w:t>
      </w:r>
      <w:r>
        <w:t xml:space="preserve"> </w:t>
      </w:r>
      <w:r w:rsidRPr="00441B56">
        <w:t>needs</w:t>
      </w:r>
      <w:r>
        <w:t xml:space="preserve"> </w:t>
      </w:r>
      <w:r w:rsidRPr="00441B56">
        <w:t>assessment</w:t>
      </w:r>
      <w:r>
        <w:t xml:space="preserve"> </w:t>
      </w:r>
      <w:r w:rsidRPr="00441B56">
        <w:t>to</w:t>
      </w:r>
      <w:r>
        <w:t xml:space="preserve"> </w:t>
      </w:r>
      <w:r w:rsidRPr="00441B56">
        <w:t>select</w:t>
      </w:r>
      <w:r>
        <w:t xml:space="preserve"> </w:t>
      </w:r>
      <w:r w:rsidRPr="00441B56">
        <w:t>the</w:t>
      </w:r>
      <w:r>
        <w:t xml:space="preserve"> </w:t>
      </w:r>
      <w:r w:rsidRPr="00441B56">
        <w:t>right</w:t>
      </w:r>
      <w:r>
        <w:t xml:space="preserve"> </w:t>
      </w:r>
      <w:r w:rsidRPr="00441B56">
        <w:t>PSRS</w:t>
      </w:r>
      <w:r>
        <w:t xml:space="preserve"> </w:t>
      </w:r>
      <w:r w:rsidRPr="00441B56">
        <w:t>devices</w:t>
      </w:r>
      <w:r>
        <w:t xml:space="preserve"> </w:t>
      </w:r>
      <w:r w:rsidRPr="00441B56">
        <w:t>to</w:t>
      </w:r>
      <w:r>
        <w:t xml:space="preserve"> </w:t>
      </w:r>
      <w:r w:rsidRPr="00441B56">
        <w:t>protect</w:t>
      </w:r>
      <w:r>
        <w:t xml:space="preserve"> </w:t>
      </w:r>
      <w:r w:rsidRPr="00441B56">
        <w:t>everyone’s</w:t>
      </w:r>
      <w:r>
        <w:t xml:space="preserve"> </w:t>
      </w:r>
      <w:r w:rsidRPr="00441B56">
        <w:t>safety</w:t>
      </w:r>
      <w:r>
        <w:t xml:space="preserve"> </w:t>
      </w:r>
      <w:r w:rsidRPr="00441B56">
        <w:t>and</w:t>
      </w:r>
      <w:r>
        <w:t xml:space="preserve"> </w:t>
      </w:r>
      <w:r w:rsidRPr="00441B56">
        <w:t>to</w:t>
      </w:r>
      <w:r>
        <w:t xml:space="preserve"> </w:t>
      </w:r>
      <w:r w:rsidRPr="00441B56">
        <w:t>summon</w:t>
      </w:r>
      <w:r>
        <w:t xml:space="preserve"> </w:t>
      </w:r>
      <w:r w:rsidRPr="00441B56">
        <w:t>immediate</w:t>
      </w:r>
      <w:r>
        <w:t xml:space="preserve"> </w:t>
      </w:r>
      <w:r w:rsidRPr="00441B56">
        <w:t>assistance</w:t>
      </w:r>
      <w:r>
        <w:t xml:space="preserve"> </w:t>
      </w:r>
      <w:r w:rsidRPr="00441B56">
        <w:t>when</w:t>
      </w:r>
      <w:r>
        <w:t xml:space="preserve"> </w:t>
      </w:r>
      <w:r w:rsidRPr="00441B56">
        <w:t>WVP</w:t>
      </w:r>
      <w:r>
        <w:t xml:space="preserve"> </w:t>
      </w:r>
      <w:r w:rsidRPr="00441B56">
        <w:t>occurs</w:t>
      </w:r>
      <w:r>
        <w:t xml:space="preserve"> </w:t>
      </w:r>
      <w:r w:rsidRPr="00441B56">
        <w:t>or</w:t>
      </w:r>
      <w:r>
        <w:t xml:space="preserve"> </w:t>
      </w:r>
      <w:r w:rsidRPr="00441B56">
        <w:t>is</w:t>
      </w:r>
      <w:r>
        <w:t xml:space="preserve"> </w:t>
      </w:r>
      <w:r w:rsidRPr="00441B56">
        <w:t>likely</w:t>
      </w:r>
      <w:r>
        <w:t xml:space="preserve"> </w:t>
      </w:r>
      <w:r w:rsidRPr="00441B56">
        <w:t>to</w:t>
      </w:r>
      <w:r>
        <w:t xml:space="preserve"> </w:t>
      </w:r>
      <w:r w:rsidRPr="00441B56">
        <w:t>occur.</w:t>
      </w:r>
      <w:r>
        <w:t xml:space="preserve"> </w:t>
      </w:r>
    </w:p>
    <w:p w14:paraId="5D8ECE6E" w14:textId="71CD9972" w:rsidR="0021138D" w:rsidRDefault="005F2CC2" w:rsidP="00587B83">
      <w:pPr>
        <w:rPr>
          <w:lang w:val="en-CA"/>
        </w:rPr>
        <w:sectPr w:rsidR="0021138D" w:rsidSect="0021138D">
          <w:type w:val="continuous"/>
          <w:pgSz w:w="12240" w:h="15840"/>
          <w:pgMar w:top="720" w:right="720" w:bottom="720" w:left="720" w:header="720" w:footer="720" w:gutter="0"/>
          <w:pgNumType w:start="29"/>
          <w:cols w:num="2" w:space="720"/>
          <w:docGrid w:linePitch="326"/>
        </w:sectPr>
      </w:pPr>
      <w:r>
        <w:rPr>
          <w:lang w:val="en-CA"/>
        </w:rPr>
        <w:t xml:space="preserve"> </w:t>
      </w:r>
    </w:p>
    <w:p w14:paraId="2F6895AA" w14:textId="7B913D65" w:rsidR="00587B83" w:rsidRDefault="00587B83" w:rsidP="00587B83">
      <w:pPr>
        <w:rPr>
          <w:lang w:val="en-CA"/>
        </w:rPr>
      </w:pPr>
      <w:r w:rsidRPr="00587B83">
        <w:rPr>
          <w:lang w:val="en-CA"/>
        </w:rPr>
        <w:t>Key</w:t>
      </w:r>
      <w:r w:rsidR="005F2CC2">
        <w:rPr>
          <w:lang w:val="en-CA"/>
        </w:rPr>
        <w:t xml:space="preserve"> </w:t>
      </w:r>
      <w:r w:rsidRPr="00587B83">
        <w:rPr>
          <w:lang w:val="en-CA"/>
        </w:rPr>
        <w:t>primary</w:t>
      </w:r>
      <w:r w:rsidR="005F2CC2">
        <w:rPr>
          <w:lang w:val="en-CA"/>
        </w:rPr>
        <w:t xml:space="preserve"> </w:t>
      </w:r>
      <w:r w:rsidRPr="00587B83">
        <w:rPr>
          <w:lang w:val="en-CA"/>
        </w:rPr>
        <w:t>questions</w:t>
      </w:r>
      <w:r w:rsidR="005F2CC2">
        <w:rPr>
          <w:lang w:val="en-CA"/>
        </w:rPr>
        <w:t xml:space="preserve"> </w:t>
      </w:r>
      <w:r w:rsidRPr="00587B83">
        <w:rPr>
          <w:lang w:val="en-CA"/>
        </w:rPr>
        <w:t>to</w:t>
      </w:r>
      <w:r w:rsidR="005F2CC2">
        <w:rPr>
          <w:lang w:val="en-CA"/>
        </w:rPr>
        <w:t xml:space="preserve"> </w:t>
      </w:r>
      <w:r w:rsidRPr="00587B83">
        <w:rPr>
          <w:lang w:val="en-CA"/>
        </w:rPr>
        <w:t>ask</w:t>
      </w:r>
      <w:r w:rsidR="005F2CC2">
        <w:rPr>
          <w:lang w:val="en-CA"/>
        </w:rPr>
        <w:t xml:space="preserve"> </w:t>
      </w:r>
      <w:r w:rsidRPr="00587B83">
        <w:rPr>
          <w:lang w:val="en-CA"/>
        </w:rPr>
        <w:t>about</w:t>
      </w:r>
      <w:r w:rsidR="005F2CC2">
        <w:rPr>
          <w:lang w:val="en-CA"/>
        </w:rPr>
        <w:t xml:space="preserve"> </w:t>
      </w:r>
      <w:r w:rsidRPr="00587B83">
        <w:rPr>
          <w:lang w:val="en-CA"/>
        </w:rPr>
        <w:t>the</w:t>
      </w:r>
      <w:r w:rsidR="005F2CC2">
        <w:rPr>
          <w:lang w:val="en-CA"/>
        </w:rPr>
        <w:t xml:space="preserve"> </w:t>
      </w:r>
      <w:r w:rsidRPr="00587B83">
        <w:rPr>
          <w:lang w:val="en-CA"/>
        </w:rPr>
        <w:t>devices</w:t>
      </w:r>
      <w:r w:rsidR="005F2CC2">
        <w:rPr>
          <w:lang w:val="en-CA"/>
        </w:rPr>
        <w:t xml:space="preserve"> </w:t>
      </w:r>
      <w:r w:rsidRPr="00587B83">
        <w:rPr>
          <w:lang w:val="en-CA"/>
        </w:rPr>
        <w:t>are</w:t>
      </w:r>
      <w:r w:rsidR="005F2CC2">
        <w:rPr>
          <w:lang w:val="en-CA"/>
        </w:rPr>
        <w:t xml:space="preserve"> </w:t>
      </w:r>
      <w:r w:rsidRPr="00587B83">
        <w:rPr>
          <w:lang w:val="en-CA"/>
        </w:rPr>
        <w:t>who,</w:t>
      </w:r>
      <w:r w:rsidR="005F2CC2">
        <w:rPr>
          <w:lang w:val="en-CA"/>
        </w:rPr>
        <w:t xml:space="preserve"> </w:t>
      </w:r>
      <w:r w:rsidRPr="00587B83">
        <w:rPr>
          <w:lang w:val="en-CA"/>
        </w:rPr>
        <w:t>what,</w:t>
      </w:r>
      <w:r w:rsidR="005F2CC2">
        <w:rPr>
          <w:lang w:val="en-CA"/>
        </w:rPr>
        <w:t xml:space="preserve"> </w:t>
      </w:r>
      <w:r w:rsidRPr="00587B83">
        <w:rPr>
          <w:lang w:val="en-CA"/>
        </w:rPr>
        <w:t>why,</w:t>
      </w:r>
      <w:r w:rsidR="005F2CC2">
        <w:rPr>
          <w:lang w:val="en-CA"/>
        </w:rPr>
        <w:t xml:space="preserve"> </w:t>
      </w:r>
      <w:proofErr w:type="gramStart"/>
      <w:r w:rsidRPr="00587B83">
        <w:rPr>
          <w:lang w:val="en-CA"/>
        </w:rPr>
        <w:t>when,</w:t>
      </w:r>
      <w:proofErr w:type="gramEnd"/>
      <w:r w:rsidR="005F2CC2">
        <w:rPr>
          <w:lang w:val="en-CA"/>
        </w:rPr>
        <w:t xml:space="preserve"> </w:t>
      </w:r>
      <w:r w:rsidRPr="00587B83">
        <w:rPr>
          <w:lang w:val="en-CA"/>
        </w:rPr>
        <w:t>where</w:t>
      </w:r>
      <w:r w:rsidR="005F2CC2">
        <w:rPr>
          <w:lang w:val="en-CA"/>
        </w:rPr>
        <w:t xml:space="preserve"> </w:t>
      </w:r>
      <w:r w:rsidRPr="00587B83">
        <w:rPr>
          <w:lang w:val="en-CA"/>
        </w:rPr>
        <w:t>and</w:t>
      </w:r>
      <w:r w:rsidR="005F2CC2">
        <w:rPr>
          <w:lang w:val="en-CA"/>
        </w:rPr>
        <w:t xml:space="preserve"> </w:t>
      </w:r>
      <w:r w:rsidRPr="00587B83">
        <w:rPr>
          <w:lang w:val="en-CA"/>
        </w:rPr>
        <w:t>how:</w:t>
      </w:r>
    </w:p>
    <w:p w14:paraId="40B7CDA2" w14:textId="77777777" w:rsidR="00CC7004" w:rsidRDefault="00CC7004" w:rsidP="00587B83">
      <w:pPr>
        <w:pStyle w:val="BulletList"/>
        <w:sectPr w:rsidR="00CC7004" w:rsidSect="00C12D5E">
          <w:type w:val="continuous"/>
          <w:pgSz w:w="12240" w:h="15840"/>
          <w:pgMar w:top="720" w:right="720" w:bottom="720" w:left="720" w:header="720" w:footer="720" w:gutter="0"/>
          <w:pgNumType w:start="30"/>
          <w:cols w:space="720"/>
          <w:docGrid w:linePitch="326"/>
        </w:sectPr>
      </w:pPr>
    </w:p>
    <w:p w14:paraId="5119594D" w14:textId="579315CA" w:rsidR="00587B83" w:rsidRPr="00587B83" w:rsidRDefault="00587B83" w:rsidP="00587B83">
      <w:pPr>
        <w:pStyle w:val="BulletList"/>
      </w:pPr>
      <w:r w:rsidRPr="00587B83">
        <w:t>Who</w:t>
      </w:r>
      <w:r w:rsidR="005F2CC2">
        <w:t xml:space="preserve"> </w:t>
      </w:r>
      <w:r w:rsidRPr="00587B83">
        <w:t>will:</w:t>
      </w:r>
      <w:r w:rsidR="005F2CC2">
        <w:t xml:space="preserve"> </w:t>
      </w:r>
      <w:r w:rsidRPr="00587B83">
        <w:t>use</w:t>
      </w:r>
      <w:r w:rsidR="005F2CC2">
        <w:t xml:space="preserve"> </w:t>
      </w:r>
      <w:r w:rsidRPr="00587B83">
        <w:t>it,</w:t>
      </w:r>
      <w:r w:rsidR="005F2CC2">
        <w:t xml:space="preserve"> </w:t>
      </w:r>
      <w:r w:rsidRPr="00587B83">
        <w:t>hear</w:t>
      </w:r>
      <w:r w:rsidR="005F2CC2">
        <w:t xml:space="preserve"> </w:t>
      </w:r>
      <w:r w:rsidRPr="00587B83">
        <w:t>it,</w:t>
      </w:r>
      <w:r w:rsidR="005F2CC2">
        <w:t xml:space="preserve"> </w:t>
      </w:r>
      <w:r w:rsidRPr="00587B83">
        <w:t>and</w:t>
      </w:r>
      <w:r w:rsidR="005F2CC2">
        <w:t xml:space="preserve"> </w:t>
      </w:r>
      <w:r w:rsidRPr="00587B83">
        <w:t>respond</w:t>
      </w:r>
      <w:r w:rsidR="005F2CC2">
        <w:t xml:space="preserve"> </w:t>
      </w:r>
      <w:r w:rsidRPr="00587B83">
        <w:t>to</w:t>
      </w:r>
      <w:r w:rsidR="005F2CC2">
        <w:t xml:space="preserve"> </w:t>
      </w:r>
      <w:r w:rsidRPr="00587B83">
        <w:t>it?</w:t>
      </w:r>
    </w:p>
    <w:p w14:paraId="5483BE48" w14:textId="2B48980A" w:rsidR="00587B83" w:rsidRPr="00587B83" w:rsidRDefault="00587B83" w:rsidP="00587B83">
      <w:pPr>
        <w:pStyle w:val="BulletList"/>
      </w:pPr>
      <w:r w:rsidRPr="00587B83">
        <w:t>What</w:t>
      </w:r>
      <w:r w:rsidR="005F2CC2">
        <w:t xml:space="preserve"> </w:t>
      </w:r>
      <w:r w:rsidRPr="00587B83">
        <w:t>will</w:t>
      </w:r>
      <w:r w:rsidR="005F2CC2">
        <w:t xml:space="preserve"> </w:t>
      </w:r>
      <w:r w:rsidRPr="00587B83">
        <w:t>it</w:t>
      </w:r>
      <w:r w:rsidR="005F2CC2">
        <w:t xml:space="preserve"> </w:t>
      </w:r>
      <w:r w:rsidRPr="00587B83">
        <w:t>be</w:t>
      </w:r>
      <w:r w:rsidR="005F2CC2">
        <w:t xml:space="preserve"> </w:t>
      </w:r>
      <w:r w:rsidRPr="00587B83">
        <w:t>used</w:t>
      </w:r>
      <w:r w:rsidR="005F2CC2">
        <w:t xml:space="preserve"> </w:t>
      </w:r>
      <w:r w:rsidRPr="00587B83">
        <w:t>for?</w:t>
      </w:r>
    </w:p>
    <w:p w14:paraId="5D27ABCB" w14:textId="183587A2" w:rsidR="00587B83" w:rsidRPr="00587B83" w:rsidRDefault="00587B83" w:rsidP="00587B83">
      <w:pPr>
        <w:pStyle w:val="BulletList"/>
      </w:pPr>
      <w:r w:rsidRPr="00587B83">
        <w:t>Why</w:t>
      </w:r>
      <w:r w:rsidR="005F2CC2">
        <w:t xml:space="preserve"> </w:t>
      </w:r>
      <w:r w:rsidRPr="00587B83">
        <w:t>will</w:t>
      </w:r>
      <w:r w:rsidR="005F2CC2">
        <w:t xml:space="preserve"> </w:t>
      </w:r>
      <w:r w:rsidRPr="00587B83">
        <w:t>it</w:t>
      </w:r>
      <w:r w:rsidR="005F2CC2">
        <w:t xml:space="preserve"> </w:t>
      </w:r>
      <w:r w:rsidRPr="00587B83">
        <w:t>be</w:t>
      </w:r>
      <w:r w:rsidR="005F2CC2">
        <w:t xml:space="preserve"> </w:t>
      </w:r>
      <w:r w:rsidRPr="00587B83">
        <w:t>used?</w:t>
      </w:r>
    </w:p>
    <w:p w14:paraId="55F66A34" w14:textId="25E9C9EA" w:rsidR="00587B83" w:rsidRPr="00587B83" w:rsidRDefault="00587B83" w:rsidP="00587B83">
      <w:pPr>
        <w:pStyle w:val="BulletList"/>
      </w:pPr>
      <w:r w:rsidRPr="00587B83">
        <w:t>When</w:t>
      </w:r>
      <w:r w:rsidR="005F2CC2">
        <w:t xml:space="preserve"> </w:t>
      </w:r>
      <w:r w:rsidRPr="00587B83">
        <w:t>will</w:t>
      </w:r>
      <w:r w:rsidR="005F2CC2">
        <w:t xml:space="preserve"> </w:t>
      </w:r>
      <w:r w:rsidRPr="00587B83">
        <w:t>it</w:t>
      </w:r>
      <w:r w:rsidR="005F2CC2">
        <w:t xml:space="preserve"> </w:t>
      </w:r>
      <w:r w:rsidRPr="00587B83">
        <w:t>be</w:t>
      </w:r>
      <w:r w:rsidR="005F2CC2">
        <w:t xml:space="preserve"> </w:t>
      </w:r>
      <w:r w:rsidRPr="00587B83">
        <w:t>used?</w:t>
      </w:r>
    </w:p>
    <w:p w14:paraId="69553676" w14:textId="1D9A7932" w:rsidR="00587B83" w:rsidRPr="00587B83" w:rsidRDefault="00587B83" w:rsidP="00587B83">
      <w:pPr>
        <w:pStyle w:val="BulletList"/>
      </w:pPr>
      <w:r w:rsidRPr="00587B83">
        <w:t>Where</w:t>
      </w:r>
      <w:r w:rsidR="005F2CC2">
        <w:t xml:space="preserve"> </w:t>
      </w:r>
      <w:r w:rsidRPr="00587B83">
        <w:t>will</w:t>
      </w:r>
      <w:r w:rsidR="005F2CC2">
        <w:t xml:space="preserve"> </w:t>
      </w:r>
      <w:r w:rsidRPr="00587B83">
        <w:t>it</w:t>
      </w:r>
      <w:r w:rsidR="005F2CC2">
        <w:t xml:space="preserve"> </w:t>
      </w:r>
      <w:r w:rsidRPr="00587B83">
        <w:t>be</w:t>
      </w:r>
      <w:r w:rsidR="005F2CC2">
        <w:t xml:space="preserve"> </w:t>
      </w:r>
      <w:r w:rsidRPr="00587B83">
        <w:t>used?</w:t>
      </w:r>
    </w:p>
    <w:p w14:paraId="05174A73" w14:textId="4BBEA500" w:rsidR="00587B83" w:rsidRPr="00587B83" w:rsidRDefault="00587B83" w:rsidP="00587B83">
      <w:pPr>
        <w:pStyle w:val="BulletList"/>
      </w:pPr>
      <w:r w:rsidRPr="00587B83">
        <w:t>How</w:t>
      </w:r>
      <w:r w:rsidR="005F2CC2">
        <w:t xml:space="preserve"> </w:t>
      </w:r>
      <w:r w:rsidRPr="00587B83">
        <w:t>will</w:t>
      </w:r>
      <w:r w:rsidR="005F2CC2">
        <w:t xml:space="preserve"> </w:t>
      </w:r>
      <w:r w:rsidRPr="00587B83">
        <w:t>it</w:t>
      </w:r>
      <w:r w:rsidR="005F2CC2">
        <w:t xml:space="preserve"> </w:t>
      </w:r>
      <w:r w:rsidRPr="00587B83">
        <w:t>be</w:t>
      </w:r>
      <w:r w:rsidR="005F2CC2">
        <w:t xml:space="preserve"> </w:t>
      </w:r>
      <w:r w:rsidRPr="00587B83">
        <w:t>used?</w:t>
      </w:r>
      <w:r w:rsidR="005F2CC2">
        <w:t xml:space="preserve"> </w:t>
      </w:r>
    </w:p>
    <w:p w14:paraId="71C7990E" w14:textId="77777777" w:rsidR="00CC7004" w:rsidRDefault="00CC7004" w:rsidP="00587B83">
      <w:pPr>
        <w:sectPr w:rsidR="00CC7004" w:rsidSect="00CC7004">
          <w:type w:val="continuous"/>
          <w:pgSz w:w="12240" w:h="15840"/>
          <w:pgMar w:top="720" w:right="720" w:bottom="720" w:left="720" w:header="720" w:footer="720" w:gutter="0"/>
          <w:pgNumType w:start="30"/>
          <w:cols w:num="2" w:space="720"/>
          <w:docGrid w:linePitch="326"/>
        </w:sectPr>
      </w:pPr>
    </w:p>
    <w:p w14:paraId="56FDAAC2" w14:textId="77777777" w:rsidR="002B1D00" w:rsidRDefault="002B1D00" w:rsidP="00587B83"/>
    <w:p w14:paraId="698FE1BC" w14:textId="6658A53A" w:rsidR="00587B83" w:rsidRPr="00C25CDD" w:rsidRDefault="00587B83" w:rsidP="00587B83">
      <w:pPr>
        <w:rPr>
          <w:color w:val="000000" w:themeColor="text1"/>
        </w:rPr>
      </w:pPr>
      <w:r>
        <w:t>Once</w:t>
      </w:r>
      <w:r w:rsidR="005F2CC2">
        <w:t xml:space="preserve"> </w:t>
      </w:r>
      <w:r>
        <w:t>organizations</w:t>
      </w:r>
      <w:r w:rsidR="005F2CC2">
        <w:t xml:space="preserve"> </w:t>
      </w:r>
      <w:r>
        <w:t>have</w:t>
      </w:r>
      <w:r w:rsidR="005F2CC2">
        <w:t xml:space="preserve"> </w:t>
      </w:r>
      <w:r>
        <w:t>completed</w:t>
      </w:r>
      <w:r w:rsidR="005F2CC2">
        <w:t xml:space="preserve"> </w:t>
      </w:r>
      <w:r>
        <w:t>their</w:t>
      </w:r>
      <w:r w:rsidR="005F2CC2">
        <w:t xml:space="preserve"> </w:t>
      </w:r>
      <w:r>
        <w:t>WPVRA</w:t>
      </w:r>
      <w:r w:rsidR="005F2CC2">
        <w:t xml:space="preserve"> </w:t>
      </w:r>
      <w:r>
        <w:t>and</w:t>
      </w:r>
      <w:r w:rsidR="005F2CC2">
        <w:t xml:space="preserve"> </w:t>
      </w:r>
      <w:r>
        <w:t>identified</w:t>
      </w:r>
      <w:r w:rsidR="005F2CC2">
        <w:t xml:space="preserve"> </w:t>
      </w:r>
      <w:r>
        <w:t>PSRS</w:t>
      </w:r>
      <w:r w:rsidR="005F2CC2">
        <w:t xml:space="preserve"> </w:t>
      </w:r>
      <w:r>
        <w:t>device</w:t>
      </w:r>
      <w:r w:rsidR="005F2CC2">
        <w:t xml:space="preserve"> </w:t>
      </w:r>
      <w:r>
        <w:t>needs</w:t>
      </w:r>
      <w:r w:rsidR="005F2CC2">
        <w:t xml:space="preserve"> </w:t>
      </w:r>
      <w:r>
        <w:t>they</w:t>
      </w:r>
      <w:r w:rsidR="005F2CC2">
        <w:t xml:space="preserve"> </w:t>
      </w:r>
      <w:r>
        <w:t>can</w:t>
      </w:r>
      <w:r w:rsidR="005F2CC2">
        <w:t xml:space="preserve"> </w:t>
      </w:r>
      <w:r>
        <w:t>review</w:t>
      </w:r>
      <w:r w:rsidR="005F2CC2">
        <w:t xml:space="preserve"> </w:t>
      </w:r>
      <w:r>
        <w:t>PSRS</w:t>
      </w:r>
      <w:r w:rsidR="005F2CC2">
        <w:t xml:space="preserve"> </w:t>
      </w:r>
      <w:r>
        <w:t>devices</w:t>
      </w:r>
      <w:r w:rsidR="005F2CC2">
        <w:t xml:space="preserve"> </w:t>
      </w:r>
      <w:r>
        <w:t>features</w:t>
      </w:r>
      <w:r w:rsidR="005F2CC2">
        <w:t xml:space="preserve"> </w:t>
      </w:r>
      <w:r>
        <w:t>and</w:t>
      </w:r>
      <w:r w:rsidR="005F2CC2">
        <w:t xml:space="preserve"> </w:t>
      </w:r>
      <w:r>
        <w:t>options</w:t>
      </w:r>
      <w:r w:rsidR="005F2CC2">
        <w:t xml:space="preserve"> </w:t>
      </w:r>
      <w:r>
        <w:t>to</w:t>
      </w:r>
      <w:r w:rsidR="005F2CC2">
        <w:t xml:space="preserve"> </w:t>
      </w:r>
      <w:r>
        <w:t>determine</w:t>
      </w:r>
      <w:r w:rsidR="005F2CC2">
        <w:t xml:space="preserve"> </w:t>
      </w:r>
      <w:r>
        <w:t>what</w:t>
      </w:r>
      <w:r w:rsidR="005F2CC2">
        <w:t xml:space="preserve"> </w:t>
      </w:r>
      <w:r>
        <w:t>types</w:t>
      </w:r>
      <w:r w:rsidR="005F2CC2">
        <w:t xml:space="preserve"> </w:t>
      </w:r>
      <w:r>
        <w:t>of</w:t>
      </w:r>
      <w:r w:rsidR="005F2CC2">
        <w:t xml:space="preserve"> </w:t>
      </w:r>
      <w:r>
        <w:t>devices</w:t>
      </w:r>
      <w:r w:rsidR="005F2CC2">
        <w:t xml:space="preserve"> </w:t>
      </w:r>
      <w:r>
        <w:t>might</w:t>
      </w:r>
      <w:r w:rsidR="005F2CC2">
        <w:t xml:space="preserve"> </w:t>
      </w:r>
      <w:r>
        <w:t>meet</w:t>
      </w:r>
      <w:r w:rsidR="005F2CC2">
        <w:t xml:space="preserve"> </w:t>
      </w:r>
      <w:r>
        <w:t>their</w:t>
      </w:r>
      <w:r w:rsidR="005F2CC2">
        <w:t xml:space="preserve"> </w:t>
      </w:r>
      <w:r>
        <w:t>needs.</w:t>
      </w:r>
      <w:r w:rsidR="005F2CC2">
        <w:t xml:space="preserve"> </w:t>
      </w:r>
      <w:r>
        <w:t>In</w:t>
      </w:r>
      <w:r w:rsidR="005F2CC2">
        <w:t xml:space="preserve"> </w:t>
      </w:r>
      <w:r>
        <w:t>many</w:t>
      </w:r>
      <w:r w:rsidR="005F2CC2">
        <w:t xml:space="preserve"> </w:t>
      </w:r>
      <w:r>
        <w:t>cases</w:t>
      </w:r>
      <w:r w:rsidR="005F2CC2">
        <w:t xml:space="preserve"> </w:t>
      </w:r>
      <w:r>
        <w:t>organizations</w:t>
      </w:r>
      <w:r w:rsidR="005F2CC2">
        <w:t xml:space="preserve"> </w:t>
      </w:r>
      <w:r>
        <w:t>may</w:t>
      </w:r>
      <w:r w:rsidR="005F2CC2">
        <w:t xml:space="preserve"> </w:t>
      </w:r>
      <w:r>
        <w:t>select</w:t>
      </w:r>
      <w:r w:rsidR="005F2CC2">
        <w:t xml:space="preserve"> </w:t>
      </w:r>
      <w:proofErr w:type="gramStart"/>
      <w:r>
        <w:t>a</w:t>
      </w:r>
      <w:r w:rsidR="005F2CC2">
        <w:t xml:space="preserve"> </w:t>
      </w:r>
      <w:r>
        <w:t>number</w:t>
      </w:r>
      <w:r w:rsidR="005F2CC2">
        <w:t xml:space="preserve"> </w:t>
      </w:r>
      <w:r>
        <w:t>of</w:t>
      </w:r>
      <w:proofErr w:type="gramEnd"/>
      <w:r w:rsidR="005F2CC2">
        <w:t xml:space="preserve"> </w:t>
      </w:r>
      <w:r>
        <w:t>devices.</w:t>
      </w:r>
      <w:r w:rsidR="005F2CC2">
        <w:t xml:space="preserve"> </w:t>
      </w:r>
      <w:r>
        <w:t>Note</w:t>
      </w:r>
      <w:r w:rsidR="005F2CC2">
        <w:t xml:space="preserve"> </w:t>
      </w:r>
      <w:r>
        <w:t>each</w:t>
      </w:r>
      <w:r w:rsidR="005F2CC2">
        <w:t xml:space="preserve"> </w:t>
      </w:r>
      <w:r>
        <w:t>situation</w:t>
      </w:r>
      <w:r w:rsidR="005F2CC2">
        <w:t xml:space="preserve"> </w:t>
      </w:r>
      <w:r>
        <w:t>is</w:t>
      </w:r>
      <w:r w:rsidR="005F2CC2">
        <w:t xml:space="preserve"> </w:t>
      </w:r>
      <w:r>
        <w:t>unique</w:t>
      </w:r>
      <w:r w:rsidR="005F2CC2">
        <w:t xml:space="preserve"> </w:t>
      </w:r>
      <w:r>
        <w:t>and</w:t>
      </w:r>
      <w:r w:rsidR="005F2CC2">
        <w:t xml:space="preserve"> </w:t>
      </w:r>
      <w:r>
        <w:t>organizations</w:t>
      </w:r>
      <w:r w:rsidR="005F2CC2">
        <w:t xml:space="preserve"> </w:t>
      </w:r>
      <w:r>
        <w:t>must</w:t>
      </w:r>
      <w:r w:rsidR="005F2CC2">
        <w:t xml:space="preserve"> </w:t>
      </w:r>
      <w:r>
        <w:t>consider</w:t>
      </w:r>
      <w:r w:rsidR="005F2CC2">
        <w:t xml:space="preserve"> </w:t>
      </w:r>
      <w:r>
        <w:t>the</w:t>
      </w:r>
      <w:r w:rsidR="005F2CC2">
        <w:t xml:space="preserve"> </w:t>
      </w:r>
      <w:r>
        <w:t>applicability</w:t>
      </w:r>
      <w:r w:rsidR="005F2CC2">
        <w:t xml:space="preserve"> </w:t>
      </w:r>
      <w:r>
        <w:t>and</w:t>
      </w:r>
      <w:r w:rsidR="005F2CC2">
        <w:t xml:space="preserve"> </w:t>
      </w:r>
      <w:r>
        <w:t>feasibility</w:t>
      </w:r>
      <w:r w:rsidR="005F2CC2">
        <w:t xml:space="preserve"> </w:t>
      </w:r>
      <w:r>
        <w:t>of</w:t>
      </w:r>
      <w:r w:rsidR="005F2CC2">
        <w:t xml:space="preserve"> </w:t>
      </w:r>
      <w:r>
        <w:t>using</w:t>
      </w:r>
      <w:r w:rsidR="005F2CC2">
        <w:t xml:space="preserve"> </w:t>
      </w:r>
      <w:r>
        <w:t>different</w:t>
      </w:r>
      <w:r w:rsidR="005F2CC2">
        <w:t xml:space="preserve"> </w:t>
      </w:r>
      <w:r>
        <w:t>devices</w:t>
      </w:r>
      <w:r w:rsidR="005F2CC2">
        <w:t xml:space="preserve"> </w:t>
      </w:r>
      <w:r>
        <w:t>in</w:t>
      </w:r>
      <w:r w:rsidR="005F2CC2">
        <w:t xml:space="preserve"> </w:t>
      </w:r>
      <w:r>
        <w:t>their</w:t>
      </w:r>
      <w:r w:rsidR="005F2CC2">
        <w:t xml:space="preserve"> </w:t>
      </w:r>
      <w:r>
        <w:t>own</w:t>
      </w:r>
      <w:r w:rsidR="005F2CC2">
        <w:t xml:space="preserve"> </w:t>
      </w:r>
      <w:r>
        <w:t>environment.</w:t>
      </w:r>
      <w:r w:rsidR="005F2CC2">
        <w:t xml:space="preserve"> </w:t>
      </w:r>
      <w:r w:rsidRPr="00186DDE">
        <w:t>Table</w:t>
      </w:r>
      <w:r w:rsidR="005F2CC2">
        <w:t xml:space="preserve"> </w:t>
      </w:r>
      <w:r w:rsidRPr="00186DDE">
        <w:t>1</w:t>
      </w:r>
      <w:r w:rsidR="005F2CC2">
        <w:t xml:space="preserve"> </w:t>
      </w:r>
      <w:r>
        <w:t>provides</w:t>
      </w:r>
      <w:r w:rsidR="005F2CC2">
        <w:t xml:space="preserve"> </w:t>
      </w:r>
      <w:r>
        <w:t>general</w:t>
      </w:r>
      <w:r w:rsidR="005F2CC2">
        <w:t xml:space="preserve"> </w:t>
      </w:r>
      <w:r>
        <w:t>information</w:t>
      </w:r>
      <w:r w:rsidR="005F2CC2">
        <w:t xml:space="preserve"> </w:t>
      </w:r>
      <w:r>
        <w:t>on</w:t>
      </w:r>
      <w:r w:rsidR="005F2CC2">
        <w:t xml:space="preserve"> </w:t>
      </w:r>
      <w:r>
        <w:t>PSRS</w:t>
      </w:r>
      <w:r w:rsidR="005F2CC2">
        <w:t xml:space="preserve"> </w:t>
      </w:r>
      <w:r>
        <w:t>device</w:t>
      </w:r>
      <w:r w:rsidR="005F2CC2">
        <w:t xml:space="preserve"> </w:t>
      </w:r>
      <w:r>
        <w:t>categories</w:t>
      </w:r>
      <w:r w:rsidR="005F2CC2">
        <w:t xml:space="preserve"> </w:t>
      </w:r>
      <w:r>
        <w:t>including</w:t>
      </w:r>
      <w:r w:rsidR="005F2CC2">
        <w:t xml:space="preserve"> </w:t>
      </w:r>
      <w:r>
        <w:t>advantages,</w:t>
      </w:r>
      <w:r w:rsidR="005F2CC2">
        <w:t xml:space="preserve"> </w:t>
      </w:r>
      <w:proofErr w:type="gramStart"/>
      <w:r>
        <w:t>disadvantages</w:t>
      </w:r>
      <w:proofErr w:type="gramEnd"/>
      <w:r w:rsidR="005F2CC2">
        <w:t xml:space="preserve"> </w:t>
      </w:r>
      <w:r>
        <w:t>and</w:t>
      </w:r>
      <w:r w:rsidR="005F2CC2">
        <w:t xml:space="preserve"> </w:t>
      </w:r>
      <w:r>
        <w:t>limitations.</w:t>
      </w:r>
      <w:r w:rsidR="005F2CC2">
        <w:t xml:space="preserve">  </w:t>
      </w:r>
      <w:hyperlink w:anchor="_Appendix_D:_Overview" w:history="1">
        <w:r w:rsidRPr="005C7B13">
          <w:rPr>
            <w:rStyle w:val="Hyperlink"/>
            <w:b/>
          </w:rPr>
          <w:t>Appendix</w:t>
        </w:r>
        <w:r w:rsidR="005F2CC2" w:rsidRPr="005C7B13">
          <w:rPr>
            <w:rStyle w:val="Hyperlink"/>
            <w:b/>
          </w:rPr>
          <w:t xml:space="preserve"> </w:t>
        </w:r>
        <w:r w:rsidRPr="005C7B13">
          <w:rPr>
            <w:rStyle w:val="Hyperlink"/>
            <w:b/>
          </w:rPr>
          <w:t>D:</w:t>
        </w:r>
        <w:r w:rsidR="005F2CC2" w:rsidRPr="005C7B13">
          <w:rPr>
            <w:rStyle w:val="Hyperlink"/>
            <w:b/>
          </w:rPr>
          <w:t xml:space="preserve"> </w:t>
        </w:r>
        <w:r w:rsidRPr="005C7B13">
          <w:rPr>
            <w:rStyle w:val="Hyperlink"/>
            <w:b/>
          </w:rPr>
          <w:t>Overview</w:t>
        </w:r>
        <w:r w:rsidR="005F2CC2" w:rsidRPr="005C7B13">
          <w:rPr>
            <w:rStyle w:val="Hyperlink"/>
            <w:b/>
          </w:rPr>
          <w:t xml:space="preserve"> </w:t>
        </w:r>
        <w:r w:rsidRPr="005C7B13">
          <w:rPr>
            <w:rStyle w:val="Hyperlink"/>
            <w:b/>
          </w:rPr>
          <w:t>of</w:t>
        </w:r>
        <w:r w:rsidR="005F2CC2" w:rsidRPr="005C7B13">
          <w:rPr>
            <w:rStyle w:val="Hyperlink"/>
            <w:b/>
          </w:rPr>
          <w:t xml:space="preserve"> </w:t>
        </w:r>
        <w:r w:rsidRPr="005C7B13">
          <w:rPr>
            <w:rStyle w:val="Hyperlink"/>
            <w:b/>
          </w:rPr>
          <w:t>PSRS</w:t>
        </w:r>
        <w:r w:rsidR="005F2CC2" w:rsidRPr="005C7B13">
          <w:rPr>
            <w:rStyle w:val="Hyperlink"/>
            <w:b/>
          </w:rPr>
          <w:t xml:space="preserve"> </w:t>
        </w:r>
        <w:r w:rsidRPr="005C7B13">
          <w:rPr>
            <w:rStyle w:val="Hyperlink"/>
            <w:b/>
          </w:rPr>
          <w:t>Device</w:t>
        </w:r>
        <w:r w:rsidR="005F2CC2" w:rsidRPr="005C7B13">
          <w:rPr>
            <w:rStyle w:val="Hyperlink"/>
            <w:b/>
          </w:rPr>
          <w:t xml:space="preserve"> </w:t>
        </w:r>
        <w:r w:rsidRPr="005C7B13">
          <w:rPr>
            <w:rStyle w:val="Hyperlink"/>
            <w:b/>
          </w:rPr>
          <w:t>Options</w:t>
        </w:r>
        <w:r w:rsidR="005F2CC2" w:rsidRPr="005C7B13">
          <w:rPr>
            <w:rStyle w:val="Hyperlink"/>
            <w:b/>
          </w:rPr>
          <w:t xml:space="preserve"> </w:t>
        </w:r>
        <w:r w:rsidRPr="005C7B13">
          <w:rPr>
            <w:rStyle w:val="Hyperlink"/>
            <w:b/>
          </w:rPr>
          <w:t>and</w:t>
        </w:r>
        <w:r w:rsidR="005F2CC2" w:rsidRPr="005C7B13">
          <w:rPr>
            <w:rStyle w:val="Hyperlink"/>
            <w:b/>
          </w:rPr>
          <w:t xml:space="preserve"> </w:t>
        </w:r>
        <w:r w:rsidRPr="005C7B13">
          <w:rPr>
            <w:rStyle w:val="Hyperlink"/>
            <w:b/>
          </w:rPr>
          <w:t>Features</w:t>
        </w:r>
        <w:r w:rsidR="005F2CC2" w:rsidRPr="005C7B13">
          <w:rPr>
            <w:rStyle w:val="Hyperlink"/>
            <w:b/>
          </w:rPr>
          <w:t xml:space="preserve"> </w:t>
        </w:r>
        <w:r w:rsidRPr="005C7B13">
          <w:rPr>
            <w:rStyle w:val="Hyperlink"/>
            <w:b/>
          </w:rPr>
          <w:t>Tool</w:t>
        </w:r>
      </w:hyperlink>
      <w:r w:rsidR="005F2CC2">
        <w:rPr>
          <w:b/>
          <w:color w:val="000000" w:themeColor="text1"/>
        </w:rPr>
        <w:t xml:space="preserve"> </w:t>
      </w:r>
      <w:r>
        <w:rPr>
          <w:color w:val="000000" w:themeColor="text1"/>
        </w:rPr>
        <w:t>provides</w:t>
      </w:r>
      <w:r w:rsidR="005F2CC2">
        <w:rPr>
          <w:color w:val="000000" w:themeColor="text1"/>
        </w:rPr>
        <w:t xml:space="preserve"> </w:t>
      </w:r>
      <w:r>
        <w:rPr>
          <w:color w:val="000000" w:themeColor="text1"/>
        </w:rPr>
        <w:t>a</w:t>
      </w:r>
      <w:r w:rsidR="005F2CC2">
        <w:rPr>
          <w:color w:val="000000" w:themeColor="text1"/>
        </w:rPr>
        <w:t xml:space="preserve"> </w:t>
      </w:r>
      <w:proofErr w:type="gramStart"/>
      <w:r>
        <w:rPr>
          <w:color w:val="000000" w:themeColor="text1"/>
        </w:rPr>
        <w:t>one</w:t>
      </w:r>
      <w:r w:rsidR="005F2CC2">
        <w:rPr>
          <w:color w:val="000000" w:themeColor="text1"/>
        </w:rPr>
        <w:t xml:space="preserve"> </w:t>
      </w:r>
      <w:r>
        <w:rPr>
          <w:color w:val="000000" w:themeColor="text1"/>
        </w:rPr>
        <w:t>page</w:t>
      </w:r>
      <w:proofErr w:type="gramEnd"/>
      <w:r w:rsidR="005F2CC2">
        <w:rPr>
          <w:color w:val="000000" w:themeColor="text1"/>
        </w:rPr>
        <w:t xml:space="preserve"> </w:t>
      </w:r>
      <w:r>
        <w:rPr>
          <w:color w:val="000000" w:themeColor="text1"/>
        </w:rPr>
        <w:t>snapshot</w:t>
      </w:r>
      <w:r w:rsidR="005F2CC2">
        <w:rPr>
          <w:color w:val="000000" w:themeColor="text1"/>
        </w:rPr>
        <w:t xml:space="preserve"> </w:t>
      </w:r>
      <w:r>
        <w:rPr>
          <w:color w:val="000000" w:themeColor="text1"/>
        </w:rPr>
        <w:t>of</w:t>
      </w:r>
      <w:r w:rsidR="005F2CC2">
        <w:rPr>
          <w:color w:val="000000" w:themeColor="text1"/>
        </w:rPr>
        <w:t xml:space="preserve"> </w:t>
      </w:r>
      <w:r>
        <w:rPr>
          <w:color w:val="000000" w:themeColor="text1"/>
        </w:rPr>
        <w:t>devices</w:t>
      </w:r>
      <w:r w:rsidR="005F2CC2">
        <w:rPr>
          <w:color w:val="000000" w:themeColor="text1"/>
        </w:rPr>
        <w:t xml:space="preserve"> </w:t>
      </w:r>
      <w:r>
        <w:rPr>
          <w:color w:val="000000" w:themeColor="text1"/>
        </w:rPr>
        <w:t>and</w:t>
      </w:r>
      <w:r w:rsidR="005F2CC2">
        <w:rPr>
          <w:color w:val="000000" w:themeColor="text1"/>
        </w:rPr>
        <w:t xml:space="preserve"> </w:t>
      </w:r>
      <w:r>
        <w:rPr>
          <w:color w:val="000000" w:themeColor="text1"/>
        </w:rPr>
        <w:t>their</w:t>
      </w:r>
      <w:r w:rsidR="005F2CC2">
        <w:rPr>
          <w:color w:val="000000" w:themeColor="text1"/>
        </w:rPr>
        <w:t xml:space="preserve"> </w:t>
      </w:r>
      <w:r>
        <w:rPr>
          <w:color w:val="000000" w:themeColor="text1"/>
        </w:rPr>
        <w:t>key</w:t>
      </w:r>
      <w:r w:rsidR="005F2CC2">
        <w:rPr>
          <w:color w:val="000000" w:themeColor="text1"/>
        </w:rPr>
        <w:t xml:space="preserve"> </w:t>
      </w:r>
      <w:r>
        <w:rPr>
          <w:color w:val="000000" w:themeColor="text1"/>
        </w:rPr>
        <w:t>features</w:t>
      </w:r>
      <w:r w:rsidR="005F2CC2">
        <w:rPr>
          <w:color w:val="000000" w:themeColor="text1"/>
        </w:rPr>
        <w:t xml:space="preserve"> </w:t>
      </w:r>
      <w:r>
        <w:rPr>
          <w:color w:val="000000" w:themeColor="text1"/>
        </w:rPr>
        <w:t>and</w:t>
      </w:r>
      <w:r w:rsidR="005F2CC2">
        <w:rPr>
          <w:color w:val="000000" w:themeColor="text1"/>
        </w:rPr>
        <w:t xml:space="preserve"> </w:t>
      </w:r>
      <w:r>
        <w:rPr>
          <w:color w:val="000000" w:themeColor="text1"/>
        </w:rPr>
        <w:t>options.</w:t>
      </w:r>
      <w:r w:rsidR="005F2CC2">
        <w:rPr>
          <w:color w:val="000000" w:themeColor="text1"/>
        </w:rPr>
        <w:t xml:space="preserve"> </w:t>
      </w:r>
      <w:r>
        <w:rPr>
          <w:color w:val="000000" w:themeColor="text1"/>
        </w:rPr>
        <w:t>Organizations</w:t>
      </w:r>
      <w:r w:rsidR="005F2CC2">
        <w:rPr>
          <w:color w:val="000000" w:themeColor="text1"/>
        </w:rPr>
        <w:t xml:space="preserve"> </w:t>
      </w:r>
      <w:r>
        <w:rPr>
          <w:color w:val="000000" w:themeColor="text1"/>
        </w:rPr>
        <w:t>can</w:t>
      </w:r>
      <w:r w:rsidR="005F2CC2">
        <w:rPr>
          <w:color w:val="000000" w:themeColor="text1"/>
        </w:rPr>
        <w:t xml:space="preserve"> </w:t>
      </w:r>
      <w:r>
        <w:rPr>
          <w:color w:val="000000" w:themeColor="text1"/>
        </w:rPr>
        <w:t>compare</w:t>
      </w:r>
      <w:r w:rsidR="005F2CC2">
        <w:rPr>
          <w:color w:val="000000" w:themeColor="text1"/>
        </w:rPr>
        <w:t xml:space="preserve"> </w:t>
      </w:r>
      <w:r>
        <w:rPr>
          <w:color w:val="000000" w:themeColor="text1"/>
        </w:rPr>
        <w:t>their</w:t>
      </w:r>
      <w:r w:rsidR="005F2CC2">
        <w:rPr>
          <w:color w:val="000000" w:themeColor="text1"/>
        </w:rPr>
        <w:t xml:space="preserve"> </w:t>
      </w:r>
      <w:r>
        <w:rPr>
          <w:color w:val="000000" w:themeColor="text1"/>
        </w:rPr>
        <w:t>PSRS</w:t>
      </w:r>
      <w:r w:rsidR="005F2CC2">
        <w:rPr>
          <w:color w:val="000000" w:themeColor="text1"/>
        </w:rPr>
        <w:t xml:space="preserve"> </w:t>
      </w:r>
      <w:r>
        <w:rPr>
          <w:color w:val="000000" w:themeColor="text1"/>
        </w:rPr>
        <w:t>needs</w:t>
      </w:r>
      <w:r w:rsidR="005F2CC2">
        <w:rPr>
          <w:color w:val="000000" w:themeColor="text1"/>
        </w:rPr>
        <w:t xml:space="preserve"> </w:t>
      </w:r>
      <w:r>
        <w:rPr>
          <w:color w:val="000000" w:themeColor="text1"/>
        </w:rPr>
        <w:t>to</w:t>
      </w:r>
      <w:r w:rsidR="005F2CC2">
        <w:rPr>
          <w:color w:val="000000" w:themeColor="text1"/>
        </w:rPr>
        <w:t xml:space="preserve"> </w:t>
      </w:r>
      <w:r>
        <w:rPr>
          <w:color w:val="000000" w:themeColor="text1"/>
        </w:rPr>
        <w:t>available</w:t>
      </w:r>
      <w:r w:rsidR="005F2CC2">
        <w:rPr>
          <w:color w:val="000000" w:themeColor="text1"/>
        </w:rPr>
        <w:t xml:space="preserve"> </w:t>
      </w:r>
      <w:r>
        <w:rPr>
          <w:color w:val="000000" w:themeColor="text1"/>
        </w:rPr>
        <w:t>devices</w:t>
      </w:r>
      <w:r w:rsidR="005F2CC2">
        <w:rPr>
          <w:color w:val="000000" w:themeColor="text1"/>
        </w:rPr>
        <w:t xml:space="preserve"> </w:t>
      </w:r>
      <w:r>
        <w:rPr>
          <w:color w:val="000000" w:themeColor="text1"/>
        </w:rPr>
        <w:t>and</w:t>
      </w:r>
      <w:r w:rsidR="005F2CC2">
        <w:rPr>
          <w:color w:val="000000" w:themeColor="text1"/>
        </w:rPr>
        <w:t xml:space="preserve"> </w:t>
      </w:r>
      <w:r>
        <w:rPr>
          <w:color w:val="000000" w:themeColor="text1"/>
        </w:rPr>
        <w:t>their</w:t>
      </w:r>
      <w:r w:rsidR="005F2CC2">
        <w:rPr>
          <w:color w:val="000000" w:themeColor="text1"/>
        </w:rPr>
        <w:t xml:space="preserve"> </w:t>
      </w:r>
      <w:r>
        <w:rPr>
          <w:color w:val="000000" w:themeColor="text1"/>
        </w:rPr>
        <w:t>features</w:t>
      </w:r>
      <w:r w:rsidR="005F2CC2">
        <w:rPr>
          <w:color w:val="000000" w:themeColor="text1"/>
        </w:rPr>
        <w:t xml:space="preserve"> </w:t>
      </w:r>
      <w:r>
        <w:rPr>
          <w:color w:val="000000" w:themeColor="text1"/>
        </w:rPr>
        <w:t>in</w:t>
      </w:r>
      <w:r w:rsidR="005F2CC2">
        <w:rPr>
          <w:color w:val="000000" w:themeColor="text1"/>
        </w:rPr>
        <w:t xml:space="preserve"> </w:t>
      </w:r>
      <w:r>
        <w:rPr>
          <w:color w:val="000000" w:themeColor="text1"/>
        </w:rPr>
        <w:t>the</w:t>
      </w:r>
      <w:r w:rsidR="005F2CC2">
        <w:rPr>
          <w:color w:val="000000" w:themeColor="text1"/>
        </w:rPr>
        <w:t xml:space="preserve"> </w:t>
      </w:r>
      <w:r>
        <w:rPr>
          <w:color w:val="000000" w:themeColor="text1"/>
        </w:rPr>
        <w:t>chart.</w:t>
      </w:r>
      <w:r w:rsidR="005F2CC2">
        <w:rPr>
          <w:color w:val="000000" w:themeColor="text1"/>
        </w:rPr>
        <w:t xml:space="preserve"> </w:t>
      </w:r>
      <w:hyperlink w:anchor="_Appendix_E:_PSRS" w:history="1">
        <w:r w:rsidRPr="005C7B13">
          <w:rPr>
            <w:rStyle w:val="Hyperlink"/>
            <w:b/>
          </w:rPr>
          <w:t>Appendix</w:t>
        </w:r>
        <w:r w:rsidR="005F2CC2" w:rsidRPr="005C7B13">
          <w:rPr>
            <w:rStyle w:val="Hyperlink"/>
            <w:b/>
          </w:rPr>
          <w:t xml:space="preserve"> </w:t>
        </w:r>
        <w:r w:rsidRPr="005C7B13">
          <w:rPr>
            <w:rStyle w:val="Hyperlink"/>
            <w:b/>
          </w:rPr>
          <w:t>E:</w:t>
        </w:r>
        <w:r w:rsidR="005F2CC2" w:rsidRPr="005C7B13">
          <w:rPr>
            <w:rStyle w:val="Hyperlink"/>
            <w:b/>
          </w:rPr>
          <w:t xml:space="preserve"> </w:t>
        </w:r>
        <w:r w:rsidRPr="005C7B13">
          <w:rPr>
            <w:rStyle w:val="Hyperlink"/>
            <w:b/>
          </w:rPr>
          <w:t>PSRS</w:t>
        </w:r>
        <w:r w:rsidR="005F2CC2" w:rsidRPr="005C7B13">
          <w:rPr>
            <w:rStyle w:val="Hyperlink"/>
            <w:b/>
          </w:rPr>
          <w:t xml:space="preserve"> </w:t>
        </w:r>
        <w:r w:rsidRPr="005C7B13">
          <w:rPr>
            <w:rStyle w:val="Hyperlink"/>
            <w:b/>
          </w:rPr>
          <w:t>Device</w:t>
        </w:r>
        <w:r w:rsidR="005F2CC2" w:rsidRPr="005C7B13">
          <w:rPr>
            <w:rStyle w:val="Hyperlink"/>
            <w:b/>
          </w:rPr>
          <w:t xml:space="preserve"> </w:t>
        </w:r>
        <w:r w:rsidRPr="005C7B13">
          <w:rPr>
            <w:rStyle w:val="Hyperlink"/>
            <w:b/>
          </w:rPr>
          <w:t>Needs</w:t>
        </w:r>
        <w:r w:rsidR="005F2CC2" w:rsidRPr="005C7B13">
          <w:rPr>
            <w:rStyle w:val="Hyperlink"/>
            <w:b/>
          </w:rPr>
          <w:t xml:space="preserve"> </w:t>
        </w:r>
        <w:r w:rsidRPr="005C7B13">
          <w:rPr>
            <w:rStyle w:val="Hyperlink"/>
            <w:b/>
          </w:rPr>
          <w:t>Assessment</w:t>
        </w:r>
        <w:r w:rsidR="005F2CC2" w:rsidRPr="005C7B13">
          <w:rPr>
            <w:rStyle w:val="Hyperlink"/>
            <w:b/>
          </w:rPr>
          <w:t xml:space="preserve"> </w:t>
        </w:r>
        <w:r w:rsidRPr="005C7B13">
          <w:rPr>
            <w:rStyle w:val="Hyperlink"/>
            <w:b/>
          </w:rPr>
          <w:t>Summary</w:t>
        </w:r>
      </w:hyperlink>
      <w:r w:rsidR="005F2CC2">
        <w:rPr>
          <w:b/>
          <w:color w:val="000000" w:themeColor="text1"/>
        </w:rPr>
        <w:t xml:space="preserve"> </w:t>
      </w:r>
      <w:r>
        <w:rPr>
          <w:color w:val="000000" w:themeColor="text1"/>
        </w:rPr>
        <w:t>is</w:t>
      </w:r>
      <w:r w:rsidR="005F2CC2">
        <w:rPr>
          <w:color w:val="000000" w:themeColor="text1"/>
        </w:rPr>
        <w:t xml:space="preserve"> </w:t>
      </w:r>
      <w:r>
        <w:rPr>
          <w:color w:val="000000" w:themeColor="text1"/>
        </w:rPr>
        <w:t>a</w:t>
      </w:r>
      <w:r w:rsidR="005F2CC2">
        <w:rPr>
          <w:color w:val="000000" w:themeColor="text1"/>
        </w:rPr>
        <w:t xml:space="preserve"> </w:t>
      </w:r>
      <w:r>
        <w:rPr>
          <w:color w:val="000000" w:themeColor="text1"/>
        </w:rPr>
        <w:t>chart</w:t>
      </w:r>
      <w:r w:rsidR="005F2CC2">
        <w:rPr>
          <w:color w:val="000000" w:themeColor="text1"/>
        </w:rPr>
        <w:t xml:space="preserve"> </w:t>
      </w:r>
      <w:r>
        <w:rPr>
          <w:color w:val="000000" w:themeColor="text1"/>
        </w:rPr>
        <w:t>for</w:t>
      </w:r>
      <w:r w:rsidR="005F2CC2">
        <w:rPr>
          <w:color w:val="000000" w:themeColor="text1"/>
        </w:rPr>
        <w:t xml:space="preserve"> </w:t>
      </w:r>
      <w:r>
        <w:rPr>
          <w:color w:val="000000" w:themeColor="text1"/>
        </w:rPr>
        <w:t>organizations</w:t>
      </w:r>
      <w:r w:rsidR="005F2CC2">
        <w:rPr>
          <w:color w:val="000000" w:themeColor="text1"/>
        </w:rPr>
        <w:t xml:space="preserve"> </w:t>
      </w:r>
      <w:r>
        <w:rPr>
          <w:color w:val="000000" w:themeColor="text1"/>
        </w:rPr>
        <w:t>to</w:t>
      </w:r>
      <w:r w:rsidR="005F2CC2">
        <w:rPr>
          <w:color w:val="000000" w:themeColor="text1"/>
        </w:rPr>
        <w:t xml:space="preserve"> </w:t>
      </w:r>
      <w:r>
        <w:rPr>
          <w:color w:val="000000" w:themeColor="text1"/>
        </w:rPr>
        <w:t>document</w:t>
      </w:r>
      <w:r w:rsidR="005F2CC2">
        <w:rPr>
          <w:color w:val="000000" w:themeColor="text1"/>
        </w:rPr>
        <w:t xml:space="preserve"> </w:t>
      </w:r>
      <w:r>
        <w:rPr>
          <w:color w:val="000000" w:themeColor="text1"/>
        </w:rPr>
        <w:t>and</w:t>
      </w:r>
      <w:r w:rsidR="005F2CC2">
        <w:rPr>
          <w:color w:val="000000" w:themeColor="text1"/>
        </w:rPr>
        <w:t xml:space="preserve"> </w:t>
      </w:r>
      <w:r>
        <w:rPr>
          <w:color w:val="000000" w:themeColor="text1"/>
        </w:rPr>
        <w:t>list</w:t>
      </w:r>
      <w:r w:rsidR="005F2CC2">
        <w:rPr>
          <w:color w:val="000000" w:themeColor="text1"/>
        </w:rPr>
        <w:t xml:space="preserve"> </w:t>
      </w:r>
      <w:r>
        <w:rPr>
          <w:color w:val="000000" w:themeColor="text1"/>
        </w:rPr>
        <w:t>the</w:t>
      </w:r>
      <w:r w:rsidR="005F2CC2">
        <w:rPr>
          <w:color w:val="000000" w:themeColor="text1"/>
        </w:rPr>
        <w:t xml:space="preserve"> </w:t>
      </w:r>
      <w:r>
        <w:rPr>
          <w:color w:val="000000" w:themeColor="text1"/>
        </w:rPr>
        <w:t>devices</w:t>
      </w:r>
      <w:r w:rsidR="005F2CC2">
        <w:rPr>
          <w:color w:val="000000" w:themeColor="text1"/>
        </w:rPr>
        <w:t xml:space="preserve"> </w:t>
      </w:r>
      <w:r>
        <w:rPr>
          <w:color w:val="000000" w:themeColor="text1"/>
        </w:rPr>
        <w:t>they</w:t>
      </w:r>
      <w:r w:rsidR="005F2CC2">
        <w:rPr>
          <w:color w:val="000000" w:themeColor="text1"/>
        </w:rPr>
        <w:t xml:space="preserve"> </w:t>
      </w:r>
      <w:r>
        <w:rPr>
          <w:color w:val="000000" w:themeColor="text1"/>
        </w:rPr>
        <w:t>are</w:t>
      </w:r>
      <w:r w:rsidR="005F2CC2">
        <w:rPr>
          <w:color w:val="000000" w:themeColor="text1"/>
        </w:rPr>
        <w:t xml:space="preserve"> </w:t>
      </w:r>
      <w:r>
        <w:rPr>
          <w:color w:val="000000" w:themeColor="text1"/>
        </w:rPr>
        <w:t>interested</w:t>
      </w:r>
      <w:r w:rsidR="005F2CC2">
        <w:rPr>
          <w:color w:val="000000" w:themeColor="text1"/>
        </w:rPr>
        <w:t xml:space="preserve"> </w:t>
      </w:r>
      <w:r>
        <w:rPr>
          <w:color w:val="000000" w:themeColor="text1"/>
        </w:rPr>
        <w:t>in</w:t>
      </w:r>
      <w:r w:rsidR="005F2CC2">
        <w:rPr>
          <w:color w:val="000000" w:themeColor="text1"/>
        </w:rPr>
        <w:t xml:space="preserve"> </w:t>
      </w:r>
      <w:r>
        <w:rPr>
          <w:color w:val="000000" w:themeColor="text1"/>
        </w:rPr>
        <w:t>investigating</w:t>
      </w:r>
      <w:r w:rsidR="005F2CC2">
        <w:rPr>
          <w:color w:val="000000" w:themeColor="text1"/>
        </w:rPr>
        <w:t xml:space="preserve"> </w:t>
      </w:r>
      <w:r>
        <w:rPr>
          <w:color w:val="000000" w:themeColor="text1"/>
        </w:rPr>
        <w:t>and</w:t>
      </w:r>
      <w:r w:rsidR="005F2CC2">
        <w:rPr>
          <w:color w:val="000000" w:themeColor="text1"/>
        </w:rPr>
        <w:t xml:space="preserve"> </w:t>
      </w:r>
      <w:r>
        <w:rPr>
          <w:color w:val="000000" w:themeColor="text1"/>
        </w:rPr>
        <w:t>evaluating</w:t>
      </w:r>
      <w:r w:rsidR="005F2CC2">
        <w:rPr>
          <w:color w:val="000000" w:themeColor="text1"/>
        </w:rPr>
        <w:t xml:space="preserve"> </w:t>
      </w:r>
      <w:r>
        <w:rPr>
          <w:color w:val="000000" w:themeColor="text1"/>
        </w:rPr>
        <w:t>further.</w:t>
      </w:r>
      <w:r w:rsidR="005F2CC2">
        <w:rPr>
          <w:color w:val="000000" w:themeColor="text1"/>
        </w:rPr>
        <w:t xml:space="preserve"> </w:t>
      </w:r>
      <w:r w:rsidRPr="00C25CDD">
        <w:rPr>
          <w:color w:val="000000" w:themeColor="text1"/>
        </w:rPr>
        <w:t>Decisions</w:t>
      </w:r>
      <w:r w:rsidR="005F2CC2">
        <w:rPr>
          <w:color w:val="000000" w:themeColor="text1"/>
        </w:rPr>
        <w:t xml:space="preserve"> </w:t>
      </w:r>
      <w:r w:rsidRPr="00C25CDD">
        <w:rPr>
          <w:color w:val="000000" w:themeColor="text1"/>
        </w:rPr>
        <w:t>should</w:t>
      </w:r>
      <w:r w:rsidR="005F2CC2">
        <w:rPr>
          <w:color w:val="000000" w:themeColor="text1"/>
        </w:rPr>
        <w:t xml:space="preserve"> </w:t>
      </w:r>
      <w:r w:rsidRPr="00C25CDD">
        <w:rPr>
          <w:color w:val="000000" w:themeColor="text1"/>
        </w:rPr>
        <w:t>be</w:t>
      </w:r>
      <w:r w:rsidR="005F2CC2">
        <w:rPr>
          <w:color w:val="000000" w:themeColor="text1"/>
        </w:rPr>
        <w:t xml:space="preserve"> </w:t>
      </w:r>
      <w:r w:rsidRPr="00C25CDD">
        <w:rPr>
          <w:color w:val="000000" w:themeColor="text1"/>
        </w:rPr>
        <w:t>guided</w:t>
      </w:r>
      <w:r w:rsidR="005F2CC2">
        <w:rPr>
          <w:color w:val="000000" w:themeColor="text1"/>
        </w:rPr>
        <w:t xml:space="preserve"> </w:t>
      </w:r>
      <w:r w:rsidRPr="00C25CDD">
        <w:rPr>
          <w:color w:val="000000" w:themeColor="text1"/>
        </w:rPr>
        <w:t>by</w:t>
      </w:r>
      <w:r w:rsidR="005F2CC2">
        <w:rPr>
          <w:color w:val="000000" w:themeColor="text1"/>
        </w:rPr>
        <w:t xml:space="preserve"> </w:t>
      </w:r>
      <w:r w:rsidRPr="00C25CDD">
        <w:rPr>
          <w:color w:val="000000" w:themeColor="text1"/>
        </w:rPr>
        <w:t>the</w:t>
      </w:r>
      <w:r w:rsidR="005F2CC2">
        <w:rPr>
          <w:color w:val="000000" w:themeColor="text1"/>
        </w:rPr>
        <w:t xml:space="preserve"> </w:t>
      </w:r>
      <w:r w:rsidRPr="00C25CDD">
        <w:rPr>
          <w:color w:val="000000" w:themeColor="text1"/>
        </w:rPr>
        <w:t>employer</w:t>
      </w:r>
      <w:r w:rsidR="005F2CC2">
        <w:rPr>
          <w:color w:val="000000" w:themeColor="text1"/>
        </w:rPr>
        <w:t xml:space="preserve"> </w:t>
      </w:r>
      <w:r w:rsidRPr="00C25CDD">
        <w:rPr>
          <w:color w:val="000000" w:themeColor="text1"/>
        </w:rPr>
        <w:t>obligations</w:t>
      </w:r>
      <w:r w:rsidR="005F2CC2">
        <w:rPr>
          <w:color w:val="000000" w:themeColor="text1"/>
        </w:rPr>
        <w:t xml:space="preserve"> </w:t>
      </w:r>
      <w:r w:rsidRPr="00C25CDD">
        <w:rPr>
          <w:color w:val="000000" w:themeColor="text1"/>
        </w:rPr>
        <w:t>under</w:t>
      </w:r>
      <w:r w:rsidR="005F2CC2">
        <w:rPr>
          <w:color w:val="000000" w:themeColor="text1"/>
        </w:rPr>
        <w:t xml:space="preserve"> </w:t>
      </w:r>
      <w:r w:rsidRPr="00C25CDD">
        <w:rPr>
          <w:color w:val="000000" w:themeColor="text1"/>
        </w:rPr>
        <w:t>the</w:t>
      </w:r>
      <w:r w:rsidR="005F2CC2">
        <w:rPr>
          <w:color w:val="000000" w:themeColor="text1"/>
        </w:rPr>
        <w:t xml:space="preserve"> </w:t>
      </w:r>
      <w:r w:rsidRPr="00C25CDD">
        <w:rPr>
          <w:color w:val="000000" w:themeColor="text1"/>
        </w:rPr>
        <w:t>OHSA</w:t>
      </w:r>
      <w:r w:rsidR="005F2CC2">
        <w:rPr>
          <w:color w:val="000000" w:themeColor="text1"/>
        </w:rPr>
        <w:t xml:space="preserve"> </w:t>
      </w:r>
      <w:r w:rsidRPr="00C25CDD">
        <w:rPr>
          <w:color w:val="000000" w:themeColor="text1"/>
        </w:rPr>
        <w:t>and</w:t>
      </w:r>
      <w:r w:rsidR="005F2CC2">
        <w:rPr>
          <w:color w:val="000000" w:themeColor="text1"/>
        </w:rPr>
        <w:t xml:space="preserve"> </w:t>
      </w:r>
      <w:r w:rsidRPr="00C25CDD">
        <w:rPr>
          <w:color w:val="000000" w:themeColor="text1"/>
        </w:rPr>
        <w:t>Health</w:t>
      </w:r>
      <w:r w:rsidR="005F2CC2">
        <w:rPr>
          <w:color w:val="000000" w:themeColor="text1"/>
        </w:rPr>
        <w:t xml:space="preserve"> </w:t>
      </w:r>
      <w:r w:rsidRPr="00C25CDD">
        <w:rPr>
          <w:color w:val="000000" w:themeColor="text1"/>
        </w:rPr>
        <w:t>Care</w:t>
      </w:r>
      <w:r w:rsidR="005F2CC2">
        <w:rPr>
          <w:color w:val="000000" w:themeColor="text1"/>
        </w:rPr>
        <w:t xml:space="preserve"> </w:t>
      </w:r>
      <w:r w:rsidRPr="00C25CDD">
        <w:rPr>
          <w:color w:val="000000" w:themeColor="text1"/>
        </w:rPr>
        <w:t>and</w:t>
      </w:r>
      <w:r w:rsidR="005F2CC2">
        <w:rPr>
          <w:color w:val="000000" w:themeColor="text1"/>
        </w:rPr>
        <w:t xml:space="preserve"> </w:t>
      </w:r>
      <w:r w:rsidRPr="00C25CDD">
        <w:rPr>
          <w:color w:val="000000" w:themeColor="text1"/>
        </w:rPr>
        <w:t>Residential</w:t>
      </w:r>
      <w:r w:rsidR="005F2CC2">
        <w:rPr>
          <w:color w:val="000000" w:themeColor="text1"/>
        </w:rPr>
        <w:t xml:space="preserve"> </w:t>
      </w:r>
      <w:r w:rsidRPr="00C25CDD">
        <w:rPr>
          <w:color w:val="000000" w:themeColor="text1"/>
        </w:rPr>
        <w:t>Facilities</w:t>
      </w:r>
      <w:r w:rsidR="005F2CC2">
        <w:rPr>
          <w:color w:val="000000" w:themeColor="text1"/>
        </w:rPr>
        <w:t xml:space="preserve"> </w:t>
      </w:r>
      <w:r w:rsidRPr="00C25CDD">
        <w:rPr>
          <w:color w:val="000000" w:themeColor="text1"/>
        </w:rPr>
        <w:t>Regulation.</w:t>
      </w:r>
      <w:r w:rsidR="005F2CC2">
        <w:rPr>
          <w:color w:val="000000" w:themeColor="text1"/>
        </w:rPr>
        <w:t xml:space="preserve"> </w:t>
      </w:r>
    </w:p>
    <w:p w14:paraId="4C8623D4" w14:textId="0F482F40" w:rsidR="00587B83" w:rsidRDefault="00907384" w:rsidP="00CD4A05">
      <w:pPr>
        <w:pStyle w:val="Heading2"/>
      </w:pPr>
      <w:bookmarkStart w:id="32" w:name="_Toc498511467"/>
      <w:r>
        <w:t>Device</w:t>
      </w:r>
      <w:r w:rsidR="005F2CC2">
        <w:t xml:space="preserve"> </w:t>
      </w:r>
      <w:r>
        <w:t>Evaluation</w:t>
      </w:r>
      <w:bookmarkEnd w:id="32"/>
    </w:p>
    <w:p w14:paraId="15CF379D" w14:textId="2CE6D1C1" w:rsidR="00907384" w:rsidRDefault="00907384" w:rsidP="00907384">
      <w:pPr>
        <w:rPr>
          <w:rFonts w:cs="Arial"/>
          <w:color w:val="000000" w:themeColor="text1"/>
        </w:rPr>
      </w:pPr>
      <w:proofErr w:type="gramStart"/>
      <w:r>
        <w:rPr>
          <w:rFonts w:cs="Arial"/>
          <w:color w:val="000000" w:themeColor="text1"/>
        </w:rPr>
        <w:t>Unfortunately</w:t>
      </w:r>
      <w:proofErr w:type="gramEnd"/>
      <w:r w:rsidR="005F2CC2">
        <w:rPr>
          <w:rFonts w:cs="Arial"/>
          <w:color w:val="000000" w:themeColor="text1"/>
        </w:rPr>
        <w:t xml:space="preserve"> </w:t>
      </w:r>
      <w:r>
        <w:rPr>
          <w:rFonts w:cs="Arial"/>
          <w:color w:val="000000" w:themeColor="text1"/>
        </w:rPr>
        <w:t>there</w:t>
      </w:r>
      <w:r w:rsidR="005F2CC2">
        <w:rPr>
          <w:rFonts w:cs="Arial"/>
          <w:color w:val="000000" w:themeColor="text1"/>
        </w:rPr>
        <w:t xml:space="preserve"> </w:t>
      </w:r>
      <w:r>
        <w:rPr>
          <w:rFonts w:cs="Arial"/>
          <w:color w:val="000000" w:themeColor="text1"/>
        </w:rPr>
        <w:t>is</w:t>
      </w:r>
      <w:r w:rsidR="005F2CC2">
        <w:rPr>
          <w:rFonts w:cs="Arial"/>
          <w:color w:val="000000" w:themeColor="text1"/>
        </w:rPr>
        <w:t xml:space="preserve"> </w:t>
      </w:r>
      <w:r>
        <w:rPr>
          <w:rFonts w:cs="Arial"/>
          <w:color w:val="000000" w:themeColor="text1"/>
        </w:rPr>
        <w:t>minimal</w:t>
      </w:r>
      <w:r w:rsidR="005F2CC2">
        <w:rPr>
          <w:rFonts w:cs="Arial"/>
          <w:color w:val="000000" w:themeColor="text1"/>
        </w:rPr>
        <w:t xml:space="preserve"> </w:t>
      </w:r>
      <w:r>
        <w:rPr>
          <w:rFonts w:cs="Arial"/>
          <w:color w:val="000000" w:themeColor="text1"/>
        </w:rPr>
        <w:t>research</w:t>
      </w:r>
      <w:r w:rsidR="005F2CC2">
        <w:rPr>
          <w:rFonts w:cs="Arial"/>
          <w:color w:val="000000" w:themeColor="text1"/>
        </w:rPr>
        <w:t xml:space="preserve"> </w:t>
      </w:r>
      <w:r>
        <w:rPr>
          <w:rFonts w:cs="Arial"/>
          <w:color w:val="000000" w:themeColor="text1"/>
        </w:rPr>
        <w:t>on</w:t>
      </w:r>
      <w:r w:rsidR="005F2CC2">
        <w:rPr>
          <w:rFonts w:cs="Arial"/>
          <w:color w:val="000000" w:themeColor="text1"/>
        </w:rPr>
        <w:t xml:space="preserve"> </w:t>
      </w:r>
      <w:r>
        <w:rPr>
          <w:rFonts w:cs="Arial"/>
          <w:color w:val="000000" w:themeColor="text1"/>
        </w:rPr>
        <w:t>the</w:t>
      </w:r>
      <w:r w:rsidR="005F2CC2">
        <w:rPr>
          <w:rFonts w:cs="Arial"/>
          <w:color w:val="000000" w:themeColor="text1"/>
        </w:rPr>
        <w:t xml:space="preserve"> </w:t>
      </w:r>
      <w:r>
        <w:rPr>
          <w:rFonts w:cs="Arial"/>
          <w:color w:val="000000" w:themeColor="text1"/>
        </w:rPr>
        <w:t>evaluation</w:t>
      </w:r>
      <w:r w:rsidR="005F2CC2">
        <w:rPr>
          <w:rFonts w:cs="Arial"/>
          <w:color w:val="000000" w:themeColor="text1"/>
        </w:rPr>
        <w:t xml:space="preserve"> </w:t>
      </w:r>
      <w:r>
        <w:rPr>
          <w:rFonts w:cs="Arial"/>
          <w:color w:val="000000" w:themeColor="text1"/>
        </w:rPr>
        <w:t>of</w:t>
      </w:r>
      <w:r w:rsidR="005F2CC2">
        <w:rPr>
          <w:rFonts w:cs="Arial"/>
          <w:color w:val="000000" w:themeColor="text1"/>
        </w:rPr>
        <w:t xml:space="preserve"> </w:t>
      </w:r>
      <w:r>
        <w:rPr>
          <w:rFonts w:cs="Arial"/>
          <w:color w:val="000000" w:themeColor="text1"/>
        </w:rPr>
        <w:t>PSRS</w:t>
      </w:r>
      <w:r w:rsidR="005F2CC2">
        <w:rPr>
          <w:rFonts w:cs="Arial"/>
          <w:color w:val="000000" w:themeColor="text1"/>
        </w:rPr>
        <w:t xml:space="preserve"> </w:t>
      </w:r>
      <w:r>
        <w:rPr>
          <w:rFonts w:cs="Arial"/>
          <w:color w:val="000000" w:themeColor="text1"/>
        </w:rPr>
        <w:t>devices,</w:t>
      </w:r>
      <w:r w:rsidR="005F2CC2">
        <w:rPr>
          <w:rFonts w:cs="Arial"/>
          <w:color w:val="000000" w:themeColor="text1"/>
        </w:rPr>
        <w:t xml:space="preserve"> </w:t>
      </w:r>
      <w:r>
        <w:rPr>
          <w:rFonts w:cs="Arial"/>
          <w:color w:val="000000" w:themeColor="text1"/>
        </w:rPr>
        <w:t>however</w:t>
      </w:r>
      <w:r w:rsidR="005F2CC2">
        <w:rPr>
          <w:rFonts w:cs="Arial"/>
          <w:color w:val="000000" w:themeColor="text1"/>
        </w:rPr>
        <w:t xml:space="preserve"> </w:t>
      </w:r>
      <w:r>
        <w:rPr>
          <w:rFonts w:cs="Arial"/>
          <w:color w:val="000000" w:themeColor="text1"/>
        </w:rPr>
        <w:t>organizations</w:t>
      </w:r>
      <w:r w:rsidR="005F2CC2">
        <w:rPr>
          <w:rFonts w:cs="Arial"/>
          <w:color w:val="000000" w:themeColor="text1"/>
        </w:rPr>
        <w:t xml:space="preserve"> </w:t>
      </w:r>
      <w:r>
        <w:rPr>
          <w:rFonts w:cs="Arial"/>
          <w:color w:val="000000" w:themeColor="text1"/>
        </w:rPr>
        <w:t>can</w:t>
      </w:r>
      <w:r w:rsidR="005F2CC2">
        <w:rPr>
          <w:rFonts w:cs="Arial"/>
          <w:color w:val="000000" w:themeColor="text1"/>
        </w:rPr>
        <w:t xml:space="preserve"> </w:t>
      </w:r>
      <w:r>
        <w:rPr>
          <w:rFonts w:cs="Arial"/>
          <w:color w:val="000000" w:themeColor="text1"/>
        </w:rPr>
        <w:t>use</w:t>
      </w:r>
      <w:r w:rsidR="005F2CC2">
        <w:rPr>
          <w:rFonts w:cs="Arial"/>
          <w:color w:val="000000" w:themeColor="text1"/>
        </w:rPr>
        <w:t xml:space="preserve"> </w:t>
      </w:r>
      <w:r>
        <w:rPr>
          <w:rFonts w:cs="Arial"/>
          <w:color w:val="000000" w:themeColor="text1"/>
        </w:rPr>
        <w:t>management</w:t>
      </w:r>
      <w:r w:rsidR="005F2CC2">
        <w:rPr>
          <w:rFonts w:cs="Arial"/>
          <w:color w:val="000000" w:themeColor="text1"/>
        </w:rPr>
        <w:t xml:space="preserve"> </w:t>
      </w:r>
      <w:r>
        <w:rPr>
          <w:rFonts w:cs="Arial"/>
          <w:color w:val="000000" w:themeColor="text1"/>
        </w:rPr>
        <w:t>best</w:t>
      </w:r>
      <w:r w:rsidR="005F2CC2">
        <w:rPr>
          <w:rFonts w:cs="Arial"/>
          <w:color w:val="000000" w:themeColor="text1"/>
        </w:rPr>
        <w:t xml:space="preserve"> </w:t>
      </w:r>
      <w:r>
        <w:rPr>
          <w:rFonts w:cs="Arial"/>
          <w:color w:val="000000" w:themeColor="text1"/>
        </w:rPr>
        <w:t>practice</w:t>
      </w:r>
      <w:r w:rsidR="005F2CC2">
        <w:rPr>
          <w:rFonts w:cs="Arial"/>
          <w:color w:val="000000" w:themeColor="text1"/>
        </w:rPr>
        <w:t xml:space="preserve"> </w:t>
      </w:r>
      <w:r>
        <w:rPr>
          <w:rFonts w:cs="Arial"/>
          <w:color w:val="000000" w:themeColor="text1"/>
        </w:rPr>
        <w:t>processes</w:t>
      </w:r>
      <w:r w:rsidR="005F2CC2">
        <w:rPr>
          <w:rFonts w:cs="Arial"/>
          <w:color w:val="000000" w:themeColor="text1"/>
        </w:rPr>
        <w:t xml:space="preserve"> </w:t>
      </w:r>
      <w:r>
        <w:rPr>
          <w:rFonts w:cs="Arial"/>
          <w:color w:val="000000" w:themeColor="text1"/>
        </w:rPr>
        <w:t>that</w:t>
      </w:r>
      <w:r w:rsidR="005F2CC2">
        <w:rPr>
          <w:rFonts w:cs="Arial"/>
          <w:color w:val="000000" w:themeColor="text1"/>
        </w:rPr>
        <w:t xml:space="preserve"> </w:t>
      </w:r>
      <w:r>
        <w:rPr>
          <w:rFonts w:cs="Arial"/>
          <w:color w:val="000000" w:themeColor="text1"/>
        </w:rPr>
        <w:t>can</w:t>
      </w:r>
      <w:r w:rsidR="005F2CC2">
        <w:rPr>
          <w:rFonts w:cs="Arial"/>
          <w:color w:val="000000" w:themeColor="text1"/>
        </w:rPr>
        <w:t xml:space="preserve"> </w:t>
      </w:r>
      <w:r>
        <w:rPr>
          <w:rFonts w:cs="Arial"/>
          <w:color w:val="000000" w:themeColor="text1"/>
        </w:rPr>
        <w:t>help</w:t>
      </w:r>
      <w:r w:rsidR="005F2CC2">
        <w:rPr>
          <w:rFonts w:cs="Arial"/>
          <w:color w:val="000000" w:themeColor="text1"/>
        </w:rPr>
        <w:t xml:space="preserve"> </w:t>
      </w:r>
      <w:r>
        <w:rPr>
          <w:rFonts w:cs="Arial"/>
          <w:color w:val="000000" w:themeColor="text1"/>
        </w:rPr>
        <w:t>organizations</w:t>
      </w:r>
      <w:r w:rsidR="005F2CC2">
        <w:rPr>
          <w:rFonts w:cs="Arial"/>
          <w:color w:val="000000" w:themeColor="text1"/>
        </w:rPr>
        <w:t xml:space="preserve"> </w:t>
      </w:r>
      <w:r>
        <w:rPr>
          <w:rFonts w:cs="Arial"/>
          <w:color w:val="000000" w:themeColor="text1"/>
        </w:rPr>
        <w:t>make</w:t>
      </w:r>
      <w:r w:rsidR="005F2CC2">
        <w:rPr>
          <w:rFonts w:cs="Arial"/>
          <w:color w:val="000000" w:themeColor="text1"/>
        </w:rPr>
        <w:t xml:space="preserve"> </w:t>
      </w:r>
      <w:r>
        <w:rPr>
          <w:rFonts w:cs="Arial"/>
          <w:color w:val="000000" w:themeColor="text1"/>
        </w:rPr>
        <w:t>decisions</w:t>
      </w:r>
      <w:r w:rsidR="005F2CC2">
        <w:rPr>
          <w:rFonts w:cs="Arial"/>
          <w:color w:val="000000" w:themeColor="text1"/>
        </w:rPr>
        <w:t xml:space="preserve"> </w:t>
      </w:r>
      <w:r>
        <w:rPr>
          <w:rFonts w:cs="Arial"/>
          <w:color w:val="000000" w:themeColor="text1"/>
        </w:rPr>
        <w:t>when</w:t>
      </w:r>
      <w:r w:rsidR="005F2CC2">
        <w:rPr>
          <w:rFonts w:cs="Arial"/>
          <w:color w:val="000000" w:themeColor="text1"/>
        </w:rPr>
        <w:t xml:space="preserve"> </w:t>
      </w:r>
      <w:r>
        <w:rPr>
          <w:rFonts w:cs="Arial"/>
          <w:color w:val="000000" w:themeColor="text1"/>
        </w:rPr>
        <w:t>evaluating</w:t>
      </w:r>
      <w:r w:rsidR="005F2CC2">
        <w:rPr>
          <w:rFonts w:cs="Arial"/>
          <w:color w:val="000000" w:themeColor="text1"/>
        </w:rPr>
        <w:t xml:space="preserve"> </w:t>
      </w:r>
      <w:r>
        <w:rPr>
          <w:rFonts w:cs="Arial"/>
          <w:color w:val="000000" w:themeColor="text1"/>
        </w:rPr>
        <w:t>PSRS</w:t>
      </w:r>
      <w:r w:rsidR="005F2CC2">
        <w:rPr>
          <w:rFonts w:cs="Arial"/>
          <w:color w:val="000000" w:themeColor="text1"/>
        </w:rPr>
        <w:t xml:space="preserve"> </w:t>
      </w:r>
      <w:r>
        <w:rPr>
          <w:rFonts w:cs="Arial"/>
          <w:color w:val="000000" w:themeColor="text1"/>
        </w:rPr>
        <w:t>devices.</w:t>
      </w:r>
      <w:r w:rsidR="005F2CC2">
        <w:rPr>
          <w:rFonts w:cs="Arial"/>
          <w:color w:val="000000" w:themeColor="text1"/>
        </w:rPr>
        <w:t xml:space="preserve"> </w:t>
      </w:r>
      <w:r>
        <w:rPr>
          <w:rFonts w:cs="Arial"/>
          <w:color w:val="000000" w:themeColor="text1"/>
        </w:rPr>
        <w:t>One</w:t>
      </w:r>
      <w:r w:rsidR="005F2CC2">
        <w:rPr>
          <w:rFonts w:cs="Arial"/>
          <w:color w:val="000000" w:themeColor="text1"/>
        </w:rPr>
        <w:t xml:space="preserve"> </w:t>
      </w:r>
      <w:r>
        <w:rPr>
          <w:rFonts w:cs="Arial"/>
          <w:color w:val="000000" w:themeColor="text1"/>
        </w:rPr>
        <w:t>commonly</w:t>
      </w:r>
      <w:r w:rsidR="005F2CC2">
        <w:rPr>
          <w:rFonts w:cs="Arial"/>
          <w:color w:val="000000" w:themeColor="text1"/>
        </w:rPr>
        <w:t xml:space="preserve"> </w:t>
      </w:r>
      <w:r>
        <w:rPr>
          <w:rFonts w:cs="Arial"/>
          <w:color w:val="000000" w:themeColor="text1"/>
        </w:rPr>
        <w:t>used</w:t>
      </w:r>
      <w:r w:rsidR="005F2CC2">
        <w:rPr>
          <w:rFonts w:cs="Arial"/>
          <w:color w:val="000000" w:themeColor="text1"/>
        </w:rPr>
        <w:t xml:space="preserve"> </w:t>
      </w:r>
      <w:r>
        <w:rPr>
          <w:rFonts w:cs="Arial"/>
          <w:color w:val="000000" w:themeColor="text1"/>
        </w:rPr>
        <w:t>management</w:t>
      </w:r>
      <w:r w:rsidR="005F2CC2">
        <w:rPr>
          <w:rFonts w:cs="Arial"/>
          <w:color w:val="000000" w:themeColor="text1"/>
        </w:rPr>
        <w:t xml:space="preserve"> </w:t>
      </w:r>
      <w:r>
        <w:rPr>
          <w:rFonts w:cs="Arial"/>
          <w:color w:val="000000" w:themeColor="text1"/>
        </w:rPr>
        <w:t>strategy</w:t>
      </w:r>
      <w:r w:rsidR="005F2CC2">
        <w:rPr>
          <w:rFonts w:cs="Arial"/>
          <w:color w:val="000000" w:themeColor="text1"/>
        </w:rPr>
        <w:t xml:space="preserve"> </w:t>
      </w:r>
      <w:r>
        <w:rPr>
          <w:rFonts w:cs="Arial"/>
          <w:color w:val="000000" w:themeColor="text1"/>
        </w:rPr>
        <w:t>tool</w:t>
      </w:r>
      <w:r w:rsidR="005F2CC2">
        <w:rPr>
          <w:rFonts w:cs="Arial"/>
          <w:color w:val="000000" w:themeColor="text1"/>
        </w:rPr>
        <w:t xml:space="preserve"> </w:t>
      </w:r>
      <w:r>
        <w:rPr>
          <w:rFonts w:cs="Arial"/>
          <w:color w:val="000000" w:themeColor="text1"/>
        </w:rPr>
        <w:t>is</w:t>
      </w:r>
      <w:r w:rsidR="005F2CC2">
        <w:rPr>
          <w:rFonts w:cs="Arial"/>
          <w:color w:val="000000" w:themeColor="text1"/>
        </w:rPr>
        <w:t xml:space="preserve"> </w:t>
      </w:r>
      <w:r>
        <w:rPr>
          <w:rFonts w:cs="Arial"/>
          <w:color w:val="000000" w:themeColor="text1"/>
        </w:rPr>
        <w:t>the</w:t>
      </w:r>
      <w:r w:rsidR="005F2CC2">
        <w:rPr>
          <w:rFonts w:cs="Arial"/>
          <w:color w:val="000000" w:themeColor="text1"/>
        </w:rPr>
        <w:t xml:space="preserve"> </w:t>
      </w:r>
      <w:r>
        <w:rPr>
          <w:rFonts w:cs="Arial"/>
          <w:color w:val="000000" w:themeColor="text1"/>
        </w:rPr>
        <w:t>Strengths,</w:t>
      </w:r>
      <w:r w:rsidR="005F2CC2">
        <w:rPr>
          <w:rFonts w:cs="Arial"/>
          <w:color w:val="000000" w:themeColor="text1"/>
        </w:rPr>
        <w:t xml:space="preserve"> </w:t>
      </w:r>
      <w:r>
        <w:rPr>
          <w:rFonts w:cs="Arial"/>
          <w:color w:val="000000" w:themeColor="text1"/>
        </w:rPr>
        <w:lastRenderedPageBreak/>
        <w:t>Weakness,</w:t>
      </w:r>
      <w:r w:rsidR="005F2CC2">
        <w:rPr>
          <w:rFonts w:cs="Arial"/>
          <w:color w:val="000000" w:themeColor="text1"/>
        </w:rPr>
        <w:t xml:space="preserve"> </w:t>
      </w:r>
      <w:r>
        <w:rPr>
          <w:rFonts w:cs="Arial"/>
          <w:color w:val="000000" w:themeColor="text1"/>
        </w:rPr>
        <w:t>Opportunities</w:t>
      </w:r>
      <w:r w:rsidR="005F2CC2">
        <w:rPr>
          <w:rFonts w:cs="Arial"/>
          <w:color w:val="000000" w:themeColor="text1"/>
        </w:rPr>
        <w:t xml:space="preserve"> </w:t>
      </w:r>
      <w:r>
        <w:rPr>
          <w:rFonts w:cs="Arial"/>
          <w:color w:val="000000" w:themeColor="text1"/>
        </w:rPr>
        <w:t>and</w:t>
      </w:r>
      <w:r w:rsidR="005F2CC2">
        <w:rPr>
          <w:rFonts w:cs="Arial"/>
          <w:color w:val="000000" w:themeColor="text1"/>
        </w:rPr>
        <w:t xml:space="preserve"> </w:t>
      </w:r>
      <w:r>
        <w:rPr>
          <w:rFonts w:cs="Arial"/>
          <w:color w:val="000000" w:themeColor="text1"/>
        </w:rPr>
        <w:t>Threats</w:t>
      </w:r>
      <w:r w:rsidR="005F2CC2">
        <w:rPr>
          <w:rFonts w:cs="Arial"/>
          <w:color w:val="000000" w:themeColor="text1"/>
        </w:rPr>
        <w:t xml:space="preserve"> </w:t>
      </w:r>
      <w:r>
        <w:rPr>
          <w:rFonts w:cs="Arial"/>
          <w:color w:val="000000" w:themeColor="text1"/>
        </w:rPr>
        <w:t>(SWOT)</w:t>
      </w:r>
      <w:r w:rsidR="005F2CC2">
        <w:rPr>
          <w:rFonts w:cs="Arial"/>
          <w:color w:val="000000" w:themeColor="text1"/>
        </w:rPr>
        <w:t xml:space="preserve"> </w:t>
      </w:r>
      <w:r>
        <w:rPr>
          <w:rFonts w:cs="Arial"/>
          <w:color w:val="000000" w:themeColor="text1"/>
        </w:rPr>
        <w:t>Analysis</w:t>
      </w:r>
      <w:r w:rsidR="005F2CC2">
        <w:rPr>
          <w:rFonts w:cs="Arial"/>
          <w:color w:val="000000" w:themeColor="text1"/>
        </w:rPr>
        <w:t xml:space="preserve"> </w:t>
      </w:r>
      <w:r>
        <w:rPr>
          <w:rFonts w:cs="Arial"/>
          <w:color w:val="000000" w:themeColor="text1"/>
        </w:rPr>
        <w:t>(van</w:t>
      </w:r>
      <w:r w:rsidR="005F2CC2">
        <w:rPr>
          <w:rFonts w:cs="Arial"/>
          <w:color w:val="000000" w:themeColor="text1"/>
        </w:rPr>
        <w:t xml:space="preserve"> </w:t>
      </w:r>
      <w:r>
        <w:rPr>
          <w:rFonts w:cs="Arial"/>
          <w:color w:val="000000" w:themeColor="text1"/>
        </w:rPr>
        <w:t>Vliet,</w:t>
      </w:r>
      <w:r w:rsidR="005F2CC2">
        <w:rPr>
          <w:rFonts w:cs="Arial"/>
          <w:color w:val="000000" w:themeColor="text1"/>
        </w:rPr>
        <w:t xml:space="preserve"> </w:t>
      </w:r>
      <w:r>
        <w:rPr>
          <w:rFonts w:cs="Arial"/>
          <w:color w:val="000000" w:themeColor="text1"/>
        </w:rPr>
        <w:t>2013).</w:t>
      </w:r>
      <w:r w:rsidR="005F2CC2">
        <w:rPr>
          <w:rFonts w:cs="Arial"/>
          <w:color w:val="000000" w:themeColor="text1"/>
        </w:rPr>
        <w:t xml:space="preserve"> </w:t>
      </w:r>
      <w:r>
        <w:rPr>
          <w:rFonts w:cs="Arial"/>
          <w:color w:val="000000" w:themeColor="text1"/>
        </w:rPr>
        <w:t>It</w:t>
      </w:r>
      <w:r w:rsidR="005F2CC2">
        <w:rPr>
          <w:rFonts w:cs="Arial"/>
          <w:color w:val="000000" w:themeColor="text1"/>
        </w:rPr>
        <w:t xml:space="preserve"> </w:t>
      </w:r>
      <w:r>
        <w:rPr>
          <w:rFonts w:cs="Arial"/>
          <w:color w:val="000000" w:themeColor="text1"/>
        </w:rPr>
        <w:t>can</w:t>
      </w:r>
      <w:r w:rsidR="005F2CC2">
        <w:rPr>
          <w:rFonts w:cs="Arial"/>
          <w:color w:val="000000" w:themeColor="text1"/>
        </w:rPr>
        <w:t xml:space="preserve"> </w:t>
      </w:r>
      <w:r>
        <w:rPr>
          <w:rFonts w:cs="Arial"/>
          <w:color w:val="000000" w:themeColor="text1"/>
        </w:rPr>
        <w:t>be</w:t>
      </w:r>
      <w:r w:rsidR="005F2CC2">
        <w:rPr>
          <w:rFonts w:cs="Arial"/>
          <w:color w:val="000000" w:themeColor="text1"/>
        </w:rPr>
        <w:t xml:space="preserve"> </w:t>
      </w:r>
      <w:r>
        <w:rPr>
          <w:rFonts w:cs="Arial"/>
          <w:color w:val="000000" w:themeColor="text1"/>
        </w:rPr>
        <w:t>used</w:t>
      </w:r>
      <w:r w:rsidR="005F2CC2">
        <w:rPr>
          <w:rFonts w:cs="Arial"/>
          <w:color w:val="000000" w:themeColor="text1"/>
        </w:rPr>
        <w:t xml:space="preserve"> </w:t>
      </w:r>
      <w:r>
        <w:rPr>
          <w:rFonts w:cs="Arial"/>
          <w:color w:val="000000" w:themeColor="text1"/>
        </w:rPr>
        <w:t>for</w:t>
      </w:r>
      <w:r w:rsidR="005F2CC2">
        <w:rPr>
          <w:rFonts w:cs="Arial"/>
          <w:color w:val="000000" w:themeColor="text1"/>
        </w:rPr>
        <w:t xml:space="preserve"> </w:t>
      </w:r>
      <w:r>
        <w:rPr>
          <w:rFonts w:cs="Arial"/>
          <w:color w:val="000000" w:themeColor="text1"/>
        </w:rPr>
        <w:t>strategy</w:t>
      </w:r>
      <w:r w:rsidR="005F2CC2">
        <w:rPr>
          <w:rFonts w:cs="Arial"/>
          <w:color w:val="000000" w:themeColor="text1"/>
        </w:rPr>
        <w:t xml:space="preserve"> </w:t>
      </w:r>
      <w:r>
        <w:rPr>
          <w:rFonts w:cs="Arial"/>
          <w:color w:val="000000" w:themeColor="text1"/>
        </w:rPr>
        <w:t>or</w:t>
      </w:r>
      <w:r w:rsidR="005F2CC2">
        <w:rPr>
          <w:rFonts w:cs="Arial"/>
          <w:color w:val="000000" w:themeColor="text1"/>
        </w:rPr>
        <w:t xml:space="preserve"> </w:t>
      </w:r>
      <w:r>
        <w:rPr>
          <w:rFonts w:cs="Arial"/>
          <w:color w:val="000000" w:themeColor="text1"/>
        </w:rPr>
        <w:t>project</w:t>
      </w:r>
      <w:r w:rsidR="005F2CC2">
        <w:rPr>
          <w:rFonts w:cs="Arial"/>
          <w:color w:val="000000" w:themeColor="text1"/>
        </w:rPr>
        <w:t xml:space="preserve"> </w:t>
      </w:r>
      <w:r>
        <w:rPr>
          <w:rFonts w:cs="Arial"/>
          <w:color w:val="000000" w:themeColor="text1"/>
        </w:rPr>
        <w:t>purposes.</w:t>
      </w:r>
      <w:r w:rsidR="005F2CC2">
        <w:rPr>
          <w:rFonts w:cs="Arial"/>
          <w:color w:val="000000" w:themeColor="text1"/>
        </w:rPr>
        <w:t xml:space="preserve"> </w:t>
      </w:r>
      <w:r>
        <w:rPr>
          <w:rFonts w:cs="Arial"/>
          <w:color w:val="000000" w:themeColor="text1"/>
        </w:rPr>
        <w:t>After</w:t>
      </w:r>
      <w:r w:rsidR="005F2CC2">
        <w:rPr>
          <w:rFonts w:cs="Arial"/>
          <w:color w:val="000000" w:themeColor="text1"/>
        </w:rPr>
        <w:t xml:space="preserve"> </w:t>
      </w:r>
      <w:r>
        <w:rPr>
          <w:rFonts w:cs="Arial"/>
          <w:color w:val="000000" w:themeColor="text1"/>
        </w:rPr>
        <w:t>choosing</w:t>
      </w:r>
      <w:r w:rsidR="005F2CC2">
        <w:rPr>
          <w:rFonts w:cs="Arial"/>
          <w:color w:val="000000" w:themeColor="text1"/>
        </w:rPr>
        <w:t xml:space="preserve"> </w:t>
      </w:r>
      <w:r>
        <w:rPr>
          <w:rFonts w:cs="Arial"/>
          <w:color w:val="000000" w:themeColor="text1"/>
        </w:rPr>
        <w:t>a</w:t>
      </w:r>
      <w:r w:rsidR="005F2CC2">
        <w:rPr>
          <w:rFonts w:cs="Arial"/>
          <w:color w:val="000000" w:themeColor="text1"/>
        </w:rPr>
        <w:t xml:space="preserve"> </w:t>
      </w:r>
      <w:r>
        <w:rPr>
          <w:rFonts w:cs="Arial"/>
          <w:color w:val="000000" w:themeColor="text1"/>
        </w:rPr>
        <w:t>device</w:t>
      </w:r>
      <w:r w:rsidR="005F2CC2">
        <w:rPr>
          <w:rFonts w:cs="Arial"/>
          <w:color w:val="000000" w:themeColor="text1"/>
        </w:rPr>
        <w:t xml:space="preserve"> </w:t>
      </w:r>
      <w:r>
        <w:rPr>
          <w:rFonts w:cs="Arial"/>
          <w:color w:val="000000" w:themeColor="text1"/>
        </w:rPr>
        <w:t>that</w:t>
      </w:r>
      <w:r w:rsidR="005F2CC2">
        <w:rPr>
          <w:rFonts w:cs="Arial"/>
          <w:color w:val="000000" w:themeColor="text1"/>
        </w:rPr>
        <w:t xml:space="preserve"> </w:t>
      </w:r>
      <w:r>
        <w:rPr>
          <w:rFonts w:cs="Arial"/>
          <w:color w:val="000000" w:themeColor="text1"/>
        </w:rPr>
        <w:t>an</w:t>
      </w:r>
      <w:r w:rsidR="005F2CC2">
        <w:rPr>
          <w:rFonts w:cs="Arial"/>
          <w:color w:val="000000" w:themeColor="text1"/>
        </w:rPr>
        <w:t xml:space="preserve"> </w:t>
      </w:r>
      <w:r>
        <w:rPr>
          <w:rFonts w:cs="Arial"/>
          <w:color w:val="000000" w:themeColor="text1"/>
        </w:rPr>
        <w:t>organization</w:t>
      </w:r>
      <w:r w:rsidR="005F2CC2">
        <w:rPr>
          <w:rFonts w:cs="Arial"/>
          <w:color w:val="000000" w:themeColor="text1"/>
        </w:rPr>
        <w:t xml:space="preserve"> </w:t>
      </w:r>
      <w:r>
        <w:rPr>
          <w:rFonts w:cs="Arial"/>
          <w:color w:val="000000" w:themeColor="text1"/>
        </w:rPr>
        <w:t>is</w:t>
      </w:r>
      <w:r w:rsidR="005F2CC2">
        <w:rPr>
          <w:rFonts w:cs="Arial"/>
          <w:color w:val="000000" w:themeColor="text1"/>
        </w:rPr>
        <w:t xml:space="preserve"> </w:t>
      </w:r>
      <w:r>
        <w:rPr>
          <w:rFonts w:cs="Arial"/>
          <w:color w:val="000000" w:themeColor="text1"/>
        </w:rPr>
        <w:t>interested</w:t>
      </w:r>
      <w:r w:rsidR="005F2CC2">
        <w:rPr>
          <w:rFonts w:cs="Arial"/>
          <w:color w:val="000000" w:themeColor="text1"/>
        </w:rPr>
        <w:t xml:space="preserve"> </w:t>
      </w:r>
      <w:r>
        <w:rPr>
          <w:rFonts w:cs="Arial"/>
          <w:color w:val="000000" w:themeColor="text1"/>
        </w:rPr>
        <w:t>in,</w:t>
      </w:r>
      <w:r w:rsidR="005F2CC2">
        <w:rPr>
          <w:rFonts w:cs="Arial"/>
          <w:color w:val="000000" w:themeColor="text1"/>
        </w:rPr>
        <w:t xml:space="preserve"> </w:t>
      </w:r>
      <w:r>
        <w:rPr>
          <w:rFonts w:cs="Arial"/>
          <w:color w:val="000000" w:themeColor="text1"/>
        </w:rPr>
        <w:t>the</w:t>
      </w:r>
      <w:r w:rsidR="005F2CC2">
        <w:rPr>
          <w:rFonts w:cs="Arial"/>
          <w:color w:val="000000" w:themeColor="text1"/>
        </w:rPr>
        <w:t xml:space="preserve"> </w:t>
      </w:r>
      <w:r>
        <w:rPr>
          <w:rFonts w:cs="Arial"/>
          <w:color w:val="000000" w:themeColor="text1"/>
        </w:rPr>
        <w:t>organization</w:t>
      </w:r>
      <w:r w:rsidR="005F2CC2">
        <w:rPr>
          <w:rFonts w:cs="Arial"/>
          <w:color w:val="000000" w:themeColor="text1"/>
        </w:rPr>
        <w:t xml:space="preserve"> </w:t>
      </w:r>
      <w:r>
        <w:rPr>
          <w:rFonts w:cs="Arial"/>
          <w:color w:val="000000" w:themeColor="text1"/>
        </w:rPr>
        <w:t>can</w:t>
      </w:r>
      <w:r w:rsidR="005F2CC2">
        <w:rPr>
          <w:rFonts w:cs="Arial"/>
          <w:color w:val="000000" w:themeColor="text1"/>
        </w:rPr>
        <w:t xml:space="preserve"> </w:t>
      </w:r>
      <w:r>
        <w:rPr>
          <w:rFonts w:cs="Arial"/>
          <w:color w:val="000000" w:themeColor="text1"/>
        </w:rPr>
        <w:t>investigate</w:t>
      </w:r>
      <w:r w:rsidR="005F2CC2">
        <w:rPr>
          <w:rFonts w:cs="Arial"/>
          <w:color w:val="000000" w:themeColor="text1"/>
        </w:rPr>
        <w:t xml:space="preserve"> </w:t>
      </w:r>
      <w:r>
        <w:rPr>
          <w:rFonts w:cs="Arial"/>
          <w:color w:val="000000" w:themeColor="text1"/>
        </w:rPr>
        <w:t>the</w:t>
      </w:r>
      <w:r w:rsidR="005F2CC2">
        <w:rPr>
          <w:rFonts w:cs="Arial"/>
          <w:color w:val="000000" w:themeColor="text1"/>
        </w:rPr>
        <w:t xml:space="preserve"> </w:t>
      </w:r>
      <w:r>
        <w:rPr>
          <w:rFonts w:cs="Arial"/>
          <w:color w:val="000000" w:themeColor="text1"/>
        </w:rPr>
        <w:t>product</w:t>
      </w:r>
      <w:r w:rsidR="005F2CC2">
        <w:rPr>
          <w:rFonts w:cs="Arial"/>
          <w:color w:val="000000" w:themeColor="text1"/>
        </w:rPr>
        <w:t xml:space="preserve"> </w:t>
      </w:r>
      <w:r>
        <w:rPr>
          <w:rFonts w:cs="Arial"/>
          <w:color w:val="000000" w:themeColor="text1"/>
        </w:rPr>
        <w:t>in</w:t>
      </w:r>
      <w:r w:rsidR="005F2CC2">
        <w:rPr>
          <w:rFonts w:cs="Arial"/>
          <w:color w:val="000000" w:themeColor="text1"/>
        </w:rPr>
        <w:t xml:space="preserve"> </w:t>
      </w:r>
      <w:r>
        <w:rPr>
          <w:rFonts w:cs="Arial"/>
          <w:color w:val="000000" w:themeColor="text1"/>
        </w:rPr>
        <w:t>more</w:t>
      </w:r>
      <w:r w:rsidR="005F2CC2">
        <w:rPr>
          <w:rFonts w:cs="Arial"/>
          <w:color w:val="000000" w:themeColor="text1"/>
        </w:rPr>
        <w:t xml:space="preserve"> </w:t>
      </w:r>
      <w:r>
        <w:rPr>
          <w:rFonts w:cs="Arial"/>
          <w:color w:val="000000" w:themeColor="text1"/>
        </w:rPr>
        <w:t>detail</w:t>
      </w:r>
      <w:r w:rsidR="005F2CC2">
        <w:rPr>
          <w:rFonts w:cs="Arial"/>
          <w:color w:val="000000" w:themeColor="text1"/>
        </w:rPr>
        <w:t xml:space="preserve"> </w:t>
      </w:r>
      <w:r>
        <w:rPr>
          <w:rFonts w:cs="Arial"/>
          <w:color w:val="000000" w:themeColor="text1"/>
        </w:rPr>
        <w:t>using</w:t>
      </w:r>
      <w:r w:rsidR="005F2CC2">
        <w:rPr>
          <w:rFonts w:cs="Arial"/>
          <w:color w:val="000000" w:themeColor="text1"/>
        </w:rPr>
        <w:t xml:space="preserve"> </w:t>
      </w:r>
      <w:r>
        <w:rPr>
          <w:rFonts w:cs="Arial"/>
          <w:color w:val="000000" w:themeColor="text1"/>
        </w:rPr>
        <w:t>the</w:t>
      </w:r>
      <w:r w:rsidR="005F2CC2">
        <w:rPr>
          <w:rFonts w:cs="Arial"/>
          <w:color w:val="000000" w:themeColor="text1"/>
        </w:rPr>
        <w:t xml:space="preserve"> </w:t>
      </w:r>
      <w:r>
        <w:rPr>
          <w:rFonts w:cs="Arial"/>
          <w:color w:val="000000" w:themeColor="text1"/>
        </w:rPr>
        <w:t>SWOT</w:t>
      </w:r>
      <w:r w:rsidR="005F2CC2">
        <w:rPr>
          <w:rFonts w:cs="Arial"/>
          <w:color w:val="000000" w:themeColor="text1"/>
        </w:rPr>
        <w:t xml:space="preserve"> </w:t>
      </w:r>
      <w:r>
        <w:rPr>
          <w:rFonts w:cs="Arial"/>
          <w:color w:val="000000" w:themeColor="text1"/>
        </w:rPr>
        <w:t>analysis</w:t>
      </w:r>
      <w:r w:rsidR="005F2CC2">
        <w:rPr>
          <w:rFonts w:cs="Arial"/>
          <w:color w:val="000000" w:themeColor="text1"/>
        </w:rPr>
        <w:t xml:space="preserve"> </w:t>
      </w:r>
      <w:r>
        <w:rPr>
          <w:rFonts w:cs="Arial"/>
          <w:color w:val="000000" w:themeColor="text1"/>
        </w:rPr>
        <w:t>and</w:t>
      </w:r>
      <w:r w:rsidR="005F2CC2">
        <w:rPr>
          <w:rFonts w:cs="Arial"/>
          <w:color w:val="000000" w:themeColor="text1"/>
        </w:rPr>
        <w:t xml:space="preserve"> </w:t>
      </w:r>
      <w:r>
        <w:rPr>
          <w:rFonts w:cs="Arial"/>
          <w:color w:val="000000" w:themeColor="text1"/>
        </w:rPr>
        <w:t>specified</w:t>
      </w:r>
      <w:r w:rsidR="005F2CC2">
        <w:rPr>
          <w:rFonts w:cs="Arial"/>
          <w:color w:val="000000" w:themeColor="text1"/>
        </w:rPr>
        <w:t xml:space="preserve"> </w:t>
      </w:r>
      <w:r>
        <w:rPr>
          <w:rFonts w:cs="Arial"/>
          <w:color w:val="000000" w:themeColor="text1"/>
        </w:rPr>
        <w:t>criteria.</w:t>
      </w:r>
      <w:r w:rsidR="005F2CC2">
        <w:rPr>
          <w:rFonts w:cs="Arial"/>
          <w:color w:val="000000" w:themeColor="text1"/>
        </w:rPr>
        <w:t xml:space="preserve"> </w:t>
      </w:r>
      <w:r>
        <w:rPr>
          <w:rFonts w:cs="Arial"/>
          <w:color w:val="000000" w:themeColor="text1"/>
        </w:rPr>
        <w:t>This</w:t>
      </w:r>
      <w:r w:rsidR="005F2CC2">
        <w:rPr>
          <w:rFonts w:cs="Arial"/>
          <w:color w:val="000000" w:themeColor="text1"/>
        </w:rPr>
        <w:t xml:space="preserve"> </w:t>
      </w:r>
      <w:r>
        <w:rPr>
          <w:rFonts w:cs="Arial"/>
          <w:color w:val="000000" w:themeColor="text1"/>
        </w:rPr>
        <w:t>will</w:t>
      </w:r>
      <w:r w:rsidR="005F2CC2">
        <w:rPr>
          <w:rFonts w:cs="Arial"/>
          <w:color w:val="000000" w:themeColor="text1"/>
        </w:rPr>
        <w:t xml:space="preserve"> </w:t>
      </w:r>
      <w:r>
        <w:rPr>
          <w:rFonts w:cs="Arial"/>
          <w:color w:val="000000" w:themeColor="text1"/>
        </w:rPr>
        <w:t>help</w:t>
      </w:r>
      <w:r w:rsidR="005F2CC2">
        <w:rPr>
          <w:rFonts w:cs="Arial"/>
          <w:color w:val="000000" w:themeColor="text1"/>
        </w:rPr>
        <w:t xml:space="preserve"> </w:t>
      </w:r>
      <w:r>
        <w:rPr>
          <w:rFonts w:cs="Arial"/>
          <w:color w:val="000000" w:themeColor="text1"/>
        </w:rPr>
        <w:t>the</w:t>
      </w:r>
      <w:r w:rsidR="005F2CC2">
        <w:rPr>
          <w:rFonts w:cs="Arial"/>
          <w:color w:val="000000" w:themeColor="text1"/>
        </w:rPr>
        <w:t xml:space="preserve"> </w:t>
      </w:r>
      <w:r>
        <w:rPr>
          <w:rFonts w:cs="Arial"/>
          <w:color w:val="000000" w:themeColor="text1"/>
        </w:rPr>
        <w:t>organization</w:t>
      </w:r>
      <w:r w:rsidR="005F2CC2">
        <w:rPr>
          <w:rFonts w:cs="Arial"/>
          <w:color w:val="000000" w:themeColor="text1"/>
        </w:rPr>
        <w:t xml:space="preserve"> </w:t>
      </w:r>
      <w:r>
        <w:rPr>
          <w:rFonts w:cs="Arial"/>
          <w:color w:val="000000" w:themeColor="text1"/>
        </w:rPr>
        <w:t>to</w:t>
      </w:r>
      <w:r w:rsidR="005F2CC2">
        <w:rPr>
          <w:rFonts w:cs="Arial"/>
          <w:color w:val="000000" w:themeColor="text1"/>
        </w:rPr>
        <w:t xml:space="preserve"> </w:t>
      </w:r>
      <w:r>
        <w:rPr>
          <w:rFonts w:cs="Arial"/>
          <w:color w:val="000000" w:themeColor="text1"/>
        </w:rPr>
        <w:t>determine</w:t>
      </w:r>
      <w:r w:rsidR="005F2CC2">
        <w:rPr>
          <w:rFonts w:cs="Arial"/>
          <w:color w:val="000000" w:themeColor="text1"/>
        </w:rPr>
        <w:t xml:space="preserve"> </w:t>
      </w:r>
      <w:r>
        <w:rPr>
          <w:rFonts w:cs="Arial"/>
          <w:color w:val="000000" w:themeColor="text1"/>
        </w:rPr>
        <w:t>whether</w:t>
      </w:r>
      <w:r w:rsidR="005F2CC2">
        <w:rPr>
          <w:rFonts w:cs="Arial"/>
          <w:color w:val="000000" w:themeColor="text1"/>
        </w:rPr>
        <w:t xml:space="preserve"> </w:t>
      </w:r>
      <w:r>
        <w:rPr>
          <w:rFonts w:cs="Arial"/>
          <w:color w:val="000000" w:themeColor="text1"/>
        </w:rPr>
        <w:t>the</w:t>
      </w:r>
      <w:r w:rsidR="005F2CC2">
        <w:rPr>
          <w:rFonts w:cs="Arial"/>
          <w:color w:val="000000" w:themeColor="text1"/>
        </w:rPr>
        <w:t xml:space="preserve"> </w:t>
      </w:r>
      <w:r>
        <w:rPr>
          <w:rFonts w:cs="Arial"/>
          <w:color w:val="000000" w:themeColor="text1"/>
        </w:rPr>
        <w:t>device</w:t>
      </w:r>
      <w:r w:rsidR="005F2CC2">
        <w:rPr>
          <w:rFonts w:cs="Arial"/>
          <w:color w:val="000000" w:themeColor="text1"/>
        </w:rPr>
        <w:t xml:space="preserve"> </w:t>
      </w:r>
      <w:r>
        <w:rPr>
          <w:rFonts w:cs="Arial"/>
          <w:color w:val="000000" w:themeColor="text1"/>
        </w:rPr>
        <w:t>is</w:t>
      </w:r>
      <w:r w:rsidR="005F2CC2">
        <w:rPr>
          <w:rFonts w:cs="Arial"/>
          <w:color w:val="000000" w:themeColor="text1"/>
        </w:rPr>
        <w:t xml:space="preserve"> </w:t>
      </w:r>
      <w:r>
        <w:rPr>
          <w:rFonts w:cs="Arial"/>
          <w:color w:val="000000" w:themeColor="text1"/>
        </w:rPr>
        <w:t>a</w:t>
      </w:r>
      <w:r w:rsidR="005F2CC2">
        <w:rPr>
          <w:rFonts w:cs="Arial"/>
          <w:color w:val="000000" w:themeColor="text1"/>
        </w:rPr>
        <w:t xml:space="preserve"> </w:t>
      </w:r>
      <w:r>
        <w:rPr>
          <w:rFonts w:cs="Arial"/>
          <w:color w:val="000000" w:themeColor="text1"/>
        </w:rPr>
        <w:t>good</w:t>
      </w:r>
      <w:r w:rsidR="005F2CC2">
        <w:rPr>
          <w:rFonts w:cs="Arial"/>
          <w:color w:val="000000" w:themeColor="text1"/>
        </w:rPr>
        <w:t xml:space="preserve"> </w:t>
      </w:r>
      <w:r>
        <w:rPr>
          <w:rFonts w:cs="Arial"/>
          <w:color w:val="000000" w:themeColor="text1"/>
        </w:rPr>
        <w:t>fit,</w:t>
      </w:r>
      <w:r w:rsidR="005F2CC2">
        <w:rPr>
          <w:rFonts w:cs="Arial"/>
          <w:color w:val="000000" w:themeColor="text1"/>
        </w:rPr>
        <w:t xml:space="preserve"> </w:t>
      </w:r>
      <w:r>
        <w:rPr>
          <w:rFonts w:cs="Arial"/>
          <w:color w:val="000000" w:themeColor="text1"/>
        </w:rPr>
        <w:t>appropriate</w:t>
      </w:r>
      <w:r w:rsidR="005F2CC2">
        <w:rPr>
          <w:rFonts w:cs="Arial"/>
          <w:color w:val="000000" w:themeColor="text1"/>
        </w:rPr>
        <w:t xml:space="preserve"> </w:t>
      </w:r>
      <w:r>
        <w:rPr>
          <w:rFonts w:cs="Arial"/>
          <w:color w:val="000000" w:themeColor="text1"/>
        </w:rPr>
        <w:t>and</w:t>
      </w:r>
      <w:r w:rsidR="005F2CC2">
        <w:rPr>
          <w:rFonts w:cs="Arial"/>
          <w:color w:val="000000" w:themeColor="text1"/>
        </w:rPr>
        <w:t xml:space="preserve"> </w:t>
      </w:r>
      <w:r>
        <w:rPr>
          <w:rFonts w:cs="Arial"/>
          <w:color w:val="000000" w:themeColor="text1"/>
        </w:rPr>
        <w:t>whether</w:t>
      </w:r>
      <w:r w:rsidR="005F2CC2">
        <w:rPr>
          <w:rFonts w:cs="Arial"/>
          <w:color w:val="000000" w:themeColor="text1"/>
        </w:rPr>
        <w:t xml:space="preserve"> </w:t>
      </w:r>
      <w:r>
        <w:rPr>
          <w:rFonts w:cs="Arial"/>
          <w:color w:val="000000" w:themeColor="text1"/>
        </w:rPr>
        <w:t>it</w:t>
      </w:r>
      <w:r w:rsidR="005F2CC2">
        <w:rPr>
          <w:rFonts w:cs="Arial"/>
          <w:color w:val="000000" w:themeColor="text1"/>
        </w:rPr>
        <w:t xml:space="preserve"> </w:t>
      </w:r>
      <w:r>
        <w:rPr>
          <w:rFonts w:cs="Arial"/>
          <w:color w:val="000000" w:themeColor="text1"/>
        </w:rPr>
        <w:t>supports</w:t>
      </w:r>
      <w:r w:rsidR="005F2CC2">
        <w:rPr>
          <w:rFonts w:cs="Arial"/>
          <w:color w:val="000000" w:themeColor="text1"/>
        </w:rPr>
        <w:t xml:space="preserve"> </w:t>
      </w:r>
      <w:r>
        <w:rPr>
          <w:rFonts w:cs="Arial"/>
          <w:color w:val="000000" w:themeColor="text1"/>
        </w:rPr>
        <w:t>compliance</w:t>
      </w:r>
      <w:r w:rsidR="005F2CC2">
        <w:rPr>
          <w:rFonts w:cs="Arial"/>
          <w:color w:val="000000" w:themeColor="text1"/>
        </w:rPr>
        <w:t xml:space="preserve"> </w:t>
      </w:r>
      <w:r>
        <w:rPr>
          <w:rFonts w:cs="Arial"/>
          <w:color w:val="000000" w:themeColor="text1"/>
        </w:rPr>
        <w:t>with</w:t>
      </w:r>
      <w:r w:rsidR="005F2CC2">
        <w:rPr>
          <w:rFonts w:cs="Arial"/>
          <w:color w:val="000000" w:themeColor="text1"/>
        </w:rPr>
        <w:t xml:space="preserve"> </w:t>
      </w:r>
      <w:r>
        <w:rPr>
          <w:rFonts w:cs="Arial"/>
          <w:color w:val="000000" w:themeColor="text1"/>
        </w:rPr>
        <w:t>the</w:t>
      </w:r>
      <w:r w:rsidR="005F2CC2">
        <w:rPr>
          <w:rFonts w:cs="Arial"/>
          <w:color w:val="000000" w:themeColor="text1"/>
        </w:rPr>
        <w:t xml:space="preserve"> </w:t>
      </w:r>
      <w:r>
        <w:rPr>
          <w:rFonts w:cs="Arial"/>
          <w:color w:val="000000" w:themeColor="text1"/>
        </w:rPr>
        <w:t>health</w:t>
      </w:r>
      <w:r w:rsidR="005F2CC2">
        <w:rPr>
          <w:rFonts w:cs="Arial"/>
          <w:color w:val="000000" w:themeColor="text1"/>
        </w:rPr>
        <w:t xml:space="preserve"> </w:t>
      </w:r>
      <w:r>
        <w:rPr>
          <w:rFonts w:cs="Arial"/>
          <w:color w:val="000000" w:themeColor="text1"/>
        </w:rPr>
        <w:t>and</w:t>
      </w:r>
      <w:r w:rsidR="005F2CC2">
        <w:rPr>
          <w:rFonts w:cs="Arial"/>
          <w:color w:val="000000" w:themeColor="text1"/>
        </w:rPr>
        <w:t xml:space="preserve"> </w:t>
      </w:r>
      <w:r>
        <w:rPr>
          <w:rFonts w:cs="Arial"/>
          <w:color w:val="000000" w:themeColor="text1"/>
        </w:rPr>
        <w:t>safety</w:t>
      </w:r>
      <w:r w:rsidR="005F2CC2">
        <w:rPr>
          <w:rFonts w:cs="Arial"/>
          <w:color w:val="000000" w:themeColor="text1"/>
        </w:rPr>
        <w:t xml:space="preserve"> </w:t>
      </w:r>
      <w:r>
        <w:rPr>
          <w:rFonts w:cs="Arial"/>
          <w:color w:val="000000" w:themeColor="text1"/>
        </w:rPr>
        <w:t>l</w:t>
      </w:r>
      <w:r w:rsidRPr="00C25CDD">
        <w:rPr>
          <w:rFonts w:cs="Arial"/>
          <w:color w:val="000000" w:themeColor="text1"/>
        </w:rPr>
        <w:t>egislation</w:t>
      </w:r>
      <w:r>
        <w:rPr>
          <w:rFonts w:cs="Arial"/>
          <w:color w:val="000000" w:themeColor="text1"/>
        </w:rPr>
        <w:t>.</w:t>
      </w:r>
      <w:r w:rsidR="005F2CC2">
        <w:rPr>
          <w:rFonts w:cs="Arial"/>
          <w:color w:val="000000" w:themeColor="text1"/>
        </w:rPr>
        <w:t xml:space="preserve"> </w:t>
      </w:r>
      <w:r>
        <w:rPr>
          <w:rFonts w:cs="Arial"/>
          <w:color w:val="000000" w:themeColor="text1"/>
        </w:rPr>
        <w:t>See</w:t>
      </w:r>
      <w:r w:rsidR="005F2CC2">
        <w:rPr>
          <w:rFonts w:cs="Arial"/>
          <w:color w:val="000000" w:themeColor="text1"/>
        </w:rPr>
        <w:t xml:space="preserve"> </w:t>
      </w:r>
      <w:hyperlink w:anchor="_Appenidx_F:_PSRS" w:history="1">
        <w:r w:rsidRPr="005C7B13">
          <w:rPr>
            <w:rStyle w:val="Hyperlink"/>
            <w:rFonts w:cs="Arial"/>
            <w:b/>
          </w:rPr>
          <w:t>Appendix</w:t>
        </w:r>
        <w:r w:rsidR="005F2CC2" w:rsidRPr="005C7B13">
          <w:rPr>
            <w:rStyle w:val="Hyperlink"/>
            <w:rFonts w:cs="Arial"/>
            <w:b/>
          </w:rPr>
          <w:t xml:space="preserve"> </w:t>
        </w:r>
        <w:r w:rsidR="005C7B13">
          <w:rPr>
            <w:rStyle w:val="Hyperlink"/>
            <w:rFonts w:cs="Arial"/>
            <w:b/>
          </w:rPr>
          <w:t>F</w:t>
        </w:r>
        <w:r w:rsidRPr="005C7B13">
          <w:rPr>
            <w:rStyle w:val="Hyperlink"/>
            <w:rFonts w:cs="Arial"/>
            <w:b/>
          </w:rPr>
          <w:t>:</w:t>
        </w:r>
        <w:r w:rsidR="005F2CC2" w:rsidRPr="005C7B13">
          <w:rPr>
            <w:rStyle w:val="Hyperlink"/>
            <w:rFonts w:cs="Arial"/>
            <w:b/>
          </w:rPr>
          <w:t xml:space="preserve"> </w:t>
        </w:r>
        <w:r w:rsidRPr="005C7B13">
          <w:rPr>
            <w:rStyle w:val="Hyperlink"/>
            <w:rFonts w:cs="Arial"/>
            <w:b/>
          </w:rPr>
          <w:t>PSRS</w:t>
        </w:r>
        <w:r w:rsidR="005F2CC2" w:rsidRPr="005C7B13">
          <w:rPr>
            <w:rStyle w:val="Hyperlink"/>
            <w:rFonts w:cs="Arial"/>
            <w:b/>
          </w:rPr>
          <w:t xml:space="preserve"> </w:t>
        </w:r>
        <w:r w:rsidRPr="005C7B13">
          <w:rPr>
            <w:rStyle w:val="Hyperlink"/>
            <w:rFonts w:cs="Arial"/>
            <w:b/>
          </w:rPr>
          <w:t>Device</w:t>
        </w:r>
        <w:r w:rsidR="005F2CC2" w:rsidRPr="005C7B13">
          <w:rPr>
            <w:rStyle w:val="Hyperlink"/>
            <w:rFonts w:cs="Arial"/>
          </w:rPr>
          <w:t xml:space="preserve"> </w:t>
        </w:r>
        <w:r w:rsidRPr="005C7B13">
          <w:rPr>
            <w:rStyle w:val="Hyperlink"/>
            <w:rFonts w:cs="Arial"/>
            <w:b/>
          </w:rPr>
          <w:t>SWOT</w:t>
        </w:r>
        <w:r w:rsidR="005F2CC2" w:rsidRPr="005C7B13">
          <w:rPr>
            <w:rStyle w:val="Hyperlink"/>
            <w:rFonts w:cs="Arial"/>
            <w:b/>
          </w:rPr>
          <w:t xml:space="preserve"> </w:t>
        </w:r>
        <w:r w:rsidRPr="005C7B13">
          <w:rPr>
            <w:rStyle w:val="Hyperlink"/>
            <w:rFonts w:cs="Arial"/>
            <w:b/>
          </w:rPr>
          <w:t>Analysis</w:t>
        </w:r>
        <w:r w:rsidR="005F2CC2" w:rsidRPr="005C7B13">
          <w:rPr>
            <w:rStyle w:val="Hyperlink"/>
            <w:rFonts w:cs="Arial"/>
            <w:b/>
          </w:rPr>
          <w:t xml:space="preserve"> </w:t>
        </w:r>
        <w:r w:rsidRPr="005C7B13">
          <w:rPr>
            <w:rStyle w:val="Hyperlink"/>
            <w:rFonts w:cs="Arial"/>
            <w:b/>
          </w:rPr>
          <w:t>Tool</w:t>
        </w:r>
        <w:r w:rsidRPr="005C7B13">
          <w:rPr>
            <w:rStyle w:val="Hyperlink"/>
            <w:rFonts w:cs="Arial"/>
          </w:rPr>
          <w:t>.</w:t>
        </w:r>
      </w:hyperlink>
      <w:r w:rsidR="005F2CC2">
        <w:rPr>
          <w:rFonts w:cs="Arial"/>
          <w:color w:val="000000" w:themeColor="text1"/>
        </w:rPr>
        <w:t xml:space="preserve"> </w:t>
      </w:r>
    </w:p>
    <w:p w14:paraId="0EA973E1" w14:textId="13361A70" w:rsidR="00441B56" w:rsidRDefault="00441B56">
      <w:pPr>
        <w:spacing w:before="0" w:after="160" w:line="259" w:lineRule="auto"/>
        <w:rPr>
          <w:lang w:val="en-CA"/>
        </w:rPr>
      </w:pPr>
      <w:r>
        <w:rPr>
          <w:lang w:val="en-CA"/>
        </w:rPr>
        <w:br w:type="page"/>
      </w:r>
    </w:p>
    <w:p w14:paraId="1DA10146" w14:textId="1BCB4C2A" w:rsidR="00907384" w:rsidRDefault="00441B56" w:rsidP="008D785D">
      <w:pPr>
        <w:pStyle w:val="Heading1"/>
        <w:rPr>
          <w:lang w:val="en-CA"/>
        </w:rPr>
      </w:pPr>
      <w:bookmarkStart w:id="33" w:name="_Toc498511468"/>
      <w:r>
        <w:rPr>
          <w:lang w:val="en-CA"/>
        </w:rPr>
        <w:lastRenderedPageBreak/>
        <w:t>PSRS</w:t>
      </w:r>
      <w:r w:rsidR="005F2CC2">
        <w:rPr>
          <w:lang w:val="en-CA"/>
        </w:rPr>
        <w:t xml:space="preserve"> </w:t>
      </w:r>
      <w:r>
        <w:rPr>
          <w:lang w:val="en-CA"/>
        </w:rPr>
        <w:t>Policy,</w:t>
      </w:r>
      <w:r w:rsidR="005F2CC2">
        <w:rPr>
          <w:lang w:val="en-CA"/>
        </w:rPr>
        <w:t xml:space="preserve"> </w:t>
      </w:r>
      <w:r>
        <w:rPr>
          <w:lang w:val="en-CA"/>
        </w:rPr>
        <w:t>Measures</w:t>
      </w:r>
      <w:r w:rsidR="005F2CC2">
        <w:rPr>
          <w:lang w:val="en-CA"/>
        </w:rPr>
        <w:t xml:space="preserve"> </w:t>
      </w:r>
      <w:r>
        <w:rPr>
          <w:lang w:val="en-CA"/>
        </w:rPr>
        <w:t>and</w:t>
      </w:r>
      <w:r w:rsidR="005F2CC2">
        <w:rPr>
          <w:lang w:val="en-CA"/>
        </w:rPr>
        <w:t xml:space="preserve"> </w:t>
      </w:r>
      <w:r>
        <w:rPr>
          <w:lang w:val="en-CA"/>
        </w:rPr>
        <w:t>Procedures</w:t>
      </w:r>
      <w:bookmarkEnd w:id="33"/>
    </w:p>
    <w:p w14:paraId="4CA0F450" w14:textId="045323A6" w:rsidR="00441B56" w:rsidRPr="009B18BA" w:rsidRDefault="00441B56" w:rsidP="00441B56">
      <w:r w:rsidRPr="009B18BA">
        <w:t>Under</w:t>
      </w:r>
      <w:r w:rsidR="005F2CC2">
        <w:t xml:space="preserve"> </w:t>
      </w:r>
      <w:r w:rsidR="00A02985">
        <w:t>Part 27 of the Alberta OHS Code</w:t>
      </w:r>
      <w:r>
        <w:t>,</w:t>
      </w:r>
      <w:r w:rsidR="005F2CC2">
        <w:t xml:space="preserve"> </w:t>
      </w:r>
      <w:r w:rsidRPr="009B18BA">
        <w:t>organizations</w:t>
      </w:r>
      <w:r w:rsidR="005F2CC2">
        <w:t xml:space="preserve"> </w:t>
      </w:r>
      <w:r w:rsidRPr="009B18BA">
        <w:t>are</w:t>
      </w:r>
      <w:r w:rsidR="005F2CC2">
        <w:t xml:space="preserve"> </w:t>
      </w:r>
      <w:r w:rsidRPr="009B18BA">
        <w:t>required</w:t>
      </w:r>
      <w:r w:rsidR="005F2CC2">
        <w:t xml:space="preserve"> </w:t>
      </w:r>
      <w:r w:rsidRPr="009B18BA">
        <w:t>to</w:t>
      </w:r>
      <w:r w:rsidR="005F2CC2">
        <w:t xml:space="preserve"> </w:t>
      </w:r>
      <w:r w:rsidRPr="009B18BA">
        <w:t>put</w:t>
      </w:r>
      <w:r w:rsidR="005F2CC2">
        <w:t xml:space="preserve"> </w:t>
      </w:r>
      <w:proofErr w:type="gramStart"/>
      <w:r>
        <w:t>an</w:t>
      </w:r>
      <w:proofErr w:type="gramEnd"/>
      <w:r w:rsidR="005F2CC2">
        <w:t xml:space="preserve"> </w:t>
      </w:r>
      <w:r w:rsidR="007E3848">
        <w:t>Violence and Harassment Prevention Plan</w:t>
      </w:r>
      <w:r w:rsidR="005F2CC2">
        <w:t xml:space="preserve"> </w:t>
      </w:r>
      <w:r w:rsidRPr="00D240D4">
        <w:t>in</w:t>
      </w:r>
      <w:r w:rsidR="005F2CC2">
        <w:t xml:space="preserve"> </w:t>
      </w:r>
      <w:r w:rsidRPr="00D240D4">
        <w:t>place</w:t>
      </w:r>
      <w:r w:rsidR="005F2CC2">
        <w:t xml:space="preserve"> </w:t>
      </w:r>
      <w:r w:rsidRPr="00D240D4">
        <w:t>to</w:t>
      </w:r>
      <w:r w:rsidR="005F2CC2">
        <w:t xml:space="preserve"> </w:t>
      </w:r>
      <w:r w:rsidRPr="00D240D4">
        <w:t>protect</w:t>
      </w:r>
      <w:r w:rsidR="005F2CC2">
        <w:t xml:space="preserve"> </w:t>
      </w:r>
      <w:proofErr w:type="gramStart"/>
      <w:r w:rsidRPr="00D240D4">
        <w:t>worker’s</w:t>
      </w:r>
      <w:proofErr w:type="gramEnd"/>
      <w:r w:rsidR="005F2CC2">
        <w:t xml:space="preserve"> </w:t>
      </w:r>
      <w:r w:rsidRPr="00D240D4">
        <w:t>safety</w:t>
      </w:r>
      <w:r>
        <w:t>.</w:t>
      </w:r>
      <w:r w:rsidR="005F2CC2">
        <w:t xml:space="preserve"> </w:t>
      </w:r>
      <w:r>
        <w:t>I</w:t>
      </w:r>
      <w:r w:rsidRPr="00D240D4">
        <w:t>t</w:t>
      </w:r>
      <w:r w:rsidR="005F2CC2">
        <w:t xml:space="preserve"> </w:t>
      </w:r>
      <w:r w:rsidRPr="00D240D4">
        <w:t>is</w:t>
      </w:r>
      <w:r w:rsidR="005F2CC2">
        <w:t xml:space="preserve"> </w:t>
      </w:r>
      <w:r>
        <w:t>therefore</w:t>
      </w:r>
      <w:r w:rsidR="005F2CC2">
        <w:t xml:space="preserve"> </w:t>
      </w:r>
      <w:r w:rsidRPr="00D240D4">
        <w:t>important</w:t>
      </w:r>
      <w:r w:rsidR="005F2CC2">
        <w:t xml:space="preserve"> </w:t>
      </w:r>
      <w:r w:rsidRPr="009B18BA">
        <w:t>to</w:t>
      </w:r>
      <w:r w:rsidR="005F2CC2">
        <w:t xml:space="preserve"> </w:t>
      </w:r>
      <w:r w:rsidRPr="009B18BA">
        <w:t>develop</w:t>
      </w:r>
      <w:r w:rsidR="005F2CC2">
        <w:t xml:space="preserve"> </w:t>
      </w:r>
      <w:r w:rsidRPr="009B18BA">
        <w:t>written</w:t>
      </w:r>
      <w:r w:rsidR="005F2CC2">
        <w:t xml:space="preserve"> </w:t>
      </w:r>
      <w:r w:rsidRPr="009B18BA">
        <w:t>PSRS</w:t>
      </w:r>
      <w:r w:rsidR="005F2CC2">
        <w:t xml:space="preserve"> </w:t>
      </w:r>
      <w:r w:rsidRPr="009B18BA">
        <w:t>policies</w:t>
      </w:r>
      <w:r>
        <w:t>,</w:t>
      </w:r>
      <w:r w:rsidR="005F2CC2">
        <w:t xml:space="preserve"> </w:t>
      </w:r>
      <w:proofErr w:type="gramStart"/>
      <w:r w:rsidRPr="00C25CDD">
        <w:t>measures</w:t>
      </w:r>
      <w:proofErr w:type="gramEnd"/>
      <w:r w:rsidR="005F2CC2">
        <w:t xml:space="preserve"> </w:t>
      </w:r>
      <w:r w:rsidRPr="009B18BA">
        <w:t>and</w:t>
      </w:r>
      <w:r w:rsidR="005F2CC2">
        <w:t xml:space="preserve"> </w:t>
      </w:r>
      <w:r w:rsidRPr="009B18BA">
        <w:t>procedures.</w:t>
      </w:r>
      <w:r w:rsidR="005F2CC2">
        <w:t xml:space="preserve"> </w:t>
      </w:r>
      <w:r>
        <w:t>This</w:t>
      </w:r>
      <w:r w:rsidR="005F2CC2">
        <w:t xml:space="preserve"> </w:t>
      </w:r>
      <w:r>
        <w:t>must</w:t>
      </w:r>
      <w:r w:rsidR="005F2CC2">
        <w:t xml:space="preserve"> </w:t>
      </w:r>
      <w:r>
        <w:t>be</w:t>
      </w:r>
      <w:r w:rsidR="005F2CC2">
        <w:t xml:space="preserve"> </w:t>
      </w:r>
      <w:r>
        <w:t>done</w:t>
      </w:r>
      <w:r w:rsidR="005F2CC2">
        <w:t xml:space="preserve"> </w:t>
      </w:r>
      <w:r w:rsidRPr="00D240D4">
        <w:t>in</w:t>
      </w:r>
      <w:r w:rsidR="005F2CC2">
        <w:t xml:space="preserve"> </w:t>
      </w:r>
      <w:r w:rsidRPr="00D240D4">
        <w:t>consultation</w:t>
      </w:r>
      <w:r w:rsidR="005F2CC2">
        <w:t xml:space="preserve"> </w:t>
      </w:r>
      <w:r w:rsidRPr="00D240D4">
        <w:t>with</w:t>
      </w:r>
      <w:r w:rsidR="005F2CC2">
        <w:t xml:space="preserve"> </w:t>
      </w:r>
      <w:r w:rsidRPr="00D240D4">
        <w:t>the</w:t>
      </w:r>
      <w:r w:rsidR="005F2CC2">
        <w:t xml:space="preserve"> </w:t>
      </w:r>
      <w:r w:rsidRPr="00D240D4">
        <w:t>JHSC</w:t>
      </w:r>
      <w:r w:rsidR="005F2CC2">
        <w:t xml:space="preserve"> </w:t>
      </w:r>
      <w:r w:rsidRPr="00D240D4">
        <w:t>or</w:t>
      </w:r>
      <w:r w:rsidR="005F2CC2">
        <w:t xml:space="preserve"> </w:t>
      </w:r>
      <w:r w:rsidRPr="00D240D4">
        <w:t>health</w:t>
      </w:r>
      <w:r w:rsidR="005F2CC2">
        <w:t xml:space="preserve"> </w:t>
      </w:r>
      <w:r w:rsidRPr="00D240D4">
        <w:t>and</w:t>
      </w:r>
      <w:r w:rsidR="005F2CC2">
        <w:t xml:space="preserve"> </w:t>
      </w:r>
      <w:r w:rsidRPr="00D240D4">
        <w:t>safety</w:t>
      </w:r>
      <w:r w:rsidR="005F2CC2">
        <w:t xml:space="preserve"> </w:t>
      </w:r>
      <w:r w:rsidRPr="00D240D4">
        <w:t>representative</w:t>
      </w:r>
      <w:r w:rsidR="005F2CC2">
        <w:t xml:space="preserve"> </w:t>
      </w:r>
      <w:r w:rsidRPr="00D240D4">
        <w:t>(in</w:t>
      </w:r>
      <w:r w:rsidR="005F2CC2">
        <w:t xml:space="preserve"> </w:t>
      </w:r>
      <w:proofErr w:type="gramStart"/>
      <w:r w:rsidRPr="00D240D4">
        <w:t>workplace</w:t>
      </w:r>
      <w:proofErr w:type="gramEnd"/>
      <w:r w:rsidR="005F2CC2">
        <w:t xml:space="preserve"> </w:t>
      </w:r>
      <w:r w:rsidRPr="00D240D4">
        <w:t>with</w:t>
      </w:r>
      <w:r w:rsidR="005F2CC2">
        <w:t xml:space="preserve"> </w:t>
      </w:r>
      <w:r w:rsidRPr="00D240D4">
        <w:t>6-19</w:t>
      </w:r>
      <w:r w:rsidR="005F2CC2">
        <w:t xml:space="preserve"> </w:t>
      </w:r>
      <w:r w:rsidRPr="00D240D4">
        <w:t>workers)</w:t>
      </w:r>
      <w:r>
        <w:t>.</w:t>
      </w:r>
      <w:r w:rsidR="005F2CC2">
        <w:t xml:space="preserve"> </w:t>
      </w:r>
      <w:r w:rsidRPr="009B18BA">
        <w:t>Many</w:t>
      </w:r>
      <w:r w:rsidR="005F2CC2">
        <w:t xml:space="preserve"> </w:t>
      </w:r>
      <w:r w:rsidRPr="009B18BA">
        <w:t>organizations</w:t>
      </w:r>
      <w:r w:rsidR="005F2CC2">
        <w:t xml:space="preserve"> </w:t>
      </w:r>
      <w:r w:rsidRPr="009B18BA">
        <w:t>have</w:t>
      </w:r>
      <w:r w:rsidR="005F2CC2">
        <w:t xml:space="preserve"> </w:t>
      </w:r>
      <w:r w:rsidRPr="009B18BA">
        <w:t>their</w:t>
      </w:r>
      <w:r w:rsidR="005F2CC2">
        <w:t xml:space="preserve"> </w:t>
      </w:r>
      <w:r w:rsidRPr="009B18BA">
        <w:t>own</w:t>
      </w:r>
      <w:r w:rsidR="005F2CC2">
        <w:t xml:space="preserve"> </w:t>
      </w:r>
      <w:r w:rsidRPr="009B18BA">
        <w:t>policy</w:t>
      </w:r>
      <w:r w:rsidR="005F2CC2">
        <w:t xml:space="preserve"> </w:t>
      </w:r>
      <w:r w:rsidRPr="009B18BA">
        <w:t>and</w:t>
      </w:r>
      <w:r w:rsidR="005F2CC2">
        <w:t xml:space="preserve"> </w:t>
      </w:r>
      <w:r w:rsidRPr="009B18BA">
        <w:t>procedure</w:t>
      </w:r>
      <w:r w:rsidR="005F2CC2">
        <w:t xml:space="preserve"> </w:t>
      </w:r>
      <w:r w:rsidRPr="009B18BA">
        <w:t>format</w:t>
      </w:r>
      <w:r w:rsidR="005F2CC2">
        <w:t xml:space="preserve"> </w:t>
      </w:r>
      <w:r w:rsidRPr="009B18BA">
        <w:t>or</w:t>
      </w:r>
      <w:r w:rsidR="005F2CC2">
        <w:t xml:space="preserve"> </w:t>
      </w:r>
      <w:r w:rsidRPr="009B18BA">
        <w:t>template</w:t>
      </w:r>
      <w:r w:rsidR="005F2CC2">
        <w:t xml:space="preserve"> </w:t>
      </w:r>
      <w:r w:rsidRPr="009B18BA">
        <w:t>and</w:t>
      </w:r>
      <w:r w:rsidR="005F2CC2">
        <w:t xml:space="preserve"> </w:t>
      </w:r>
      <w:r w:rsidRPr="009B18BA">
        <w:t>this</w:t>
      </w:r>
      <w:r w:rsidR="005F2CC2">
        <w:t xml:space="preserve"> </w:t>
      </w:r>
      <w:r w:rsidRPr="009B18BA">
        <w:t>can</w:t>
      </w:r>
      <w:r w:rsidR="005F2CC2">
        <w:t xml:space="preserve"> </w:t>
      </w:r>
      <w:r w:rsidRPr="009B18BA">
        <w:t>be</w:t>
      </w:r>
      <w:r w:rsidR="005F2CC2">
        <w:t xml:space="preserve"> </w:t>
      </w:r>
      <w:r w:rsidRPr="009B18BA">
        <w:t>followed,</w:t>
      </w:r>
      <w:r w:rsidR="005F2CC2">
        <w:t xml:space="preserve"> </w:t>
      </w:r>
      <w:r w:rsidRPr="009B18BA">
        <w:t>however,</w:t>
      </w:r>
      <w:r w:rsidR="005F2CC2">
        <w:t xml:space="preserve"> </w:t>
      </w:r>
      <w:r w:rsidRPr="009B18BA">
        <w:t>it</w:t>
      </w:r>
      <w:r w:rsidR="005F2CC2">
        <w:t xml:space="preserve"> </w:t>
      </w:r>
      <w:r w:rsidRPr="009B18BA">
        <w:t>is</w:t>
      </w:r>
      <w:r w:rsidR="005F2CC2">
        <w:t xml:space="preserve"> </w:t>
      </w:r>
      <w:r w:rsidRPr="009B18BA">
        <w:t>important</w:t>
      </w:r>
      <w:r w:rsidR="005F2CC2">
        <w:t xml:space="preserve"> </w:t>
      </w:r>
      <w:r w:rsidRPr="009B18BA">
        <w:t>that</w:t>
      </w:r>
      <w:r w:rsidR="005F2CC2">
        <w:t xml:space="preserve"> </w:t>
      </w:r>
      <w:r w:rsidRPr="009B18BA">
        <w:t>the</w:t>
      </w:r>
      <w:r w:rsidR="005F2CC2">
        <w:t xml:space="preserve"> </w:t>
      </w:r>
      <w:r w:rsidRPr="009B18BA">
        <w:t>document</w:t>
      </w:r>
      <w:r w:rsidR="005F2CC2">
        <w:t xml:space="preserve"> </w:t>
      </w:r>
      <w:proofErr w:type="gramStart"/>
      <w:r w:rsidRPr="009B18BA">
        <w:t>include</w:t>
      </w:r>
      <w:proofErr w:type="gramEnd"/>
      <w:r w:rsidR="005F2CC2">
        <w:t xml:space="preserve"> </w:t>
      </w:r>
      <w:r w:rsidRPr="009B18BA">
        <w:t>the</w:t>
      </w:r>
      <w:r w:rsidR="005F2CC2">
        <w:t xml:space="preserve"> </w:t>
      </w:r>
      <w:r w:rsidRPr="009B18BA">
        <w:t>necessary</w:t>
      </w:r>
      <w:r w:rsidR="005F2CC2">
        <w:t xml:space="preserve"> </w:t>
      </w:r>
      <w:r w:rsidRPr="009B18BA">
        <w:t>information.</w:t>
      </w:r>
      <w:r w:rsidR="005F2CC2">
        <w:t xml:space="preserve"> </w:t>
      </w:r>
      <w:r w:rsidRPr="009B18BA">
        <w:t>It</w:t>
      </w:r>
      <w:r w:rsidR="005F2CC2">
        <w:t xml:space="preserve"> </w:t>
      </w:r>
      <w:r w:rsidRPr="009B18BA">
        <w:t>is</w:t>
      </w:r>
      <w:r w:rsidR="005F2CC2">
        <w:t xml:space="preserve"> </w:t>
      </w:r>
      <w:r w:rsidRPr="009B18BA">
        <w:t>important</w:t>
      </w:r>
      <w:r w:rsidR="005F2CC2">
        <w:t xml:space="preserve"> </w:t>
      </w:r>
      <w:r w:rsidRPr="009B18BA">
        <w:t>for</w:t>
      </w:r>
      <w:r w:rsidR="005F2CC2">
        <w:t xml:space="preserve"> </w:t>
      </w:r>
      <w:r w:rsidRPr="009B18BA">
        <w:t>workplaces</w:t>
      </w:r>
      <w:r w:rsidR="005F2CC2">
        <w:t xml:space="preserve"> </w:t>
      </w:r>
      <w:r w:rsidRPr="009B18BA">
        <w:t>to</w:t>
      </w:r>
      <w:r w:rsidR="005F2CC2">
        <w:t xml:space="preserve"> </w:t>
      </w:r>
      <w:r w:rsidRPr="009B18BA">
        <w:t>understand</w:t>
      </w:r>
      <w:r w:rsidR="005F2CC2">
        <w:t xml:space="preserve"> </w:t>
      </w:r>
      <w:r w:rsidRPr="009B18BA">
        <w:t>the</w:t>
      </w:r>
      <w:r w:rsidR="005F2CC2">
        <w:t xml:space="preserve"> </w:t>
      </w:r>
      <w:r w:rsidRPr="009B18BA">
        <w:t>difference</w:t>
      </w:r>
      <w:r w:rsidR="005F2CC2">
        <w:t xml:space="preserve"> </w:t>
      </w:r>
      <w:r w:rsidRPr="009B18BA">
        <w:t>between</w:t>
      </w:r>
      <w:r w:rsidR="005F2CC2">
        <w:t xml:space="preserve"> </w:t>
      </w:r>
      <w:r w:rsidRPr="009B18BA">
        <w:t>a</w:t>
      </w:r>
      <w:r w:rsidR="005F2CC2">
        <w:t xml:space="preserve"> </w:t>
      </w:r>
      <w:r w:rsidRPr="009B18BA">
        <w:t>policy</w:t>
      </w:r>
      <w:r w:rsidRPr="00334256">
        <w:t>,</w:t>
      </w:r>
      <w:r w:rsidR="005F2CC2">
        <w:t xml:space="preserve"> </w:t>
      </w:r>
      <w:proofErr w:type="gramStart"/>
      <w:r w:rsidRPr="00334256">
        <w:t>measure</w:t>
      </w:r>
      <w:proofErr w:type="gramEnd"/>
      <w:r w:rsidR="005F2CC2">
        <w:t xml:space="preserve"> </w:t>
      </w:r>
      <w:r w:rsidRPr="00334256">
        <w:t>and</w:t>
      </w:r>
      <w:r w:rsidR="005F2CC2">
        <w:t xml:space="preserve"> </w:t>
      </w:r>
      <w:r w:rsidRPr="009B18BA">
        <w:t>procedure.</w:t>
      </w:r>
      <w:r w:rsidR="005F2CC2">
        <w:t xml:space="preserve"> </w:t>
      </w:r>
      <w:r>
        <w:t>These</w:t>
      </w:r>
      <w:r w:rsidR="005F2CC2">
        <w:t xml:space="preserve"> </w:t>
      </w:r>
      <w:r>
        <w:t>all</w:t>
      </w:r>
      <w:r w:rsidR="005F2CC2">
        <w:t xml:space="preserve"> </w:t>
      </w:r>
      <w:r>
        <w:t>help</w:t>
      </w:r>
      <w:r w:rsidR="005F2CC2">
        <w:t xml:space="preserve"> </w:t>
      </w:r>
      <w:r>
        <w:t>control</w:t>
      </w:r>
      <w:r w:rsidR="005F2CC2">
        <w:t xml:space="preserve"> </w:t>
      </w:r>
      <w:r>
        <w:t>health</w:t>
      </w:r>
      <w:r w:rsidR="005F2CC2">
        <w:t xml:space="preserve"> </w:t>
      </w:r>
      <w:r>
        <w:t>and</w:t>
      </w:r>
      <w:r w:rsidR="005F2CC2">
        <w:t xml:space="preserve"> </w:t>
      </w:r>
      <w:r>
        <w:t>safety</w:t>
      </w:r>
      <w:r w:rsidR="005F2CC2">
        <w:t xml:space="preserve"> </w:t>
      </w:r>
      <w:r>
        <w:t>hazards.</w:t>
      </w:r>
      <w:r w:rsidR="005F2CC2">
        <w:t xml:space="preserve"> </w:t>
      </w:r>
      <w:r w:rsidRPr="009B18BA">
        <w:t>The</w:t>
      </w:r>
      <w:r w:rsidR="005F2CC2">
        <w:t xml:space="preserve"> </w:t>
      </w:r>
      <w:r w:rsidRPr="009B18BA">
        <w:t>following</w:t>
      </w:r>
      <w:r w:rsidR="005F2CC2">
        <w:t xml:space="preserve"> </w:t>
      </w:r>
      <w:r w:rsidRPr="009B18BA">
        <w:t>provides</w:t>
      </w:r>
      <w:r w:rsidR="005F2CC2">
        <w:t xml:space="preserve"> </w:t>
      </w:r>
      <w:r w:rsidRPr="009B18BA">
        <w:t>basic</w:t>
      </w:r>
      <w:r w:rsidR="005F2CC2">
        <w:t xml:space="preserve"> </w:t>
      </w:r>
      <w:r w:rsidRPr="009B18BA">
        <w:t>definitions.</w:t>
      </w:r>
      <w:r w:rsidR="005F2CC2">
        <w:t xml:space="preserve"> </w:t>
      </w:r>
    </w:p>
    <w:p w14:paraId="307F1EEF" w14:textId="77777777" w:rsidR="00441B56" w:rsidRPr="009B18BA" w:rsidRDefault="00441B56" w:rsidP="00441B56">
      <w:pPr>
        <w:pStyle w:val="EmphasisKG"/>
      </w:pPr>
      <w:r w:rsidRPr="009B18BA">
        <w:t>Policy</w:t>
      </w:r>
      <w:r>
        <w:tab/>
      </w:r>
    </w:p>
    <w:p w14:paraId="17D271F2" w14:textId="56EC7E60" w:rsidR="00441B56" w:rsidRPr="009B18BA" w:rsidRDefault="00441B56" w:rsidP="00441B56">
      <w:pPr>
        <w:pStyle w:val="BulletList"/>
      </w:pPr>
      <w:r w:rsidRPr="009B18BA">
        <w:t>A</w:t>
      </w:r>
      <w:r w:rsidR="005F2CC2">
        <w:t xml:space="preserve"> </w:t>
      </w:r>
      <w:r w:rsidRPr="009B18BA">
        <w:t>policy</w:t>
      </w:r>
      <w:r w:rsidR="005F2CC2">
        <w:t xml:space="preserve"> </w:t>
      </w:r>
      <w:r w:rsidRPr="009B18BA">
        <w:t>can</w:t>
      </w:r>
      <w:r w:rsidR="005F2CC2">
        <w:t xml:space="preserve"> </w:t>
      </w:r>
      <w:r w:rsidRPr="009B18BA">
        <w:t>be</w:t>
      </w:r>
      <w:r w:rsidR="005F2CC2">
        <w:t xml:space="preserve"> </w:t>
      </w:r>
      <w:r w:rsidRPr="009B18BA">
        <w:t>defined</w:t>
      </w:r>
      <w:r w:rsidR="005F2CC2">
        <w:t xml:space="preserve"> </w:t>
      </w:r>
      <w:r w:rsidRPr="009B18BA">
        <w:t>as</w:t>
      </w:r>
      <w:r w:rsidR="005F2CC2">
        <w:t xml:space="preserve"> </w:t>
      </w:r>
      <w:r w:rsidRPr="009B18BA">
        <w:t>a</w:t>
      </w:r>
      <w:r w:rsidR="005F2CC2">
        <w:t xml:space="preserve"> </w:t>
      </w:r>
      <w:r w:rsidRPr="009B18BA">
        <w:t>set</w:t>
      </w:r>
      <w:r w:rsidR="005F2CC2">
        <w:t xml:space="preserve"> </w:t>
      </w:r>
      <w:r w:rsidRPr="009B18BA">
        <w:t>of</w:t>
      </w:r>
      <w:r w:rsidR="005F2CC2">
        <w:t xml:space="preserve"> </w:t>
      </w:r>
      <w:r w:rsidRPr="009B18BA">
        <w:t>principles,</w:t>
      </w:r>
      <w:r w:rsidR="005F2CC2">
        <w:t xml:space="preserve"> </w:t>
      </w:r>
      <w:r w:rsidRPr="009B18BA">
        <w:t>specific</w:t>
      </w:r>
      <w:r w:rsidR="005F2CC2">
        <w:t xml:space="preserve"> </w:t>
      </w:r>
      <w:r w:rsidRPr="009B18BA">
        <w:t>decision</w:t>
      </w:r>
      <w:r w:rsidR="005F2CC2">
        <w:t xml:space="preserve"> </w:t>
      </w:r>
      <w:r w:rsidRPr="009B18BA">
        <w:t>or</w:t>
      </w:r>
      <w:r w:rsidR="005F2CC2">
        <w:t xml:space="preserve"> </w:t>
      </w:r>
      <w:r w:rsidRPr="009B18BA">
        <w:t>set</w:t>
      </w:r>
      <w:r w:rsidR="005F2CC2">
        <w:t xml:space="preserve"> </w:t>
      </w:r>
      <w:r w:rsidRPr="009B18BA">
        <w:t>of</w:t>
      </w:r>
      <w:r w:rsidR="005F2CC2">
        <w:t xml:space="preserve"> </w:t>
      </w:r>
      <w:r w:rsidRPr="009B18BA">
        <w:t>decisions,</w:t>
      </w:r>
      <w:r w:rsidR="005F2CC2">
        <w:t xml:space="preserve"> </w:t>
      </w:r>
      <w:r w:rsidRPr="009B18BA">
        <w:t>rules</w:t>
      </w:r>
      <w:r w:rsidR="005F2CC2">
        <w:t xml:space="preserve"> </w:t>
      </w:r>
      <w:r w:rsidRPr="009B18BA">
        <w:t>or</w:t>
      </w:r>
      <w:r w:rsidR="005F2CC2">
        <w:t xml:space="preserve"> </w:t>
      </w:r>
      <w:r w:rsidRPr="009B18BA">
        <w:t>guidelines</w:t>
      </w:r>
      <w:r w:rsidR="005F2CC2">
        <w:t xml:space="preserve"> </w:t>
      </w:r>
      <w:r w:rsidRPr="009B18BA">
        <w:t>that</w:t>
      </w:r>
      <w:r w:rsidR="005F2CC2">
        <w:t xml:space="preserve"> </w:t>
      </w:r>
      <w:r w:rsidRPr="009B18BA">
        <w:t>are</w:t>
      </w:r>
      <w:r w:rsidR="005F2CC2">
        <w:t xml:space="preserve"> </w:t>
      </w:r>
      <w:r w:rsidRPr="009B18BA">
        <w:t>developed</w:t>
      </w:r>
      <w:r w:rsidR="005F2CC2">
        <w:t xml:space="preserve"> </w:t>
      </w:r>
      <w:r w:rsidRPr="009B18BA">
        <w:t>and</w:t>
      </w:r>
      <w:r w:rsidR="005F2CC2">
        <w:t xml:space="preserve"> </w:t>
      </w:r>
      <w:r w:rsidRPr="009B18BA">
        <w:t>adopted</w:t>
      </w:r>
      <w:r w:rsidR="005F2CC2">
        <w:t xml:space="preserve"> </w:t>
      </w:r>
      <w:r w:rsidRPr="009B18BA">
        <w:t>by</w:t>
      </w:r>
      <w:r w:rsidR="005F2CC2">
        <w:t xml:space="preserve"> </w:t>
      </w:r>
      <w:r w:rsidRPr="009B18BA">
        <w:t>an</w:t>
      </w:r>
      <w:r w:rsidR="005F2CC2">
        <w:t xml:space="preserve"> </w:t>
      </w:r>
      <w:r w:rsidRPr="009B18BA">
        <w:t>organization</w:t>
      </w:r>
      <w:r w:rsidR="005F2CC2">
        <w:t xml:space="preserve"> </w:t>
      </w:r>
      <w:r w:rsidRPr="009B18BA">
        <w:t>with</w:t>
      </w:r>
      <w:r w:rsidR="005F2CC2">
        <w:t xml:space="preserve"> </w:t>
      </w:r>
      <w:r w:rsidRPr="009B18BA">
        <w:t>the</w:t>
      </w:r>
      <w:r w:rsidR="005F2CC2">
        <w:t xml:space="preserve"> </w:t>
      </w:r>
      <w:r w:rsidRPr="009B18BA">
        <w:t>expectation</w:t>
      </w:r>
      <w:r w:rsidR="005F2CC2">
        <w:t xml:space="preserve"> </w:t>
      </w:r>
      <w:r w:rsidRPr="009B18BA">
        <w:t>that</w:t>
      </w:r>
      <w:r w:rsidR="005F2CC2">
        <w:t xml:space="preserve"> </w:t>
      </w:r>
      <w:r w:rsidRPr="009B18BA">
        <w:t>the</w:t>
      </w:r>
      <w:r>
        <w:t>y</w:t>
      </w:r>
      <w:r w:rsidR="005F2CC2">
        <w:t xml:space="preserve"> </w:t>
      </w:r>
      <w:r w:rsidRPr="009B18BA">
        <w:t>will</w:t>
      </w:r>
      <w:r w:rsidR="005F2CC2">
        <w:t xml:space="preserve"> </w:t>
      </w:r>
      <w:r w:rsidRPr="009B18BA">
        <w:t>be</w:t>
      </w:r>
      <w:r w:rsidR="005F2CC2">
        <w:t xml:space="preserve"> </w:t>
      </w:r>
      <w:r w:rsidRPr="009B18BA">
        <w:t>carried</w:t>
      </w:r>
      <w:r w:rsidR="005F2CC2">
        <w:t xml:space="preserve"> </w:t>
      </w:r>
      <w:r w:rsidRPr="009B18BA">
        <w:t>out.</w:t>
      </w:r>
    </w:p>
    <w:p w14:paraId="23060D2E" w14:textId="77777777" w:rsidR="00441B56" w:rsidRPr="009B18BA" w:rsidRDefault="00441B56" w:rsidP="00441B56">
      <w:pPr>
        <w:pStyle w:val="EmphasisKG"/>
      </w:pPr>
      <w:r w:rsidRPr="009B18BA">
        <w:t>Procedure</w:t>
      </w:r>
    </w:p>
    <w:p w14:paraId="3A346BDD" w14:textId="1C067638" w:rsidR="00441B56" w:rsidRPr="009B18BA" w:rsidRDefault="00441B56" w:rsidP="00441B56">
      <w:pPr>
        <w:pStyle w:val="BulletList"/>
        <w:rPr>
          <w:color w:val="000000" w:themeColor="text1"/>
        </w:rPr>
      </w:pPr>
      <w:r w:rsidRPr="009B18BA">
        <w:t>Procedures</w:t>
      </w:r>
      <w:r w:rsidR="005F2CC2">
        <w:t xml:space="preserve"> </w:t>
      </w:r>
      <w:r w:rsidRPr="009B18BA">
        <w:t>are</w:t>
      </w:r>
      <w:r w:rsidR="005F2CC2">
        <w:t xml:space="preserve"> </w:t>
      </w:r>
      <w:r w:rsidRPr="009B18BA">
        <w:t>specific</w:t>
      </w:r>
      <w:r w:rsidR="005F2CC2">
        <w:t xml:space="preserve"> </w:t>
      </w:r>
      <w:r w:rsidRPr="009B18BA">
        <w:t>steps</w:t>
      </w:r>
      <w:r w:rsidR="005F2CC2">
        <w:t xml:space="preserve"> </w:t>
      </w:r>
      <w:r w:rsidRPr="009B18BA">
        <w:t>or</w:t>
      </w:r>
      <w:r w:rsidR="005F2CC2">
        <w:t xml:space="preserve"> </w:t>
      </w:r>
      <w:r w:rsidRPr="009B18BA">
        <w:t>methods</w:t>
      </w:r>
      <w:r w:rsidR="005F2CC2">
        <w:t xml:space="preserve"> </w:t>
      </w:r>
      <w:r w:rsidRPr="009B18BA">
        <w:t>used</w:t>
      </w:r>
      <w:r w:rsidR="005F2CC2">
        <w:t xml:space="preserve"> </w:t>
      </w:r>
      <w:r w:rsidRPr="009B18BA">
        <w:t>to</w:t>
      </w:r>
      <w:r w:rsidR="005F2CC2">
        <w:t xml:space="preserve"> </w:t>
      </w:r>
      <w:r w:rsidRPr="009B18BA">
        <w:t>carry</w:t>
      </w:r>
      <w:r w:rsidR="005F2CC2">
        <w:t xml:space="preserve"> </w:t>
      </w:r>
      <w:r w:rsidRPr="009B18BA">
        <w:t>out</w:t>
      </w:r>
      <w:r w:rsidR="005F2CC2">
        <w:t xml:space="preserve"> </w:t>
      </w:r>
      <w:r w:rsidRPr="009B18BA">
        <w:t>the</w:t>
      </w:r>
      <w:r w:rsidR="005F2CC2">
        <w:t xml:space="preserve"> </w:t>
      </w:r>
      <w:r w:rsidRPr="009B18BA">
        <w:t>policy</w:t>
      </w:r>
      <w:r w:rsidR="005F2CC2">
        <w:t xml:space="preserve"> </w:t>
      </w:r>
      <w:r w:rsidRPr="009B18BA">
        <w:t>in</w:t>
      </w:r>
      <w:r w:rsidR="005F2CC2">
        <w:t xml:space="preserve"> </w:t>
      </w:r>
      <w:proofErr w:type="gramStart"/>
      <w:r w:rsidRPr="009B18BA">
        <w:t>day</w:t>
      </w:r>
      <w:r w:rsidR="005F2CC2">
        <w:t xml:space="preserve"> </w:t>
      </w:r>
      <w:r w:rsidRPr="009B18BA">
        <w:t>to</w:t>
      </w:r>
      <w:r w:rsidR="005F2CC2">
        <w:t xml:space="preserve"> </w:t>
      </w:r>
      <w:r w:rsidRPr="009B18BA">
        <w:t>day</w:t>
      </w:r>
      <w:proofErr w:type="gramEnd"/>
      <w:r w:rsidR="005F2CC2">
        <w:t xml:space="preserve"> </w:t>
      </w:r>
      <w:r w:rsidRPr="009B18BA">
        <w:t>operations.</w:t>
      </w:r>
      <w:r w:rsidR="005F2CC2">
        <w:t xml:space="preserve"> </w:t>
      </w:r>
      <w:r w:rsidRPr="009B18BA">
        <w:t>It</w:t>
      </w:r>
      <w:r w:rsidR="005F2CC2">
        <w:t xml:space="preserve"> </w:t>
      </w:r>
      <w:r w:rsidRPr="009B18BA">
        <w:t>describes</w:t>
      </w:r>
      <w:r w:rsidR="005F2CC2">
        <w:t xml:space="preserve"> </w:t>
      </w:r>
      <w:r w:rsidRPr="009B18BA">
        <w:t>how</w:t>
      </w:r>
      <w:r w:rsidR="005F2CC2">
        <w:t xml:space="preserve"> </w:t>
      </w:r>
      <w:r w:rsidRPr="009B18BA">
        <w:t>the</w:t>
      </w:r>
      <w:r w:rsidR="005F2CC2">
        <w:t xml:space="preserve"> </w:t>
      </w:r>
      <w:r w:rsidRPr="009B18BA">
        <w:t>policy</w:t>
      </w:r>
      <w:r w:rsidR="005F2CC2">
        <w:t xml:space="preserve"> </w:t>
      </w:r>
      <w:r w:rsidRPr="009B18BA">
        <w:t>will</w:t>
      </w:r>
      <w:r w:rsidR="005F2CC2">
        <w:t xml:space="preserve"> </w:t>
      </w:r>
      <w:r w:rsidRPr="009B18BA">
        <w:t>be</w:t>
      </w:r>
      <w:r w:rsidR="005F2CC2">
        <w:t xml:space="preserve"> </w:t>
      </w:r>
      <w:r w:rsidRPr="009B18BA">
        <w:t>put</w:t>
      </w:r>
      <w:r w:rsidR="005F2CC2">
        <w:t xml:space="preserve"> </w:t>
      </w:r>
      <w:r w:rsidRPr="009B18BA">
        <w:t>into</w:t>
      </w:r>
      <w:r w:rsidR="005F2CC2">
        <w:t xml:space="preserve"> </w:t>
      </w:r>
      <w:r w:rsidRPr="009B18BA">
        <w:t>action</w:t>
      </w:r>
      <w:r w:rsidR="005F2CC2">
        <w:t xml:space="preserve"> </w:t>
      </w:r>
      <w:r w:rsidRPr="009B18BA">
        <w:t>and</w:t>
      </w:r>
      <w:r w:rsidR="005F2CC2">
        <w:t xml:space="preserve"> </w:t>
      </w:r>
      <w:r w:rsidRPr="009B18BA">
        <w:t>which</w:t>
      </w:r>
      <w:r w:rsidR="005F2CC2">
        <w:t xml:space="preserve"> </w:t>
      </w:r>
      <w:r w:rsidRPr="009B18BA">
        <w:t>document</w:t>
      </w:r>
      <w:r>
        <w:t>(</w:t>
      </w:r>
      <w:r w:rsidRPr="009B18BA">
        <w:t>s</w:t>
      </w:r>
      <w:r>
        <w:t>)</w:t>
      </w:r>
      <w:r w:rsidR="005F2CC2">
        <w:t xml:space="preserve"> </w:t>
      </w:r>
      <w:r w:rsidRPr="009B18BA">
        <w:t>or</w:t>
      </w:r>
      <w:r w:rsidR="005F2CC2">
        <w:t xml:space="preserve"> </w:t>
      </w:r>
      <w:r w:rsidRPr="009B18BA">
        <w:t>resource</w:t>
      </w:r>
      <w:r>
        <w:t>(s)</w:t>
      </w:r>
      <w:r w:rsidR="005F2CC2">
        <w:t xml:space="preserve"> </w:t>
      </w:r>
      <w:r w:rsidRPr="009B18BA">
        <w:t>to</w:t>
      </w:r>
      <w:r w:rsidR="005F2CC2">
        <w:t xml:space="preserve"> </w:t>
      </w:r>
      <w:r w:rsidRPr="009B18BA">
        <w:t>use.</w:t>
      </w:r>
      <w:r w:rsidR="005F2CC2">
        <w:t xml:space="preserve"> </w:t>
      </w:r>
      <w:r w:rsidRPr="009B18BA">
        <w:t>It</w:t>
      </w:r>
      <w:r w:rsidR="005F2CC2">
        <w:t xml:space="preserve"> </w:t>
      </w:r>
      <w:r w:rsidRPr="009B18BA">
        <w:t>is</w:t>
      </w:r>
      <w:r w:rsidR="005F2CC2">
        <w:t xml:space="preserve"> </w:t>
      </w:r>
      <w:r w:rsidRPr="009B18BA">
        <w:t>the</w:t>
      </w:r>
      <w:r w:rsidR="005F2CC2">
        <w:t xml:space="preserve"> </w:t>
      </w:r>
      <w:r w:rsidRPr="009B18BA">
        <w:t>“how</w:t>
      </w:r>
      <w:r w:rsidR="005F2CC2">
        <w:t xml:space="preserve"> </w:t>
      </w:r>
      <w:r w:rsidRPr="009B18BA">
        <w:t>to”</w:t>
      </w:r>
      <w:r w:rsidR="005F2CC2">
        <w:t xml:space="preserve"> </w:t>
      </w:r>
      <w:r w:rsidRPr="009B18BA">
        <w:t>do</w:t>
      </w:r>
      <w:r w:rsidR="005F2CC2">
        <w:t xml:space="preserve"> </w:t>
      </w:r>
      <w:r w:rsidRPr="009B18BA">
        <w:t>it.</w:t>
      </w:r>
      <w:r w:rsidR="005F2CC2">
        <w:t xml:space="preserve"> </w:t>
      </w:r>
    </w:p>
    <w:p w14:paraId="0593FCA4" w14:textId="66336B25" w:rsidR="00441B56" w:rsidRPr="00E06A44" w:rsidRDefault="00441B56" w:rsidP="00441B56">
      <w:pPr>
        <w:pStyle w:val="EmphasisKG"/>
      </w:pPr>
      <w:r w:rsidRPr="00E06A44">
        <w:t>Measure</w:t>
      </w:r>
      <w:r w:rsidR="005F2CC2">
        <w:t xml:space="preserve"> </w:t>
      </w:r>
    </w:p>
    <w:p w14:paraId="194FD9BA" w14:textId="5781C6F1" w:rsidR="00441B56" w:rsidRPr="00334256" w:rsidRDefault="00441B56" w:rsidP="00441B56">
      <w:pPr>
        <w:pStyle w:val="BulletList"/>
      </w:pPr>
      <w:r w:rsidRPr="00334256">
        <w:t>A</w:t>
      </w:r>
      <w:r w:rsidR="005F2CC2">
        <w:t xml:space="preserve"> </w:t>
      </w:r>
      <w:r w:rsidRPr="00334256">
        <w:t>measure</w:t>
      </w:r>
      <w:r w:rsidR="005F2CC2">
        <w:t xml:space="preserve"> </w:t>
      </w:r>
      <w:r w:rsidRPr="00334256">
        <w:t>is</w:t>
      </w:r>
      <w:r w:rsidR="005F2CC2">
        <w:t xml:space="preserve"> </w:t>
      </w:r>
      <w:r w:rsidRPr="00334256">
        <w:t>a</w:t>
      </w:r>
      <w:r w:rsidR="005F2CC2">
        <w:t xml:space="preserve"> </w:t>
      </w:r>
      <w:r w:rsidRPr="00334256">
        <w:t>thing</w:t>
      </w:r>
      <w:r w:rsidR="005F2CC2">
        <w:t xml:space="preserve"> </w:t>
      </w:r>
      <w:r w:rsidRPr="00334256">
        <w:t>such</w:t>
      </w:r>
      <w:r w:rsidR="005F2CC2">
        <w:t xml:space="preserve"> </w:t>
      </w:r>
      <w:r w:rsidRPr="00334256">
        <w:t>as</w:t>
      </w:r>
      <w:r w:rsidR="005F2CC2">
        <w:t xml:space="preserve"> </w:t>
      </w:r>
      <w:r w:rsidRPr="00334256">
        <w:t>a</w:t>
      </w:r>
      <w:r w:rsidR="005F2CC2">
        <w:t xml:space="preserve"> </w:t>
      </w:r>
      <w:r w:rsidRPr="00334256">
        <w:t>device</w:t>
      </w:r>
      <w:r>
        <w:t>(s)</w:t>
      </w:r>
      <w:r w:rsidRPr="00334256">
        <w:t>,</w:t>
      </w:r>
      <w:r w:rsidR="005F2CC2">
        <w:t xml:space="preserve"> </w:t>
      </w:r>
      <w:r w:rsidRPr="00334256">
        <w:t>action(s),</w:t>
      </w:r>
      <w:r w:rsidR="005F2CC2">
        <w:t xml:space="preserve"> </w:t>
      </w:r>
      <w:r w:rsidRPr="00334256">
        <w:t>rule</w:t>
      </w:r>
      <w:r>
        <w:t>(s)</w:t>
      </w:r>
      <w:r w:rsidR="005F2CC2">
        <w:t xml:space="preserve"> </w:t>
      </w:r>
      <w:r>
        <w:t>and/</w:t>
      </w:r>
      <w:r w:rsidRPr="00334256">
        <w:t>or</w:t>
      </w:r>
      <w:r w:rsidR="005F2CC2">
        <w:t xml:space="preserve"> </w:t>
      </w:r>
      <w:r w:rsidRPr="00334256">
        <w:t>legislation</w:t>
      </w:r>
      <w:r w:rsidR="005F2CC2">
        <w:t xml:space="preserve"> </w:t>
      </w:r>
      <w:r w:rsidRPr="00334256">
        <w:t>that</w:t>
      </w:r>
      <w:r w:rsidR="005F2CC2">
        <w:t xml:space="preserve"> </w:t>
      </w:r>
      <w:r w:rsidRPr="00334256">
        <w:t>is</w:t>
      </w:r>
      <w:r w:rsidR="005F2CC2">
        <w:t xml:space="preserve"> </w:t>
      </w:r>
      <w:r w:rsidRPr="00334256">
        <w:t>put</w:t>
      </w:r>
      <w:r w:rsidR="005F2CC2">
        <w:t xml:space="preserve"> </w:t>
      </w:r>
      <w:r w:rsidRPr="00334256">
        <w:t>in</w:t>
      </w:r>
      <w:r w:rsidR="005F2CC2">
        <w:t xml:space="preserve"> </w:t>
      </w:r>
      <w:r w:rsidRPr="00334256">
        <w:t>place</w:t>
      </w:r>
      <w:r w:rsidR="005F2CC2">
        <w:t xml:space="preserve"> </w:t>
      </w:r>
      <w:r w:rsidRPr="00334256">
        <w:t>to</w:t>
      </w:r>
      <w:r w:rsidR="005F2CC2">
        <w:t xml:space="preserve"> </w:t>
      </w:r>
      <w:r w:rsidRPr="00334256">
        <w:t>protect</w:t>
      </w:r>
      <w:r w:rsidR="005F2CC2">
        <w:t xml:space="preserve"> </w:t>
      </w:r>
      <w:r w:rsidRPr="00334256">
        <w:t>a</w:t>
      </w:r>
      <w:r w:rsidR="005F2CC2">
        <w:t xml:space="preserve"> </w:t>
      </w:r>
      <w:r w:rsidRPr="00334256">
        <w:t>worker`s</w:t>
      </w:r>
      <w:r w:rsidR="005F2CC2">
        <w:t xml:space="preserve"> </w:t>
      </w:r>
      <w:r w:rsidRPr="00334256">
        <w:t>health</w:t>
      </w:r>
      <w:r w:rsidR="005F2CC2">
        <w:t xml:space="preserve"> </w:t>
      </w:r>
      <w:r w:rsidRPr="00334256">
        <w:t>and</w:t>
      </w:r>
      <w:r w:rsidR="005F2CC2">
        <w:t xml:space="preserve"> </w:t>
      </w:r>
      <w:r w:rsidRPr="00334256">
        <w:t>safety.</w:t>
      </w:r>
    </w:p>
    <w:p w14:paraId="59AFF5D9" w14:textId="01423BFE" w:rsidR="00D45E58" w:rsidRDefault="00441B56" w:rsidP="00116EDB">
      <w:r w:rsidRPr="00324E8D">
        <w:t>A</w:t>
      </w:r>
      <w:r w:rsidR="005F2CC2">
        <w:t xml:space="preserve"> </w:t>
      </w:r>
      <w:r w:rsidRPr="00324E8D">
        <w:t>PSRS</w:t>
      </w:r>
      <w:r w:rsidR="005F2CC2">
        <w:t xml:space="preserve"> </w:t>
      </w:r>
      <w:r w:rsidRPr="00324E8D">
        <w:t>policy</w:t>
      </w:r>
      <w:r w:rsidR="005F2CC2">
        <w:t xml:space="preserve"> </w:t>
      </w:r>
      <w:r w:rsidRPr="00324E8D">
        <w:t>demonstrates</w:t>
      </w:r>
      <w:r w:rsidR="005F2CC2">
        <w:t xml:space="preserve"> </w:t>
      </w:r>
      <w:r w:rsidRPr="00324E8D">
        <w:t>an</w:t>
      </w:r>
      <w:r w:rsidR="005F2CC2">
        <w:t xml:space="preserve"> </w:t>
      </w:r>
      <w:r w:rsidRPr="00324E8D">
        <w:t>organization`s</w:t>
      </w:r>
      <w:r w:rsidR="005F2CC2">
        <w:t xml:space="preserve"> </w:t>
      </w:r>
      <w:r w:rsidRPr="00324E8D">
        <w:t>commitment</w:t>
      </w:r>
      <w:r w:rsidR="005F2CC2">
        <w:t xml:space="preserve"> </w:t>
      </w:r>
      <w:r w:rsidRPr="00324E8D">
        <w:t>to</w:t>
      </w:r>
      <w:r w:rsidR="005F2CC2">
        <w:t xml:space="preserve"> </w:t>
      </w:r>
      <w:r w:rsidRPr="00324E8D">
        <w:t>worker</w:t>
      </w:r>
      <w:r w:rsidR="005F2CC2">
        <w:t xml:space="preserve"> </w:t>
      </w:r>
      <w:r w:rsidRPr="00324E8D">
        <w:t>safety</w:t>
      </w:r>
      <w:r w:rsidR="005F2CC2">
        <w:t xml:space="preserve"> </w:t>
      </w:r>
      <w:r w:rsidRPr="00324E8D">
        <w:t>and</w:t>
      </w:r>
      <w:r w:rsidR="005F2CC2">
        <w:t xml:space="preserve"> </w:t>
      </w:r>
      <w:r w:rsidRPr="00324E8D">
        <w:t>provides</w:t>
      </w:r>
      <w:r w:rsidR="005F2CC2">
        <w:t xml:space="preserve"> </w:t>
      </w:r>
      <w:r w:rsidRPr="00324E8D">
        <w:t>a</w:t>
      </w:r>
      <w:r w:rsidR="005F2CC2">
        <w:t xml:space="preserve"> </w:t>
      </w:r>
      <w:r w:rsidRPr="00324E8D">
        <w:t>framework</w:t>
      </w:r>
      <w:r w:rsidR="005F2CC2">
        <w:t xml:space="preserve"> </w:t>
      </w:r>
      <w:r w:rsidRPr="00324E8D">
        <w:t>for</w:t>
      </w:r>
      <w:r w:rsidR="005F2CC2">
        <w:t xml:space="preserve"> </w:t>
      </w:r>
      <w:r w:rsidRPr="00324E8D">
        <w:t>establishing</w:t>
      </w:r>
      <w:r w:rsidR="005F2CC2">
        <w:t xml:space="preserve"> </w:t>
      </w:r>
      <w:r w:rsidRPr="00324E8D">
        <w:t>and</w:t>
      </w:r>
      <w:r w:rsidR="005F2CC2">
        <w:t xml:space="preserve"> </w:t>
      </w:r>
      <w:r w:rsidRPr="00324E8D">
        <w:t>maintaining</w:t>
      </w:r>
      <w:r w:rsidR="005F2CC2">
        <w:t xml:space="preserve"> </w:t>
      </w:r>
      <w:r w:rsidRPr="00324E8D">
        <w:t>a</w:t>
      </w:r>
      <w:r w:rsidR="005F2CC2">
        <w:t xml:space="preserve"> </w:t>
      </w:r>
      <w:r w:rsidRPr="00324E8D">
        <w:t>PSRS.</w:t>
      </w:r>
      <w:r w:rsidR="005F2CC2">
        <w:t xml:space="preserve"> </w:t>
      </w:r>
      <w:r w:rsidRPr="00324E8D">
        <w:t>A</w:t>
      </w:r>
      <w:r w:rsidR="005F2CC2">
        <w:t xml:space="preserve"> </w:t>
      </w:r>
      <w:r w:rsidRPr="00324E8D">
        <w:t>PSRS</w:t>
      </w:r>
      <w:r w:rsidR="005F2CC2">
        <w:t xml:space="preserve"> </w:t>
      </w:r>
      <w:r w:rsidRPr="00324E8D">
        <w:t>may</w:t>
      </w:r>
      <w:r w:rsidR="005F2CC2">
        <w:t xml:space="preserve"> </w:t>
      </w:r>
      <w:r w:rsidRPr="00324E8D">
        <w:t>not</w:t>
      </w:r>
      <w:r w:rsidR="005F2CC2">
        <w:t xml:space="preserve"> </w:t>
      </w:r>
      <w:r w:rsidRPr="00324E8D">
        <w:t>require</w:t>
      </w:r>
      <w:r w:rsidR="005F2CC2">
        <w:t xml:space="preserve"> </w:t>
      </w:r>
      <w:r w:rsidRPr="00324E8D">
        <w:t>a</w:t>
      </w:r>
      <w:r w:rsidR="005F2CC2">
        <w:t xml:space="preserve"> </w:t>
      </w:r>
      <w:r w:rsidRPr="00324E8D">
        <w:t>separate</w:t>
      </w:r>
      <w:r w:rsidR="005F2CC2">
        <w:t xml:space="preserve"> </w:t>
      </w:r>
      <w:r w:rsidRPr="00324E8D">
        <w:t>PSRS</w:t>
      </w:r>
      <w:r w:rsidR="005F2CC2">
        <w:t xml:space="preserve"> </w:t>
      </w:r>
      <w:r w:rsidRPr="00324E8D">
        <w:t>policy</w:t>
      </w:r>
      <w:r w:rsidR="005F2CC2">
        <w:t xml:space="preserve"> </w:t>
      </w:r>
      <w:r w:rsidRPr="00324E8D">
        <w:t>but</w:t>
      </w:r>
      <w:r w:rsidR="005F2CC2">
        <w:t xml:space="preserve"> </w:t>
      </w:r>
      <w:r w:rsidRPr="00324E8D">
        <w:t>rather</w:t>
      </w:r>
      <w:r w:rsidR="005F2CC2">
        <w:t xml:space="preserve"> </w:t>
      </w:r>
      <w:r w:rsidRPr="00324E8D">
        <w:t>PSRS</w:t>
      </w:r>
      <w:r w:rsidR="005F2CC2">
        <w:t xml:space="preserve"> </w:t>
      </w:r>
      <w:r w:rsidRPr="00324E8D">
        <w:t>policy</w:t>
      </w:r>
      <w:r w:rsidR="005F2CC2">
        <w:t xml:space="preserve"> </w:t>
      </w:r>
      <w:r w:rsidRPr="00324E8D">
        <w:t>elements</w:t>
      </w:r>
      <w:r w:rsidR="005F2CC2">
        <w:t xml:space="preserve"> </w:t>
      </w:r>
      <w:r w:rsidRPr="00324E8D">
        <w:t>may</w:t>
      </w:r>
      <w:r w:rsidR="005F2CC2">
        <w:t xml:space="preserve"> </w:t>
      </w:r>
      <w:r w:rsidRPr="00324E8D">
        <w:t>be</w:t>
      </w:r>
      <w:r w:rsidR="005F2CC2">
        <w:t xml:space="preserve"> </w:t>
      </w:r>
      <w:r w:rsidRPr="00324E8D">
        <w:t>part</w:t>
      </w:r>
      <w:r w:rsidR="005F2CC2">
        <w:t xml:space="preserve"> </w:t>
      </w:r>
      <w:r w:rsidRPr="00324E8D">
        <w:t>of</w:t>
      </w:r>
      <w:r w:rsidR="005F2CC2">
        <w:t xml:space="preserve"> </w:t>
      </w:r>
      <w:r w:rsidRPr="00324E8D">
        <w:t>the</w:t>
      </w:r>
      <w:r w:rsidR="005F2CC2">
        <w:t xml:space="preserve"> </w:t>
      </w:r>
      <w:r w:rsidRPr="00324E8D">
        <w:t>workplace</w:t>
      </w:r>
      <w:r w:rsidR="005F2CC2">
        <w:t xml:space="preserve"> </w:t>
      </w:r>
      <w:r w:rsidRPr="00324E8D">
        <w:t>violence</w:t>
      </w:r>
      <w:r w:rsidR="005F2CC2">
        <w:t xml:space="preserve"> </w:t>
      </w:r>
      <w:r w:rsidRPr="00324E8D">
        <w:t>prevention,</w:t>
      </w:r>
      <w:r w:rsidR="005F2CC2">
        <w:t xml:space="preserve"> </w:t>
      </w:r>
      <w:r w:rsidRPr="00324E8D">
        <w:t>security</w:t>
      </w:r>
      <w:r w:rsidR="005F2CC2">
        <w:t xml:space="preserve"> </w:t>
      </w:r>
      <w:r w:rsidRPr="00324E8D">
        <w:t>and/or</w:t>
      </w:r>
      <w:r w:rsidR="005F2CC2">
        <w:t xml:space="preserve"> </w:t>
      </w:r>
      <w:r w:rsidRPr="00324E8D">
        <w:t>emergency</w:t>
      </w:r>
      <w:r w:rsidR="005F2CC2">
        <w:t xml:space="preserve"> </w:t>
      </w:r>
      <w:r w:rsidRPr="00324E8D">
        <w:t>measures</w:t>
      </w:r>
      <w:r w:rsidR="005F2CC2">
        <w:t xml:space="preserve"> </w:t>
      </w:r>
      <w:r w:rsidRPr="00324E8D">
        <w:t>policy.</w:t>
      </w:r>
      <w:r w:rsidR="005F2CC2">
        <w:t xml:space="preserve"> </w:t>
      </w:r>
      <w:r w:rsidRPr="00324E8D">
        <w:t>If</w:t>
      </w:r>
      <w:r w:rsidR="005F2CC2">
        <w:t xml:space="preserve"> </w:t>
      </w:r>
      <w:r w:rsidRPr="00324E8D">
        <w:t>an</w:t>
      </w:r>
      <w:r w:rsidR="005F2CC2">
        <w:t xml:space="preserve"> </w:t>
      </w:r>
      <w:r w:rsidRPr="00324E8D">
        <w:t>organization</w:t>
      </w:r>
      <w:r w:rsidR="005F2CC2">
        <w:t xml:space="preserve"> </w:t>
      </w:r>
      <w:r w:rsidRPr="00324E8D">
        <w:t>chooses</w:t>
      </w:r>
      <w:r w:rsidR="005F2CC2">
        <w:t xml:space="preserve"> </w:t>
      </w:r>
      <w:r w:rsidRPr="00324E8D">
        <w:t>to</w:t>
      </w:r>
      <w:r w:rsidR="005F2CC2">
        <w:t xml:space="preserve"> </w:t>
      </w:r>
      <w:r w:rsidRPr="00324E8D">
        <w:t>include</w:t>
      </w:r>
      <w:r w:rsidR="005F2CC2">
        <w:t xml:space="preserve"> </w:t>
      </w:r>
      <w:r w:rsidRPr="00324E8D">
        <w:t>PSRS</w:t>
      </w:r>
      <w:r w:rsidR="005F2CC2">
        <w:t xml:space="preserve"> </w:t>
      </w:r>
      <w:r w:rsidRPr="00324E8D">
        <w:t>as</w:t>
      </w:r>
      <w:r w:rsidR="005F2CC2">
        <w:t xml:space="preserve"> </w:t>
      </w:r>
      <w:r w:rsidRPr="00324E8D">
        <w:t>part</w:t>
      </w:r>
      <w:r w:rsidR="005F2CC2">
        <w:t xml:space="preserve"> </w:t>
      </w:r>
      <w:r w:rsidRPr="00324E8D">
        <w:t>of</w:t>
      </w:r>
      <w:r w:rsidR="005F2CC2">
        <w:t xml:space="preserve"> </w:t>
      </w:r>
      <w:r w:rsidRPr="00324E8D">
        <w:t>another</w:t>
      </w:r>
      <w:r w:rsidR="005F2CC2">
        <w:t xml:space="preserve"> </w:t>
      </w:r>
      <w:r w:rsidRPr="00324E8D">
        <w:t>policy</w:t>
      </w:r>
      <w:r>
        <w:t>,</w:t>
      </w:r>
      <w:r w:rsidR="005F2CC2">
        <w:t xml:space="preserve"> </w:t>
      </w:r>
      <w:r w:rsidRPr="00324E8D">
        <w:t>it</w:t>
      </w:r>
      <w:r w:rsidR="005F2CC2">
        <w:t xml:space="preserve"> </w:t>
      </w:r>
      <w:r w:rsidRPr="00324E8D">
        <w:t>is</w:t>
      </w:r>
      <w:r w:rsidR="005F2CC2">
        <w:t xml:space="preserve"> </w:t>
      </w:r>
      <w:r w:rsidRPr="00324E8D">
        <w:t>important</w:t>
      </w:r>
      <w:r w:rsidR="005F2CC2">
        <w:t xml:space="preserve"> </w:t>
      </w:r>
      <w:r w:rsidRPr="00324E8D">
        <w:t>that</w:t>
      </w:r>
      <w:r w:rsidR="005F2CC2">
        <w:t xml:space="preserve"> </w:t>
      </w:r>
      <w:r w:rsidRPr="00324E8D">
        <w:t>the</w:t>
      </w:r>
      <w:r w:rsidR="005F2CC2">
        <w:t xml:space="preserve"> </w:t>
      </w:r>
      <w:r w:rsidRPr="00324E8D">
        <w:t>policy</w:t>
      </w:r>
      <w:r w:rsidR="005F2CC2">
        <w:t xml:space="preserve"> </w:t>
      </w:r>
      <w:r w:rsidRPr="00324E8D">
        <w:t>address</w:t>
      </w:r>
      <w:r w:rsidR="005F2CC2">
        <w:t xml:space="preserve"> </w:t>
      </w:r>
      <w:r w:rsidRPr="00324E8D">
        <w:t>the</w:t>
      </w:r>
      <w:r w:rsidR="005F2CC2">
        <w:t xml:space="preserve"> </w:t>
      </w:r>
      <w:r w:rsidRPr="00324E8D">
        <w:t>legal</w:t>
      </w:r>
      <w:r w:rsidR="005F2CC2">
        <w:t xml:space="preserve"> </w:t>
      </w:r>
      <w:r w:rsidRPr="00324E8D">
        <w:t>requirements</w:t>
      </w:r>
      <w:r w:rsidR="005F2CC2">
        <w:t xml:space="preserve"> </w:t>
      </w:r>
      <w:r w:rsidRPr="00324E8D">
        <w:t>for</w:t>
      </w:r>
      <w:r w:rsidR="005F2CC2">
        <w:t xml:space="preserve"> </w:t>
      </w:r>
      <w:r w:rsidRPr="00324E8D">
        <w:t>the</w:t>
      </w:r>
      <w:r w:rsidR="005F2CC2">
        <w:t xml:space="preserve"> </w:t>
      </w:r>
      <w:r w:rsidRPr="00324E8D">
        <w:t>employer</w:t>
      </w:r>
      <w:r w:rsidR="005F2CC2">
        <w:t xml:space="preserve"> </w:t>
      </w:r>
      <w:r w:rsidRPr="00324E8D">
        <w:t>to</w:t>
      </w:r>
      <w:r w:rsidR="005F2CC2">
        <w:t xml:space="preserve"> </w:t>
      </w:r>
      <w:r w:rsidRPr="00324E8D">
        <w:t>provide</w:t>
      </w:r>
      <w:r w:rsidR="005F2CC2">
        <w:t xml:space="preserve"> </w:t>
      </w:r>
      <w:r w:rsidRPr="00324E8D">
        <w:t>a</w:t>
      </w:r>
      <w:r w:rsidR="005F2CC2">
        <w:t xml:space="preserve"> </w:t>
      </w:r>
      <w:r w:rsidRPr="00324E8D">
        <w:t>worker</w:t>
      </w:r>
      <w:r w:rsidR="005F2CC2">
        <w:t xml:space="preserve"> </w:t>
      </w:r>
      <w:r w:rsidRPr="00324E8D">
        <w:t>with</w:t>
      </w:r>
      <w:r w:rsidR="005F2CC2">
        <w:t xml:space="preserve"> </w:t>
      </w:r>
      <w:r w:rsidRPr="00324E8D">
        <w:t>a</w:t>
      </w:r>
      <w:r w:rsidR="005F2CC2">
        <w:t xml:space="preserve"> </w:t>
      </w:r>
      <w:r w:rsidRPr="00324E8D">
        <w:t>means</w:t>
      </w:r>
      <w:r w:rsidR="005F2CC2">
        <w:t xml:space="preserve"> </w:t>
      </w:r>
      <w:r w:rsidRPr="00324E8D">
        <w:t>of</w:t>
      </w:r>
      <w:r w:rsidR="005F2CC2">
        <w:t xml:space="preserve"> </w:t>
      </w:r>
      <w:r w:rsidRPr="00324E8D">
        <w:t>“</w:t>
      </w:r>
      <w:r w:rsidRPr="00324E8D">
        <w:rPr>
          <w:u w:val="single"/>
        </w:rPr>
        <w:t>summoning</w:t>
      </w:r>
      <w:r w:rsidR="005F2CC2">
        <w:rPr>
          <w:u w:val="single"/>
        </w:rPr>
        <w:t xml:space="preserve"> </w:t>
      </w:r>
      <w:r w:rsidRPr="00324E8D">
        <w:rPr>
          <w:u w:val="single"/>
        </w:rPr>
        <w:t>immediate</w:t>
      </w:r>
      <w:r w:rsidR="005F2CC2">
        <w:rPr>
          <w:u w:val="single"/>
        </w:rPr>
        <w:t xml:space="preserve"> </w:t>
      </w:r>
      <w:r w:rsidRPr="00324E8D">
        <w:rPr>
          <w:u w:val="single"/>
        </w:rPr>
        <w:t>assistance</w:t>
      </w:r>
      <w:r w:rsidR="005F2CC2">
        <w:rPr>
          <w:color w:val="FF0000"/>
          <w:u w:val="single"/>
        </w:rPr>
        <w:t xml:space="preserve"> </w:t>
      </w:r>
      <w:r w:rsidRPr="00A141D1">
        <w:rPr>
          <w:u w:val="single"/>
        </w:rPr>
        <w:t>when</w:t>
      </w:r>
      <w:r w:rsidR="005F2CC2">
        <w:rPr>
          <w:u w:val="single"/>
        </w:rPr>
        <w:t xml:space="preserve"> </w:t>
      </w:r>
      <w:r w:rsidRPr="00A141D1">
        <w:rPr>
          <w:u w:val="single"/>
        </w:rPr>
        <w:t>violence</w:t>
      </w:r>
      <w:r w:rsidR="005F2CC2">
        <w:rPr>
          <w:u w:val="single"/>
        </w:rPr>
        <w:t xml:space="preserve"> </w:t>
      </w:r>
      <w:r w:rsidRPr="00A141D1">
        <w:rPr>
          <w:u w:val="single"/>
        </w:rPr>
        <w:t>occurs</w:t>
      </w:r>
      <w:r w:rsidR="005F2CC2">
        <w:rPr>
          <w:u w:val="single"/>
        </w:rPr>
        <w:t xml:space="preserve"> </w:t>
      </w:r>
      <w:r w:rsidRPr="00A141D1">
        <w:rPr>
          <w:u w:val="single"/>
        </w:rPr>
        <w:t>or</w:t>
      </w:r>
      <w:r w:rsidR="005F2CC2">
        <w:rPr>
          <w:u w:val="single"/>
        </w:rPr>
        <w:t xml:space="preserve"> </w:t>
      </w:r>
      <w:r w:rsidRPr="00A141D1">
        <w:rPr>
          <w:u w:val="single"/>
        </w:rPr>
        <w:t>is</w:t>
      </w:r>
      <w:r w:rsidR="005F2CC2">
        <w:rPr>
          <w:u w:val="single"/>
        </w:rPr>
        <w:t xml:space="preserve"> </w:t>
      </w:r>
      <w:r w:rsidRPr="00A141D1">
        <w:rPr>
          <w:u w:val="single"/>
        </w:rPr>
        <w:t>likely</w:t>
      </w:r>
      <w:r w:rsidR="005F2CC2">
        <w:rPr>
          <w:u w:val="single"/>
        </w:rPr>
        <w:t xml:space="preserve"> </w:t>
      </w:r>
      <w:r w:rsidRPr="00A141D1">
        <w:rPr>
          <w:u w:val="single"/>
        </w:rPr>
        <w:t>to</w:t>
      </w:r>
      <w:r w:rsidR="005F2CC2">
        <w:rPr>
          <w:u w:val="single"/>
        </w:rPr>
        <w:t xml:space="preserve"> </w:t>
      </w:r>
      <w:r w:rsidRPr="00A141D1">
        <w:rPr>
          <w:u w:val="single"/>
        </w:rPr>
        <w:t>occur</w:t>
      </w:r>
      <w:r w:rsidRPr="00324E8D">
        <w:t>”</w:t>
      </w:r>
      <w:r w:rsidR="005F2CC2">
        <w:t xml:space="preserve"> </w:t>
      </w:r>
      <w:r w:rsidRPr="00324E8D">
        <w:t>in</w:t>
      </w:r>
      <w:r w:rsidR="005F2CC2">
        <w:t xml:space="preserve"> </w:t>
      </w:r>
      <w:r w:rsidRPr="00324E8D">
        <w:t>the</w:t>
      </w:r>
      <w:r w:rsidR="005F2CC2">
        <w:t xml:space="preserve"> </w:t>
      </w:r>
      <w:r w:rsidRPr="00324E8D">
        <w:t>case</w:t>
      </w:r>
      <w:r w:rsidR="005F2CC2">
        <w:t xml:space="preserve"> </w:t>
      </w:r>
      <w:r w:rsidRPr="00324E8D">
        <w:t>of</w:t>
      </w:r>
      <w:r w:rsidR="005F2CC2">
        <w:t xml:space="preserve"> </w:t>
      </w:r>
      <w:r w:rsidRPr="00324E8D">
        <w:t>workplace</w:t>
      </w:r>
      <w:r w:rsidR="005F2CC2">
        <w:t xml:space="preserve"> </w:t>
      </w:r>
      <w:r w:rsidRPr="00324E8D">
        <w:t>violence.</w:t>
      </w:r>
      <w:r w:rsidR="005F2CC2">
        <w:t xml:space="preserve"> </w:t>
      </w:r>
      <w:r w:rsidRPr="00324E8D">
        <w:t>Written</w:t>
      </w:r>
      <w:r w:rsidR="005F2CC2">
        <w:t xml:space="preserve"> </w:t>
      </w:r>
      <w:r w:rsidRPr="00324E8D">
        <w:t>procedures</w:t>
      </w:r>
      <w:r w:rsidR="005F2CC2">
        <w:t xml:space="preserve"> </w:t>
      </w:r>
      <w:r w:rsidRPr="00324E8D">
        <w:t>will</w:t>
      </w:r>
      <w:r w:rsidR="005F2CC2">
        <w:t xml:space="preserve"> </w:t>
      </w:r>
      <w:r w:rsidRPr="00324E8D">
        <w:t>be</w:t>
      </w:r>
      <w:r w:rsidR="005F2CC2">
        <w:t xml:space="preserve"> </w:t>
      </w:r>
      <w:r w:rsidRPr="00324E8D">
        <w:t>required</w:t>
      </w:r>
      <w:r w:rsidR="005F2CC2">
        <w:t xml:space="preserve"> </w:t>
      </w:r>
      <w:r w:rsidRPr="00324E8D">
        <w:t>including</w:t>
      </w:r>
      <w:r w:rsidR="005F2CC2">
        <w:t xml:space="preserve"> </w:t>
      </w:r>
      <w:r w:rsidRPr="00324E8D">
        <w:t>procedures</w:t>
      </w:r>
      <w:r w:rsidR="005F2CC2">
        <w:t xml:space="preserve"> </w:t>
      </w:r>
      <w:r w:rsidRPr="00324E8D">
        <w:t>for</w:t>
      </w:r>
      <w:r w:rsidR="005F2CC2">
        <w:t xml:space="preserve"> </w:t>
      </w:r>
      <w:r w:rsidRPr="00324E8D">
        <w:t>each</w:t>
      </w:r>
      <w:r w:rsidR="005F2CC2">
        <w:t xml:space="preserve"> </w:t>
      </w:r>
      <w:r w:rsidRPr="00324E8D">
        <w:t>device</w:t>
      </w:r>
      <w:r w:rsidR="005F2CC2">
        <w:t xml:space="preserve"> </w:t>
      </w:r>
      <w:r>
        <w:t>that</w:t>
      </w:r>
      <w:r w:rsidR="005F2CC2">
        <w:t xml:space="preserve"> </w:t>
      </w:r>
      <w:r>
        <w:t>is</w:t>
      </w:r>
      <w:r w:rsidR="005F2CC2">
        <w:t xml:space="preserve"> </w:t>
      </w:r>
      <w:r>
        <w:t>in</w:t>
      </w:r>
      <w:r w:rsidR="005F2CC2">
        <w:t xml:space="preserve"> </w:t>
      </w:r>
      <w:r>
        <w:t>use</w:t>
      </w:r>
      <w:r w:rsidRPr="00324E8D">
        <w:t>.</w:t>
      </w:r>
      <w:r w:rsidR="005F2CC2">
        <w:t xml:space="preserve"> </w:t>
      </w:r>
      <w:r w:rsidRPr="00324E8D">
        <w:t>Where</w:t>
      </w:r>
      <w:r w:rsidR="005F2CC2">
        <w:t xml:space="preserve"> </w:t>
      </w:r>
      <w:r w:rsidRPr="00324E8D">
        <w:t>organizations</w:t>
      </w:r>
      <w:r w:rsidR="005F2CC2">
        <w:t xml:space="preserve"> </w:t>
      </w:r>
      <w:r w:rsidRPr="00324E8D">
        <w:t>decide</w:t>
      </w:r>
      <w:r w:rsidR="005F2CC2">
        <w:t xml:space="preserve"> </w:t>
      </w:r>
      <w:r w:rsidRPr="00324E8D">
        <w:t>to</w:t>
      </w:r>
      <w:r w:rsidR="005F2CC2">
        <w:t xml:space="preserve"> </w:t>
      </w:r>
      <w:r w:rsidRPr="00324E8D">
        <w:t>have</w:t>
      </w:r>
      <w:r w:rsidR="005F2CC2">
        <w:t xml:space="preserve"> </w:t>
      </w:r>
      <w:r w:rsidRPr="00324E8D">
        <w:t>a</w:t>
      </w:r>
      <w:r w:rsidR="005F2CC2">
        <w:t xml:space="preserve"> </w:t>
      </w:r>
      <w:r w:rsidRPr="00324E8D">
        <w:t>separate</w:t>
      </w:r>
      <w:r w:rsidR="005F2CC2">
        <w:t xml:space="preserve"> </w:t>
      </w:r>
      <w:r w:rsidRPr="00324E8D">
        <w:t>PSRS</w:t>
      </w:r>
      <w:r w:rsidR="005F2CC2">
        <w:t xml:space="preserve"> </w:t>
      </w:r>
      <w:r w:rsidRPr="00324E8D">
        <w:t>policy,</w:t>
      </w:r>
      <w:r w:rsidR="005F2CC2">
        <w:t xml:space="preserve"> </w:t>
      </w:r>
      <w:proofErr w:type="gramStart"/>
      <w:r w:rsidRPr="00324E8D">
        <w:t>cross</w:t>
      </w:r>
      <w:r w:rsidR="005F2CC2">
        <w:t xml:space="preserve"> </w:t>
      </w:r>
      <w:r w:rsidRPr="00324E8D">
        <w:t>referencing</w:t>
      </w:r>
      <w:proofErr w:type="gramEnd"/>
      <w:r w:rsidR="005F2CC2">
        <w:t xml:space="preserve"> </w:t>
      </w:r>
      <w:r w:rsidRPr="00324E8D">
        <w:t>this</w:t>
      </w:r>
      <w:r w:rsidR="005F2CC2">
        <w:t xml:space="preserve"> </w:t>
      </w:r>
      <w:r w:rsidRPr="00324E8D">
        <w:t>policy</w:t>
      </w:r>
      <w:r w:rsidR="005F2CC2">
        <w:t xml:space="preserve"> </w:t>
      </w:r>
      <w:r w:rsidRPr="00324E8D">
        <w:t>with</w:t>
      </w:r>
      <w:r w:rsidR="005F2CC2">
        <w:t xml:space="preserve"> </w:t>
      </w:r>
      <w:r w:rsidRPr="00324E8D">
        <w:t>the</w:t>
      </w:r>
      <w:r w:rsidR="005F2CC2">
        <w:t xml:space="preserve"> </w:t>
      </w:r>
      <w:r w:rsidRPr="00324E8D">
        <w:t>workplace</w:t>
      </w:r>
      <w:r w:rsidR="005F2CC2">
        <w:t xml:space="preserve"> </w:t>
      </w:r>
      <w:r w:rsidRPr="00324E8D">
        <w:t>violence</w:t>
      </w:r>
      <w:r w:rsidR="005F2CC2">
        <w:t xml:space="preserve"> </w:t>
      </w:r>
      <w:r w:rsidRPr="00324E8D">
        <w:t>prevention</w:t>
      </w:r>
      <w:r w:rsidR="005F2CC2">
        <w:t xml:space="preserve"> </w:t>
      </w:r>
      <w:r w:rsidRPr="00324E8D">
        <w:t>and</w:t>
      </w:r>
      <w:r w:rsidR="005F2CC2">
        <w:t xml:space="preserve"> </w:t>
      </w:r>
      <w:r w:rsidRPr="00324E8D">
        <w:t>other</w:t>
      </w:r>
      <w:r w:rsidR="005F2CC2">
        <w:t xml:space="preserve"> </w:t>
      </w:r>
      <w:r w:rsidRPr="00324E8D">
        <w:t>relevant</w:t>
      </w:r>
      <w:r w:rsidR="005F2CC2">
        <w:t xml:space="preserve"> </w:t>
      </w:r>
      <w:r w:rsidRPr="00324E8D">
        <w:t>policies</w:t>
      </w:r>
      <w:r w:rsidR="005F2CC2">
        <w:t xml:space="preserve"> </w:t>
      </w:r>
      <w:r w:rsidRPr="00324E8D">
        <w:t>is</w:t>
      </w:r>
      <w:r w:rsidR="005F2CC2">
        <w:t xml:space="preserve"> </w:t>
      </w:r>
      <w:r w:rsidRPr="00324E8D">
        <w:t>very</w:t>
      </w:r>
      <w:r w:rsidR="005F2CC2">
        <w:t xml:space="preserve"> </w:t>
      </w:r>
      <w:r w:rsidRPr="00324E8D">
        <w:t>importan</w:t>
      </w:r>
      <w:r w:rsidRPr="00334256">
        <w:t>t.</w:t>
      </w:r>
      <w:r w:rsidR="005F2CC2">
        <w:t xml:space="preserve"> </w:t>
      </w:r>
      <w:r w:rsidRPr="00334256">
        <w:t>For</w:t>
      </w:r>
      <w:r w:rsidR="005F2CC2">
        <w:t xml:space="preserve"> </w:t>
      </w:r>
      <w:r w:rsidRPr="00334256">
        <w:t>workplace</w:t>
      </w:r>
      <w:r>
        <w:t>s</w:t>
      </w:r>
      <w:r w:rsidR="005F2CC2">
        <w:t xml:space="preserve"> </w:t>
      </w:r>
      <w:r w:rsidRPr="00334256">
        <w:t>such</w:t>
      </w:r>
      <w:r w:rsidR="005F2CC2">
        <w:t xml:space="preserve"> </w:t>
      </w:r>
      <w:r w:rsidRPr="00334256">
        <w:t>as</w:t>
      </w:r>
      <w:r w:rsidR="005F2CC2">
        <w:t xml:space="preserve"> </w:t>
      </w:r>
      <w:r>
        <w:t>H</w:t>
      </w:r>
      <w:r w:rsidRPr="00334256">
        <w:t>ospitals</w:t>
      </w:r>
      <w:r>
        <w:t>,</w:t>
      </w:r>
      <w:r w:rsidR="005F2CC2">
        <w:t xml:space="preserve"> </w:t>
      </w:r>
      <w:r w:rsidRPr="00334256">
        <w:t>Long-term</w:t>
      </w:r>
      <w:r w:rsidR="005F2CC2">
        <w:t xml:space="preserve"> </w:t>
      </w:r>
      <w:r>
        <w:t>C</w:t>
      </w:r>
      <w:r w:rsidRPr="00334256">
        <w:t>are</w:t>
      </w:r>
      <w:r w:rsidR="005F2CC2">
        <w:t xml:space="preserve"> </w:t>
      </w:r>
      <w:proofErr w:type="gramStart"/>
      <w:r>
        <w:t>H</w:t>
      </w:r>
      <w:r w:rsidRPr="00334256">
        <w:t>omes</w:t>
      </w:r>
      <w:proofErr w:type="gramEnd"/>
      <w:r w:rsidR="005F2CC2">
        <w:t xml:space="preserve"> </w:t>
      </w:r>
      <w:r>
        <w:t>and</w:t>
      </w:r>
      <w:r w:rsidR="005F2CC2">
        <w:t xml:space="preserve"> </w:t>
      </w:r>
      <w:r>
        <w:t>Group</w:t>
      </w:r>
      <w:r w:rsidR="005F2CC2">
        <w:t xml:space="preserve"> </w:t>
      </w:r>
      <w:r>
        <w:t>Homes,</w:t>
      </w:r>
      <w:r w:rsidR="005F2CC2">
        <w:t xml:space="preserve"> </w:t>
      </w:r>
      <w:r w:rsidRPr="00334256">
        <w:t>the</w:t>
      </w:r>
      <w:r w:rsidR="005F2CC2">
        <w:t xml:space="preserve"> </w:t>
      </w:r>
      <w:r w:rsidRPr="00334256">
        <w:t>JHSC</w:t>
      </w:r>
      <w:r w:rsidR="005F2CC2">
        <w:t xml:space="preserve"> </w:t>
      </w:r>
      <w:r w:rsidRPr="00334256">
        <w:t>must</w:t>
      </w:r>
      <w:r w:rsidR="005F2CC2">
        <w:t xml:space="preserve"> </w:t>
      </w:r>
      <w:r w:rsidRPr="00334256">
        <w:t>be</w:t>
      </w:r>
      <w:r w:rsidR="005F2CC2">
        <w:t xml:space="preserve"> </w:t>
      </w:r>
      <w:r w:rsidRPr="00334256">
        <w:t>consulted.</w:t>
      </w:r>
      <w:r w:rsidR="005F2CC2">
        <w:t xml:space="preserve"> </w:t>
      </w:r>
      <w:r w:rsidRPr="00334256">
        <w:t>For</w:t>
      </w:r>
      <w:r w:rsidR="005F2CC2">
        <w:t xml:space="preserve"> </w:t>
      </w:r>
      <w:r w:rsidRPr="00334256">
        <w:t>all</w:t>
      </w:r>
      <w:r w:rsidR="005F2CC2">
        <w:t xml:space="preserve"> </w:t>
      </w:r>
      <w:r w:rsidRPr="00334256">
        <w:t>other</w:t>
      </w:r>
      <w:r w:rsidR="005F2CC2">
        <w:t xml:space="preserve"> </w:t>
      </w:r>
      <w:r w:rsidRPr="00334256">
        <w:t>workplace</w:t>
      </w:r>
      <w:r>
        <w:t>s</w:t>
      </w:r>
      <w:r w:rsidR="005F2CC2">
        <w:t xml:space="preserve"> </w:t>
      </w:r>
      <w:r w:rsidRPr="00334256">
        <w:t>consultation</w:t>
      </w:r>
      <w:r w:rsidR="005F2CC2">
        <w:t xml:space="preserve"> </w:t>
      </w:r>
      <w:r w:rsidRPr="00334256">
        <w:t>with</w:t>
      </w:r>
      <w:r w:rsidR="005F2CC2">
        <w:t xml:space="preserve"> </w:t>
      </w:r>
      <w:r w:rsidRPr="00334256">
        <w:t>the</w:t>
      </w:r>
      <w:r w:rsidR="005F2CC2">
        <w:t xml:space="preserve"> </w:t>
      </w:r>
      <w:r w:rsidRPr="00334256">
        <w:t>JHSC</w:t>
      </w:r>
      <w:r w:rsidR="005F2CC2">
        <w:t xml:space="preserve"> </w:t>
      </w:r>
      <w:r w:rsidRPr="00334256">
        <w:t>is</w:t>
      </w:r>
      <w:r w:rsidR="005F2CC2">
        <w:t xml:space="preserve"> </w:t>
      </w:r>
      <w:r w:rsidRPr="00334256">
        <w:t>highly</w:t>
      </w:r>
      <w:r w:rsidR="005F2CC2">
        <w:t xml:space="preserve"> </w:t>
      </w:r>
      <w:r w:rsidRPr="00334256">
        <w:t>recommended.</w:t>
      </w:r>
      <w:r w:rsidR="005F2CC2">
        <w:t xml:space="preserve"> </w:t>
      </w:r>
    </w:p>
    <w:p w14:paraId="09EDCF11" w14:textId="77777777" w:rsidR="009D2F67" w:rsidRDefault="009D2F67">
      <w:pPr>
        <w:spacing w:before="0" w:after="160" w:line="259" w:lineRule="auto"/>
        <w:rPr>
          <w:rFonts w:ascii="Gotham Bold" w:hAnsi="Gotham Bold"/>
          <w:b/>
          <w:color w:val="7F7F7F" w:themeColor="text1" w:themeTint="80"/>
        </w:rPr>
      </w:pPr>
      <w:r>
        <w:br w:type="page"/>
      </w:r>
    </w:p>
    <w:p w14:paraId="418AE538" w14:textId="418BDD5B" w:rsidR="00D45E58" w:rsidRDefault="00441B56" w:rsidP="002B1D00">
      <w:pPr>
        <w:pStyle w:val="EmphasisKG"/>
        <w:spacing w:after="240"/>
        <w:rPr>
          <w:color w:val="000000" w:themeColor="text1"/>
        </w:rPr>
      </w:pPr>
      <w:r w:rsidRPr="009B18BA">
        <w:lastRenderedPageBreak/>
        <w:t>PSRS</w:t>
      </w:r>
      <w:r w:rsidR="005F2CC2">
        <w:t xml:space="preserve"> </w:t>
      </w:r>
      <w:r w:rsidRPr="009B18BA">
        <w:t>Procedures</w:t>
      </w:r>
      <w:r w:rsidR="005F2CC2">
        <w:t xml:space="preserve"> </w:t>
      </w:r>
    </w:p>
    <w:p w14:paraId="50470AFF" w14:textId="77777777" w:rsidR="009D2F67" w:rsidRDefault="009D2F67" w:rsidP="00B914B9">
      <w:pPr>
        <w:pStyle w:val="standardemphasisheading"/>
        <w:sectPr w:rsidR="009D2F67" w:rsidSect="00C12D5E">
          <w:type w:val="continuous"/>
          <w:pgSz w:w="12240" w:h="15840"/>
          <w:pgMar w:top="720" w:right="720" w:bottom="720" w:left="720" w:header="720" w:footer="720" w:gutter="0"/>
          <w:pgNumType w:start="30"/>
          <w:cols w:space="720"/>
          <w:docGrid w:linePitch="326"/>
        </w:sectPr>
      </w:pPr>
    </w:p>
    <w:p w14:paraId="44E891B5" w14:textId="77777777" w:rsidR="009D2F67" w:rsidRDefault="00441B56" w:rsidP="00441B56">
      <w:pPr>
        <w:pStyle w:val="NoSpacing"/>
        <w:rPr>
          <w:color w:val="000000" w:themeColor="text1"/>
        </w:rPr>
      </w:pPr>
      <w:r w:rsidRPr="00324E8D">
        <w:rPr>
          <w:color w:val="000000" w:themeColor="text1"/>
        </w:rPr>
        <w:t>Procedures</w:t>
      </w:r>
      <w:r w:rsidR="005F2CC2">
        <w:rPr>
          <w:color w:val="000000" w:themeColor="text1"/>
        </w:rPr>
        <w:t xml:space="preserve"> </w:t>
      </w:r>
      <w:r w:rsidRPr="00324E8D">
        <w:rPr>
          <w:color w:val="000000" w:themeColor="text1"/>
        </w:rPr>
        <w:t>need</w:t>
      </w:r>
      <w:r w:rsidR="005F2CC2">
        <w:rPr>
          <w:color w:val="000000" w:themeColor="text1"/>
        </w:rPr>
        <w:t xml:space="preserve"> </w:t>
      </w:r>
      <w:r w:rsidRPr="00324E8D">
        <w:rPr>
          <w:color w:val="000000" w:themeColor="text1"/>
        </w:rPr>
        <w:t>to</w:t>
      </w:r>
      <w:r w:rsidR="005F2CC2">
        <w:rPr>
          <w:color w:val="000000" w:themeColor="text1"/>
        </w:rPr>
        <w:t xml:space="preserve"> </w:t>
      </w:r>
      <w:r w:rsidRPr="00324E8D">
        <w:rPr>
          <w:color w:val="000000" w:themeColor="text1"/>
        </w:rPr>
        <w:t>address</w:t>
      </w:r>
      <w:r w:rsidR="005F2CC2">
        <w:rPr>
          <w:color w:val="000000" w:themeColor="text1"/>
        </w:rPr>
        <w:t xml:space="preserve"> </w:t>
      </w:r>
      <w:r w:rsidRPr="00324E8D">
        <w:rPr>
          <w:color w:val="000000" w:themeColor="text1"/>
        </w:rPr>
        <w:t>how</w:t>
      </w:r>
      <w:r w:rsidR="005F2CC2">
        <w:rPr>
          <w:color w:val="000000" w:themeColor="text1"/>
        </w:rPr>
        <w:t xml:space="preserve"> </w:t>
      </w:r>
      <w:r w:rsidRPr="00324E8D">
        <w:rPr>
          <w:color w:val="000000" w:themeColor="text1"/>
        </w:rPr>
        <w:t>workers</w:t>
      </w:r>
      <w:r w:rsidR="005F2CC2">
        <w:rPr>
          <w:color w:val="000000" w:themeColor="text1"/>
        </w:rPr>
        <w:t xml:space="preserve"> </w:t>
      </w:r>
      <w:r>
        <w:rPr>
          <w:color w:val="000000" w:themeColor="text1"/>
        </w:rPr>
        <w:t>are</w:t>
      </w:r>
      <w:r w:rsidR="005F2CC2">
        <w:rPr>
          <w:color w:val="000000" w:themeColor="text1"/>
        </w:rPr>
        <w:t xml:space="preserve"> </w:t>
      </w:r>
      <w:r>
        <w:rPr>
          <w:color w:val="000000" w:themeColor="text1"/>
        </w:rPr>
        <w:t>to</w:t>
      </w:r>
      <w:r w:rsidR="005F2CC2">
        <w:rPr>
          <w:color w:val="000000" w:themeColor="text1"/>
        </w:rPr>
        <w:t xml:space="preserve"> </w:t>
      </w:r>
      <w:r w:rsidRPr="00324E8D">
        <w:rPr>
          <w:color w:val="000000" w:themeColor="text1"/>
        </w:rPr>
        <w:t>“summon</w:t>
      </w:r>
      <w:r w:rsidR="005F2CC2">
        <w:rPr>
          <w:color w:val="000000" w:themeColor="text1"/>
        </w:rPr>
        <w:t xml:space="preserve"> </w:t>
      </w:r>
      <w:r w:rsidRPr="00324E8D">
        <w:rPr>
          <w:color w:val="000000" w:themeColor="text1"/>
        </w:rPr>
        <w:t>immediate</w:t>
      </w:r>
      <w:r w:rsidR="005F2CC2">
        <w:rPr>
          <w:color w:val="000000" w:themeColor="text1"/>
        </w:rPr>
        <w:t xml:space="preserve"> </w:t>
      </w:r>
      <w:r w:rsidRPr="00324E8D">
        <w:rPr>
          <w:color w:val="000000" w:themeColor="text1"/>
        </w:rPr>
        <w:t>assistance</w:t>
      </w:r>
      <w:r w:rsidR="005F2CC2">
        <w:rPr>
          <w:color w:val="FF0000"/>
          <w:u w:val="single"/>
        </w:rPr>
        <w:t xml:space="preserve"> </w:t>
      </w:r>
      <w:r w:rsidRPr="0016713D">
        <w:rPr>
          <w:color w:val="000000" w:themeColor="text1"/>
        </w:rPr>
        <w:t>when</w:t>
      </w:r>
      <w:r w:rsidR="005F2CC2">
        <w:rPr>
          <w:color w:val="000000" w:themeColor="text1"/>
        </w:rPr>
        <w:t xml:space="preserve"> </w:t>
      </w:r>
      <w:r w:rsidRPr="0016713D">
        <w:rPr>
          <w:color w:val="000000" w:themeColor="text1"/>
        </w:rPr>
        <w:t>violence</w:t>
      </w:r>
      <w:r w:rsidR="005F2CC2">
        <w:rPr>
          <w:color w:val="000000" w:themeColor="text1"/>
        </w:rPr>
        <w:t xml:space="preserve"> </w:t>
      </w:r>
      <w:r w:rsidRPr="0016713D">
        <w:rPr>
          <w:color w:val="000000" w:themeColor="text1"/>
        </w:rPr>
        <w:t>occurs</w:t>
      </w:r>
      <w:r w:rsidR="005F2CC2">
        <w:rPr>
          <w:color w:val="000000" w:themeColor="text1"/>
        </w:rPr>
        <w:t xml:space="preserve"> </w:t>
      </w:r>
      <w:r w:rsidRPr="0016713D">
        <w:rPr>
          <w:color w:val="000000" w:themeColor="text1"/>
        </w:rPr>
        <w:t>or</w:t>
      </w:r>
      <w:r w:rsidR="005F2CC2">
        <w:rPr>
          <w:color w:val="000000" w:themeColor="text1"/>
        </w:rPr>
        <w:t xml:space="preserve"> </w:t>
      </w:r>
      <w:r w:rsidRPr="0016713D">
        <w:rPr>
          <w:color w:val="000000" w:themeColor="text1"/>
        </w:rPr>
        <w:t>is</w:t>
      </w:r>
      <w:r w:rsidR="005F2CC2">
        <w:rPr>
          <w:color w:val="000000" w:themeColor="text1"/>
        </w:rPr>
        <w:t xml:space="preserve"> </w:t>
      </w:r>
      <w:r w:rsidRPr="0016713D">
        <w:rPr>
          <w:color w:val="000000" w:themeColor="text1"/>
        </w:rPr>
        <w:t>likely</w:t>
      </w:r>
      <w:r w:rsidR="005F2CC2">
        <w:rPr>
          <w:color w:val="000000" w:themeColor="text1"/>
        </w:rPr>
        <w:t xml:space="preserve"> </w:t>
      </w:r>
      <w:r w:rsidRPr="0016713D">
        <w:rPr>
          <w:color w:val="000000" w:themeColor="text1"/>
        </w:rPr>
        <w:t>to</w:t>
      </w:r>
      <w:r w:rsidR="005F2CC2">
        <w:rPr>
          <w:color w:val="000000" w:themeColor="text1"/>
        </w:rPr>
        <w:t xml:space="preserve"> </w:t>
      </w:r>
      <w:r w:rsidRPr="0016713D">
        <w:rPr>
          <w:color w:val="000000" w:themeColor="text1"/>
        </w:rPr>
        <w:t>occur</w:t>
      </w:r>
      <w:r w:rsidRPr="00324E8D">
        <w:rPr>
          <w:color w:val="000000" w:themeColor="text1"/>
        </w:rPr>
        <w:t>.</w:t>
      </w:r>
      <w:r w:rsidR="005F2CC2">
        <w:rPr>
          <w:color w:val="000000" w:themeColor="text1"/>
        </w:rPr>
        <w:t xml:space="preserve">  </w:t>
      </w:r>
      <w:r w:rsidRPr="00324E8D">
        <w:rPr>
          <w:color w:val="000000" w:themeColor="text1"/>
        </w:rPr>
        <w:t>Communicating</w:t>
      </w:r>
      <w:r w:rsidR="005F2CC2">
        <w:rPr>
          <w:color w:val="000000" w:themeColor="text1"/>
        </w:rPr>
        <w:t xml:space="preserve"> </w:t>
      </w:r>
      <w:r>
        <w:rPr>
          <w:color w:val="000000" w:themeColor="text1"/>
        </w:rPr>
        <w:t>potential</w:t>
      </w:r>
      <w:r w:rsidR="005F2CC2">
        <w:rPr>
          <w:color w:val="000000" w:themeColor="text1"/>
        </w:rPr>
        <w:t xml:space="preserve"> </w:t>
      </w:r>
      <w:r>
        <w:rPr>
          <w:color w:val="000000" w:themeColor="text1"/>
        </w:rPr>
        <w:t>and/or</w:t>
      </w:r>
      <w:r w:rsidR="005F2CC2">
        <w:rPr>
          <w:color w:val="000000" w:themeColor="text1"/>
        </w:rPr>
        <w:t xml:space="preserve"> </w:t>
      </w:r>
      <w:r w:rsidRPr="00324E8D">
        <w:rPr>
          <w:color w:val="000000" w:themeColor="text1"/>
        </w:rPr>
        <w:t>imminent</w:t>
      </w:r>
      <w:r w:rsidR="005F2CC2">
        <w:rPr>
          <w:color w:val="000000" w:themeColor="text1"/>
        </w:rPr>
        <w:t xml:space="preserve"> </w:t>
      </w:r>
      <w:r w:rsidRPr="00324E8D">
        <w:rPr>
          <w:color w:val="000000" w:themeColor="text1"/>
        </w:rPr>
        <w:t>danger</w:t>
      </w:r>
      <w:r w:rsidR="005F2CC2">
        <w:rPr>
          <w:color w:val="000000" w:themeColor="text1"/>
        </w:rPr>
        <w:t xml:space="preserve"> </w:t>
      </w:r>
      <w:r w:rsidRPr="00324E8D">
        <w:rPr>
          <w:color w:val="000000" w:themeColor="text1"/>
        </w:rPr>
        <w:t>due</w:t>
      </w:r>
      <w:r w:rsidR="005F2CC2">
        <w:rPr>
          <w:color w:val="000000" w:themeColor="text1"/>
        </w:rPr>
        <w:t xml:space="preserve"> </w:t>
      </w:r>
      <w:r w:rsidRPr="00324E8D">
        <w:rPr>
          <w:color w:val="000000" w:themeColor="text1"/>
        </w:rPr>
        <w:t>to</w:t>
      </w:r>
      <w:r w:rsidR="005F2CC2">
        <w:rPr>
          <w:color w:val="000000" w:themeColor="text1"/>
        </w:rPr>
        <w:t xml:space="preserve"> </w:t>
      </w:r>
      <w:r w:rsidRPr="00324E8D">
        <w:rPr>
          <w:color w:val="000000" w:themeColor="text1"/>
        </w:rPr>
        <w:t>workplace</w:t>
      </w:r>
      <w:r w:rsidR="005F2CC2">
        <w:rPr>
          <w:color w:val="000000" w:themeColor="text1"/>
        </w:rPr>
        <w:t xml:space="preserve"> </w:t>
      </w:r>
      <w:r w:rsidRPr="00324E8D">
        <w:rPr>
          <w:color w:val="000000" w:themeColor="text1"/>
        </w:rPr>
        <w:t>violence</w:t>
      </w:r>
      <w:r w:rsidR="005F2CC2">
        <w:rPr>
          <w:color w:val="000000" w:themeColor="text1"/>
        </w:rPr>
        <w:t xml:space="preserve"> </w:t>
      </w:r>
      <w:r w:rsidRPr="00324E8D">
        <w:rPr>
          <w:color w:val="000000" w:themeColor="text1"/>
        </w:rPr>
        <w:t>effectively</w:t>
      </w:r>
      <w:r w:rsidR="005F2CC2">
        <w:rPr>
          <w:color w:val="000000" w:themeColor="text1"/>
        </w:rPr>
        <w:t xml:space="preserve"> </w:t>
      </w:r>
      <w:r w:rsidRPr="00324E8D">
        <w:rPr>
          <w:color w:val="000000" w:themeColor="text1"/>
        </w:rPr>
        <w:t>using</w:t>
      </w:r>
      <w:r w:rsidR="005F2CC2">
        <w:rPr>
          <w:color w:val="000000" w:themeColor="text1"/>
        </w:rPr>
        <w:t xml:space="preserve"> </w:t>
      </w:r>
      <w:r w:rsidRPr="00324E8D">
        <w:rPr>
          <w:color w:val="000000" w:themeColor="text1"/>
        </w:rPr>
        <w:t>PSRS</w:t>
      </w:r>
      <w:r w:rsidR="005F2CC2">
        <w:rPr>
          <w:color w:val="000000" w:themeColor="text1"/>
        </w:rPr>
        <w:t xml:space="preserve"> </w:t>
      </w:r>
      <w:r w:rsidRPr="00324E8D">
        <w:rPr>
          <w:color w:val="000000" w:themeColor="text1"/>
        </w:rPr>
        <w:t>and</w:t>
      </w:r>
      <w:r w:rsidR="005F2CC2">
        <w:rPr>
          <w:color w:val="000000" w:themeColor="text1"/>
        </w:rPr>
        <w:t xml:space="preserve"> </w:t>
      </w:r>
      <w:r w:rsidRPr="00324E8D">
        <w:rPr>
          <w:color w:val="000000" w:themeColor="text1"/>
        </w:rPr>
        <w:t>having</w:t>
      </w:r>
      <w:r w:rsidR="005F2CC2">
        <w:rPr>
          <w:color w:val="000000" w:themeColor="text1"/>
        </w:rPr>
        <w:t xml:space="preserve"> </w:t>
      </w:r>
      <w:r w:rsidRPr="00324E8D">
        <w:rPr>
          <w:color w:val="000000" w:themeColor="text1"/>
        </w:rPr>
        <w:t>a</w:t>
      </w:r>
      <w:r w:rsidR="005F2CC2">
        <w:rPr>
          <w:color w:val="000000" w:themeColor="text1"/>
        </w:rPr>
        <w:t xml:space="preserve"> </w:t>
      </w:r>
      <w:r w:rsidRPr="00324E8D">
        <w:rPr>
          <w:color w:val="000000" w:themeColor="text1"/>
        </w:rPr>
        <w:t>clear</w:t>
      </w:r>
      <w:r w:rsidR="005F2CC2">
        <w:rPr>
          <w:color w:val="000000" w:themeColor="text1"/>
        </w:rPr>
        <w:t xml:space="preserve"> </w:t>
      </w:r>
      <w:r w:rsidRPr="00324E8D">
        <w:rPr>
          <w:color w:val="000000" w:themeColor="text1"/>
        </w:rPr>
        <w:t>PSRS</w:t>
      </w:r>
      <w:r w:rsidR="005F2CC2">
        <w:rPr>
          <w:color w:val="000000" w:themeColor="text1"/>
        </w:rPr>
        <w:t xml:space="preserve"> </w:t>
      </w:r>
      <w:r w:rsidRPr="00324E8D">
        <w:rPr>
          <w:color w:val="000000" w:themeColor="text1"/>
        </w:rPr>
        <w:t>and</w:t>
      </w:r>
      <w:r w:rsidR="005F2CC2">
        <w:rPr>
          <w:color w:val="000000" w:themeColor="text1"/>
        </w:rPr>
        <w:t xml:space="preserve"> </w:t>
      </w:r>
      <w:r w:rsidRPr="00324E8D">
        <w:rPr>
          <w:color w:val="000000" w:themeColor="text1"/>
        </w:rPr>
        <w:t>emergency</w:t>
      </w:r>
      <w:r w:rsidR="005F2CC2">
        <w:rPr>
          <w:color w:val="000000" w:themeColor="text1"/>
        </w:rPr>
        <w:t xml:space="preserve"> </w:t>
      </w:r>
      <w:r w:rsidRPr="00324E8D">
        <w:rPr>
          <w:color w:val="000000" w:themeColor="text1"/>
        </w:rPr>
        <w:t>response</w:t>
      </w:r>
      <w:r w:rsidR="005F2CC2">
        <w:rPr>
          <w:color w:val="000000" w:themeColor="text1"/>
        </w:rPr>
        <w:t xml:space="preserve"> </w:t>
      </w:r>
      <w:r w:rsidRPr="00324E8D">
        <w:rPr>
          <w:color w:val="000000" w:themeColor="text1"/>
        </w:rPr>
        <w:t>procedures</w:t>
      </w:r>
      <w:r w:rsidR="005F2CC2">
        <w:rPr>
          <w:color w:val="000000" w:themeColor="text1"/>
        </w:rPr>
        <w:t xml:space="preserve"> </w:t>
      </w:r>
      <w:r w:rsidRPr="00324E8D">
        <w:rPr>
          <w:color w:val="000000" w:themeColor="text1"/>
        </w:rPr>
        <w:t>can</w:t>
      </w:r>
      <w:r w:rsidR="005F2CC2">
        <w:rPr>
          <w:color w:val="000000" w:themeColor="text1"/>
        </w:rPr>
        <w:t xml:space="preserve"> </w:t>
      </w:r>
      <w:r w:rsidRPr="00324E8D">
        <w:rPr>
          <w:color w:val="000000" w:themeColor="text1"/>
        </w:rPr>
        <w:t>prevent</w:t>
      </w:r>
      <w:r w:rsidR="005F2CC2">
        <w:rPr>
          <w:color w:val="000000" w:themeColor="text1"/>
        </w:rPr>
        <w:t xml:space="preserve"> </w:t>
      </w:r>
      <w:r w:rsidRPr="00324E8D">
        <w:rPr>
          <w:color w:val="000000" w:themeColor="text1"/>
        </w:rPr>
        <w:t>harm</w:t>
      </w:r>
      <w:r w:rsidR="005F2CC2">
        <w:rPr>
          <w:color w:val="000000" w:themeColor="text1"/>
        </w:rPr>
        <w:t xml:space="preserve"> </w:t>
      </w:r>
      <w:r w:rsidRPr="00324E8D">
        <w:rPr>
          <w:color w:val="000000" w:themeColor="text1"/>
        </w:rPr>
        <w:t>to</w:t>
      </w:r>
      <w:r w:rsidR="005F2CC2">
        <w:rPr>
          <w:color w:val="000000" w:themeColor="text1"/>
        </w:rPr>
        <w:t xml:space="preserve"> </w:t>
      </w:r>
      <w:r w:rsidRPr="00324E8D">
        <w:rPr>
          <w:color w:val="000000" w:themeColor="text1"/>
        </w:rPr>
        <w:t>workers</w:t>
      </w:r>
      <w:r w:rsidR="005F2CC2">
        <w:rPr>
          <w:color w:val="000000" w:themeColor="text1"/>
        </w:rPr>
        <w:t xml:space="preserve"> </w:t>
      </w:r>
      <w:r w:rsidRPr="00324E8D">
        <w:rPr>
          <w:color w:val="000000" w:themeColor="text1"/>
        </w:rPr>
        <w:t>and</w:t>
      </w:r>
      <w:r w:rsidR="005F2CC2">
        <w:rPr>
          <w:color w:val="000000" w:themeColor="text1"/>
        </w:rPr>
        <w:t xml:space="preserve"> </w:t>
      </w:r>
      <w:r w:rsidRPr="00324E8D">
        <w:rPr>
          <w:color w:val="000000" w:themeColor="text1"/>
        </w:rPr>
        <w:t>others</w:t>
      </w:r>
      <w:r w:rsidRPr="00324E8D">
        <w:rPr>
          <w:color w:val="000000" w:themeColor="text1"/>
          <w:highlight w:val="lightGray"/>
        </w:rPr>
        <w:t>.</w:t>
      </w:r>
    </w:p>
    <w:p w14:paraId="4BD84086" w14:textId="77777777" w:rsidR="00C12D5E" w:rsidRDefault="00C12D5E" w:rsidP="00441B56">
      <w:pPr>
        <w:pStyle w:val="NoSpacing"/>
        <w:rPr>
          <w:color w:val="000000" w:themeColor="text1"/>
        </w:rPr>
      </w:pPr>
    </w:p>
    <w:p w14:paraId="19C5070B" w14:textId="2DB7CD64" w:rsidR="009D2F67" w:rsidRPr="00D55AC1" w:rsidRDefault="002B1D00" w:rsidP="00B914B9">
      <w:pPr>
        <w:pStyle w:val="standardemphasisheading"/>
      </w:pPr>
      <w:r w:rsidRPr="00E43C81">
        <w:rPr>
          <w:lang w:val="en-US"/>
        </w:rPr>
        <w:drawing>
          <wp:anchor distT="0" distB="0" distL="114300" distR="114300" simplePos="0" relativeHeight="251820032" behindDoc="1" locked="0" layoutInCell="1" allowOverlap="1" wp14:anchorId="7D5A1141" wp14:editId="5B5E5BAD">
            <wp:simplePos x="0" y="0"/>
            <wp:positionH relativeFrom="column">
              <wp:posOffset>17145</wp:posOffset>
            </wp:positionH>
            <wp:positionV relativeFrom="paragraph">
              <wp:posOffset>132715</wp:posOffset>
            </wp:positionV>
            <wp:extent cx="519430" cy="719455"/>
            <wp:effectExtent l="0" t="0" r="0" b="4445"/>
            <wp:wrapTight wrapText="bothSides">
              <wp:wrapPolygon edited="0">
                <wp:start x="0" y="0"/>
                <wp:lineTo x="0" y="21162"/>
                <wp:lineTo x="20597" y="21162"/>
                <wp:lineTo x="20597" y="0"/>
                <wp:lineTo x="0" y="0"/>
              </wp:wrapPolygon>
            </wp:wrapTight>
            <wp:docPr id="224" name="Picture 224" descr="C:\Users\bknowles\Pictures\Part 2 2015\workbook icons\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knowles\Pictures\Part 2 2015\workbook icons\tip.jpg"/>
                    <pic:cNvPicPr>
                      <a:picLocks noChangeAspect="1" noChangeArrowheads="1"/>
                    </pic:cNvPicPr>
                  </pic:nvPicPr>
                  <pic:blipFill>
                    <a:blip r:embed="rId1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943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9D2F67" w:rsidRPr="00D55AC1">
        <w:t>Good</w:t>
      </w:r>
      <w:r w:rsidR="009D2F67">
        <w:t xml:space="preserve"> </w:t>
      </w:r>
      <w:r w:rsidR="009D2F67" w:rsidRPr="00D55AC1">
        <w:t>To</w:t>
      </w:r>
      <w:r w:rsidR="009D2F67">
        <w:t xml:space="preserve"> </w:t>
      </w:r>
      <w:r w:rsidR="009D2F67" w:rsidRPr="00D55AC1">
        <w:t>Know</w:t>
      </w:r>
    </w:p>
    <w:p w14:paraId="36ABF16F" w14:textId="77777777" w:rsidR="009D2F67" w:rsidRPr="00441B56" w:rsidRDefault="009D2F67" w:rsidP="00C12D5E">
      <w:pPr>
        <w:pStyle w:val="Tip"/>
        <w:ind w:left="0"/>
      </w:pPr>
      <w:r w:rsidRPr="00441B56">
        <w:t>Written</w:t>
      </w:r>
      <w:r>
        <w:t xml:space="preserve"> </w:t>
      </w:r>
      <w:r w:rsidRPr="00441B56">
        <w:t>procedures</w:t>
      </w:r>
      <w:r>
        <w:t xml:space="preserve"> </w:t>
      </w:r>
      <w:r w:rsidRPr="00441B56">
        <w:t>need</w:t>
      </w:r>
      <w:r>
        <w:t xml:space="preserve"> </w:t>
      </w:r>
      <w:r w:rsidRPr="00441B56">
        <w:t>to</w:t>
      </w:r>
      <w:r>
        <w:t xml:space="preserve"> </w:t>
      </w:r>
      <w:r w:rsidRPr="00441B56">
        <w:t>address</w:t>
      </w:r>
      <w:r>
        <w:t xml:space="preserve"> </w:t>
      </w:r>
      <w:r w:rsidRPr="00441B56">
        <w:t>how</w:t>
      </w:r>
      <w:r>
        <w:t xml:space="preserve"> </w:t>
      </w:r>
      <w:r w:rsidRPr="00441B56">
        <w:t>to</w:t>
      </w:r>
      <w:r>
        <w:t xml:space="preserve"> </w:t>
      </w:r>
      <w:r w:rsidRPr="00441B56">
        <w:t>use</w:t>
      </w:r>
      <w:r>
        <w:t xml:space="preserve"> </w:t>
      </w:r>
      <w:r w:rsidRPr="00441B56">
        <w:t>PSRS</w:t>
      </w:r>
      <w:r>
        <w:t xml:space="preserve"> </w:t>
      </w:r>
      <w:r w:rsidRPr="00441B56">
        <w:t>devices</w:t>
      </w:r>
      <w:r>
        <w:t xml:space="preserve"> </w:t>
      </w:r>
      <w:r w:rsidRPr="00441B56">
        <w:t>and</w:t>
      </w:r>
      <w:r>
        <w:t xml:space="preserve"> </w:t>
      </w:r>
      <w:r w:rsidRPr="00441B56">
        <w:t>how</w:t>
      </w:r>
      <w:r>
        <w:t xml:space="preserve"> </w:t>
      </w:r>
      <w:r w:rsidRPr="00441B56">
        <w:t>a</w:t>
      </w:r>
      <w:r>
        <w:t xml:space="preserve"> </w:t>
      </w:r>
      <w:r w:rsidRPr="00441B56">
        <w:t>worker</w:t>
      </w:r>
      <w:r>
        <w:t xml:space="preserve"> </w:t>
      </w:r>
      <w:r w:rsidRPr="00441B56">
        <w:t>is</w:t>
      </w:r>
      <w:r>
        <w:t xml:space="preserve"> </w:t>
      </w:r>
      <w:r w:rsidRPr="00441B56">
        <w:t>to</w:t>
      </w:r>
      <w:r>
        <w:t xml:space="preserve"> </w:t>
      </w:r>
      <w:r w:rsidRPr="00441B56">
        <w:t>“summon</w:t>
      </w:r>
      <w:r>
        <w:t xml:space="preserve"> </w:t>
      </w:r>
      <w:r w:rsidRPr="00441B56">
        <w:t>immediate</w:t>
      </w:r>
      <w:r>
        <w:t xml:space="preserve"> </w:t>
      </w:r>
      <w:r w:rsidRPr="00441B56">
        <w:t>help</w:t>
      </w:r>
      <w:r>
        <w:t xml:space="preserve"> </w:t>
      </w:r>
      <w:r w:rsidRPr="00441B56">
        <w:t>when</w:t>
      </w:r>
      <w:r>
        <w:t xml:space="preserve"> </w:t>
      </w:r>
      <w:r w:rsidRPr="00441B56">
        <w:t>violence</w:t>
      </w:r>
      <w:r>
        <w:t xml:space="preserve"> </w:t>
      </w:r>
      <w:r w:rsidRPr="00441B56">
        <w:t>occurs</w:t>
      </w:r>
      <w:r>
        <w:t xml:space="preserve"> </w:t>
      </w:r>
      <w:r w:rsidRPr="00441B56">
        <w:t>or</w:t>
      </w:r>
      <w:r>
        <w:t xml:space="preserve"> </w:t>
      </w:r>
      <w:r w:rsidRPr="00441B56">
        <w:t>is</w:t>
      </w:r>
      <w:r>
        <w:t xml:space="preserve"> </w:t>
      </w:r>
      <w:r w:rsidRPr="00441B56">
        <w:t>likely</w:t>
      </w:r>
      <w:r>
        <w:t xml:space="preserve"> </w:t>
      </w:r>
      <w:r w:rsidRPr="00441B56">
        <w:t>to</w:t>
      </w:r>
      <w:r>
        <w:t xml:space="preserve"> </w:t>
      </w:r>
      <w:r w:rsidRPr="00441B56">
        <w:t>occur”.</w:t>
      </w:r>
    </w:p>
    <w:p w14:paraId="034B6BF1" w14:textId="77EFC468" w:rsidR="009D2F67" w:rsidRDefault="005F2CC2" w:rsidP="00441B56">
      <w:pPr>
        <w:pStyle w:val="NoSpacing"/>
        <w:rPr>
          <w:color w:val="000000" w:themeColor="text1"/>
        </w:rPr>
        <w:sectPr w:rsidR="009D2F67" w:rsidSect="009D2F67">
          <w:type w:val="continuous"/>
          <w:pgSz w:w="12240" w:h="15840"/>
          <w:pgMar w:top="720" w:right="720" w:bottom="720" w:left="720" w:header="720" w:footer="720" w:gutter="0"/>
          <w:pgNumType w:start="29"/>
          <w:cols w:num="2" w:space="720"/>
          <w:docGrid w:linePitch="326"/>
        </w:sectPr>
      </w:pPr>
      <w:r>
        <w:rPr>
          <w:color w:val="000000" w:themeColor="text1"/>
        </w:rPr>
        <w:t xml:space="preserve"> </w:t>
      </w:r>
    </w:p>
    <w:p w14:paraId="1851E3A4" w14:textId="507DC069" w:rsidR="00441B56" w:rsidRPr="009B18BA" w:rsidRDefault="00441B56" w:rsidP="00441B56">
      <w:pPr>
        <w:pStyle w:val="NoSpacing"/>
        <w:rPr>
          <w:color w:val="000000" w:themeColor="text1"/>
        </w:rPr>
      </w:pPr>
      <w:r w:rsidRPr="009B18BA">
        <w:rPr>
          <w:color w:val="000000" w:themeColor="text1"/>
        </w:rPr>
        <w:t>PSRS</w:t>
      </w:r>
      <w:r w:rsidR="005F2CC2">
        <w:rPr>
          <w:color w:val="000000" w:themeColor="text1"/>
        </w:rPr>
        <w:t xml:space="preserve"> </w:t>
      </w:r>
      <w:r w:rsidRPr="009B18BA">
        <w:rPr>
          <w:color w:val="000000" w:themeColor="text1"/>
        </w:rPr>
        <w:t>pro</w:t>
      </w:r>
      <w:r>
        <w:rPr>
          <w:color w:val="000000" w:themeColor="text1"/>
        </w:rPr>
        <w:t>cedures</w:t>
      </w:r>
      <w:r w:rsidR="005F2CC2">
        <w:rPr>
          <w:color w:val="000000" w:themeColor="text1"/>
        </w:rPr>
        <w:t xml:space="preserve"> </w:t>
      </w:r>
      <w:r>
        <w:rPr>
          <w:color w:val="000000" w:themeColor="text1"/>
        </w:rPr>
        <w:t>should</w:t>
      </w:r>
      <w:r w:rsidR="005F2CC2">
        <w:rPr>
          <w:color w:val="000000" w:themeColor="text1"/>
        </w:rPr>
        <w:t xml:space="preserve"> </w:t>
      </w:r>
      <w:r>
        <w:rPr>
          <w:color w:val="000000" w:themeColor="text1"/>
        </w:rPr>
        <w:t>include</w:t>
      </w:r>
      <w:r w:rsidR="005F2CC2">
        <w:rPr>
          <w:color w:val="000000" w:themeColor="text1"/>
        </w:rPr>
        <w:t xml:space="preserve"> </w:t>
      </w:r>
      <w:r w:rsidRPr="009B18BA">
        <w:rPr>
          <w:color w:val="000000" w:themeColor="text1"/>
        </w:rPr>
        <w:t>topics</w:t>
      </w:r>
      <w:r w:rsidR="005F2CC2">
        <w:rPr>
          <w:color w:val="000000" w:themeColor="text1"/>
        </w:rPr>
        <w:t xml:space="preserve"> </w:t>
      </w:r>
      <w:r w:rsidRPr="009B18BA">
        <w:rPr>
          <w:color w:val="000000" w:themeColor="text1"/>
        </w:rPr>
        <w:t>such</w:t>
      </w:r>
      <w:r w:rsidR="005F2CC2">
        <w:rPr>
          <w:color w:val="000000" w:themeColor="text1"/>
        </w:rPr>
        <w:t xml:space="preserve"> </w:t>
      </w:r>
      <w:r w:rsidRPr="009B18BA">
        <w:rPr>
          <w:color w:val="000000" w:themeColor="text1"/>
        </w:rPr>
        <w:t>as:</w:t>
      </w:r>
      <w:r w:rsidR="005F2CC2">
        <w:rPr>
          <w:color w:val="000000" w:themeColor="text1"/>
        </w:rPr>
        <w:t xml:space="preserve"> </w:t>
      </w:r>
    </w:p>
    <w:p w14:paraId="6D13CD94" w14:textId="0AA02F8E" w:rsidR="00441B56" w:rsidRPr="009B18BA" w:rsidRDefault="00441B56" w:rsidP="00441B56">
      <w:pPr>
        <w:pStyle w:val="BulletList"/>
      </w:pPr>
      <w:r w:rsidRPr="009B18BA">
        <w:t>Administration</w:t>
      </w:r>
      <w:r w:rsidR="005F2CC2">
        <w:t xml:space="preserve"> </w:t>
      </w:r>
      <w:r w:rsidRPr="009B18BA">
        <w:t>of</w:t>
      </w:r>
      <w:r w:rsidR="005F2CC2">
        <w:t xml:space="preserve"> </w:t>
      </w:r>
      <w:r w:rsidRPr="009B18BA">
        <w:t>the</w:t>
      </w:r>
      <w:r w:rsidR="005F2CC2">
        <w:t xml:space="preserve"> </w:t>
      </w:r>
      <w:proofErr w:type="gramStart"/>
      <w:r w:rsidRPr="009B18BA">
        <w:t>program;</w:t>
      </w:r>
      <w:proofErr w:type="gramEnd"/>
      <w:r w:rsidR="005F2CC2">
        <w:t xml:space="preserve"> </w:t>
      </w:r>
    </w:p>
    <w:p w14:paraId="2BC29E21" w14:textId="2DCA36C1" w:rsidR="00441B56" w:rsidRPr="009B18BA" w:rsidRDefault="00441B56" w:rsidP="00441B56">
      <w:pPr>
        <w:pStyle w:val="BulletList"/>
      </w:pPr>
      <w:r>
        <w:t>Measures</w:t>
      </w:r>
      <w:r w:rsidR="005F2CC2">
        <w:t xml:space="preserve"> </w:t>
      </w:r>
      <w:r>
        <w:t>for</w:t>
      </w:r>
      <w:r w:rsidR="005F2CC2">
        <w:t xml:space="preserve"> </w:t>
      </w:r>
      <w:r>
        <w:t>s</w:t>
      </w:r>
      <w:r w:rsidRPr="009B18BA">
        <w:t>ummoning</w:t>
      </w:r>
      <w:r w:rsidR="005F2CC2">
        <w:t xml:space="preserve"> </w:t>
      </w:r>
      <w:r w:rsidRPr="009B18BA">
        <w:t>immediate</w:t>
      </w:r>
      <w:r w:rsidR="005F2CC2">
        <w:t xml:space="preserve"> </w:t>
      </w:r>
      <w:proofErr w:type="gramStart"/>
      <w:r w:rsidRPr="009B18BA">
        <w:t>assistance;</w:t>
      </w:r>
      <w:proofErr w:type="gramEnd"/>
      <w:r w:rsidR="005F2CC2">
        <w:t xml:space="preserve"> </w:t>
      </w:r>
    </w:p>
    <w:p w14:paraId="64391919" w14:textId="5202C37A" w:rsidR="00441B56" w:rsidRPr="009B18BA" w:rsidRDefault="00441B56" w:rsidP="00441B56">
      <w:pPr>
        <w:pStyle w:val="BulletList"/>
      </w:pPr>
      <w:r w:rsidRPr="009B18BA">
        <w:t>Selection</w:t>
      </w:r>
      <w:r w:rsidR="005F2CC2">
        <w:t xml:space="preserve"> </w:t>
      </w:r>
      <w:r w:rsidRPr="009B18BA">
        <w:t>and</w:t>
      </w:r>
      <w:r w:rsidR="005F2CC2">
        <w:t xml:space="preserve"> </w:t>
      </w:r>
      <w:r w:rsidRPr="009B18BA">
        <w:t>evaluation</w:t>
      </w:r>
      <w:r w:rsidR="005F2CC2">
        <w:t xml:space="preserve"> </w:t>
      </w:r>
      <w:r w:rsidRPr="009B18BA">
        <w:t>of</w:t>
      </w:r>
      <w:r w:rsidR="005F2CC2">
        <w:t xml:space="preserve"> </w:t>
      </w:r>
      <w:r w:rsidRPr="009B18BA">
        <w:t>PSRS</w:t>
      </w:r>
      <w:r w:rsidR="005F2CC2">
        <w:t xml:space="preserve"> </w:t>
      </w:r>
      <w:proofErr w:type="gramStart"/>
      <w:r w:rsidRPr="009B18BA">
        <w:t>devices;</w:t>
      </w:r>
      <w:proofErr w:type="gramEnd"/>
      <w:r w:rsidR="005F2CC2">
        <w:t xml:space="preserve"> </w:t>
      </w:r>
    </w:p>
    <w:p w14:paraId="7D84CE5D" w14:textId="79B1ADBD" w:rsidR="00441B56" w:rsidRPr="009B18BA" w:rsidRDefault="00441B56" w:rsidP="00441B56">
      <w:pPr>
        <w:pStyle w:val="BulletList"/>
      </w:pPr>
      <w:r w:rsidRPr="009B18BA">
        <w:t>Safe</w:t>
      </w:r>
      <w:r w:rsidR="005F2CC2">
        <w:t xml:space="preserve"> </w:t>
      </w:r>
      <w:r w:rsidRPr="009B18BA">
        <w:t>use,</w:t>
      </w:r>
      <w:r w:rsidR="005F2CC2">
        <w:t xml:space="preserve"> </w:t>
      </w:r>
      <w:r w:rsidRPr="009B18BA">
        <w:t>care</w:t>
      </w:r>
      <w:r>
        <w:rPr>
          <w:color w:val="FF0000"/>
        </w:rPr>
        <w:t>,</w:t>
      </w:r>
      <w:r w:rsidR="005F2CC2">
        <w:rPr>
          <w:color w:val="FF0000"/>
        </w:rPr>
        <w:t xml:space="preserve"> </w:t>
      </w:r>
      <w:r w:rsidRPr="009B18BA">
        <w:t>maintenance</w:t>
      </w:r>
      <w:r w:rsidR="005F2CC2">
        <w:t xml:space="preserve"> </w:t>
      </w:r>
      <w:r w:rsidRPr="009B18BA">
        <w:t>of</w:t>
      </w:r>
      <w:r w:rsidR="005F2CC2">
        <w:t xml:space="preserve"> </w:t>
      </w:r>
      <w:r w:rsidRPr="009B18BA">
        <w:t>devices</w:t>
      </w:r>
      <w:r w:rsidR="005F2CC2">
        <w:t xml:space="preserve"> </w:t>
      </w:r>
      <w:r w:rsidRPr="009B18BA">
        <w:t>and</w:t>
      </w:r>
      <w:r w:rsidR="005F2CC2">
        <w:t xml:space="preserve"> </w:t>
      </w:r>
      <w:r w:rsidRPr="009B18BA">
        <w:t>their</w:t>
      </w:r>
      <w:r w:rsidR="005F2CC2">
        <w:t xml:space="preserve"> </w:t>
      </w:r>
      <w:r w:rsidRPr="009B18BA">
        <w:t>limitations</w:t>
      </w:r>
      <w:r w:rsidR="005F2CC2">
        <w:t xml:space="preserve"> </w:t>
      </w:r>
      <w:r>
        <w:t>(</w:t>
      </w:r>
      <w:proofErr w:type="gramStart"/>
      <w:r>
        <w:t>e.g.</w:t>
      </w:r>
      <w:proofErr w:type="gramEnd"/>
      <w:r w:rsidR="005F2CC2">
        <w:t xml:space="preserve"> </w:t>
      </w:r>
      <w:r>
        <w:t>dead</w:t>
      </w:r>
      <w:r w:rsidR="005F2CC2">
        <w:t xml:space="preserve"> </w:t>
      </w:r>
      <w:r>
        <w:t>zones,</w:t>
      </w:r>
      <w:r w:rsidR="005F2CC2">
        <w:t xml:space="preserve"> </w:t>
      </w:r>
      <w:r>
        <w:t>limited</w:t>
      </w:r>
      <w:r w:rsidR="005F2CC2">
        <w:t xml:space="preserve"> </w:t>
      </w:r>
      <w:r>
        <w:t>battery</w:t>
      </w:r>
      <w:r w:rsidR="005F2CC2">
        <w:t xml:space="preserve"> </w:t>
      </w:r>
      <w:r>
        <w:t>supply)</w:t>
      </w:r>
      <w:r w:rsidRPr="009B18BA">
        <w:t>;</w:t>
      </w:r>
      <w:r w:rsidR="005F2CC2">
        <w:t xml:space="preserve"> </w:t>
      </w:r>
    </w:p>
    <w:p w14:paraId="6AEDB068" w14:textId="646ED372" w:rsidR="00441B56" w:rsidRPr="009B18BA" w:rsidRDefault="00441B56" w:rsidP="00441B56">
      <w:pPr>
        <w:pStyle w:val="BulletList"/>
      </w:pPr>
      <w:r>
        <w:t>PSRS</w:t>
      </w:r>
      <w:r w:rsidR="005F2CC2">
        <w:t xml:space="preserve"> </w:t>
      </w:r>
      <w:proofErr w:type="gramStart"/>
      <w:r>
        <w:t>communications</w:t>
      </w:r>
      <w:r w:rsidRPr="009B18BA">
        <w:t>;</w:t>
      </w:r>
      <w:proofErr w:type="gramEnd"/>
    </w:p>
    <w:p w14:paraId="3B9571E7" w14:textId="035189B9" w:rsidR="00441B56" w:rsidRDefault="00441B56" w:rsidP="00441B56">
      <w:pPr>
        <w:pStyle w:val="BulletList"/>
      </w:pPr>
      <w:r w:rsidRPr="009B18BA">
        <w:t>PSRS</w:t>
      </w:r>
      <w:r w:rsidR="005F2CC2">
        <w:t xml:space="preserve"> </w:t>
      </w:r>
      <w:proofErr w:type="gramStart"/>
      <w:r w:rsidRPr="009B18BA">
        <w:t>training;</w:t>
      </w:r>
      <w:proofErr w:type="gramEnd"/>
    </w:p>
    <w:p w14:paraId="6F3F88F3" w14:textId="6515E9BB" w:rsidR="00441B56" w:rsidRPr="00334256" w:rsidRDefault="00441B56" w:rsidP="00441B56">
      <w:pPr>
        <w:pStyle w:val="BulletList"/>
      </w:pPr>
      <w:r w:rsidRPr="00334256">
        <w:t>Mock</w:t>
      </w:r>
      <w:r w:rsidR="005F2CC2">
        <w:t xml:space="preserve"> </w:t>
      </w:r>
      <w:r w:rsidRPr="00334256">
        <w:t>drills</w:t>
      </w:r>
      <w:r w:rsidR="005F2CC2">
        <w:t xml:space="preserve"> </w:t>
      </w:r>
      <w:r w:rsidRPr="00334256">
        <w:t>and</w:t>
      </w:r>
      <w:r w:rsidR="005F2CC2">
        <w:t xml:space="preserve"> </w:t>
      </w:r>
      <w:proofErr w:type="gramStart"/>
      <w:r w:rsidRPr="00334256">
        <w:t>testing;</w:t>
      </w:r>
      <w:proofErr w:type="gramEnd"/>
    </w:p>
    <w:p w14:paraId="7375D0E7" w14:textId="1E1F07EC" w:rsidR="00441B56" w:rsidRPr="009B18BA" w:rsidRDefault="00441B56" w:rsidP="00441B56">
      <w:pPr>
        <w:pStyle w:val="BulletList"/>
      </w:pPr>
      <w:r w:rsidRPr="009B18BA">
        <w:t>PSRS</w:t>
      </w:r>
      <w:r w:rsidR="005F2CC2">
        <w:t xml:space="preserve"> </w:t>
      </w:r>
      <w:r w:rsidRPr="009B18BA">
        <w:t>evaluation;</w:t>
      </w:r>
      <w:r w:rsidR="005F2CC2">
        <w:t xml:space="preserve"> </w:t>
      </w:r>
      <w:r w:rsidRPr="009B18BA">
        <w:t>and</w:t>
      </w:r>
      <w:r w:rsidR="005F2CC2">
        <w:t xml:space="preserve"> </w:t>
      </w:r>
    </w:p>
    <w:p w14:paraId="09DC2D3A" w14:textId="3223FB11" w:rsidR="00441B56" w:rsidRPr="009B18BA" w:rsidRDefault="00441B56" w:rsidP="00441B56">
      <w:pPr>
        <w:pStyle w:val="BulletList"/>
      </w:pPr>
      <w:r w:rsidRPr="009B18BA">
        <w:t>Cross-</w:t>
      </w:r>
      <w:proofErr w:type="gramStart"/>
      <w:r w:rsidRPr="009B18BA">
        <w:t>referencing</w:t>
      </w:r>
      <w:r w:rsidR="005F2CC2">
        <w:t xml:space="preserve"> </w:t>
      </w:r>
      <w:r w:rsidRPr="009B18BA">
        <w:t>to</w:t>
      </w:r>
      <w:proofErr w:type="gramEnd"/>
      <w:r w:rsidR="005F2CC2">
        <w:t xml:space="preserve"> </w:t>
      </w:r>
      <w:r w:rsidRPr="009B18BA">
        <w:t>other</w:t>
      </w:r>
      <w:r w:rsidR="005F2CC2">
        <w:t xml:space="preserve"> </w:t>
      </w:r>
      <w:r w:rsidRPr="009B18BA">
        <w:t>relevant</w:t>
      </w:r>
      <w:r w:rsidR="005F2CC2">
        <w:t xml:space="preserve"> </w:t>
      </w:r>
      <w:r w:rsidRPr="009B18BA">
        <w:t>policies</w:t>
      </w:r>
      <w:r w:rsidR="005F2CC2">
        <w:t xml:space="preserve"> </w:t>
      </w:r>
      <w:r w:rsidRPr="009B18BA">
        <w:t>and</w:t>
      </w:r>
      <w:r w:rsidR="005F2CC2">
        <w:t xml:space="preserve"> </w:t>
      </w:r>
      <w:r w:rsidRPr="009B18BA">
        <w:t>procedures</w:t>
      </w:r>
      <w:r w:rsidR="005F2CC2">
        <w:t xml:space="preserve"> </w:t>
      </w:r>
      <w:r w:rsidRPr="009B18BA">
        <w:t>such</w:t>
      </w:r>
      <w:r w:rsidR="005F2CC2">
        <w:t xml:space="preserve"> </w:t>
      </w:r>
      <w:r w:rsidRPr="009B18BA">
        <w:t>as</w:t>
      </w:r>
      <w:r w:rsidR="005F2CC2">
        <w:t xml:space="preserve"> </w:t>
      </w:r>
      <w:r w:rsidRPr="009B18BA">
        <w:t>emergency</w:t>
      </w:r>
      <w:r w:rsidR="005F2CC2">
        <w:t xml:space="preserve"> </w:t>
      </w:r>
      <w:r w:rsidRPr="009B18BA">
        <w:t>measures</w:t>
      </w:r>
      <w:r w:rsidR="005F2CC2">
        <w:t xml:space="preserve"> </w:t>
      </w:r>
      <w:r w:rsidRPr="009B18BA">
        <w:t>and</w:t>
      </w:r>
      <w:r w:rsidR="005F2CC2">
        <w:t xml:space="preserve"> </w:t>
      </w:r>
      <w:r w:rsidRPr="009B18BA">
        <w:t>codes,</w:t>
      </w:r>
      <w:r w:rsidR="005F2CC2">
        <w:t xml:space="preserve"> </w:t>
      </w:r>
      <w:r w:rsidRPr="009B18BA">
        <w:t>security</w:t>
      </w:r>
      <w:r w:rsidRPr="00334256">
        <w:t>,</w:t>
      </w:r>
      <w:r w:rsidR="005F2CC2">
        <w:t xml:space="preserve"> </w:t>
      </w:r>
      <w:r w:rsidRPr="00334256">
        <w:t>workplace</w:t>
      </w:r>
      <w:r w:rsidR="005F2CC2">
        <w:t xml:space="preserve"> </w:t>
      </w:r>
      <w:r w:rsidRPr="00334256">
        <w:t>violence</w:t>
      </w:r>
      <w:r w:rsidR="005F2CC2">
        <w:t xml:space="preserve"> </w:t>
      </w:r>
      <w:r w:rsidRPr="00334256">
        <w:t>and</w:t>
      </w:r>
      <w:r w:rsidR="005F2CC2">
        <w:t xml:space="preserve"> </w:t>
      </w:r>
      <w:r w:rsidRPr="00334256">
        <w:t>flagging.</w:t>
      </w:r>
      <w:r w:rsidR="005F2CC2">
        <w:t xml:space="preserve"> </w:t>
      </w:r>
    </w:p>
    <w:p w14:paraId="7A988F65" w14:textId="2AE8EC33" w:rsidR="00441B56" w:rsidRPr="00441B56" w:rsidRDefault="00441B56" w:rsidP="00441B56">
      <w:r w:rsidRPr="00441B56">
        <w:t>Workplaces</w:t>
      </w:r>
      <w:r w:rsidR="005F2CC2">
        <w:t xml:space="preserve"> </w:t>
      </w:r>
      <w:r w:rsidRPr="00441B56">
        <w:t>can</w:t>
      </w:r>
      <w:r w:rsidR="005F2CC2">
        <w:t xml:space="preserve"> </w:t>
      </w:r>
      <w:r w:rsidRPr="00441B56">
        <w:t>utilize</w:t>
      </w:r>
      <w:r w:rsidR="005F2CC2">
        <w:t xml:space="preserve"> </w:t>
      </w:r>
      <w:r w:rsidRPr="00441B56">
        <w:t>the</w:t>
      </w:r>
      <w:r w:rsidR="005F2CC2">
        <w:t xml:space="preserve"> </w:t>
      </w:r>
      <w:r w:rsidRPr="00441B56">
        <w:t>PSRS</w:t>
      </w:r>
      <w:r w:rsidR="005F2CC2">
        <w:t xml:space="preserve"> </w:t>
      </w:r>
      <w:r w:rsidRPr="00441B56">
        <w:t>device</w:t>
      </w:r>
      <w:r w:rsidR="005F2CC2">
        <w:t xml:space="preserve"> </w:t>
      </w:r>
      <w:r w:rsidRPr="00441B56">
        <w:t>manufacturer</w:t>
      </w:r>
      <w:r w:rsidR="005F2CC2">
        <w:t xml:space="preserve"> </w:t>
      </w:r>
      <w:r w:rsidRPr="00441B56">
        <w:t>guidelines</w:t>
      </w:r>
      <w:r w:rsidR="005F2CC2">
        <w:t xml:space="preserve"> </w:t>
      </w:r>
      <w:r w:rsidRPr="00441B56">
        <w:t>to</w:t>
      </w:r>
      <w:r w:rsidR="005F2CC2">
        <w:t xml:space="preserve"> </w:t>
      </w:r>
      <w:r w:rsidRPr="00441B56">
        <w:t>address</w:t>
      </w:r>
      <w:r w:rsidR="005F2CC2">
        <w:t xml:space="preserve"> </w:t>
      </w:r>
      <w:r w:rsidRPr="00441B56">
        <w:t>the</w:t>
      </w:r>
      <w:r w:rsidR="005F2CC2">
        <w:t xml:space="preserve"> </w:t>
      </w:r>
      <w:r w:rsidRPr="00441B56">
        <w:t>necessary</w:t>
      </w:r>
      <w:r w:rsidR="005F2CC2">
        <w:t xml:space="preserve"> </w:t>
      </w:r>
      <w:r w:rsidRPr="00441B56">
        <w:t>information</w:t>
      </w:r>
      <w:r w:rsidR="005F2CC2">
        <w:t xml:space="preserve"> </w:t>
      </w:r>
      <w:r w:rsidRPr="00441B56">
        <w:t>for</w:t>
      </w:r>
      <w:r w:rsidR="005F2CC2">
        <w:t xml:space="preserve"> </w:t>
      </w:r>
      <w:r w:rsidRPr="00441B56">
        <w:t>safe</w:t>
      </w:r>
      <w:r w:rsidR="005F2CC2">
        <w:t xml:space="preserve"> </w:t>
      </w:r>
      <w:r w:rsidRPr="00441B56">
        <w:t>use,</w:t>
      </w:r>
      <w:r w:rsidR="005F2CC2">
        <w:t xml:space="preserve"> </w:t>
      </w:r>
      <w:proofErr w:type="gramStart"/>
      <w:r w:rsidRPr="00441B56">
        <w:t>maintenance</w:t>
      </w:r>
      <w:proofErr w:type="gramEnd"/>
      <w:r w:rsidR="005F2CC2">
        <w:t xml:space="preserve"> </w:t>
      </w:r>
      <w:r w:rsidRPr="00441B56">
        <w:t>and</w:t>
      </w:r>
      <w:r w:rsidR="005F2CC2">
        <w:t xml:space="preserve"> </w:t>
      </w:r>
      <w:r w:rsidRPr="00441B56">
        <w:t>testing.</w:t>
      </w:r>
      <w:r w:rsidR="005F2CC2">
        <w:t xml:space="preserve"> </w:t>
      </w:r>
      <w:r w:rsidRPr="00441B56">
        <w:rPr>
          <w:rFonts w:cs="Arial"/>
        </w:rPr>
        <w:t>To</w:t>
      </w:r>
      <w:r w:rsidR="005F2CC2">
        <w:rPr>
          <w:rFonts w:cs="Arial"/>
        </w:rPr>
        <w:t xml:space="preserve"> </w:t>
      </w:r>
      <w:r w:rsidRPr="00441B56">
        <w:rPr>
          <w:rFonts w:cs="Arial"/>
        </w:rPr>
        <w:t>enhance</w:t>
      </w:r>
      <w:r w:rsidR="005F2CC2">
        <w:rPr>
          <w:rFonts w:cs="Arial"/>
        </w:rPr>
        <w:t xml:space="preserve"> </w:t>
      </w:r>
      <w:r w:rsidRPr="00441B56">
        <w:rPr>
          <w:rFonts w:cs="Arial"/>
        </w:rPr>
        <w:t>written</w:t>
      </w:r>
      <w:r w:rsidR="005F2CC2">
        <w:rPr>
          <w:rFonts w:cs="Arial"/>
        </w:rPr>
        <w:t xml:space="preserve"> </w:t>
      </w:r>
      <w:r w:rsidRPr="00441B56">
        <w:rPr>
          <w:rFonts w:cs="Arial"/>
        </w:rPr>
        <w:t>PSRS</w:t>
      </w:r>
      <w:r w:rsidR="005F2CC2">
        <w:rPr>
          <w:rFonts w:cs="Arial"/>
        </w:rPr>
        <w:t xml:space="preserve"> </w:t>
      </w:r>
      <w:r w:rsidRPr="00441B56">
        <w:rPr>
          <w:rFonts w:cs="Arial"/>
        </w:rPr>
        <w:t>procedures</w:t>
      </w:r>
      <w:r w:rsidR="005F2CC2">
        <w:rPr>
          <w:rFonts w:cs="Arial"/>
        </w:rPr>
        <w:t xml:space="preserve"> </w:t>
      </w:r>
      <w:r w:rsidRPr="00441B56">
        <w:rPr>
          <w:rFonts w:cs="Arial"/>
        </w:rPr>
        <w:t>organizations</w:t>
      </w:r>
      <w:r w:rsidR="005F2CC2">
        <w:rPr>
          <w:rFonts w:cs="Arial"/>
        </w:rPr>
        <w:t xml:space="preserve"> </w:t>
      </w:r>
      <w:r w:rsidRPr="00441B56">
        <w:rPr>
          <w:rFonts w:cs="Arial"/>
        </w:rPr>
        <w:t>may</w:t>
      </w:r>
      <w:r w:rsidR="005F2CC2">
        <w:rPr>
          <w:rFonts w:cs="Arial"/>
        </w:rPr>
        <w:t xml:space="preserve"> </w:t>
      </w:r>
      <w:r w:rsidRPr="00441B56">
        <w:rPr>
          <w:rFonts w:cs="Arial"/>
        </w:rPr>
        <w:t>consider</w:t>
      </w:r>
      <w:r w:rsidR="005F2CC2">
        <w:rPr>
          <w:rFonts w:cs="Arial"/>
        </w:rPr>
        <w:t xml:space="preserve"> </w:t>
      </w:r>
      <w:r w:rsidRPr="00441B56">
        <w:rPr>
          <w:rFonts w:cs="Arial"/>
        </w:rPr>
        <w:t>adding</w:t>
      </w:r>
      <w:r w:rsidR="005F2CC2">
        <w:rPr>
          <w:rFonts w:cs="Arial"/>
        </w:rPr>
        <w:t xml:space="preserve"> </w:t>
      </w:r>
      <w:r w:rsidRPr="00441B56">
        <w:rPr>
          <w:rFonts w:cs="Arial"/>
        </w:rPr>
        <w:t>decision</w:t>
      </w:r>
      <w:r w:rsidR="005F2CC2">
        <w:rPr>
          <w:rFonts w:cs="Arial"/>
        </w:rPr>
        <w:t xml:space="preserve"> </w:t>
      </w:r>
      <w:r w:rsidRPr="00441B56">
        <w:rPr>
          <w:rFonts w:cs="Arial"/>
        </w:rPr>
        <w:t>trees,</w:t>
      </w:r>
      <w:r w:rsidR="005F2CC2">
        <w:rPr>
          <w:rFonts w:cs="Arial"/>
        </w:rPr>
        <w:t xml:space="preserve"> </w:t>
      </w:r>
      <w:proofErr w:type="gramStart"/>
      <w:r w:rsidRPr="00441B56">
        <w:rPr>
          <w:rFonts w:cs="Arial"/>
        </w:rPr>
        <w:t>algorithms</w:t>
      </w:r>
      <w:proofErr w:type="gramEnd"/>
      <w:r w:rsidR="005F2CC2">
        <w:rPr>
          <w:rFonts w:cs="Arial"/>
        </w:rPr>
        <w:t xml:space="preserve"> </w:t>
      </w:r>
      <w:r w:rsidRPr="00441B56">
        <w:rPr>
          <w:rFonts w:cs="Arial"/>
        </w:rPr>
        <w:t>and</w:t>
      </w:r>
      <w:r w:rsidR="005F2CC2">
        <w:rPr>
          <w:rFonts w:cs="Arial"/>
        </w:rPr>
        <w:t xml:space="preserve"> </w:t>
      </w:r>
      <w:r w:rsidRPr="00441B56">
        <w:rPr>
          <w:rFonts w:cs="Arial"/>
        </w:rPr>
        <w:t>step-by-step</w:t>
      </w:r>
      <w:r w:rsidR="005F2CC2">
        <w:rPr>
          <w:rFonts w:cs="Arial"/>
        </w:rPr>
        <w:t xml:space="preserve"> </w:t>
      </w:r>
      <w:r w:rsidRPr="00441B56">
        <w:rPr>
          <w:rFonts w:cs="Arial"/>
        </w:rPr>
        <w:t>checklists</w:t>
      </w:r>
      <w:r w:rsidR="005F2CC2">
        <w:rPr>
          <w:rFonts w:cs="Arial"/>
        </w:rPr>
        <w:t xml:space="preserve"> </w:t>
      </w:r>
      <w:r w:rsidRPr="00441B56">
        <w:rPr>
          <w:rFonts w:cs="Arial"/>
        </w:rPr>
        <w:t>to</w:t>
      </w:r>
      <w:r w:rsidR="005F2CC2">
        <w:rPr>
          <w:rFonts w:cs="Arial"/>
        </w:rPr>
        <w:t xml:space="preserve"> </w:t>
      </w:r>
      <w:r w:rsidRPr="00441B56">
        <w:rPr>
          <w:rFonts w:cs="Arial"/>
        </w:rPr>
        <w:t>help</w:t>
      </w:r>
      <w:r w:rsidR="005F2CC2">
        <w:rPr>
          <w:rFonts w:cs="Arial"/>
        </w:rPr>
        <w:t xml:space="preserve"> </w:t>
      </w:r>
      <w:r w:rsidRPr="00441B56">
        <w:rPr>
          <w:rFonts w:cs="Arial"/>
        </w:rPr>
        <w:t>users</w:t>
      </w:r>
      <w:r w:rsidR="005F2CC2">
        <w:rPr>
          <w:rFonts w:cs="Arial"/>
        </w:rPr>
        <w:t xml:space="preserve"> </w:t>
      </w:r>
      <w:r w:rsidRPr="00441B56">
        <w:rPr>
          <w:rFonts w:cs="Arial"/>
        </w:rPr>
        <w:t>visualize</w:t>
      </w:r>
      <w:r w:rsidR="005F2CC2">
        <w:rPr>
          <w:rFonts w:cs="Arial"/>
        </w:rPr>
        <w:t xml:space="preserve"> </w:t>
      </w:r>
      <w:r w:rsidRPr="00441B56">
        <w:rPr>
          <w:rFonts w:cs="Arial"/>
        </w:rPr>
        <w:t>the</w:t>
      </w:r>
      <w:r w:rsidR="005F2CC2">
        <w:rPr>
          <w:rFonts w:cs="Arial"/>
        </w:rPr>
        <w:t xml:space="preserve"> </w:t>
      </w:r>
      <w:r w:rsidRPr="00441B56">
        <w:rPr>
          <w:rFonts w:cs="Arial"/>
        </w:rPr>
        <w:t>process</w:t>
      </w:r>
      <w:r w:rsidR="005F2CC2">
        <w:rPr>
          <w:rFonts w:cs="Arial"/>
        </w:rPr>
        <w:t xml:space="preserve"> </w:t>
      </w:r>
      <w:r w:rsidRPr="00441B56">
        <w:rPr>
          <w:rFonts w:cs="Arial"/>
        </w:rPr>
        <w:t>for</w:t>
      </w:r>
      <w:r w:rsidR="005F2CC2">
        <w:rPr>
          <w:rFonts w:cs="Arial"/>
        </w:rPr>
        <w:t xml:space="preserve"> </w:t>
      </w:r>
      <w:r w:rsidRPr="00441B56">
        <w:rPr>
          <w:rFonts w:cs="Arial"/>
        </w:rPr>
        <w:t>each</w:t>
      </w:r>
      <w:r w:rsidR="005F2CC2">
        <w:rPr>
          <w:rFonts w:cs="Arial"/>
        </w:rPr>
        <w:t xml:space="preserve"> </w:t>
      </w:r>
      <w:r w:rsidRPr="00441B56">
        <w:rPr>
          <w:rFonts w:cs="Arial"/>
        </w:rPr>
        <w:t>type</w:t>
      </w:r>
      <w:r w:rsidR="005F2CC2">
        <w:rPr>
          <w:rFonts w:cs="Arial"/>
        </w:rPr>
        <w:t xml:space="preserve"> </w:t>
      </w:r>
      <w:r w:rsidRPr="00441B56">
        <w:rPr>
          <w:rFonts w:cs="Arial"/>
        </w:rPr>
        <w:t>of</w:t>
      </w:r>
      <w:r w:rsidR="005F2CC2">
        <w:rPr>
          <w:rFonts w:cs="Arial"/>
        </w:rPr>
        <w:t xml:space="preserve"> </w:t>
      </w:r>
      <w:r w:rsidRPr="00441B56">
        <w:rPr>
          <w:rFonts w:cs="Arial"/>
        </w:rPr>
        <w:t>PSRS.</w:t>
      </w:r>
      <w:r w:rsidR="005F2CC2">
        <w:rPr>
          <w:rFonts w:cs="Arial"/>
        </w:rPr>
        <w:t xml:space="preserve"> </w:t>
      </w:r>
      <w:r w:rsidRPr="00441B56">
        <w:rPr>
          <w:rFonts w:cs="Arial"/>
        </w:rPr>
        <w:t>Ensure</w:t>
      </w:r>
      <w:r w:rsidR="005F2CC2">
        <w:rPr>
          <w:rFonts w:cs="Arial"/>
        </w:rPr>
        <w:t xml:space="preserve"> </w:t>
      </w:r>
      <w:r w:rsidRPr="00441B56">
        <w:rPr>
          <w:rFonts w:cs="Arial"/>
        </w:rPr>
        <w:t>that</w:t>
      </w:r>
      <w:r w:rsidR="005F2CC2">
        <w:rPr>
          <w:rFonts w:cs="Arial"/>
        </w:rPr>
        <w:t xml:space="preserve"> </w:t>
      </w:r>
      <w:r w:rsidRPr="00441B56">
        <w:rPr>
          <w:rFonts w:cs="Arial"/>
        </w:rPr>
        <w:t>procedures</w:t>
      </w:r>
      <w:r w:rsidR="005F2CC2">
        <w:rPr>
          <w:rFonts w:cs="Arial"/>
        </w:rPr>
        <w:t xml:space="preserve"> </w:t>
      </w:r>
      <w:r w:rsidRPr="00441B56">
        <w:rPr>
          <w:rFonts w:cs="Arial"/>
        </w:rPr>
        <w:t>include</w:t>
      </w:r>
      <w:r w:rsidR="005F2CC2">
        <w:rPr>
          <w:rFonts w:cs="Arial"/>
        </w:rPr>
        <w:t xml:space="preserve"> </w:t>
      </w:r>
      <w:r w:rsidRPr="00441B56">
        <w:rPr>
          <w:rFonts w:cs="Arial"/>
        </w:rPr>
        <w:t>daily</w:t>
      </w:r>
      <w:r w:rsidR="005F2CC2">
        <w:rPr>
          <w:rFonts w:cs="Arial"/>
        </w:rPr>
        <w:t xml:space="preserve"> </w:t>
      </w:r>
      <w:r w:rsidRPr="00441B56">
        <w:rPr>
          <w:rFonts w:cs="Arial"/>
        </w:rPr>
        <w:t>or</w:t>
      </w:r>
      <w:r w:rsidR="005F2CC2">
        <w:rPr>
          <w:rFonts w:cs="Arial"/>
        </w:rPr>
        <w:t xml:space="preserve"> </w:t>
      </w:r>
      <w:r w:rsidRPr="00441B56">
        <w:rPr>
          <w:rFonts w:cs="Arial"/>
        </w:rPr>
        <w:t>every-shift</w:t>
      </w:r>
      <w:r w:rsidR="005F2CC2">
        <w:rPr>
          <w:rFonts w:cs="Arial"/>
        </w:rPr>
        <w:t xml:space="preserve"> </w:t>
      </w:r>
      <w:r w:rsidRPr="00441B56">
        <w:rPr>
          <w:rFonts w:cs="Arial"/>
        </w:rPr>
        <w:t>testing</w:t>
      </w:r>
      <w:r w:rsidR="005F2CC2">
        <w:rPr>
          <w:rFonts w:cs="Arial"/>
        </w:rPr>
        <w:t xml:space="preserve"> </w:t>
      </w:r>
      <w:r w:rsidRPr="00441B56">
        <w:rPr>
          <w:rFonts w:cs="Arial"/>
        </w:rPr>
        <w:t>of</w:t>
      </w:r>
      <w:r w:rsidR="005F2CC2">
        <w:rPr>
          <w:rFonts w:cs="Arial"/>
        </w:rPr>
        <w:t xml:space="preserve"> </w:t>
      </w:r>
      <w:r w:rsidRPr="00441B56">
        <w:rPr>
          <w:rFonts w:cs="Arial"/>
        </w:rPr>
        <w:t>alarm</w:t>
      </w:r>
      <w:r w:rsidR="005F2CC2">
        <w:rPr>
          <w:rFonts w:cs="Arial"/>
        </w:rPr>
        <w:t xml:space="preserve"> </w:t>
      </w:r>
      <w:r w:rsidRPr="00441B56">
        <w:rPr>
          <w:rFonts w:cs="Arial"/>
        </w:rPr>
        <w:t>systems,</w:t>
      </w:r>
      <w:r w:rsidR="005F2CC2">
        <w:rPr>
          <w:rFonts w:cs="Arial"/>
        </w:rPr>
        <w:t xml:space="preserve"> </w:t>
      </w:r>
      <w:r w:rsidRPr="00441B56">
        <w:rPr>
          <w:rFonts w:cs="Arial"/>
        </w:rPr>
        <w:t>along</w:t>
      </w:r>
      <w:r w:rsidR="005F2CC2">
        <w:rPr>
          <w:rFonts w:cs="Arial"/>
        </w:rPr>
        <w:t xml:space="preserve"> </w:t>
      </w:r>
      <w:r w:rsidRPr="00441B56">
        <w:rPr>
          <w:rFonts w:cs="Arial"/>
        </w:rPr>
        <w:t>with</w:t>
      </w:r>
      <w:r w:rsidR="005F2CC2">
        <w:rPr>
          <w:rFonts w:cs="Arial"/>
        </w:rPr>
        <w:t xml:space="preserve"> </w:t>
      </w:r>
      <w:r w:rsidRPr="00441B56">
        <w:rPr>
          <w:rFonts w:cs="Arial"/>
        </w:rPr>
        <w:t>documentation</w:t>
      </w:r>
      <w:r w:rsidR="005F2CC2">
        <w:rPr>
          <w:rFonts w:cs="Arial"/>
        </w:rPr>
        <w:t xml:space="preserve"> </w:t>
      </w:r>
      <w:r w:rsidRPr="00441B56">
        <w:rPr>
          <w:rFonts w:cs="Arial"/>
        </w:rPr>
        <w:t>of</w:t>
      </w:r>
      <w:r w:rsidR="005F2CC2">
        <w:rPr>
          <w:rFonts w:cs="Arial"/>
        </w:rPr>
        <w:t xml:space="preserve"> </w:t>
      </w:r>
      <w:r w:rsidRPr="00441B56">
        <w:rPr>
          <w:rFonts w:cs="Arial"/>
        </w:rPr>
        <w:t>all</w:t>
      </w:r>
      <w:r w:rsidR="005F2CC2">
        <w:rPr>
          <w:rFonts w:cs="Arial"/>
        </w:rPr>
        <w:t xml:space="preserve"> </w:t>
      </w:r>
      <w:r w:rsidRPr="00441B56">
        <w:rPr>
          <w:rFonts w:cs="Arial"/>
        </w:rPr>
        <w:t>charging</w:t>
      </w:r>
      <w:r w:rsidR="005F2CC2">
        <w:rPr>
          <w:rFonts w:cs="Arial"/>
        </w:rPr>
        <w:t xml:space="preserve"> </w:t>
      </w:r>
      <w:r w:rsidRPr="00441B56">
        <w:rPr>
          <w:rFonts w:cs="Arial"/>
        </w:rPr>
        <w:t>/</w:t>
      </w:r>
      <w:r w:rsidR="005F2CC2">
        <w:rPr>
          <w:rFonts w:cs="Arial"/>
        </w:rPr>
        <w:t xml:space="preserve"> </w:t>
      </w:r>
      <w:r w:rsidRPr="00441B56">
        <w:rPr>
          <w:rFonts w:cs="Arial"/>
        </w:rPr>
        <w:t>changing</w:t>
      </w:r>
      <w:r w:rsidR="005F2CC2">
        <w:rPr>
          <w:rFonts w:cs="Arial"/>
        </w:rPr>
        <w:t xml:space="preserve"> </w:t>
      </w:r>
      <w:r w:rsidRPr="00441B56">
        <w:rPr>
          <w:rFonts w:cs="Arial"/>
        </w:rPr>
        <w:t>of</w:t>
      </w:r>
      <w:r w:rsidR="005F2CC2">
        <w:rPr>
          <w:rFonts w:cs="Arial"/>
        </w:rPr>
        <w:t xml:space="preserve"> </w:t>
      </w:r>
      <w:r w:rsidRPr="00441B56">
        <w:rPr>
          <w:rFonts w:cs="Arial"/>
        </w:rPr>
        <w:t>batteries</w:t>
      </w:r>
      <w:r w:rsidR="005F2CC2">
        <w:rPr>
          <w:rFonts w:cs="Arial"/>
        </w:rPr>
        <w:t xml:space="preserve"> </w:t>
      </w:r>
      <w:r w:rsidRPr="00441B56">
        <w:rPr>
          <w:rFonts w:cs="Arial"/>
        </w:rPr>
        <w:t>(including</w:t>
      </w:r>
      <w:r w:rsidR="005F2CC2">
        <w:rPr>
          <w:rFonts w:cs="Arial"/>
        </w:rPr>
        <w:t xml:space="preserve"> </w:t>
      </w:r>
      <w:r w:rsidRPr="00441B56">
        <w:rPr>
          <w:rFonts w:cs="Arial"/>
        </w:rPr>
        <w:t>expected</w:t>
      </w:r>
      <w:r w:rsidR="005F2CC2">
        <w:rPr>
          <w:rFonts w:cs="Arial"/>
        </w:rPr>
        <w:t xml:space="preserve"> </w:t>
      </w:r>
      <w:r w:rsidRPr="00441B56">
        <w:rPr>
          <w:rFonts w:cs="Arial"/>
        </w:rPr>
        <w:t>battery</w:t>
      </w:r>
      <w:r w:rsidR="005F2CC2">
        <w:rPr>
          <w:rFonts w:cs="Arial"/>
        </w:rPr>
        <w:t xml:space="preserve"> </w:t>
      </w:r>
      <w:r w:rsidRPr="00441B56">
        <w:rPr>
          <w:rFonts w:cs="Arial"/>
        </w:rPr>
        <w:t>life).</w:t>
      </w:r>
      <w:r w:rsidR="005F2CC2">
        <w:rPr>
          <w:rFonts w:cs="Arial"/>
        </w:rPr>
        <w:t xml:space="preserve"> </w:t>
      </w:r>
      <w:r w:rsidRPr="00441B56">
        <w:rPr>
          <w:rFonts w:cs="Arial"/>
        </w:rPr>
        <w:t>Ensure</w:t>
      </w:r>
      <w:r w:rsidR="005F2CC2">
        <w:rPr>
          <w:rFonts w:cs="Arial"/>
        </w:rPr>
        <w:t xml:space="preserve"> </w:t>
      </w:r>
      <w:r w:rsidRPr="00441B56">
        <w:rPr>
          <w:rFonts w:cs="Arial"/>
        </w:rPr>
        <w:t>procedure</w:t>
      </w:r>
      <w:r w:rsidR="005F2CC2">
        <w:rPr>
          <w:rFonts w:cs="Arial"/>
        </w:rPr>
        <w:t xml:space="preserve"> </w:t>
      </w:r>
      <w:r w:rsidRPr="00441B56">
        <w:rPr>
          <w:rFonts w:cs="Arial"/>
        </w:rPr>
        <w:t>includes</w:t>
      </w:r>
      <w:r w:rsidR="005F2CC2">
        <w:rPr>
          <w:rFonts w:cs="Arial"/>
        </w:rPr>
        <w:t xml:space="preserve"> </w:t>
      </w:r>
      <w:r w:rsidRPr="00441B56">
        <w:rPr>
          <w:rFonts w:cs="Arial"/>
        </w:rPr>
        <w:t>worker`s</w:t>
      </w:r>
      <w:r w:rsidR="005F2CC2">
        <w:rPr>
          <w:rFonts w:cs="Arial"/>
        </w:rPr>
        <w:t xml:space="preserve"> </w:t>
      </w:r>
      <w:r w:rsidRPr="00441B56">
        <w:rPr>
          <w:rFonts w:cs="Arial"/>
        </w:rPr>
        <w:t>roles</w:t>
      </w:r>
      <w:r w:rsidR="005F2CC2">
        <w:rPr>
          <w:rFonts w:cs="Arial"/>
        </w:rPr>
        <w:t xml:space="preserve"> </w:t>
      </w:r>
      <w:r w:rsidRPr="00441B56">
        <w:rPr>
          <w:rFonts w:cs="Arial"/>
        </w:rPr>
        <w:t>and</w:t>
      </w:r>
      <w:r w:rsidR="005F2CC2">
        <w:rPr>
          <w:rFonts w:cs="Arial"/>
        </w:rPr>
        <w:t xml:space="preserve"> </w:t>
      </w:r>
      <w:r w:rsidRPr="00441B56">
        <w:rPr>
          <w:rFonts w:cs="Arial"/>
        </w:rPr>
        <w:t>responsibilities</w:t>
      </w:r>
      <w:r w:rsidR="005F2CC2">
        <w:rPr>
          <w:rFonts w:cs="Arial"/>
        </w:rPr>
        <w:t xml:space="preserve"> </w:t>
      </w:r>
      <w:r w:rsidRPr="00441B56">
        <w:rPr>
          <w:rFonts w:cs="Arial"/>
        </w:rPr>
        <w:t>and</w:t>
      </w:r>
      <w:r w:rsidR="005F2CC2">
        <w:rPr>
          <w:rFonts w:cs="Arial"/>
        </w:rPr>
        <w:t xml:space="preserve"> </w:t>
      </w:r>
      <w:r w:rsidRPr="00441B56">
        <w:rPr>
          <w:rFonts w:cs="Arial"/>
        </w:rPr>
        <w:t>the</w:t>
      </w:r>
      <w:r w:rsidR="005F2CC2">
        <w:rPr>
          <w:rFonts w:cs="Arial"/>
        </w:rPr>
        <w:t xml:space="preserve"> </w:t>
      </w:r>
      <w:r w:rsidRPr="00441B56">
        <w:rPr>
          <w:rFonts w:cs="Arial"/>
        </w:rPr>
        <w:t>manager’s</w:t>
      </w:r>
      <w:r w:rsidR="005F2CC2">
        <w:rPr>
          <w:rFonts w:cs="Arial"/>
        </w:rPr>
        <w:t xml:space="preserve"> </w:t>
      </w:r>
      <w:r w:rsidRPr="00441B56">
        <w:rPr>
          <w:rFonts w:cs="Arial"/>
        </w:rPr>
        <w:t>roles</w:t>
      </w:r>
      <w:r w:rsidR="005F2CC2">
        <w:rPr>
          <w:rFonts w:cs="Arial"/>
        </w:rPr>
        <w:t xml:space="preserve"> </w:t>
      </w:r>
      <w:r w:rsidRPr="00441B56">
        <w:rPr>
          <w:rFonts w:cs="Arial"/>
        </w:rPr>
        <w:t>and</w:t>
      </w:r>
      <w:r w:rsidR="005F2CC2">
        <w:rPr>
          <w:rFonts w:cs="Arial"/>
        </w:rPr>
        <w:t xml:space="preserve"> </w:t>
      </w:r>
      <w:r w:rsidRPr="00441B56">
        <w:rPr>
          <w:rFonts w:cs="Arial"/>
        </w:rPr>
        <w:t>responsibilities</w:t>
      </w:r>
      <w:r w:rsidR="005F2CC2">
        <w:rPr>
          <w:rFonts w:cs="Arial"/>
        </w:rPr>
        <w:t xml:space="preserve"> </w:t>
      </w:r>
      <w:r w:rsidRPr="00441B56">
        <w:rPr>
          <w:rFonts w:cs="Arial"/>
        </w:rPr>
        <w:t>in</w:t>
      </w:r>
      <w:r w:rsidR="005F2CC2">
        <w:rPr>
          <w:rFonts w:cs="Arial"/>
        </w:rPr>
        <w:t xml:space="preserve"> </w:t>
      </w:r>
      <w:r w:rsidRPr="00441B56">
        <w:rPr>
          <w:rFonts w:cs="Arial"/>
        </w:rPr>
        <w:t>monitoring</w:t>
      </w:r>
      <w:r w:rsidR="005F2CC2">
        <w:rPr>
          <w:rFonts w:cs="Arial"/>
        </w:rPr>
        <w:t xml:space="preserve"> </w:t>
      </w:r>
      <w:r w:rsidRPr="00441B56">
        <w:rPr>
          <w:rFonts w:cs="Arial"/>
        </w:rPr>
        <w:t>and</w:t>
      </w:r>
      <w:r w:rsidR="005F2CC2">
        <w:rPr>
          <w:rFonts w:cs="Arial"/>
        </w:rPr>
        <w:t xml:space="preserve"> </w:t>
      </w:r>
      <w:r w:rsidRPr="00441B56">
        <w:rPr>
          <w:rFonts w:cs="Arial"/>
        </w:rPr>
        <w:t>ensuring</w:t>
      </w:r>
      <w:r w:rsidR="005F2CC2">
        <w:rPr>
          <w:rFonts w:cs="Arial"/>
        </w:rPr>
        <w:t xml:space="preserve"> </w:t>
      </w:r>
      <w:r w:rsidRPr="00441B56">
        <w:rPr>
          <w:rFonts w:cs="Arial"/>
        </w:rPr>
        <w:t>compliance.</w:t>
      </w:r>
      <w:r w:rsidR="005F2CC2">
        <w:rPr>
          <w:rFonts w:cs="Arial"/>
        </w:rPr>
        <w:t xml:space="preserve"> </w:t>
      </w:r>
      <w:r w:rsidRPr="00441B56">
        <w:rPr>
          <w:rFonts w:cs="Arial"/>
        </w:rPr>
        <w:t>Note</w:t>
      </w:r>
      <w:r w:rsidR="005F2CC2">
        <w:rPr>
          <w:rFonts w:cs="Arial"/>
        </w:rPr>
        <w:t xml:space="preserve"> </w:t>
      </w:r>
      <w:r w:rsidRPr="00441B56">
        <w:rPr>
          <w:rFonts w:cs="Arial"/>
        </w:rPr>
        <w:t>that</w:t>
      </w:r>
      <w:r w:rsidR="005F2CC2">
        <w:rPr>
          <w:rFonts w:cs="Arial"/>
        </w:rPr>
        <w:t xml:space="preserve"> </w:t>
      </w:r>
      <w:r w:rsidRPr="00441B56">
        <w:rPr>
          <w:rFonts w:cs="Arial"/>
        </w:rPr>
        <w:t>battery</w:t>
      </w:r>
      <w:r w:rsidR="005F2CC2">
        <w:rPr>
          <w:rFonts w:cs="Arial"/>
        </w:rPr>
        <w:t xml:space="preserve"> </w:t>
      </w:r>
      <w:r w:rsidRPr="00441B56">
        <w:rPr>
          <w:rFonts w:cs="Arial"/>
        </w:rPr>
        <w:t>failure</w:t>
      </w:r>
      <w:r w:rsidR="005F2CC2">
        <w:rPr>
          <w:rFonts w:cs="Arial"/>
        </w:rPr>
        <w:t xml:space="preserve"> </w:t>
      </w:r>
      <w:r w:rsidRPr="00441B56">
        <w:rPr>
          <w:rFonts w:cs="Arial"/>
        </w:rPr>
        <w:t>is</w:t>
      </w:r>
      <w:r w:rsidR="005F2CC2">
        <w:rPr>
          <w:rFonts w:cs="Arial"/>
        </w:rPr>
        <w:t xml:space="preserve"> </w:t>
      </w:r>
      <w:r w:rsidRPr="00441B56">
        <w:rPr>
          <w:rFonts w:cs="Arial"/>
        </w:rPr>
        <w:t>an</w:t>
      </w:r>
      <w:r w:rsidR="005F2CC2">
        <w:rPr>
          <w:rFonts w:cs="Arial"/>
        </w:rPr>
        <w:t xml:space="preserve"> </w:t>
      </w:r>
      <w:r w:rsidRPr="00441B56">
        <w:rPr>
          <w:rFonts w:cs="Arial"/>
        </w:rPr>
        <w:t>issue</w:t>
      </w:r>
      <w:r w:rsidR="005F2CC2">
        <w:rPr>
          <w:rFonts w:cs="Arial"/>
        </w:rPr>
        <w:t xml:space="preserve"> </w:t>
      </w:r>
      <w:r w:rsidRPr="00441B56">
        <w:rPr>
          <w:rFonts w:cs="Arial"/>
        </w:rPr>
        <w:t>that</w:t>
      </w:r>
      <w:r w:rsidR="005F2CC2">
        <w:rPr>
          <w:rFonts w:cs="Arial"/>
        </w:rPr>
        <w:t xml:space="preserve"> </w:t>
      </w:r>
      <w:r w:rsidRPr="00441B56">
        <w:rPr>
          <w:rFonts w:cs="Arial"/>
        </w:rPr>
        <w:t>can</w:t>
      </w:r>
      <w:r w:rsidR="005F2CC2">
        <w:rPr>
          <w:rFonts w:cs="Arial"/>
        </w:rPr>
        <w:t xml:space="preserve"> </w:t>
      </w:r>
      <w:r w:rsidRPr="00441B56">
        <w:rPr>
          <w:rFonts w:cs="Arial"/>
        </w:rPr>
        <w:t>hinder</w:t>
      </w:r>
      <w:r w:rsidR="005F2CC2">
        <w:rPr>
          <w:rFonts w:cs="Arial"/>
        </w:rPr>
        <w:t xml:space="preserve"> </w:t>
      </w:r>
      <w:r w:rsidRPr="00441B56">
        <w:rPr>
          <w:rFonts w:cs="Arial"/>
        </w:rPr>
        <w:t>a</w:t>
      </w:r>
      <w:r w:rsidR="005F2CC2">
        <w:rPr>
          <w:rFonts w:cs="Arial"/>
        </w:rPr>
        <w:t xml:space="preserve"> </w:t>
      </w:r>
      <w:r w:rsidRPr="00441B56">
        <w:rPr>
          <w:rFonts w:cs="Arial"/>
        </w:rPr>
        <w:t>worker</w:t>
      </w:r>
      <w:r w:rsidR="005F2CC2">
        <w:rPr>
          <w:rFonts w:cs="Arial"/>
        </w:rPr>
        <w:t xml:space="preserve"> </w:t>
      </w:r>
      <w:r w:rsidRPr="00441B56">
        <w:rPr>
          <w:rFonts w:cs="Arial"/>
        </w:rPr>
        <w:t>from</w:t>
      </w:r>
      <w:r w:rsidR="005F2CC2">
        <w:rPr>
          <w:rFonts w:cs="Arial"/>
        </w:rPr>
        <w:t xml:space="preserve"> </w:t>
      </w:r>
      <w:r w:rsidRPr="00441B56">
        <w:rPr>
          <w:rFonts w:cs="Arial"/>
        </w:rPr>
        <w:t>summoning</w:t>
      </w:r>
      <w:r w:rsidR="005F2CC2">
        <w:rPr>
          <w:rFonts w:cs="Arial"/>
        </w:rPr>
        <w:t xml:space="preserve"> </w:t>
      </w:r>
      <w:r w:rsidRPr="00441B56">
        <w:rPr>
          <w:rFonts w:cs="Arial"/>
        </w:rPr>
        <w:t>help.</w:t>
      </w:r>
      <w:r w:rsidR="005F2CC2">
        <w:rPr>
          <w:rFonts w:cs="Arial"/>
        </w:rPr>
        <w:t xml:space="preserve"> </w:t>
      </w:r>
      <w:r w:rsidRPr="00441B56">
        <w:rPr>
          <w:rFonts w:cs="Arial"/>
        </w:rPr>
        <w:t>Refer</w:t>
      </w:r>
      <w:r w:rsidR="005F2CC2">
        <w:rPr>
          <w:rFonts w:cs="Arial"/>
        </w:rPr>
        <w:t xml:space="preserve"> </w:t>
      </w:r>
      <w:r w:rsidRPr="00441B56">
        <w:rPr>
          <w:rFonts w:cs="Arial"/>
        </w:rPr>
        <w:t>to</w:t>
      </w:r>
      <w:r w:rsidR="005F2CC2">
        <w:rPr>
          <w:rFonts w:cs="Arial"/>
        </w:rPr>
        <w:t xml:space="preserve"> </w:t>
      </w:r>
      <w:r w:rsidRPr="00441B56">
        <w:rPr>
          <w:rFonts w:cs="Arial"/>
        </w:rPr>
        <w:t>the</w:t>
      </w:r>
      <w:r w:rsidR="005F2CC2">
        <w:rPr>
          <w:rFonts w:cs="Arial"/>
        </w:rPr>
        <w:t xml:space="preserve"> </w:t>
      </w:r>
      <w:r w:rsidRPr="00441B56">
        <w:rPr>
          <w:rFonts w:cs="Arial"/>
        </w:rPr>
        <w:t>manufacturer’s</w:t>
      </w:r>
      <w:r w:rsidR="005F2CC2">
        <w:rPr>
          <w:rFonts w:cs="Arial"/>
        </w:rPr>
        <w:t xml:space="preserve"> </w:t>
      </w:r>
      <w:r w:rsidRPr="00441B56">
        <w:rPr>
          <w:rFonts w:cs="Arial"/>
        </w:rPr>
        <w:t>guidelines</w:t>
      </w:r>
      <w:r w:rsidR="005F2CC2">
        <w:rPr>
          <w:rFonts w:cs="Arial"/>
        </w:rPr>
        <w:t xml:space="preserve"> </w:t>
      </w:r>
      <w:r w:rsidRPr="00441B56">
        <w:rPr>
          <w:rFonts w:cs="Arial"/>
        </w:rPr>
        <w:t>for</w:t>
      </w:r>
      <w:r w:rsidR="005F2CC2">
        <w:rPr>
          <w:rFonts w:cs="Arial"/>
        </w:rPr>
        <w:t xml:space="preserve"> </w:t>
      </w:r>
      <w:r w:rsidRPr="00441B56">
        <w:rPr>
          <w:rFonts w:cs="Arial"/>
        </w:rPr>
        <w:t>further</w:t>
      </w:r>
      <w:r w:rsidR="005F2CC2">
        <w:rPr>
          <w:rFonts w:cs="Arial"/>
        </w:rPr>
        <w:t xml:space="preserve"> </w:t>
      </w:r>
      <w:r w:rsidRPr="00441B56">
        <w:rPr>
          <w:rFonts w:cs="Arial"/>
        </w:rPr>
        <w:t>information</w:t>
      </w:r>
      <w:r w:rsidR="005F2CC2">
        <w:rPr>
          <w:rFonts w:cs="Arial"/>
        </w:rPr>
        <w:t xml:space="preserve"> </w:t>
      </w:r>
      <w:r w:rsidRPr="00441B56">
        <w:rPr>
          <w:rFonts w:cs="Arial"/>
        </w:rPr>
        <w:t>and</w:t>
      </w:r>
      <w:r w:rsidR="005F2CC2">
        <w:rPr>
          <w:rFonts w:cs="Arial"/>
        </w:rPr>
        <w:t xml:space="preserve"> </w:t>
      </w:r>
      <w:r w:rsidRPr="00441B56">
        <w:rPr>
          <w:rFonts w:cs="Arial"/>
        </w:rPr>
        <w:t>ensure</w:t>
      </w:r>
      <w:r w:rsidR="005F2CC2">
        <w:rPr>
          <w:rFonts w:cs="Arial"/>
        </w:rPr>
        <w:t xml:space="preserve"> </w:t>
      </w:r>
      <w:r w:rsidRPr="00441B56">
        <w:rPr>
          <w:rFonts w:cs="Arial"/>
        </w:rPr>
        <w:t>the</w:t>
      </w:r>
      <w:r w:rsidR="005F2CC2">
        <w:rPr>
          <w:rFonts w:cs="Arial"/>
        </w:rPr>
        <w:t xml:space="preserve"> </w:t>
      </w:r>
      <w:r w:rsidRPr="00441B56">
        <w:rPr>
          <w:rFonts w:cs="Arial"/>
        </w:rPr>
        <w:t>procedure</w:t>
      </w:r>
      <w:r w:rsidR="005F2CC2">
        <w:rPr>
          <w:rFonts w:cs="Arial"/>
        </w:rPr>
        <w:t xml:space="preserve"> </w:t>
      </w:r>
      <w:r w:rsidRPr="00441B56">
        <w:rPr>
          <w:rFonts w:cs="Arial"/>
        </w:rPr>
        <w:t>is</w:t>
      </w:r>
      <w:r w:rsidR="005F2CC2">
        <w:rPr>
          <w:rFonts w:cs="Arial"/>
        </w:rPr>
        <w:t xml:space="preserve"> </w:t>
      </w:r>
      <w:r w:rsidRPr="00441B56">
        <w:rPr>
          <w:rFonts w:cs="Arial"/>
        </w:rPr>
        <w:t>reflective</w:t>
      </w:r>
      <w:r w:rsidR="005F2CC2">
        <w:rPr>
          <w:rFonts w:cs="Arial"/>
        </w:rPr>
        <w:t xml:space="preserve"> </w:t>
      </w:r>
      <w:r w:rsidRPr="00441B56">
        <w:rPr>
          <w:rFonts w:cs="Arial"/>
        </w:rPr>
        <w:t>of</w:t>
      </w:r>
      <w:r w:rsidR="005F2CC2">
        <w:rPr>
          <w:rFonts w:cs="Arial"/>
        </w:rPr>
        <w:t xml:space="preserve"> </w:t>
      </w:r>
      <w:r w:rsidRPr="00441B56">
        <w:rPr>
          <w:rFonts w:cs="Arial"/>
        </w:rPr>
        <w:t>these</w:t>
      </w:r>
      <w:r w:rsidR="005F2CC2">
        <w:rPr>
          <w:rFonts w:cs="Arial"/>
        </w:rPr>
        <w:t xml:space="preserve"> </w:t>
      </w:r>
      <w:r w:rsidRPr="00441B56">
        <w:rPr>
          <w:rFonts w:cs="Arial"/>
        </w:rPr>
        <w:t>guidelines</w:t>
      </w:r>
      <w:r w:rsidR="005F2CC2">
        <w:rPr>
          <w:rFonts w:cs="Arial"/>
        </w:rPr>
        <w:t xml:space="preserve"> </w:t>
      </w:r>
      <w:r w:rsidRPr="00441B56">
        <w:rPr>
          <w:rFonts w:cs="Arial"/>
        </w:rPr>
        <w:t>and</w:t>
      </w:r>
      <w:r w:rsidR="005F2CC2">
        <w:rPr>
          <w:rFonts w:cs="Arial"/>
        </w:rPr>
        <w:t xml:space="preserve"> </w:t>
      </w:r>
      <w:r w:rsidRPr="00441B56">
        <w:rPr>
          <w:rFonts w:cs="Arial"/>
        </w:rPr>
        <w:t>limitations.</w:t>
      </w:r>
      <w:r w:rsidR="005F2CC2">
        <w:rPr>
          <w:rFonts w:cs="Arial"/>
        </w:rPr>
        <w:t xml:space="preserve"> </w:t>
      </w:r>
      <w:r w:rsidRPr="00441B56">
        <w:rPr>
          <w:rFonts w:cs="Arial"/>
        </w:rPr>
        <w:t>PSRS</w:t>
      </w:r>
      <w:r w:rsidR="005F2CC2">
        <w:rPr>
          <w:rFonts w:cs="Arial"/>
        </w:rPr>
        <w:t xml:space="preserve"> </w:t>
      </w:r>
      <w:r w:rsidRPr="00441B56">
        <w:rPr>
          <w:rFonts w:cs="Arial"/>
        </w:rPr>
        <w:t>procedures</w:t>
      </w:r>
      <w:r w:rsidR="005F2CC2">
        <w:rPr>
          <w:rFonts w:cs="Arial"/>
        </w:rPr>
        <w:t xml:space="preserve"> </w:t>
      </w:r>
      <w:r w:rsidRPr="00441B56">
        <w:rPr>
          <w:rFonts w:cs="Arial"/>
        </w:rPr>
        <w:t>can</w:t>
      </w:r>
      <w:r w:rsidR="005F2CC2">
        <w:rPr>
          <w:rFonts w:cs="Arial"/>
        </w:rPr>
        <w:t xml:space="preserve"> </w:t>
      </w:r>
      <w:r w:rsidRPr="00441B56">
        <w:rPr>
          <w:rFonts w:cs="Arial"/>
        </w:rPr>
        <w:t>be</w:t>
      </w:r>
      <w:r w:rsidR="005F2CC2">
        <w:rPr>
          <w:rFonts w:cs="Arial"/>
        </w:rPr>
        <w:t xml:space="preserve"> </w:t>
      </w:r>
      <w:r w:rsidRPr="00441B56">
        <w:rPr>
          <w:rFonts w:cs="Arial"/>
        </w:rPr>
        <w:t>developed</w:t>
      </w:r>
      <w:r w:rsidR="005F2CC2">
        <w:rPr>
          <w:rFonts w:cs="Arial"/>
        </w:rPr>
        <w:t xml:space="preserve"> </w:t>
      </w:r>
      <w:r w:rsidRPr="00441B56">
        <w:rPr>
          <w:rFonts w:cs="Arial"/>
        </w:rPr>
        <w:t>by</w:t>
      </w:r>
      <w:r w:rsidR="005F2CC2">
        <w:rPr>
          <w:rFonts w:cs="Arial"/>
        </w:rPr>
        <w:t xml:space="preserve"> </w:t>
      </w:r>
      <w:r w:rsidRPr="00441B56">
        <w:rPr>
          <w:rFonts w:cs="Arial"/>
        </w:rPr>
        <w:t>an</w:t>
      </w:r>
      <w:r w:rsidR="005F2CC2">
        <w:rPr>
          <w:rFonts w:cs="Arial"/>
        </w:rPr>
        <w:t xml:space="preserve"> </w:t>
      </w:r>
      <w:r w:rsidRPr="00441B56">
        <w:rPr>
          <w:rFonts w:cs="Arial"/>
        </w:rPr>
        <w:t>organization</w:t>
      </w:r>
      <w:r w:rsidR="005F2CC2">
        <w:rPr>
          <w:rFonts w:cs="Arial"/>
        </w:rPr>
        <w:t xml:space="preserve"> </w:t>
      </w:r>
      <w:r w:rsidRPr="00441B56">
        <w:rPr>
          <w:rFonts w:cs="Arial"/>
        </w:rPr>
        <w:t>that</w:t>
      </w:r>
      <w:r w:rsidR="005F2CC2">
        <w:rPr>
          <w:rFonts w:cs="Arial"/>
        </w:rPr>
        <w:t xml:space="preserve"> </w:t>
      </w:r>
      <w:r w:rsidRPr="00441B56">
        <w:rPr>
          <w:rFonts w:cs="Arial"/>
        </w:rPr>
        <w:t>also</w:t>
      </w:r>
      <w:r w:rsidR="005F2CC2">
        <w:rPr>
          <w:rFonts w:cs="Arial"/>
        </w:rPr>
        <w:t xml:space="preserve"> </w:t>
      </w:r>
      <w:r w:rsidRPr="00441B56">
        <w:rPr>
          <w:rFonts w:cs="Arial"/>
        </w:rPr>
        <w:t>explains</w:t>
      </w:r>
      <w:r w:rsidR="005F2CC2">
        <w:rPr>
          <w:rFonts w:cs="Arial"/>
        </w:rPr>
        <w:t xml:space="preserve"> </w:t>
      </w:r>
      <w:r w:rsidRPr="00441B56">
        <w:rPr>
          <w:rFonts w:cs="Arial"/>
        </w:rPr>
        <w:t>how</w:t>
      </w:r>
      <w:r w:rsidR="005F2CC2">
        <w:rPr>
          <w:rFonts w:cs="Arial"/>
        </w:rPr>
        <w:t xml:space="preserve"> </w:t>
      </w:r>
      <w:r w:rsidRPr="00441B56">
        <w:rPr>
          <w:rFonts w:cs="Arial"/>
        </w:rPr>
        <w:t>they</w:t>
      </w:r>
      <w:r w:rsidR="005F2CC2">
        <w:rPr>
          <w:rFonts w:cs="Arial"/>
        </w:rPr>
        <w:t xml:space="preserve"> </w:t>
      </w:r>
      <w:r w:rsidRPr="00441B56">
        <w:rPr>
          <w:rFonts w:cs="Arial"/>
        </w:rPr>
        <w:t>will</w:t>
      </w:r>
      <w:r w:rsidR="005F2CC2">
        <w:rPr>
          <w:rFonts w:cs="Arial"/>
        </w:rPr>
        <w:t xml:space="preserve"> </w:t>
      </w:r>
      <w:r w:rsidRPr="00441B56">
        <w:rPr>
          <w:rFonts w:cs="Arial"/>
        </w:rPr>
        <w:t>collect</w:t>
      </w:r>
      <w:r w:rsidR="005F2CC2">
        <w:rPr>
          <w:rFonts w:cs="Arial"/>
        </w:rPr>
        <w:t xml:space="preserve"> </w:t>
      </w:r>
      <w:r w:rsidRPr="00441B56">
        <w:rPr>
          <w:rFonts w:cs="Arial"/>
        </w:rPr>
        <w:t>and</w:t>
      </w:r>
      <w:r w:rsidR="005F2CC2">
        <w:rPr>
          <w:rFonts w:cs="Arial"/>
        </w:rPr>
        <w:t xml:space="preserve"> </w:t>
      </w:r>
      <w:r w:rsidRPr="00441B56">
        <w:rPr>
          <w:rFonts w:cs="Arial"/>
        </w:rPr>
        <w:t>analyze</w:t>
      </w:r>
      <w:r w:rsidR="005F2CC2">
        <w:rPr>
          <w:rFonts w:cs="Arial"/>
        </w:rPr>
        <w:t xml:space="preserve"> </w:t>
      </w:r>
      <w:r w:rsidRPr="00441B56">
        <w:rPr>
          <w:rFonts w:cs="Arial"/>
        </w:rPr>
        <w:t>PSRS</w:t>
      </w:r>
      <w:r w:rsidR="005F2CC2">
        <w:rPr>
          <w:rFonts w:cs="Arial"/>
        </w:rPr>
        <w:t xml:space="preserve"> </w:t>
      </w:r>
      <w:r w:rsidRPr="00441B56">
        <w:rPr>
          <w:rFonts w:cs="Arial"/>
        </w:rPr>
        <w:t>device</w:t>
      </w:r>
      <w:r w:rsidR="005F2CC2">
        <w:rPr>
          <w:rFonts w:cs="Arial"/>
        </w:rPr>
        <w:t xml:space="preserve"> </w:t>
      </w:r>
      <w:r w:rsidRPr="00441B56">
        <w:rPr>
          <w:rFonts w:cs="Arial"/>
        </w:rPr>
        <w:t>usage</w:t>
      </w:r>
      <w:r w:rsidR="005F2CC2">
        <w:rPr>
          <w:rFonts w:cs="Arial"/>
        </w:rPr>
        <w:t xml:space="preserve"> </w:t>
      </w:r>
      <w:r w:rsidRPr="00441B56">
        <w:rPr>
          <w:rFonts w:cs="Arial"/>
        </w:rPr>
        <w:t>data</w:t>
      </w:r>
      <w:r w:rsidR="005F2CC2">
        <w:rPr>
          <w:rFonts w:cs="Arial"/>
        </w:rPr>
        <w:t xml:space="preserve"> </w:t>
      </w:r>
      <w:r w:rsidRPr="00441B56">
        <w:rPr>
          <w:rFonts w:cs="Arial"/>
        </w:rPr>
        <w:t>if</w:t>
      </w:r>
      <w:r w:rsidR="005F2CC2">
        <w:rPr>
          <w:rFonts w:cs="Arial"/>
        </w:rPr>
        <w:t xml:space="preserve"> </w:t>
      </w:r>
      <w:r w:rsidRPr="00441B56">
        <w:rPr>
          <w:rFonts w:cs="Arial"/>
        </w:rPr>
        <w:t>it</w:t>
      </w:r>
      <w:r w:rsidR="005F2CC2">
        <w:rPr>
          <w:rFonts w:cs="Arial"/>
        </w:rPr>
        <w:t xml:space="preserve"> </w:t>
      </w:r>
      <w:r w:rsidRPr="00441B56">
        <w:rPr>
          <w:rFonts w:cs="Arial"/>
        </w:rPr>
        <w:t>is</w:t>
      </w:r>
      <w:r w:rsidR="005F2CC2">
        <w:rPr>
          <w:rFonts w:cs="Arial"/>
        </w:rPr>
        <w:t xml:space="preserve"> </w:t>
      </w:r>
      <w:r w:rsidRPr="00441B56">
        <w:rPr>
          <w:rFonts w:cs="Arial"/>
        </w:rPr>
        <w:t>available</w:t>
      </w:r>
      <w:r w:rsidR="005F2CC2">
        <w:rPr>
          <w:rFonts w:cs="Arial"/>
        </w:rPr>
        <w:t xml:space="preserve"> </w:t>
      </w:r>
      <w:r w:rsidRPr="00441B56">
        <w:rPr>
          <w:rFonts w:cs="Arial"/>
        </w:rPr>
        <w:t>and</w:t>
      </w:r>
      <w:r w:rsidR="005F2CC2">
        <w:rPr>
          <w:rFonts w:cs="Arial"/>
        </w:rPr>
        <w:t xml:space="preserve"> </w:t>
      </w:r>
      <w:r w:rsidRPr="00441B56">
        <w:rPr>
          <w:rFonts w:cs="Arial"/>
        </w:rPr>
        <w:t>appropriate</w:t>
      </w:r>
      <w:r w:rsidR="005F2CC2">
        <w:rPr>
          <w:rFonts w:cs="Arial"/>
        </w:rPr>
        <w:t xml:space="preserve"> </w:t>
      </w:r>
      <w:r w:rsidRPr="00441B56">
        <w:rPr>
          <w:rFonts w:cs="Arial"/>
        </w:rPr>
        <w:t>to</w:t>
      </w:r>
      <w:r w:rsidR="005F2CC2">
        <w:rPr>
          <w:rFonts w:cs="Arial"/>
        </w:rPr>
        <w:t xml:space="preserve"> </w:t>
      </w:r>
      <w:r w:rsidRPr="00441B56">
        <w:rPr>
          <w:rFonts w:cs="Arial"/>
        </w:rPr>
        <w:t>do</w:t>
      </w:r>
      <w:r w:rsidR="005F2CC2">
        <w:rPr>
          <w:rFonts w:cs="Arial"/>
        </w:rPr>
        <w:t xml:space="preserve"> </w:t>
      </w:r>
      <w:r w:rsidRPr="00441B56">
        <w:rPr>
          <w:rFonts w:cs="Arial"/>
        </w:rPr>
        <w:t>so.</w:t>
      </w:r>
      <w:r w:rsidR="005F2CC2">
        <w:rPr>
          <w:rFonts w:cs="Arial"/>
        </w:rPr>
        <w:t xml:space="preserve"> </w:t>
      </w:r>
      <w:r w:rsidRPr="00441B56">
        <w:rPr>
          <w:rFonts w:cs="Arial"/>
        </w:rPr>
        <w:t>Tracking</w:t>
      </w:r>
      <w:r w:rsidR="005F2CC2">
        <w:rPr>
          <w:rFonts w:cs="Arial"/>
        </w:rPr>
        <w:t xml:space="preserve"> </w:t>
      </w:r>
      <w:r w:rsidRPr="00441B56">
        <w:rPr>
          <w:rFonts w:cs="Arial"/>
        </w:rPr>
        <w:t>and</w:t>
      </w:r>
      <w:r w:rsidR="005F2CC2">
        <w:rPr>
          <w:rFonts w:cs="Arial"/>
        </w:rPr>
        <w:t xml:space="preserve"> </w:t>
      </w:r>
      <w:r w:rsidRPr="00441B56">
        <w:rPr>
          <w:rFonts w:cs="Arial"/>
        </w:rPr>
        <w:t>analyzing</w:t>
      </w:r>
      <w:r w:rsidR="005F2CC2">
        <w:rPr>
          <w:rFonts w:cs="Arial"/>
        </w:rPr>
        <w:t xml:space="preserve"> </w:t>
      </w:r>
      <w:r w:rsidRPr="00441B56">
        <w:rPr>
          <w:rFonts w:cs="Arial"/>
        </w:rPr>
        <w:t>data</w:t>
      </w:r>
      <w:r w:rsidR="005F2CC2">
        <w:rPr>
          <w:rFonts w:cs="Arial"/>
        </w:rPr>
        <w:t xml:space="preserve"> </w:t>
      </w:r>
      <w:r w:rsidRPr="00441B56">
        <w:rPr>
          <w:rFonts w:cs="Arial"/>
        </w:rPr>
        <w:t>is</w:t>
      </w:r>
      <w:r w:rsidR="005F2CC2">
        <w:rPr>
          <w:rFonts w:cs="Arial"/>
        </w:rPr>
        <w:t xml:space="preserve"> </w:t>
      </w:r>
      <w:r w:rsidRPr="00441B56">
        <w:rPr>
          <w:rFonts w:cs="Arial"/>
        </w:rPr>
        <w:t>important</w:t>
      </w:r>
      <w:r w:rsidR="005F2CC2">
        <w:rPr>
          <w:rFonts w:cs="Arial"/>
        </w:rPr>
        <w:t xml:space="preserve"> </w:t>
      </w:r>
      <w:r w:rsidRPr="00441B56">
        <w:rPr>
          <w:rFonts w:cs="Arial"/>
        </w:rPr>
        <w:t>in</w:t>
      </w:r>
      <w:r w:rsidR="005F2CC2">
        <w:rPr>
          <w:rFonts w:cs="Arial"/>
        </w:rPr>
        <w:t xml:space="preserve"> </w:t>
      </w:r>
      <w:r w:rsidRPr="00441B56">
        <w:rPr>
          <w:rFonts w:cs="Arial"/>
        </w:rPr>
        <w:t>evaluating</w:t>
      </w:r>
      <w:r w:rsidR="005F2CC2">
        <w:rPr>
          <w:rFonts w:cs="Arial"/>
        </w:rPr>
        <w:t xml:space="preserve"> </w:t>
      </w:r>
      <w:r w:rsidRPr="00441B56">
        <w:rPr>
          <w:rFonts w:cs="Arial"/>
        </w:rPr>
        <w:t>the</w:t>
      </w:r>
      <w:r w:rsidR="005F2CC2">
        <w:rPr>
          <w:rFonts w:cs="Arial"/>
        </w:rPr>
        <w:t xml:space="preserve"> </w:t>
      </w:r>
      <w:r w:rsidRPr="00441B56">
        <w:rPr>
          <w:rFonts w:cs="Arial"/>
        </w:rPr>
        <w:t>effectiveness</w:t>
      </w:r>
      <w:r w:rsidR="005F2CC2">
        <w:rPr>
          <w:rFonts w:cs="Arial"/>
        </w:rPr>
        <w:t xml:space="preserve"> </w:t>
      </w:r>
      <w:r w:rsidRPr="00441B56">
        <w:rPr>
          <w:rFonts w:cs="Arial"/>
        </w:rPr>
        <w:t>of</w:t>
      </w:r>
      <w:r w:rsidR="005F2CC2">
        <w:rPr>
          <w:rFonts w:cs="Arial"/>
        </w:rPr>
        <w:t xml:space="preserve"> </w:t>
      </w:r>
      <w:r w:rsidRPr="00441B56">
        <w:rPr>
          <w:rFonts w:cs="Arial"/>
        </w:rPr>
        <w:t>the</w:t>
      </w:r>
      <w:r w:rsidR="005F2CC2">
        <w:rPr>
          <w:rFonts w:cs="Arial"/>
        </w:rPr>
        <w:t xml:space="preserve"> </w:t>
      </w:r>
      <w:r w:rsidRPr="00441B56">
        <w:rPr>
          <w:rFonts w:cs="Arial"/>
        </w:rPr>
        <w:t>procedures</w:t>
      </w:r>
      <w:r w:rsidR="005F2CC2">
        <w:rPr>
          <w:rFonts w:cs="Arial"/>
        </w:rPr>
        <w:t xml:space="preserve"> </w:t>
      </w:r>
      <w:r w:rsidRPr="00441B56">
        <w:rPr>
          <w:rFonts w:cs="Arial"/>
        </w:rPr>
        <w:t>and</w:t>
      </w:r>
      <w:r w:rsidR="005F2CC2">
        <w:rPr>
          <w:rFonts w:cs="Arial"/>
        </w:rPr>
        <w:t xml:space="preserve"> </w:t>
      </w:r>
      <w:r w:rsidRPr="00441B56">
        <w:rPr>
          <w:rFonts w:cs="Arial"/>
        </w:rPr>
        <w:t>the</w:t>
      </w:r>
      <w:r w:rsidR="005F2CC2">
        <w:rPr>
          <w:rFonts w:cs="Arial"/>
        </w:rPr>
        <w:t xml:space="preserve"> </w:t>
      </w:r>
      <w:r w:rsidRPr="00441B56">
        <w:rPr>
          <w:rFonts w:cs="Arial"/>
        </w:rPr>
        <w:t>devices,</w:t>
      </w:r>
      <w:r w:rsidR="005F2CC2">
        <w:rPr>
          <w:rFonts w:cs="Arial"/>
        </w:rPr>
        <w:t xml:space="preserve"> </w:t>
      </w:r>
      <w:r w:rsidRPr="00441B56">
        <w:rPr>
          <w:rFonts w:cs="Arial"/>
        </w:rPr>
        <w:t>in</w:t>
      </w:r>
      <w:r w:rsidR="005F2CC2">
        <w:rPr>
          <w:rFonts w:cs="Arial"/>
        </w:rPr>
        <w:t xml:space="preserve"> </w:t>
      </w:r>
      <w:r w:rsidRPr="00441B56">
        <w:rPr>
          <w:rFonts w:cs="Arial"/>
        </w:rPr>
        <w:t>addition</w:t>
      </w:r>
      <w:r w:rsidR="005F2CC2">
        <w:rPr>
          <w:rFonts w:cs="Arial"/>
        </w:rPr>
        <w:t xml:space="preserve"> </w:t>
      </w:r>
      <w:r w:rsidRPr="00441B56">
        <w:rPr>
          <w:rFonts w:cs="Arial"/>
        </w:rPr>
        <w:t>to</w:t>
      </w:r>
      <w:r w:rsidR="005F2CC2">
        <w:rPr>
          <w:rFonts w:cs="Arial"/>
        </w:rPr>
        <w:t xml:space="preserve"> </w:t>
      </w:r>
      <w:r w:rsidRPr="00441B56">
        <w:rPr>
          <w:rFonts w:cs="Arial"/>
        </w:rPr>
        <w:t>identifying</w:t>
      </w:r>
      <w:r w:rsidR="005F2CC2">
        <w:rPr>
          <w:rFonts w:cs="Arial"/>
        </w:rPr>
        <w:t xml:space="preserve"> </w:t>
      </w:r>
      <w:r w:rsidRPr="00441B56">
        <w:rPr>
          <w:rFonts w:cs="Arial"/>
        </w:rPr>
        <w:t>any</w:t>
      </w:r>
      <w:r w:rsidR="005F2CC2">
        <w:rPr>
          <w:rFonts w:cs="Arial"/>
        </w:rPr>
        <w:t xml:space="preserve"> </w:t>
      </w:r>
      <w:r w:rsidRPr="00441B56">
        <w:rPr>
          <w:rFonts w:cs="Arial"/>
        </w:rPr>
        <w:t>potential</w:t>
      </w:r>
      <w:r w:rsidR="005F2CC2">
        <w:rPr>
          <w:rFonts w:cs="Arial"/>
        </w:rPr>
        <w:t xml:space="preserve"> </w:t>
      </w:r>
      <w:r w:rsidRPr="00441B56">
        <w:rPr>
          <w:rFonts w:cs="Arial"/>
        </w:rPr>
        <w:t>improvements.</w:t>
      </w:r>
      <w:r w:rsidR="005F2CC2">
        <w:rPr>
          <w:rFonts w:cs="Arial"/>
        </w:rPr>
        <w:t xml:space="preserve"> </w:t>
      </w:r>
      <w:r w:rsidRPr="00441B56">
        <w:rPr>
          <w:rFonts w:cs="Arial"/>
        </w:rPr>
        <w:t>Some</w:t>
      </w:r>
      <w:r w:rsidR="005F2CC2">
        <w:rPr>
          <w:rFonts w:cs="Arial"/>
        </w:rPr>
        <w:t xml:space="preserve"> </w:t>
      </w:r>
      <w:r w:rsidRPr="00441B56">
        <w:rPr>
          <w:rFonts w:cs="Arial"/>
        </w:rPr>
        <w:t>advanced</w:t>
      </w:r>
      <w:r w:rsidR="005F2CC2">
        <w:rPr>
          <w:rFonts w:cs="Arial"/>
        </w:rPr>
        <w:t xml:space="preserve"> </w:t>
      </w:r>
      <w:r w:rsidRPr="00441B56">
        <w:rPr>
          <w:rFonts w:cs="Arial"/>
        </w:rPr>
        <w:t>PSRS</w:t>
      </w:r>
      <w:r w:rsidR="005F2CC2">
        <w:rPr>
          <w:rFonts w:cs="Arial"/>
        </w:rPr>
        <w:t xml:space="preserve"> </w:t>
      </w:r>
      <w:r w:rsidRPr="00441B56">
        <w:rPr>
          <w:rFonts w:cs="Arial"/>
        </w:rPr>
        <w:t>devices</w:t>
      </w:r>
      <w:r w:rsidR="005F2CC2">
        <w:rPr>
          <w:rFonts w:cs="Arial"/>
        </w:rPr>
        <w:t xml:space="preserve"> </w:t>
      </w:r>
      <w:r w:rsidRPr="00441B56">
        <w:rPr>
          <w:rFonts w:cs="Arial"/>
        </w:rPr>
        <w:t>provide</w:t>
      </w:r>
      <w:r w:rsidR="005F2CC2">
        <w:rPr>
          <w:rFonts w:cs="Arial"/>
        </w:rPr>
        <w:t xml:space="preserve"> </w:t>
      </w:r>
      <w:r w:rsidRPr="00441B56">
        <w:rPr>
          <w:rFonts w:cs="Arial"/>
        </w:rPr>
        <w:t>electronic</w:t>
      </w:r>
      <w:r w:rsidR="005F2CC2">
        <w:rPr>
          <w:rFonts w:cs="Arial"/>
        </w:rPr>
        <w:t xml:space="preserve"> </w:t>
      </w:r>
      <w:r w:rsidRPr="00441B56">
        <w:rPr>
          <w:rFonts w:cs="Arial"/>
        </w:rPr>
        <w:t>reports</w:t>
      </w:r>
      <w:r w:rsidR="005F2CC2">
        <w:rPr>
          <w:rFonts w:cs="Arial"/>
        </w:rPr>
        <w:t xml:space="preserve"> </w:t>
      </w:r>
      <w:r w:rsidRPr="00441B56">
        <w:rPr>
          <w:rFonts w:cs="Arial"/>
        </w:rPr>
        <w:t>on</w:t>
      </w:r>
      <w:r w:rsidR="005F2CC2">
        <w:rPr>
          <w:rFonts w:cs="Arial"/>
        </w:rPr>
        <w:t xml:space="preserve"> </w:t>
      </w:r>
      <w:r w:rsidRPr="00441B56">
        <w:rPr>
          <w:rFonts w:cs="Arial"/>
        </w:rPr>
        <w:t>usage</w:t>
      </w:r>
      <w:r w:rsidR="005F2CC2">
        <w:rPr>
          <w:rFonts w:cs="Arial"/>
        </w:rPr>
        <w:t xml:space="preserve"> </w:t>
      </w:r>
      <w:r w:rsidRPr="00441B56">
        <w:rPr>
          <w:rFonts w:cs="Arial"/>
        </w:rPr>
        <w:t>to</w:t>
      </w:r>
      <w:r w:rsidR="005F2CC2">
        <w:rPr>
          <w:rFonts w:cs="Arial"/>
        </w:rPr>
        <w:t xml:space="preserve"> </w:t>
      </w:r>
      <w:r w:rsidRPr="00441B56">
        <w:rPr>
          <w:rFonts w:cs="Arial"/>
        </w:rPr>
        <w:t>make</w:t>
      </w:r>
      <w:r w:rsidR="005F2CC2">
        <w:rPr>
          <w:rFonts w:cs="Arial"/>
        </w:rPr>
        <w:t xml:space="preserve"> </w:t>
      </w:r>
      <w:r w:rsidRPr="00441B56">
        <w:rPr>
          <w:rFonts w:cs="Arial"/>
        </w:rPr>
        <w:t>data</w:t>
      </w:r>
      <w:r w:rsidR="005F2CC2">
        <w:rPr>
          <w:rFonts w:cs="Arial"/>
        </w:rPr>
        <w:t xml:space="preserve"> </w:t>
      </w:r>
      <w:r w:rsidRPr="00441B56">
        <w:rPr>
          <w:rFonts w:cs="Arial"/>
        </w:rPr>
        <w:t>collection</w:t>
      </w:r>
      <w:r w:rsidR="005F2CC2">
        <w:rPr>
          <w:rFonts w:cs="Arial"/>
        </w:rPr>
        <w:t xml:space="preserve"> </w:t>
      </w:r>
      <w:r w:rsidRPr="00441B56">
        <w:rPr>
          <w:rFonts w:cs="Arial"/>
        </w:rPr>
        <w:t>easier.</w:t>
      </w:r>
      <w:r w:rsidR="005F2CC2">
        <w:rPr>
          <w:rFonts w:cs="Arial"/>
        </w:rPr>
        <w:t xml:space="preserve"> </w:t>
      </w:r>
    </w:p>
    <w:p w14:paraId="32C6A6DB" w14:textId="4E4DC83C" w:rsidR="00441B56" w:rsidRPr="00441B56" w:rsidRDefault="00441B56" w:rsidP="00441B56">
      <w:r w:rsidRPr="00441B56">
        <w:t>Workplaces</w:t>
      </w:r>
      <w:r w:rsidR="005F2CC2">
        <w:t xml:space="preserve"> </w:t>
      </w:r>
      <w:r w:rsidRPr="00441B56">
        <w:t>will</w:t>
      </w:r>
      <w:r w:rsidR="005F2CC2">
        <w:t xml:space="preserve"> </w:t>
      </w:r>
      <w:r w:rsidRPr="00441B56">
        <w:t>also</w:t>
      </w:r>
      <w:r w:rsidR="005F2CC2">
        <w:t xml:space="preserve"> </w:t>
      </w:r>
      <w:r w:rsidRPr="00441B56">
        <w:t>need</w:t>
      </w:r>
      <w:r w:rsidR="005F2CC2">
        <w:t xml:space="preserve"> </w:t>
      </w:r>
      <w:r w:rsidRPr="00441B56">
        <w:t>to</w:t>
      </w:r>
      <w:r w:rsidR="005F2CC2">
        <w:t xml:space="preserve"> </w:t>
      </w:r>
      <w:r w:rsidRPr="00441B56">
        <w:t>develop</w:t>
      </w:r>
      <w:r w:rsidR="005F2CC2">
        <w:t xml:space="preserve"> </w:t>
      </w:r>
      <w:r w:rsidRPr="00441B56">
        <w:t>their</w:t>
      </w:r>
      <w:r w:rsidR="005F2CC2">
        <w:t xml:space="preserve"> </w:t>
      </w:r>
      <w:r w:rsidRPr="00441B56">
        <w:t>own</w:t>
      </w:r>
      <w:r w:rsidR="005F2CC2">
        <w:t xml:space="preserve"> </w:t>
      </w:r>
      <w:r w:rsidRPr="00441B56">
        <w:t>emergency</w:t>
      </w:r>
      <w:r w:rsidR="005F2CC2">
        <w:t xml:space="preserve"> </w:t>
      </w:r>
      <w:r w:rsidRPr="00441B56">
        <w:t>response</w:t>
      </w:r>
      <w:r w:rsidR="005F2CC2">
        <w:t xml:space="preserve"> </w:t>
      </w:r>
      <w:r w:rsidRPr="00441B56">
        <w:t>or</w:t>
      </w:r>
      <w:r w:rsidR="005F2CC2">
        <w:t xml:space="preserve"> </w:t>
      </w:r>
      <w:r w:rsidRPr="00441B56">
        <w:t>emergency</w:t>
      </w:r>
      <w:r w:rsidR="005F2CC2">
        <w:t xml:space="preserve"> </w:t>
      </w:r>
      <w:r w:rsidRPr="00441B56">
        <w:t>measures</w:t>
      </w:r>
      <w:r w:rsidR="005F2CC2">
        <w:t xml:space="preserve"> </w:t>
      </w:r>
      <w:r w:rsidRPr="00441B56">
        <w:t>and</w:t>
      </w:r>
      <w:r w:rsidR="005F2CC2">
        <w:t xml:space="preserve"> </w:t>
      </w:r>
      <w:r w:rsidRPr="00441B56">
        <w:t>procedures</w:t>
      </w:r>
      <w:r w:rsidR="005F2CC2">
        <w:t xml:space="preserve"> </w:t>
      </w:r>
      <w:r w:rsidRPr="00441B56">
        <w:t>based</w:t>
      </w:r>
      <w:r w:rsidR="005F2CC2">
        <w:t xml:space="preserve"> </w:t>
      </w:r>
      <w:r w:rsidRPr="00441B56">
        <w:t>on</w:t>
      </w:r>
      <w:r w:rsidR="005F2CC2">
        <w:t xml:space="preserve"> </w:t>
      </w:r>
      <w:r w:rsidRPr="00441B56">
        <w:t>their</w:t>
      </w:r>
      <w:r w:rsidR="005F2CC2">
        <w:t xml:space="preserve"> </w:t>
      </w:r>
      <w:r w:rsidRPr="00441B56">
        <w:t>workplace</w:t>
      </w:r>
      <w:r w:rsidR="005F2CC2">
        <w:t xml:space="preserve"> </w:t>
      </w:r>
      <w:r w:rsidRPr="00441B56">
        <w:t>violence</w:t>
      </w:r>
      <w:r w:rsidR="005F2CC2">
        <w:t xml:space="preserve"> </w:t>
      </w:r>
      <w:r w:rsidRPr="00441B56">
        <w:t>risks;</w:t>
      </w:r>
      <w:r w:rsidR="005F2CC2">
        <w:t xml:space="preserve"> </w:t>
      </w:r>
      <w:r w:rsidRPr="00441B56">
        <w:t>existing</w:t>
      </w:r>
      <w:r w:rsidR="005F2CC2">
        <w:t xml:space="preserve"> </w:t>
      </w:r>
      <w:r w:rsidRPr="00441B56">
        <w:t>or</w:t>
      </w:r>
      <w:r w:rsidR="005F2CC2">
        <w:t xml:space="preserve"> </w:t>
      </w:r>
      <w:r w:rsidRPr="00441B56">
        <w:t>potential</w:t>
      </w:r>
      <w:r w:rsidR="005F2CC2">
        <w:t xml:space="preserve"> </w:t>
      </w:r>
      <w:r w:rsidRPr="00441B56">
        <w:t>workplace</w:t>
      </w:r>
      <w:r w:rsidR="005F2CC2">
        <w:t xml:space="preserve"> </w:t>
      </w:r>
      <w:r w:rsidRPr="00441B56">
        <w:t>situations</w:t>
      </w:r>
      <w:r w:rsidR="005F2CC2">
        <w:t xml:space="preserve"> </w:t>
      </w:r>
      <w:r w:rsidRPr="00441B56">
        <w:t>and</w:t>
      </w:r>
      <w:r w:rsidR="005F2CC2">
        <w:t xml:space="preserve"> </w:t>
      </w:r>
      <w:r w:rsidRPr="00441B56">
        <w:t>environment;</w:t>
      </w:r>
      <w:r w:rsidR="005F2CC2">
        <w:t xml:space="preserve"> </w:t>
      </w:r>
      <w:r w:rsidRPr="00441B56">
        <w:t>and/or</w:t>
      </w:r>
      <w:r w:rsidR="005F2CC2">
        <w:t xml:space="preserve"> </w:t>
      </w:r>
      <w:r w:rsidRPr="00441B56">
        <w:t>other</w:t>
      </w:r>
      <w:r w:rsidR="005F2CC2">
        <w:t xml:space="preserve"> </w:t>
      </w:r>
      <w:r w:rsidRPr="00441B56">
        <w:t>hazardous</w:t>
      </w:r>
      <w:r w:rsidR="005F2CC2">
        <w:t xml:space="preserve"> </w:t>
      </w:r>
      <w:r w:rsidRPr="00441B56">
        <w:t>exposures.</w:t>
      </w:r>
      <w:r w:rsidR="005F2CC2">
        <w:t xml:space="preserve"> </w:t>
      </w:r>
      <w:r w:rsidRPr="00441B56">
        <w:t>Emergency</w:t>
      </w:r>
      <w:r w:rsidR="005F2CC2">
        <w:t xml:space="preserve"> </w:t>
      </w:r>
      <w:r w:rsidRPr="00441B56">
        <w:t>procedures</w:t>
      </w:r>
      <w:r w:rsidR="005F2CC2">
        <w:t xml:space="preserve"> </w:t>
      </w:r>
      <w:r w:rsidRPr="00441B56">
        <w:t>and</w:t>
      </w:r>
      <w:r w:rsidR="005F2CC2">
        <w:t xml:space="preserve"> </w:t>
      </w:r>
      <w:r w:rsidRPr="00441B56">
        <w:t>codes</w:t>
      </w:r>
      <w:r w:rsidR="005F2CC2">
        <w:t xml:space="preserve"> </w:t>
      </w:r>
      <w:r w:rsidRPr="00441B56">
        <w:t>are</w:t>
      </w:r>
      <w:r w:rsidR="005F2CC2">
        <w:t xml:space="preserve"> </w:t>
      </w:r>
      <w:r w:rsidRPr="00441B56">
        <w:t>beyond</w:t>
      </w:r>
      <w:r w:rsidR="005F2CC2">
        <w:t xml:space="preserve"> </w:t>
      </w:r>
      <w:r w:rsidRPr="00441B56">
        <w:t>the</w:t>
      </w:r>
      <w:r w:rsidR="005F2CC2">
        <w:t xml:space="preserve"> </w:t>
      </w:r>
      <w:r w:rsidRPr="00441B56">
        <w:t>scope</w:t>
      </w:r>
      <w:r w:rsidR="005F2CC2">
        <w:t xml:space="preserve"> </w:t>
      </w:r>
      <w:r w:rsidRPr="00441B56">
        <w:t>of</w:t>
      </w:r>
      <w:r w:rsidR="005F2CC2">
        <w:t xml:space="preserve"> </w:t>
      </w:r>
      <w:r w:rsidRPr="00441B56">
        <w:t>this</w:t>
      </w:r>
      <w:r w:rsidR="005F2CC2">
        <w:t xml:space="preserve"> </w:t>
      </w:r>
      <w:r w:rsidRPr="00441B56">
        <w:t>document</w:t>
      </w:r>
      <w:r w:rsidR="005F2CC2">
        <w:t xml:space="preserve"> </w:t>
      </w:r>
      <w:r w:rsidRPr="00441B56">
        <w:t>but</w:t>
      </w:r>
      <w:r w:rsidR="005F2CC2">
        <w:t xml:space="preserve"> </w:t>
      </w:r>
      <w:r w:rsidRPr="00441B56">
        <w:t>should</w:t>
      </w:r>
      <w:r w:rsidR="005F2CC2">
        <w:t xml:space="preserve"> </w:t>
      </w:r>
      <w:r w:rsidRPr="00441B56">
        <w:t>be</w:t>
      </w:r>
      <w:r w:rsidR="005F2CC2">
        <w:t xml:space="preserve"> </w:t>
      </w:r>
      <w:r w:rsidRPr="00441B56">
        <w:t>cross</w:t>
      </w:r>
      <w:r w:rsidR="005F2CC2">
        <w:t xml:space="preserve"> </w:t>
      </w:r>
      <w:r w:rsidRPr="00441B56">
        <w:t>referenced</w:t>
      </w:r>
      <w:r w:rsidR="005F2CC2">
        <w:t xml:space="preserve"> </w:t>
      </w:r>
      <w:r w:rsidRPr="00441B56">
        <w:t>in</w:t>
      </w:r>
      <w:r w:rsidR="005F2CC2">
        <w:t xml:space="preserve"> </w:t>
      </w:r>
      <w:r w:rsidRPr="00441B56">
        <w:t>the</w:t>
      </w:r>
      <w:r w:rsidR="005F2CC2">
        <w:t xml:space="preserve"> </w:t>
      </w:r>
      <w:r w:rsidRPr="00441B56">
        <w:t>PSRS</w:t>
      </w:r>
      <w:r w:rsidR="005F2CC2">
        <w:t xml:space="preserve"> </w:t>
      </w:r>
      <w:r w:rsidRPr="00441B56">
        <w:t>policy</w:t>
      </w:r>
      <w:r w:rsidR="005F2CC2">
        <w:t xml:space="preserve"> </w:t>
      </w:r>
      <w:r w:rsidRPr="00441B56">
        <w:t>and</w:t>
      </w:r>
      <w:r w:rsidR="005F2CC2">
        <w:t xml:space="preserve"> </w:t>
      </w:r>
      <w:r w:rsidRPr="00441B56">
        <w:t>procedures.</w:t>
      </w:r>
      <w:r w:rsidR="005F2CC2">
        <w:t xml:space="preserve">  </w:t>
      </w:r>
    </w:p>
    <w:p w14:paraId="239B6438" w14:textId="718BD513" w:rsidR="00441B56" w:rsidRPr="00441B56" w:rsidRDefault="00441B56" w:rsidP="00441B56">
      <w:r w:rsidRPr="00441B56">
        <w:t>In</w:t>
      </w:r>
      <w:r w:rsidR="005F2CC2">
        <w:t xml:space="preserve"> </w:t>
      </w:r>
      <w:r w:rsidRPr="00441B56">
        <w:t>summary,</w:t>
      </w:r>
      <w:r w:rsidR="005F2CC2">
        <w:t xml:space="preserve"> </w:t>
      </w:r>
      <w:r w:rsidRPr="00441B56">
        <w:t>having</w:t>
      </w:r>
      <w:r w:rsidR="005F2CC2">
        <w:t xml:space="preserve"> </w:t>
      </w:r>
      <w:r w:rsidRPr="00441B56">
        <w:t>written</w:t>
      </w:r>
      <w:r w:rsidR="005F2CC2">
        <w:t xml:space="preserve"> </w:t>
      </w:r>
      <w:r w:rsidRPr="00441B56">
        <w:t>policies,</w:t>
      </w:r>
      <w:r w:rsidR="005F2CC2">
        <w:t xml:space="preserve"> </w:t>
      </w:r>
      <w:r w:rsidRPr="00441B56">
        <w:t>measures</w:t>
      </w:r>
      <w:r w:rsidR="005F2CC2">
        <w:t xml:space="preserve"> </w:t>
      </w:r>
      <w:r w:rsidRPr="00441B56">
        <w:t>and</w:t>
      </w:r>
      <w:r w:rsidR="005F2CC2">
        <w:t xml:space="preserve"> </w:t>
      </w:r>
      <w:r w:rsidRPr="00441B56">
        <w:t>procedures</w:t>
      </w:r>
      <w:r w:rsidR="005F2CC2">
        <w:t xml:space="preserve"> </w:t>
      </w:r>
      <w:r w:rsidRPr="00441B56">
        <w:t>helps</w:t>
      </w:r>
      <w:r w:rsidR="005F2CC2">
        <w:t xml:space="preserve"> </w:t>
      </w:r>
      <w:r w:rsidRPr="00441B56">
        <w:t>organizations</w:t>
      </w:r>
      <w:r w:rsidR="005F2CC2">
        <w:t xml:space="preserve"> </w:t>
      </w:r>
      <w:r w:rsidRPr="00441B56">
        <w:t>to</w:t>
      </w:r>
      <w:r w:rsidR="005F2CC2">
        <w:t xml:space="preserve"> </w:t>
      </w:r>
      <w:r w:rsidRPr="00441B56">
        <w:t>demonstrate</w:t>
      </w:r>
      <w:r w:rsidR="005F2CC2">
        <w:t xml:space="preserve"> </w:t>
      </w:r>
      <w:r w:rsidRPr="00441B56">
        <w:t>due</w:t>
      </w:r>
      <w:r w:rsidR="005F2CC2">
        <w:t xml:space="preserve"> </w:t>
      </w:r>
      <w:r w:rsidRPr="00441B56">
        <w:t>diligence</w:t>
      </w:r>
      <w:r w:rsidR="005F2CC2">
        <w:t xml:space="preserve"> </w:t>
      </w:r>
      <w:r w:rsidRPr="00441B56">
        <w:t>under</w:t>
      </w:r>
      <w:r w:rsidR="005F2CC2">
        <w:t xml:space="preserve"> </w:t>
      </w:r>
      <w:r w:rsidRPr="00441B56">
        <w:t>the</w:t>
      </w:r>
      <w:r w:rsidR="005F2CC2">
        <w:t xml:space="preserve"> </w:t>
      </w:r>
      <w:r w:rsidRPr="00441B56">
        <w:t>occupational</w:t>
      </w:r>
      <w:r w:rsidR="005F2CC2">
        <w:t xml:space="preserve"> </w:t>
      </w:r>
      <w:r w:rsidRPr="00441B56">
        <w:t>health</w:t>
      </w:r>
      <w:r w:rsidR="005F2CC2">
        <w:t xml:space="preserve"> </w:t>
      </w:r>
      <w:r w:rsidRPr="00441B56">
        <w:t>and</w:t>
      </w:r>
      <w:r w:rsidR="005F2CC2">
        <w:t xml:space="preserve"> </w:t>
      </w:r>
      <w:r w:rsidRPr="00441B56">
        <w:t>safety</w:t>
      </w:r>
      <w:r w:rsidR="005F2CC2">
        <w:t xml:space="preserve"> </w:t>
      </w:r>
      <w:r w:rsidRPr="00441B56">
        <w:t>legislation</w:t>
      </w:r>
      <w:r w:rsidR="005F2CC2">
        <w:t xml:space="preserve"> </w:t>
      </w:r>
      <w:r w:rsidRPr="00441B56">
        <w:t>and</w:t>
      </w:r>
      <w:r w:rsidR="005F2CC2">
        <w:t xml:space="preserve"> </w:t>
      </w:r>
      <w:r w:rsidRPr="00441B56">
        <w:t>it</w:t>
      </w:r>
      <w:r w:rsidR="005F2CC2">
        <w:t xml:space="preserve"> </w:t>
      </w:r>
      <w:r w:rsidRPr="00441B56">
        <w:t>helps</w:t>
      </w:r>
      <w:r w:rsidR="005F2CC2">
        <w:t xml:space="preserve"> </w:t>
      </w:r>
      <w:proofErr w:type="gramStart"/>
      <w:r w:rsidRPr="00441B56">
        <w:t>clarifies</w:t>
      </w:r>
      <w:proofErr w:type="gramEnd"/>
      <w:r w:rsidR="005F2CC2">
        <w:t xml:space="preserve"> </w:t>
      </w:r>
      <w:r w:rsidRPr="00441B56">
        <w:t>PSRS</w:t>
      </w:r>
      <w:r w:rsidR="005F2CC2">
        <w:t xml:space="preserve"> </w:t>
      </w:r>
      <w:r w:rsidRPr="00441B56">
        <w:t>requirements</w:t>
      </w:r>
      <w:r w:rsidR="005F2CC2">
        <w:t xml:space="preserve"> </w:t>
      </w:r>
      <w:r w:rsidRPr="00441B56">
        <w:t>for</w:t>
      </w:r>
      <w:r w:rsidR="005F2CC2">
        <w:t xml:space="preserve"> </w:t>
      </w:r>
      <w:r w:rsidRPr="00441B56">
        <w:t>all</w:t>
      </w:r>
      <w:r w:rsidR="005F2CC2">
        <w:t xml:space="preserve"> </w:t>
      </w:r>
      <w:r w:rsidRPr="00441B56">
        <w:t>workplace</w:t>
      </w:r>
      <w:r w:rsidR="005F2CC2">
        <w:t xml:space="preserve"> </w:t>
      </w:r>
      <w:r w:rsidRPr="00441B56">
        <w:t>parties.</w:t>
      </w:r>
      <w:r w:rsidR="005F2CC2">
        <w:t xml:space="preserve"> </w:t>
      </w:r>
      <w:r w:rsidRPr="00441B56">
        <w:t>Under</w:t>
      </w:r>
      <w:r w:rsidR="005F2CC2">
        <w:t xml:space="preserve"> </w:t>
      </w:r>
      <w:r w:rsidR="007E3848">
        <w:t xml:space="preserve">Part 27, Section 392.4, of </w:t>
      </w:r>
      <w:r w:rsidRPr="00441B56">
        <w:t>the</w:t>
      </w:r>
      <w:r w:rsidR="005F2CC2">
        <w:t xml:space="preserve"> </w:t>
      </w:r>
      <w:r w:rsidR="007E3848">
        <w:t>Alberta OHS Code,</w:t>
      </w:r>
      <w:r w:rsidR="005F2CC2">
        <w:t xml:space="preserve"> </w:t>
      </w:r>
      <w:r w:rsidRPr="00441B56">
        <w:t>these</w:t>
      </w:r>
      <w:r w:rsidR="005F2CC2">
        <w:t xml:space="preserve"> </w:t>
      </w:r>
      <w:r w:rsidRPr="00441B56">
        <w:lastRenderedPageBreak/>
        <w:t>documents</w:t>
      </w:r>
      <w:r w:rsidR="005F2CC2">
        <w:t xml:space="preserve"> </w:t>
      </w:r>
      <w:r w:rsidRPr="00441B56">
        <w:t>require</w:t>
      </w:r>
      <w:r w:rsidR="005F2CC2">
        <w:t xml:space="preserve"> </w:t>
      </w:r>
      <w:r w:rsidR="007E3848">
        <w:t>regular</w:t>
      </w:r>
      <w:r w:rsidR="005F2CC2">
        <w:t xml:space="preserve"> </w:t>
      </w:r>
      <w:r w:rsidRPr="00441B56">
        <w:t>review</w:t>
      </w:r>
      <w:r w:rsidR="007E3848">
        <w:t>s</w:t>
      </w:r>
      <w:r w:rsidR="005F2CC2">
        <w:t xml:space="preserve"> </w:t>
      </w:r>
      <w:r w:rsidRPr="00441B56">
        <w:t>and</w:t>
      </w:r>
      <w:r w:rsidR="005F2CC2">
        <w:t xml:space="preserve"> </w:t>
      </w:r>
      <w:r w:rsidRPr="00441B56">
        <w:t>revisions</w:t>
      </w:r>
      <w:r w:rsidR="005F2CC2">
        <w:t xml:space="preserve"> </w:t>
      </w:r>
      <w:r w:rsidRPr="00441B56">
        <w:t>where</w:t>
      </w:r>
      <w:r w:rsidR="005F2CC2">
        <w:t xml:space="preserve"> </w:t>
      </w:r>
      <w:r w:rsidRPr="00441B56">
        <w:t>necessary</w:t>
      </w:r>
      <w:r w:rsidR="007E3848">
        <w:t xml:space="preserve"> every 3 years and whenever there is a change,</w:t>
      </w:r>
      <w:r w:rsidR="005F2CC2">
        <w:t xml:space="preserve"> </w:t>
      </w:r>
      <w:r w:rsidRPr="00441B56">
        <w:t>so</w:t>
      </w:r>
      <w:r w:rsidR="005F2CC2">
        <w:t xml:space="preserve"> </w:t>
      </w:r>
      <w:r w:rsidRPr="00441B56">
        <w:t>it</w:t>
      </w:r>
      <w:r w:rsidR="005F2CC2">
        <w:t xml:space="preserve"> </w:t>
      </w:r>
      <w:r w:rsidRPr="00441B56">
        <w:t>is</w:t>
      </w:r>
      <w:r w:rsidR="005F2CC2">
        <w:t xml:space="preserve"> </w:t>
      </w:r>
      <w:r w:rsidRPr="00441B56">
        <w:t>important</w:t>
      </w:r>
      <w:r w:rsidR="005F2CC2">
        <w:t xml:space="preserve"> </w:t>
      </w:r>
      <w:r w:rsidRPr="00441B56">
        <w:t>that</w:t>
      </w:r>
      <w:r w:rsidR="005F2CC2">
        <w:t xml:space="preserve"> </w:t>
      </w:r>
      <w:r w:rsidRPr="00441B56">
        <w:t>a</w:t>
      </w:r>
      <w:r w:rsidR="005F2CC2">
        <w:t xml:space="preserve"> </w:t>
      </w:r>
      <w:r w:rsidRPr="00441B56">
        <w:t>process</w:t>
      </w:r>
      <w:r w:rsidR="005F2CC2">
        <w:t xml:space="preserve"> </w:t>
      </w:r>
      <w:r w:rsidRPr="00441B56">
        <w:t>to</w:t>
      </w:r>
      <w:r w:rsidR="005F2CC2">
        <w:t xml:space="preserve"> </w:t>
      </w:r>
      <w:r w:rsidRPr="00441B56">
        <w:t>do</w:t>
      </w:r>
      <w:r w:rsidR="005F2CC2">
        <w:t xml:space="preserve"> </w:t>
      </w:r>
      <w:r w:rsidRPr="00441B56">
        <w:t>this</w:t>
      </w:r>
      <w:r w:rsidR="005F2CC2">
        <w:t xml:space="preserve"> </w:t>
      </w:r>
      <w:r w:rsidRPr="00441B56">
        <w:t>is</w:t>
      </w:r>
      <w:r w:rsidR="005F2CC2">
        <w:t xml:space="preserve"> </w:t>
      </w:r>
      <w:r w:rsidRPr="00441B56">
        <w:t>also</w:t>
      </w:r>
      <w:r w:rsidR="005F2CC2">
        <w:t xml:space="preserve"> </w:t>
      </w:r>
      <w:r w:rsidRPr="00441B56">
        <w:t>in</w:t>
      </w:r>
      <w:r w:rsidR="005F2CC2">
        <w:t xml:space="preserve"> </w:t>
      </w:r>
      <w:r w:rsidRPr="00441B56">
        <w:t>place.</w:t>
      </w:r>
      <w:r w:rsidR="005F2CC2">
        <w:t xml:space="preserve"> </w:t>
      </w:r>
    </w:p>
    <w:p w14:paraId="5F8AACA3" w14:textId="172863EB" w:rsidR="00441B56" w:rsidRPr="00441B56" w:rsidRDefault="00000000" w:rsidP="00441B56">
      <w:hyperlink w:anchor="_Appenidx_G:_PSRS" w:history="1">
        <w:r w:rsidR="00441B56" w:rsidRPr="005C7B13">
          <w:rPr>
            <w:rStyle w:val="Hyperlink"/>
            <w:b/>
          </w:rPr>
          <w:t>Appendix</w:t>
        </w:r>
        <w:r w:rsidR="005F2CC2" w:rsidRPr="005C7B13">
          <w:rPr>
            <w:rStyle w:val="Hyperlink"/>
            <w:b/>
          </w:rPr>
          <w:t xml:space="preserve"> </w:t>
        </w:r>
        <w:r w:rsidR="00441B56" w:rsidRPr="005C7B13">
          <w:rPr>
            <w:rStyle w:val="Hyperlink"/>
            <w:b/>
          </w:rPr>
          <w:t>G:</w:t>
        </w:r>
        <w:r w:rsidR="005F2CC2" w:rsidRPr="005C7B13">
          <w:rPr>
            <w:rStyle w:val="Hyperlink"/>
            <w:b/>
          </w:rPr>
          <w:t xml:space="preserve"> </w:t>
        </w:r>
        <w:r w:rsidR="00441B56" w:rsidRPr="005C7B13">
          <w:rPr>
            <w:rStyle w:val="Hyperlink"/>
            <w:b/>
          </w:rPr>
          <w:t>PSRS</w:t>
        </w:r>
        <w:r w:rsidR="005F2CC2" w:rsidRPr="005C7B13">
          <w:rPr>
            <w:rStyle w:val="Hyperlink"/>
            <w:b/>
          </w:rPr>
          <w:t xml:space="preserve"> </w:t>
        </w:r>
        <w:r w:rsidR="00441B56" w:rsidRPr="005C7B13">
          <w:rPr>
            <w:rStyle w:val="Hyperlink"/>
            <w:b/>
          </w:rPr>
          <w:t>Policy</w:t>
        </w:r>
        <w:r w:rsidR="005F2CC2" w:rsidRPr="005C7B13">
          <w:rPr>
            <w:rStyle w:val="Hyperlink"/>
            <w:b/>
          </w:rPr>
          <w:t xml:space="preserve"> </w:t>
        </w:r>
        <w:r w:rsidR="00441B56" w:rsidRPr="005C7B13">
          <w:rPr>
            <w:rStyle w:val="Hyperlink"/>
            <w:b/>
          </w:rPr>
          <w:t>and</w:t>
        </w:r>
        <w:r w:rsidR="005F2CC2" w:rsidRPr="005C7B13">
          <w:rPr>
            <w:rStyle w:val="Hyperlink"/>
            <w:b/>
          </w:rPr>
          <w:t xml:space="preserve"> </w:t>
        </w:r>
        <w:r w:rsidR="00441B56" w:rsidRPr="005C7B13">
          <w:rPr>
            <w:rStyle w:val="Hyperlink"/>
            <w:b/>
          </w:rPr>
          <w:t>Procedure</w:t>
        </w:r>
        <w:r w:rsidR="005F2CC2" w:rsidRPr="005C7B13">
          <w:rPr>
            <w:rStyle w:val="Hyperlink"/>
            <w:b/>
          </w:rPr>
          <w:t xml:space="preserve"> </w:t>
        </w:r>
        <w:r w:rsidR="00441B56" w:rsidRPr="005C7B13">
          <w:rPr>
            <w:rStyle w:val="Hyperlink"/>
            <w:b/>
          </w:rPr>
          <w:t>Development</w:t>
        </w:r>
        <w:r w:rsidR="005F2CC2" w:rsidRPr="005C7B13">
          <w:rPr>
            <w:rStyle w:val="Hyperlink"/>
            <w:b/>
          </w:rPr>
          <w:t xml:space="preserve"> </w:t>
        </w:r>
        <w:r w:rsidR="00441B56" w:rsidRPr="005C7B13">
          <w:rPr>
            <w:rStyle w:val="Hyperlink"/>
            <w:b/>
          </w:rPr>
          <w:t>Guidelines</w:t>
        </w:r>
      </w:hyperlink>
      <w:r w:rsidR="005F2CC2">
        <w:t xml:space="preserve"> </w:t>
      </w:r>
      <w:r w:rsidR="00441B56" w:rsidRPr="00441B56">
        <w:t>may</w:t>
      </w:r>
      <w:r w:rsidR="005F2CC2">
        <w:t xml:space="preserve"> </w:t>
      </w:r>
      <w:r w:rsidR="00441B56" w:rsidRPr="00441B56">
        <w:t>prove</w:t>
      </w:r>
      <w:r w:rsidR="005F2CC2">
        <w:t xml:space="preserve"> </w:t>
      </w:r>
      <w:r w:rsidR="00441B56" w:rsidRPr="00441B56">
        <w:t>helpful</w:t>
      </w:r>
      <w:r w:rsidR="005F2CC2">
        <w:t xml:space="preserve"> </w:t>
      </w:r>
      <w:r w:rsidR="00441B56" w:rsidRPr="00441B56">
        <w:t>in</w:t>
      </w:r>
      <w:r w:rsidR="005F2CC2">
        <w:t xml:space="preserve"> </w:t>
      </w:r>
      <w:r w:rsidR="00441B56" w:rsidRPr="00441B56">
        <w:t>crafting</w:t>
      </w:r>
      <w:r w:rsidR="005F2CC2">
        <w:t xml:space="preserve"> </w:t>
      </w:r>
      <w:r w:rsidR="00441B56" w:rsidRPr="00441B56">
        <w:t>a</w:t>
      </w:r>
      <w:r w:rsidR="005F2CC2">
        <w:t xml:space="preserve"> </w:t>
      </w:r>
      <w:r w:rsidR="00441B56" w:rsidRPr="00441B56">
        <w:t>PSRS</w:t>
      </w:r>
      <w:r w:rsidR="005F2CC2">
        <w:t xml:space="preserve"> </w:t>
      </w:r>
      <w:r w:rsidR="00441B56" w:rsidRPr="00441B56">
        <w:t>policy</w:t>
      </w:r>
      <w:r w:rsidR="005F2CC2">
        <w:t xml:space="preserve"> </w:t>
      </w:r>
      <w:r w:rsidR="00441B56" w:rsidRPr="00441B56">
        <w:t>and</w:t>
      </w:r>
      <w:r w:rsidR="005F2CC2">
        <w:t xml:space="preserve"> </w:t>
      </w:r>
      <w:r w:rsidR="00441B56" w:rsidRPr="00441B56">
        <w:t>procedure,</w:t>
      </w:r>
      <w:r w:rsidR="005F2CC2">
        <w:t xml:space="preserve"> </w:t>
      </w:r>
      <w:r w:rsidR="00441B56" w:rsidRPr="00441B56">
        <w:t>or</w:t>
      </w:r>
      <w:r w:rsidR="005F2CC2">
        <w:t xml:space="preserve"> </w:t>
      </w:r>
      <w:r w:rsidR="00441B56" w:rsidRPr="00441B56">
        <w:t>excerpts</w:t>
      </w:r>
      <w:r w:rsidR="005F2CC2">
        <w:t xml:space="preserve"> </w:t>
      </w:r>
      <w:r w:rsidR="00441B56" w:rsidRPr="00441B56">
        <w:t>to</w:t>
      </w:r>
      <w:r w:rsidR="005F2CC2">
        <w:t xml:space="preserve"> </w:t>
      </w:r>
      <w:r w:rsidR="00441B56" w:rsidRPr="00441B56">
        <w:t>be</w:t>
      </w:r>
      <w:r w:rsidR="005F2CC2">
        <w:t xml:space="preserve"> </w:t>
      </w:r>
      <w:r w:rsidR="00441B56" w:rsidRPr="00441B56">
        <w:t>included</w:t>
      </w:r>
      <w:r w:rsidR="005F2CC2">
        <w:t xml:space="preserve"> </w:t>
      </w:r>
      <w:r w:rsidR="00441B56" w:rsidRPr="00441B56">
        <w:t>in</w:t>
      </w:r>
      <w:r w:rsidR="005F2CC2">
        <w:t xml:space="preserve"> </w:t>
      </w:r>
      <w:r w:rsidR="00441B56" w:rsidRPr="00441B56">
        <w:t>another</w:t>
      </w:r>
      <w:r w:rsidR="005F2CC2">
        <w:t xml:space="preserve"> </w:t>
      </w:r>
      <w:r w:rsidR="00441B56" w:rsidRPr="00441B56">
        <w:t>policy</w:t>
      </w:r>
      <w:r w:rsidR="005F2CC2">
        <w:t xml:space="preserve"> </w:t>
      </w:r>
      <w:r w:rsidR="00441B56" w:rsidRPr="00441B56">
        <w:t>and</w:t>
      </w:r>
      <w:r w:rsidR="005F2CC2">
        <w:t xml:space="preserve"> </w:t>
      </w:r>
      <w:r w:rsidR="00441B56" w:rsidRPr="00441B56">
        <w:t>procedure.</w:t>
      </w:r>
      <w:r w:rsidR="005F2CC2">
        <w:t xml:space="preserve">  </w:t>
      </w:r>
      <w:r w:rsidR="00441B56" w:rsidRPr="00441B56">
        <w:t>A</w:t>
      </w:r>
      <w:r w:rsidR="005F2CC2">
        <w:t xml:space="preserve"> </w:t>
      </w:r>
      <w:r w:rsidR="00441B56" w:rsidRPr="00441B56">
        <w:t>sample</w:t>
      </w:r>
      <w:r w:rsidR="005F2CC2">
        <w:t xml:space="preserve"> </w:t>
      </w:r>
      <w:r w:rsidR="00441B56" w:rsidRPr="00441B56">
        <w:t>policy</w:t>
      </w:r>
      <w:r w:rsidR="005F2CC2">
        <w:t xml:space="preserve"> </w:t>
      </w:r>
      <w:r w:rsidR="00441B56" w:rsidRPr="00441B56">
        <w:t>and</w:t>
      </w:r>
      <w:r w:rsidR="005F2CC2">
        <w:t xml:space="preserve"> </w:t>
      </w:r>
      <w:r w:rsidR="00441B56" w:rsidRPr="00441B56">
        <w:t>procedural</w:t>
      </w:r>
      <w:r w:rsidR="005F2CC2">
        <w:t xml:space="preserve"> </w:t>
      </w:r>
      <w:r w:rsidR="00441B56" w:rsidRPr="00441B56">
        <w:t>elements</w:t>
      </w:r>
      <w:r w:rsidR="005F2CC2">
        <w:t xml:space="preserve"> </w:t>
      </w:r>
      <w:proofErr w:type="gramStart"/>
      <w:r w:rsidR="00441B56" w:rsidRPr="00441B56">
        <w:t>is</w:t>
      </w:r>
      <w:proofErr w:type="gramEnd"/>
      <w:r w:rsidR="005F2CC2">
        <w:t xml:space="preserve"> </w:t>
      </w:r>
      <w:r w:rsidR="00441B56" w:rsidRPr="00441B56">
        <w:t>also</w:t>
      </w:r>
      <w:r w:rsidR="005F2CC2">
        <w:t xml:space="preserve"> </w:t>
      </w:r>
      <w:r w:rsidR="00441B56" w:rsidRPr="00441B56">
        <w:t>provided</w:t>
      </w:r>
      <w:r w:rsidR="005F2CC2">
        <w:t xml:space="preserve"> </w:t>
      </w:r>
      <w:r w:rsidR="00441B56" w:rsidRPr="00441B56">
        <w:t>in</w:t>
      </w:r>
      <w:r w:rsidR="005F2CC2">
        <w:t xml:space="preserve"> </w:t>
      </w:r>
      <w:r w:rsidR="00441B56" w:rsidRPr="00441B56">
        <w:t>the</w:t>
      </w:r>
      <w:r w:rsidR="005F2CC2">
        <w:t xml:space="preserve"> </w:t>
      </w:r>
      <w:r w:rsidR="00441B56" w:rsidRPr="00441B56">
        <w:t>appendix.</w:t>
      </w:r>
      <w:r w:rsidR="005F2CC2">
        <w:t xml:space="preserve"> </w:t>
      </w:r>
      <w:r w:rsidR="00441B56" w:rsidRPr="00441B56">
        <w:t>The</w:t>
      </w:r>
      <w:r w:rsidR="005F2CC2">
        <w:t xml:space="preserve"> </w:t>
      </w:r>
      <w:r w:rsidR="00441B56" w:rsidRPr="00441B56">
        <w:t>sample</w:t>
      </w:r>
      <w:r w:rsidR="005F2CC2">
        <w:t xml:space="preserve"> </w:t>
      </w:r>
      <w:r w:rsidR="00441B56" w:rsidRPr="00441B56">
        <w:t>can</w:t>
      </w:r>
      <w:r w:rsidR="005F2CC2">
        <w:t xml:space="preserve"> </w:t>
      </w:r>
      <w:r w:rsidR="00441B56" w:rsidRPr="00441B56">
        <w:t>be</w:t>
      </w:r>
      <w:r w:rsidR="005F2CC2">
        <w:t xml:space="preserve"> </w:t>
      </w:r>
      <w:r w:rsidR="00441B56" w:rsidRPr="00441B56">
        <w:t>modified</w:t>
      </w:r>
      <w:r w:rsidR="005F2CC2">
        <w:t xml:space="preserve"> </w:t>
      </w:r>
      <w:r w:rsidR="00441B56" w:rsidRPr="00441B56">
        <w:t>and</w:t>
      </w:r>
      <w:r w:rsidR="005F2CC2">
        <w:t xml:space="preserve"> </w:t>
      </w:r>
      <w:r w:rsidR="00441B56" w:rsidRPr="00441B56">
        <w:t>customized</w:t>
      </w:r>
      <w:r w:rsidR="005F2CC2">
        <w:t xml:space="preserve"> </w:t>
      </w:r>
      <w:r w:rsidR="00441B56" w:rsidRPr="00441B56">
        <w:t>as</w:t>
      </w:r>
      <w:r w:rsidR="005F2CC2">
        <w:t xml:space="preserve"> </w:t>
      </w:r>
      <w:r w:rsidR="00441B56" w:rsidRPr="00441B56">
        <w:t>an</w:t>
      </w:r>
      <w:r w:rsidR="005F2CC2">
        <w:t xml:space="preserve"> </w:t>
      </w:r>
      <w:r w:rsidR="00441B56" w:rsidRPr="00441B56">
        <w:t>organization</w:t>
      </w:r>
      <w:r w:rsidR="005F2CC2">
        <w:t xml:space="preserve"> </w:t>
      </w:r>
      <w:r w:rsidR="00441B56" w:rsidRPr="00441B56">
        <w:t>sees</w:t>
      </w:r>
      <w:r w:rsidR="005F2CC2">
        <w:t xml:space="preserve"> </w:t>
      </w:r>
      <w:r w:rsidR="00441B56" w:rsidRPr="00441B56">
        <w:t>fit.</w:t>
      </w:r>
      <w:r w:rsidR="005F2CC2">
        <w:t xml:space="preserve"> </w:t>
      </w:r>
    </w:p>
    <w:p w14:paraId="40FBDC43" w14:textId="3E1C5F33" w:rsidR="00441B56" w:rsidRDefault="00441B56" w:rsidP="008D785D">
      <w:pPr>
        <w:pStyle w:val="Heading1"/>
      </w:pPr>
      <w:r>
        <w:br w:type="page"/>
      </w:r>
      <w:bookmarkStart w:id="34" w:name="_Toc498511469"/>
      <w:r w:rsidR="00E122D2">
        <w:lastRenderedPageBreak/>
        <w:t>PSRS</w:t>
      </w:r>
      <w:r w:rsidR="005F2CC2">
        <w:t xml:space="preserve"> </w:t>
      </w:r>
      <w:r w:rsidR="00E122D2">
        <w:t>Training</w:t>
      </w:r>
      <w:bookmarkEnd w:id="34"/>
      <w:r w:rsidR="005F2CC2">
        <w:t xml:space="preserve"> </w:t>
      </w:r>
    </w:p>
    <w:p w14:paraId="2E979468" w14:textId="6695E2AC" w:rsidR="00E122D2" w:rsidRDefault="00E122D2" w:rsidP="00E122D2">
      <w:pPr>
        <w:autoSpaceDE w:val="0"/>
        <w:autoSpaceDN w:val="0"/>
      </w:pPr>
      <w:r>
        <w:t>There</w:t>
      </w:r>
      <w:r w:rsidR="005F2CC2">
        <w:t xml:space="preserve"> </w:t>
      </w:r>
      <w:r>
        <w:t>is</w:t>
      </w:r>
      <w:r w:rsidR="005F2CC2">
        <w:t xml:space="preserve"> </w:t>
      </w:r>
      <w:r>
        <w:t>a</w:t>
      </w:r>
      <w:r w:rsidR="005F2CC2">
        <w:t xml:space="preserve"> </w:t>
      </w:r>
      <w:r>
        <w:t>legal</w:t>
      </w:r>
      <w:r w:rsidR="005F2CC2">
        <w:t xml:space="preserve"> </w:t>
      </w:r>
      <w:r>
        <w:t>requirement</w:t>
      </w:r>
      <w:r w:rsidR="005F2CC2">
        <w:t xml:space="preserve"> </w:t>
      </w:r>
      <w:r>
        <w:t>for</w:t>
      </w:r>
      <w:r w:rsidR="005F2CC2">
        <w:t xml:space="preserve"> </w:t>
      </w:r>
      <w:r>
        <w:t>employers</w:t>
      </w:r>
      <w:r w:rsidR="005F2CC2">
        <w:t xml:space="preserve"> </w:t>
      </w:r>
      <w:r>
        <w:t>to</w:t>
      </w:r>
      <w:r w:rsidR="005F2CC2">
        <w:t xml:space="preserve"> </w:t>
      </w:r>
      <w:r>
        <w:t>ensure</w:t>
      </w:r>
      <w:r w:rsidR="005F2CC2">
        <w:t xml:space="preserve"> </w:t>
      </w:r>
      <w:r>
        <w:t>that</w:t>
      </w:r>
      <w:r w:rsidR="005F2CC2">
        <w:t xml:space="preserve"> </w:t>
      </w:r>
      <w:r>
        <w:t>information,</w:t>
      </w:r>
      <w:r w:rsidR="005F2CC2">
        <w:t xml:space="preserve"> </w:t>
      </w:r>
      <w:proofErr w:type="gramStart"/>
      <w:r>
        <w:t>instruction</w:t>
      </w:r>
      <w:proofErr w:type="gramEnd"/>
      <w:r w:rsidR="005F2CC2">
        <w:t xml:space="preserve"> </w:t>
      </w:r>
      <w:r>
        <w:t>and</w:t>
      </w:r>
      <w:r w:rsidR="005F2CC2">
        <w:t xml:space="preserve"> </w:t>
      </w:r>
      <w:r>
        <w:t>supervision</w:t>
      </w:r>
      <w:r w:rsidR="005F2CC2">
        <w:t xml:space="preserve"> </w:t>
      </w:r>
      <w:r>
        <w:t>is</w:t>
      </w:r>
      <w:r w:rsidR="005F2CC2">
        <w:t xml:space="preserve"> </w:t>
      </w:r>
      <w:r>
        <w:t>provided</w:t>
      </w:r>
      <w:r w:rsidR="005F2CC2">
        <w:t xml:space="preserve"> </w:t>
      </w:r>
      <w:r>
        <w:t>to</w:t>
      </w:r>
      <w:r w:rsidR="005F2CC2">
        <w:t xml:space="preserve"> </w:t>
      </w:r>
      <w:r>
        <w:t>a</w:t>
      </w:r>
      <w:r w:rsidR="005F2CC2">
        <w:t xml:space="preserve"> </w:t>
      </w:r>
      <w:r>
        <w:t>worker</w:t>
      </w:r>
      <w:r w:rsidR="005F2CC2">
        <w:t xml:space="preserve"> </w:t>
      </w:r>
      <w:r>
        <w:t>to</w:t>
      </w:r>
      <w:r w:rsidR="005F2CC2">
        <w:t xml:space="preserve"> </w:t>
      </w:r>
      <w:r>
        <w:t>protect</w:t>
      </w:r>
      <w:r w:rsidR="005F2CC2">
        <w:t xml:space="preserve"> </w:t>
      </w:r>
      <w:r>
        <w:t>them.</w:t>
      </w:r>
      <w:r w:rsidR="005F2CC2">
        <w:t xml:space="preserve"> </w:t>
      </w:r>
      <w:r>
        <w:t>In</w:t>
      </w:r>
      <w:r w:rsidR="005F2CC2">
        <w:t xml:space="preserve"> </w:t>
      </w:r>
      <w:r w:rsidR="007E3848">
        <w:t xml:space="preserve">Part 27, section 391 of the Alberta OHS Code, </w:t>
      </w:r>
      <w:proofErr w:type="gramStart"/>
      <w:r w:rsidR="007E3848">
        <w:t>An</w:t>
      </w:r>
      <w:proofErr w:type="gramEnd"/>
      <w:r w:rsidR="007E3848">
        <w:t xml:space="preserve"> employer must ensure that workers are trained. Employers must </w:t>
      </w:r>
      <w:r>
        <w:t>develop,</w:t>
      </w:r>
      <w:r w:rsidR="005F2CC2">
        <w:t xml:space="preserve"> </w:t>
      </w:r>
      <w:proofErr w:type="gramStart"/>
      <w:r>
        <w:t>establish</w:t>
      </w:r>
      <w:proofErr w:type="gramEnd"/>
      <w:r w:rsidR="005F2CC2">
        <w:t xml:space="preserve"> </w:t>
      </w:r>
      <w:r>
        <w:t>and</w:t>
      </w:r>
      <w:r w:rsidR="005F2CC2">
        <w:t xml:space="preserve"> </w:t>
      </w:r>
      <w:r>
        <w:t>provide</w:t>
      </w:r>
      <w:r w:rsidR="005F2CC2">
        <w:t xml:space="preserve"> </w:t>
      </w:r>
      <w:r>
        <w:t>training</w:t>
      </w:r>
      <w:r w:rsidR="005F2CC2">
        <w:t xml:space="preserve"> </w:t>
      </w:r>
      <w:r>
        <w:t>and</w:t>
      </w:r>
      <w:r w:rsidR="005F2CC2">
        <w:t xml:space="preserve"> </w:t>
      </w:r>
      <w:r>
        <w:t>education</w:t>
      </w:r>
      <w:r w:rsidR="005F2CC2">
        <w:t xml:space="preserve"> </w:t>
      </w:r>
      <w:r>
        <w:t>to</w:t>
      </w:r>
      <w:r w:rsidR="005F2CC2">
        <w:t xml:space="preserve"> </w:t>
      </w:r>
      <w:r>
        <w:t>protect</w:t>
      </w:r>
      <w:r w:rsidR="005F2CC2">
        <w:t xml:space="preserve"> </w:t>
      </w:r>
      <w:proofErr w:type="gramStart"/>
      <w:r>
        <w:t>worker</w:t>
      </w:r>
      <w:proofErr w:type="gramEnd"/>
      <w:r w:rsidR="005F2CC2">
        <w:t xml:space="preserve"> </w:t>
      </w:r>
      <w:r>
        <w:t>health</w:t>
      </w:r>
      <w:r w:rsidR="005F2CC2">
        <w:t xml:space="preserve"> </w:t>
      </w:r>
      <w:r>
        <w:t>and</w:t>
      </w:r>
      <w:r w:rsidR="005F2CC2">
        <w:t xml:space="preserve"> </w:t>
      </w:r>
      <w:r>
        <w:t>safety.</w:t>
      </w:r>
      <w:r w:rsidR="005F2CC2">
        <w:t xml:space="preserve"> </w:t>
      </w:r>
      <w:r>
        <w:t>PSRS</w:t>
      </w:r>
      <w:r w:rsidR="005F2CC2">
        <w:t xml:space="preserve"> </w:t>
      </w:r>
      <w:r>
        <w:t>training</w:t>
      </w:r>
      <w:r w:rsidR="005F2CC2">
        <w:t xml:space="preserve"> </w:t>
      </w:r>
      <w:r>
        <w:t>is</w:t>
      </w:r>
      <w:r w:rsidR="005F2CC2">
        <w:t xml:space="preserve"> </w:t>
      </w:r>
      <w:r>
        <w:t>an</w:t>
      </w:r>
      <w:r w:rsidR="005F2CC2">
        <w:t xml:space="preserve"> </w:t>
      </w:r>
      <w:r>
        <w:t>important</w:t>
      </w:r>
      <w:r w:rsidR="005F2CC2">
        <w:t xml:space="preserve"> </w:t>
      </w:r>
      <w:r>
        <w:t>component</w:t>
      </w:r>
      <w:r w:rsidR="005F2CC2">
        <w:t xml:space="preserve"> </w:t>
      </w:r>
      <w:r>
        <w:t>of</w:t>
      </w:r>
      <w:r w:rsidR="005F2CC2">
        <w:t xml:space="preserve"> </w:t>
      </w:r>
      <w:r>
        <w:t>an</w:t>
      </w:r>
      <w:r w:rsidR="005F2CC2">
        <w:t xml:space="preserve"> </w:t>
      </w:r>
      <w:r>
        <w:t>organization’s</w:t>
      </w:r>
      <w:r w:rsidR="005F2CC2">
        <w:t xml:space="preserve"> </w:t>
      </w:r>
      <w:r>
        <w:t>emergency</w:t>
      </w:r>
      <w:r w:rsidR="005F2CC2">
        <w:t xml:space="preserve"> </w:t>
      </w:r>
      <w:r>
        <w:t>measures</w:t>
      </w:r>
      <w:r w:rsidR="005F2CC2">
        <w:t xml:space="preserve"> </w:t>
      </w:r>
      <w:r>
        <w:t>and</w:t>
      </w:r>
      <w:r w:rsidR="005F2CC2">
        <w:t xml:space="preserve"> </w:t>
      </w:r>
      <w:r>
        <w:t>workplace</w:t>
      </w:r>
      <w:r w:rsidR="005F2CC2">
        <w:t xml:space="preserve"> </w:t>
      </w:r>
      <w:r>
        <w:t>violence</w:t>
      </w:r>
      <w:r w:rsidR="005F2CC2">
        <w:t xml:space="preserve"> </w:t>
      </w:r>
      <w:r>
        <w:t>prevention</w:t>
      </w:r>
      <w:r w:rsidR="005F2CC2">
        <w:t xml:space="preserve"> </w:t>
      </w:r>
      <w:r>
        <w:t>training</w:t>
      </w:r>
      <w:r w:rsidR="005F2CC2">
        <w:t xml:space="preserve"> </w:t>
      </w:r>
      <w:r>
        <w:t>requirements.</w:t>
      </w:r>
      <w:r w:rsidR="005F2CC2">
        <w:t xml:space="preserve"> </w:t>
      </w:r>
    </w:p>
    <w:p w14:paraId="3CBFC709" w14:textId="77777777" w:rsidR="00E122D2" w:rsidRDefault="00E122D2" w:rsidP="00B914B9">
      <w:pPr>
        <w:pStyle w:val="standardemphasisheading"/>
        <w:sectPr w:rsidR="00E122D2" w:rsidSect="00F5655A">
          <w:type w:val="continuous"/>
          <w:pgSz w:w="12240" w:h="15840"/>
          <w:pgMar w:top="720" w:right="720" w:bottom="720" w:left="720" w:header="720" w:footer="720" w:gutter="0"/>
          <w:pgNumType w:start="33"/>
          <w:cols w:space="720"/>
          <w:docGrid w:linePitch="326"/>
        </w:sectPr>
      </w:pPr>
    </w:p>
    <w:p w14:paraId="61A836AE" w14:textId="31A44E2E" w:rsidR="00F5655A" w:rsidRDefault="00E122D2" w:rsidP="00E122D2">
      <w:r>
        <w:t>It</w:t>
      </w:r>
      <w:r w:rsidR="005F2CC2">
        <w:t xml:space="preserve"> </w:t>
      </w:r>
      <w:r>
        <w:t>is</w:t>
      </w:r>
      <w:r w:rsidR="005F2CC2">
        <w:t xml:space="preserve"> </w:t>
      </w:r>
      <w:r w:rsidRPr="00F55EDA">
        <w:t>recommended</w:t>
      </w:r>
      <w:r w:rsidR="005F2CC2">
        <w:t xml:space="preserve"> </w:t>
      </w:r>
      <w:r w:rsidRPr="00F55EDA">
        <w:t>that</w:t>
      </w:r>
      <w:r w:rsidR="005F2CC2">
        <w:t xml:space="preserve"> </w:t>
      </w:r>
      <w:proofErr w:type="gramStart"/>
      <w:r>
        <w:t>stakeholder’s</w:t>
      </w:r>
      <w:proofErr w:type="gramEnd"/>
      <w:r w:rsidR="005F2CC2">
        <w:t xml:space="preserve"> </w:t>
      </w:r>
      <w:r w:rsidRPr="00F55EDA">
        <w:t>at</w:t>
      </w:r>
      <w:r w:rsidR="005F2CC2">
        <w:t xml:space="preserve"> </w:t>
      </w:r>
      <w:r w:rsidRPr="00F55EDA">
        <w:t>all</w:t>
      </w:r>
      <w:r w:rsidR="005F2CC2">
        <w:t xml:space="preserve"> </w:t>
      </w:r>
      <w:r w:rsidRPr="00F55EDA">
        <w:t>organizational</w:t>
      </w:r>
      <w:r w:rsidR="005F2CC2">
        <w:t xml:space="preserve"> </w:t>
      </w:r>
      <w:proofErr w:type="gramStart"/>
      <w:r w:rsidRPr="00F55EDA">
        <w:t>levels</w:t>
      </w:r>
      <w:proofErr w:type="gramEnd"/>
      <w:r w:rsidR="005F2CC2">
        <w:t xml:space="preserve"> </w:t>
      </w:r>
      <w:r>
        <w:t>including</w:t>
      </w:r>
      <w:r w:rsidR="005F2CC2">
        <w:t xml:space="preserve"> </w:t>
      </w:r>
      <w:r>
        <w:t>the</w:t>
      </w:r>
      <w:r w:rsidR="005F2CC2">
        <w:t xml:space="preserve"> </w:t>
      </w:r>
      <w:r>
        <w:t>JHSC</w:t>
      </w:r>
      <w:r w:rsidR="005F2CC2">
        <w:t xml:space="preserve"> </w:t>
      </w:r>
      <w:r>
        <w:t>and/or</w:t>
      </w:r>
      <w:r w:rsidR="005F2CC2">
        <w:t xml:space="preserve"> </w:t>
      </w:r>
      <w:r>
        <w:t>HSR,</w:t>
      </w:r>
      <w:r w:rsidR="005F2CC2">
        <w:t xml:space="preserve"> </w:t>
      </w:r>
      <w:r w:rsidRPr="00F55EDA">
        <w:t>are</w:t>
      </w:r>
      <w:r w:rsidR="005F2CC2">
        <w:rPr>
          <w:b/>
        </w:rPr>
        <w:t xml:space="preserve"> </w:t>
      </w:r>
      <w:r w:rsidRPr="004E56A0">
        <w:t>consulted</w:t>
      </w:r>
      <w:r w:rsidR="005F2CC2">
        <w:t xml:space="preserve"> </w:t>
      </w:r>
      <w:r w:rsidRPr="004E56A0">
        <w:t>in</w:t>
      </w:r>
      <w:r w:rsidR="005F2CC2">
        <w:t xml:space="preserve"> </w:t>
      </w:r>
      <w:r w:rsidRPr="004E56A0">
        <w:t>training</w:t>
      </w:r>
      <w:r w:rsidR="005F2CC2">
        <w:t xml:space="preserve"> </w:t>
      </w:r>
      <w:r w:rsidRPr="004E56A0">
        <w:t>curriculum</w:t>
      </w:r>
      <w:r w:rsidR="005F2CC2">
        <w:t xml:space="preserve"> </w:t>
      </w:r>
      <w:r w:rsidRPr="004E56A0">
        <w:t>development.</w:t>
      </w:r>
      <w:r w:rsidR="005F2CC2">
        <w:t xml:space="preserve"> </w:t>
      </w:r>
      <w:r w:rsidR="00F5655A">
        <w:br/>
      </w:r>
    </w:p>
    <w:p w14:paraId="4FBDBF87" w14:textId="053A7151" w:rsidR="00F5655A" w:rsidRPr="00D55AC1" w:rsidRDefault="00F27411" w:rsidP="00B914B9">
      <w:pPr>
        <w:pStyle w:val="standardemphasisheading"/>
      </w:pPr>
      <w:r w:rsidRPr="00E43C81">
        <w:rPr>
          <w:lang w:val="en-US"/>
        </w:rPr>
        <w:drawing>
          <wp:anchor distT="0" distB="0" distL="114300" distR="114300" simplePos="0" relativeHeight="251687936" behindDoc="1" locked="0" layoutInCell="1" allowOverlap="1" wp14:anchorId="1C15FF4C" wp14:editId="32A4E274">
            <wp:simplePos x="0" y="0"/>
            <wp:positionH relativeFrom="column">
              <wp:posOffset>-22860</wp:posOffset>
            </wp:positionH>
            <wp:positionV relativeFrom="paragraph">
              <wp:posOffset>15875</wp:posOffset>
            </wp:positionV>
            <wp:extent cx="519430" cy="719455"/>
            <wp:effectExtent l="0" t="0" r="0" b="4445"/>
            <wp:wrapTight wrapText="bothSides">
              <wp:wrapPolygon edited="0">
                <wp:start x="0" y="0"/>
                <wp:lineTo x="0" y="21162"/>
                <wp:lineTo x="20597" y="21162"/>
                <wp:lineTo x="20597" y="0"/>
                <wp:lineTo x="0" y="0"/>
              </wp:wrapPolygon>
            </wp:wrapTight>
            <wp:docPr id="19" name="Picture 19" descr="C:\Users\bknowles\Pictures\Part 2 2015\workbook icons\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knowles\Pictures\Part 2 2015\workbook icons\tip.jpg"/>
                    <pic:cNvPicPr>
                      <a:picLocks noChangeAspect="1" noChangeArrowheads="1"/>
                    </pic:cNvPicPr>
                  </pic:nvPicPr>
                  <pic:blipFill>
                    <a:blip r:embed="rId1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943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F5655A" w:rsidRPr="00D55AC1">
        <w:t>Good</w:t>
      </w:r>
      <w:r w:rsidR="00F5655A">
        <w:t xml:space="preserve"> </w:t>
      </w:r>
      <w:r w:rsidR="00F5655A" w:rsidRPr="00D55AC1">
        <w:t>To</w:t>
      </w:r>
      <w:r w:rsidR="00F5655A">
        <w:t xml:space="preserve"> </w:t>
      </w:r>
      <w:r w:rsidR="00F5655A" w:rsidRPr="00D55AC1">
        <w:t>Know</w:t>
      </w:r>
      <w:r w:rsidR="00F5655A">
        <w:tab/>
      </w:r>
      <w:r w:rsidR="00F5655A">
        <w:tab/>
      </w:r>
    </w:p>
    <w:p w14:paraId="3D698C7D" w14:textId="77777777" w:rsidR="00F5655A" w:rsidRDefault="00F5655A" w:rsidP="00F5655A">
      <w:pPr>
        <w:pStyle w:val="Tip"/>
        <w:ind w:left="0"/>
      </w:pPr>
      <w:r>
        <w:t>PSRS training/educational programs must meet legal requirements and be comprehensive to protect workers.</w:t>
      </w:r>
    </w:p>
    <w:p w14:paraId="0D46A787" w14:textId="77777777" w:rsidR="00F5655A" w:rsidRPr="00666025" w:rsidRDefault="00F5655A" w:rsidP="00E122D2">
      <w:pPr>
        <w:sectPr w:rsidR="00F5655A" w:rsidRPr="00666025" w:rsidSect="0021138D">
          <w:type w:val="continuous"/>
          <w:pgSz w:w="12240" w:h="15840"/>
          <w:pgMar w:top="720" w:right="720" w:bottom="720" w:left="720" w:header="720" w:footer="720" w:gutter="0"/>
          <w:pgNumType w:start="1"/>
          <w:cols w:num="2" w:space="720"/>
          <w:docGrid w:linePitch="326"/>
        </w:sectPr>
      </w:pPr>
    </w:p>
    <w:p w14:paraId="158720F5" w14:textId="0204154C" w:rsidR="007F4A9A" w:rsidRDefault="007F4A9A" w:rsidP="00666025">
      <w:pPr>
        <w:pStyle w:val="Heading2"/>
        <w:spacing w:before="0"/>
      </w:pPr>
      <w:bookmarkStart w:id="35" w:name="_Toc495914865"/>
      <w:bookmarkStart w:id="36" w:name="_Toc498511470"/>
      <w:r w:rsidRPr="00C14379">
        <w:t>Important</w:t>
      </w:r>
      <w:r w:rsidR="005F2CC2">
        <w:t xml:space="preserve"> </w:t>
      </w:r>
      <w:r w:rsidRPr="00C14379">
        <w:t>considerations</w:t>
      </w:r>
      <w:bookmarkEnd w:id="35"/>
      <w:bookmarkEnd w:id="36"/>
    </w:p>
    <w:p w14:paraId="5AA3CC92" w14:textId="3EE225E3" w:rsidR="007F4A9A" w:rsidRPr="00EF1BBF" w:rsidRDefault="007F4A9A" w:rsidP="007F4A9A">
      <w:pPr>
        <w:pStyle w:val="BulletList"/>
      </w:pPr>
      <w:r w:rsidRPr="00EF1BBF">
        <w:t>Training</w:t>
      </w:r>
      <w:r w:rsidR="005F2CC2">
        <w:t xml:space="preserve"> </w:t>
      </w:r>
      <w:r w:rsidRPr="00EF1BBF">
        <w:t>content</w:t>
      </w:r>
      <w:r w:rsidR="005F2CC2">
        <w:t xml:space="preserve"> </w:t>
      </w:r>
      <w:r w:rsidRPr="00EF1BBF">
        <w:t>should</w:t>
      </w:r>
      <w:r w:rsidR="005F2CC2">
        <w:t xml:space="preserve"> </w:t>
      </w:r>
      <w:r w:rsidRPr="00EF1BBF">
        <w:t>include</w:t>
      </w:r>
      <w:r w:rsidR="005F2CC2">
        <w:t xml:space="preserve"> </w:t>
      </w:r>
      <w:r w:rsidRPr="00EF1BBF">
        <w:t>the</w:t>
      </w:r>
      <w:r w:rsidR="005F2CC2">
        <w:t xml:space="preserve"> </w:t>
      </w:r>
      <w:r w:rsidRPr="00EF1BBF">
        <w:t>legal</w:t>
      </w:r>
      <w:r w:rsidR="005F2CC2">
        <w:t xml:space="preserve"> </w:t>
      </w:r>
      <w:r w:rsidRPr="00EF1BBF">
        <w:t>requirements</w:t>
      </w:r>
      <w:r w:rsidR="005F2CC2">
        <w:t xml:space="preserve"> </w:t>
      </w:r>
      <w:r w:rsidRPr="00EF1BBF">
        <w:t>for</w:t>
      </w:r>
      <w:r w:rsidR="005F2CC2">
        <w:t xml:space="preserve"> </w:t>
      </w:r>
      <w:r w:rsidRPr="00EF1BBF">
        <w:t>summoning</w:t>
      </w:r>
      <w:r w:rsidR="005F2CC2">
        <w:t xml:space="preserve"> </w:t>
      </w:r>
      <w:r w:rsidRPr="00EF1BBF">
        <w:t>immediate</w:t>
      </w:r>
      <w:r w:rsidR="005F2CC2">
        <w:t xml:space="preserve"> </w:t>
      </w:r>
      <w:r w:rsidRPr="00EF1BBF">
        <w:t>assistance</w:t>
      </w:r>
      <w:r w:rsidR="005F2CC2">
        <w:t xml:space="preserve"> </w:t>
      </w:r>
      <w:r w:rsidRPr="00EF1BBF">
        <w:t>when</w:t>
      </w:r>
      <w:r w:rsidR="005F2CC2">
        <w:t xml:space="preserve"> </w:t>
      </w:r>
      <w:r w:rsidRPr="00EF1BBF">
        <w:t>violence</w:t>
      </w:r>
      <w:r w:rsidR="005F2CC2">
        <w:t xml:space="preserve"> </w:t>
      </w:r>
      <w:r w:rsidRPr="00EF1BBF">
        <w:t>occurs</w:t>
      </w:r>
      <w:r w:rsidR="005F2CC2">
        <w:t xml:space="preserve"> </w:t>
      </w:r>
      <w:r w:rsidRPr="00EF1BBF">
        <w:t>or</w:t>
      </w:r>
      <w:r w:rsidR="005F2CC2">
        <w:t xml:space="preserve"> </w:t>
      </w:r>
      <w:r w:rsidRPr="00EF1BBF">
        <w:t>is</w:t>
      </w:r>
      <w:r w:rsidR="005F2CC2">
        <w:t xml:space="preserve"> </w:t>
      </w:r>
      <w:r w:rsidRPr="00EF1BBF">
        <w:t>likely</w:t>
      </w:r>
      <w:r w:rsidR="005F2CC2">
        <w:t xml:space="preserve"> </w:t>
      </w:r>
      <w:r w:rsidRPr="00EF1BBF">
        <w:t>to</w:t>
      </w:r>
      <w:r w:rsidR="005F2CC2">
        <w:t xml:space="preserve"> </w:t>
      </w:r>
      <w:r w:rsidRPr="00EF1BBF">
        <w:t>occur</w:t>
      </w:r>
      <w:r w:rsidR="005F2CC2">
        <w:t xml:space="preserve"> </w:t>
      </w:r>
      <w:r w:rsidRPr="00EF1BBF">
        <w:t>and</w:t>
      </w:r>
      <w:r w:rsidR="005F2CC2">
        <w:t xml:space="preserve"> </w:t>
      </w:r>
      <w:r w:rsidRPr="00EF1BBF">
        <w:t>any</w:t>
      </w:r>
      <w:r w:rsidR="005F2CC2">
        <w:t xml:space="preserve"> </w:t>
      </w:r>
      <w:r w:rsidRPr="00EF1BBF">
        <w:t>other</w:t>
      </w:r>
      <w:r w:rsidR="005F2CC2">
        <w:t xml:space="preserve"> </w:t>
      </w:r>
      <w:r w:rsidRPr="00EF1BBF">
        <w:t>legal</w:t>
      </w:r>
      <w:r w:rsidR="005F2CC2">
        <w:t xml:space="preserve"> </w:t>
      </w:r>
      <w:r w:rsidRPr="00EF1BBF">
        <w:t>responsibilities</w:t>
      </w:r>
      <w:r w:rsidR="005F2CC2">
        <w:t xml:space="preserve"> </w:t>
      </w:r>
      <w:r w:rsidRPr="00EF1BBF">
        <w:t>noted</w:t>
      </w:r>
      <w:r w:rsidR="005F2CC2">
        <w:t xml:space="preserve"> </w:t>
      </w:r>
      <w:r w:rsidRPr="00EF1BBF">
        <w:t>in</w:t>
      </w:r>
      <w:r w:rsidR="005F2CC2">
        <w:t xml:space="preserve"> </w:t>
      </w:r>
      <w:r w:rsidRPr="00EF1BBF">
        <w:t>this</w:t>
      </w:r>
      <w:r w:rsidR="005F2CC2">
        <w:t xml:space="preserve"> </w:t>
      </w:r>
      <w:r w:rsidRPr="00EF1BBF">
        <w:t>tool.</w:t>
      </w:r>
    </w:p>
    <w:p w14:paraId="58EBE929" w14:textId="5737B5D5" w:rsidR="007F4A9A" w:rsidRPr="00EF1BBF" w:rsidRDefault="007F4A9A" w:rsidP="007F4A9A">
      <w:pPr>
        <w:pStyle w:val="BulletList"/>
      </w:pPr>
      <w:r w:rsidRPr="00EF1BBF">
        <w:t>There</w:t>
      </w:r>
      <w:r w:rsidR="005F2CC2">
        <w:t xml:space="preserve"> </w:t>
      </w:r>
      <w:r w:rsidRPr="00EF1BBF">
        <w:t>should</w:t>
      </w:r>
      <w:r w:rsidR="005F2CC2">
        <w:t xml:space="preserve"> </w:t>
      </w:r>
      <w:r w:rsidRPr="00EF1BBF">
        <w:t>be</w:t>
      </w:r>
      <w:r w:rsidR="005F2CC2">
        <w:t xml:space="preserve"> </w:t>
      </w:r>
      <w:r w:rsidRPr="00EF1BBF">
        <w:t>a</w:t>
      </w:r>
      <w:r w:rsidR="005F2CC2">
        <w:t xml:space="preserve"> </w:t>
      </w:r>
      <w:r w:rsidRPr="00EF1BBF">
        <w:t>consistent</w:t>
      </w:r>
      <w:r w:rsidR="005F2CC2">
        <w:t xml:space="preserve"> </w:t>
      </w:r>
      <w:r w:rsidRPr="00EF1BBF">
        <w:t>definition</w:t>
      </w:r>
      <w:r w:rsidR="005F2CC2">
        <w:t xml:space="preserve"> </w:t>
      </w:r>
      <w:r w:rsidRPr="00EF1BBF">
        <w:t>of</w:t>
      </w:r>
      <w:r w:rsidR="005F2CC2">
        <w:t xml:space="preserve"> </w:t>
      </w:r>
      <w:r w:rsidRPr="00EF1BBF">
        <w:t>PSRS</w:t>
      </w:r>
      <w:r w:rsidR="005F2CC2">
        <w:t xml:space="preserve"> </w:t>
      </w:r>
      <w:r w:rsidRPr="00EF1BBF">
        <w:t>and</w:t>
      </w:r>
      <w:r w:rsidR="005F2CC2">
        <w:t xml:space="preserve"> </w:t>
      </w:r>
      <w:r w:rsidRPr="00EF1BBF">
        <w:t>PSRS</w:t>
      </w:r>
      <w:r w:rsidR="005F2CC2">
        <w:t xml:space="preserve"> </w:t>
      </w:r>
      <w:r w:rsidRPr="00EF1BBF">
        <w:t>devices</w:t>
      </w:r>
      <w:r w:rsidR="005F2CC2">
        <w:t xml:space="preserve"> </w:t>
      </w:r>
      <w:r w:rsidRPr="00EF1BBF">
        <w:t>in</w:t>
      </w:r>
      <w:r w:rsidR="005F2CC2">
        <w:t xml:space="preserve"> </w:t>
      </w:r>
      <w:r w:rsidRPr="00EF1BBF">
        <w:t>the</w:t>
      </w:r>
      <w:r w:rsidR="005F2CC2">
        <w:t xml:space="preserve"> </w:t>
      </w:r>
      <w:r w:rsidRPr="00EF1BBF">
        <w:t>training</w:t>
      </w:r>
      <w:r w:rsidR="005F2CC2">
        <w:t xml:space="preserve"> </w:t>
      </w:r>
      <w:proofErr w:type="gramStart"/>
      <w:r w:rsidRPr="00EF1BBF">
        <w:t>program</w:t>
      </w:r>
      <w:proofErr w:type="gramEnd"/>
    </w:p>
    <w:p w14:paraId="6D5CA7DA" w14:textId="5E5C7C1A" w:rsidR="007F4A9A" w:rsidRPr="00EF1BBF" w:rsidRDefault="007F4A9A" w:rsidP="007F4A9A">
      <w:pPr>
        <w:pStyle w:val="BulletList"/>
      </w:pPr>
      <w:r w:rsidRPr="00EF1BBF">
        <w:t>All</w:t>
      </w:r>
      <w:r w:rsidR="005F2CC2">
        <w:t xml:space="preserve"> </w:t>
      </w:r>
      <w:r w:rsidRPr="00EF1BBF">
        <w:t>management</w:t>
      </w:r>
      <w:r w:rsidR="005F2CC2">
        <w:t xml:space="preserve"> </w:t>
      </w:r>
      <w:r w:rsidRPr="00EF1BBF">
        <w:t>and</w:t>
      </w:r>
      <w:r w:rsidR="005F2CC2">
        <w:t xml:space="preserve"> </w:t>
      </w:r>
      <w:r w:rsidRPr="00EF1BBF">
        <w:t>employees/contract</w:t>
      </w:r>
      <w:r w:rsidR="005F2CC2">
        <w:t xml:space="preserve"> </w:t>
      </w:r>
      <w:r w:rsidRPr="00EF1BBF">
        <w:t>workers,</w:t>
      </w:r>
      <w:r w:rsidR="005F2CC2">
        <w:t xml:space="preserve"> </w:t>
      </w:r>
      <w:r w:rsidRPr="00EF1BBF">
        <w:t>physicians</w:t>
      </w:r>
      <w:r w:rsidR="005F2CC2">
        <w:t xml:space="preserve"> </w:t>
      </w:r>
      <w:r w:rsidRPr="00EF1BBF">
        <w:t>and</w:t>
      </w:r>
      <w:r w:rsidR="005F2CC2">
        <w:t xml:space="preserve"> </w:t>
      </w:r>
      <w:r w:rsidRPr="00EF1BBF">
        <w:t>other</w:t>
      </w:r>
      <w:r>
        <w:t>s</w:t>
      </w:r>
      <w:r w:rsidR="005F2CC2">
        <w:t xml:space="preserve"> </w:t>
      </w:r>
      <w:r>
        <w:t>(e.g.,</w:t>
      </w:r>
      <w:r w:rsidR="005F2CC2">
        <w:t xml:space="preserve"> </w:t>
      </w:r>
      <w:r>
        <w:t>those</w:t>
      </w:r>
      <w:r w:rsidR="005F2CC2">
        <w:t xml:space="preserve"> </w:t>
      </w:r>
      <w:r>
        <w:t>providing</w:t>
      </w:r>
      <w:r w:rsidR="005F2CC2">
        <w:t xml:space="preserve"> </w:t>
      </w:r>
      <w:r>
        <w:t>services</w:t>
      </w:r>
      <w:r w:rsidR="005F2CC2">
        <w:t xml:space="preserve"> </w:t>
      </w:r>
      <w:r>
        <w:t>who</w:t>
      </w:r>
      <w:r w:rsidR="005F2CC2">
        <w:t xml:space="preserve"> </w:t>
      </w:r>
      <w:r>
        <w:t>are</w:t>
      </w:r>
      <w:r w:rsidR="005F2CC2">
        <w:t xml:space="preserve"> </w:t>
      </w:r>
      <w:r>
        <w:t>exposed</w:t>
      </w:r>
      <w:r w:rsidR="005F2CC2">
        <w:t xml:space="preserve"> </w:t>
      </w:r>
      <w:r>
        <w:t>or</w:t>
      </w:r>
      <w:r w:rsidR="005F2CC2">
        <w:t xml:space="preserve"> </w:t>
      </w:r>
      <w:r>
        <w:t>likely</w:t>
      </w:r>
      <w:r w:rsidR="005F2CC2">
        <w:t xml:space="preserve"> </w:t>
      </w:r>
      <w:r>
        <w:t>to</w:t>
      </w:r>
      <w:r w:rsidR="005F2CC2">
        <w:t xml:space="preserve"> </w:t>
      </w:r>
      <w:r>
        <w:t>be</w:t>
      </w:r>
      <w:r w:rsidR="005F2CC2">
        <w:t xml:space="preserve"> </w:t>
      </w:r>
      <w:r>
        <w:t>exposed</w:t>
      </w:r>
      <w:r w:rsidR="005F2CC2">
        <w:t xml:space="preserve"> </w:t>
      </w:r>
      <w:r>
        <w:t>to</w:t>
      </w:r>
      <w:r w:rsidR="005F2CC2">
        <w:t xml:space="preserve"> </w:t>
      </w:r>
      <w:r>
        <w:t>workplace</w:t>
      </w:r>
      <w:r w:rsidR="005F2CC2">
        <w:t xml:space="preserve"> </w:t>
      </w:r>
      <w:proofErr w:type="gramStart"/>
      <w:r>
        <w:t>violence)</w:t>
      </w:r>
      <w:r w:rsidRPr="00EF1BBF">
        <w:t>require</w:t>
      </w:r>
      <w:proofErr w:type="gramEnd"/>
      <w:r w:rsidR="005F2CC2">
        <w:t xml:space="preserve"> </w:t>
      </w:r>
      <w:r w:rsidRPr="00EF1BBF">
        <w:t>training</w:t>
      </w:r>
    </w:p>
    <w:p w14:paraId="16A04DDC" w14:textId="1141B2A1" w:rsidR="007F4A9A" w:rsidRPr="00EF1BBF" w:rsidRDefault="007F4A9A" w:rsidP="007F4A9A">
      <w:pPr>
        <w:pStyle w:val="BulletList"/>
      </w:pPr>
      <w:r w:rsidRPr="00EF1BBF">
        <w:t>Roles</w:t>
      </w:r>
      <w:r w:rsidR="005F2CC2">
        <w:t xml:space="preserve"> </w:t>
      </w:r>
      <w:r w:rsidRPr="00EF1BBF">
        <w:t>and</w:t>
      </w:r>
      <w:r w:rsidR="005F2CC2">
        <w:t xml:space="preserve"> </w:t>
      </w:r>
      <w:r w:rsidRPr="00EF1BBF">
        <w:t>responsibilities</w:t>
      </w:r>
      <w:r w:rsidR="005F2CC2">
        <w:t xml:space="preserve"> </w:t>
      </w:r>
      <w:r>
        <w:t>of</w:t>
      </w:r>
      <w:r w:rsidR="005F2CC2">
        <w:t xml:space="preserve"> </w:t>
      </w:r>
      <w:r>
        <w:t>all</w:t>
      </w:r>
      <w:r w:rsidR="005F2CC2">
        <w:t xml:space="preserve"> </w:t>
      </w:r>
      <w:r>
        <w:t>workplace</w:t>
      </w:r>
      <w:r w:rsidR="005F2CC2">
        <w:t xml:space="preserve"> </w:t>
      </w:r>
      <w:r>
        <w:t>parties</w:t>
      </w:r>
      <w:r w:rsidR="005F2CC2">
        <w:t xml:space="preserve"> </w:t>
      </w:r>
      <w:r w:rsidRPr="00EF1BBF">
        <w:t>should</w:t>
      </w:r>
      <w:r w:rsidR="005F2CC2">
        <w:t xml:space="preserve"> </w:t>
      </w:r>
      <w:r w:rsidRPr="00EF1BBF">
        <w:t>be</w:t>
      </w:r>
      <w:r w:rsidR="005F2CC2">
        <w:t xml:space="preserve"> </w:t>
      </w:r>
      <w:r w:rsidRPr="00EF1BBF">
        <w:t>clearly</w:t>
      </w:r>
      <w:r w:rsidR="005F2CC2">
        <w:t xml:space="preserve"> </w:t>
      </w:r>
      <w:r w:rsidRPr="00EF1BBF">
        <w:t>indicated</w:t>
      </w:r>
      <w:r w:rsidR="005F2CC2">
        <w:t xml:space="preserve"> </w:t>
      </w:r>
      <w:r w:rsidRPr="00EF1BBF">
        <w:t>and</w:t>
      </w:r>
      <w:r w:rsidR="005F2CC2">
        <w:t xml:space="preserve"> </w:t>
      </w:r>
      <w:proofErr w:type="gramStart"/>
      <w:r w:rsidRPr="00EF1BBF">
        <w:t>explained</w:t>
      </w:r>
      <w:proofErr w:type="gramEnd"/>
    </w:p>
    <w:p w14:paraId="1ED7A78C" w14:textId="360682B4" w:rsidR="007F4A9A" w:rsidRPr="00EF1BBF" w:rsidRDefault="007F4A9A" w:rsidP="007F4A9A">
      <w:pPr>
        <w:pStyle w:val="BulletList"/>
      </w:pPr>
      <w:r w:rsidRPr="00EF1BBF">
        <w:t>All</w:t>
      </w:r>
      <w:r w:rsidR="005F2CC2">
        <w:t xml:space="preserve"> </w:t>
      </w:r>
      <w:r w:rsidRPr="00EF1BBF">
        <w:t>parties</w:t>
      </w:r>
      <w:r w:rsidR="005F2CC2">
        <w:t xml:space="preserve"> </w:t>
      </w:r>
      <w:r w:rsidRPr="00EF1BBF">
        <w:t>should</w:t>
      </w:r>
      <w:r w:rsidR="005F2CC2">
        <w:t xml:space="preserve"> </w:t>
      </w:r>
      <w:r w:rsidRPr="00EF1BBF">
        <w:t>be</w:t>
      </w:r>
      <w:r w:rsidR="005F2CC2">
        <w:t xml:space="preserve"> </w:t>
      </w:r>
      <w:r w:rsidRPr="00EF1BBF">
        <w:t>trained</w:t>
      </w:r>
      <w:r w:rsidR="005F2CC2">
        <w:t xml:space="preserve"> </w:t>
      </w:r>
      <w:r w:rsidRPr="00EF1BBF">
        <w:t>on</w:t>
      </w:r>
      <w:r w:rsidR="005F2CC2">
        <w:t xml:space="preserve"> </w:t>
      </w:r>
      <w:r w:rsidRPr="00EF1BBF">
        <w:t>the</w:t>
      </w:r>
      <w:r w:rsidR="005F2CC2">
        <w:t xml:space="preserve"> </w:t>
      </w:r>
      <w:r w:rsidRPr="00EF1BBF">
        <w:t>care,</w:t>
      </w:r>
      <w:r w:rsidR="005F2CC2">
        <w:t xml:space="preserve"> </w:t>
      </w:r>
      <w:r w:rsidRPr="00EF1BBF">
        <w:t>use</w:t>
      </w:r>
      <w:r>
        <w:t>,</w:t>
      </w:r>
      <w:r w:rsidR="005F2CC2">
        <w:t xml:space="preserve"> </w:t>
      </w:r>
      <w:proofErr w:type="gramStart"/>
      <w:r>
        <w:t>maintenance</w:t>
      </w:r>
      <w:proofErr w:type="gramEnd"/>
      <w:r w:rsidR="005F2CC2">
        <w:t xml:space="preserve"> </w:t>
      </w:r>
      <w:r w:rsidRPr="00EF1BBF">
        <w:t>and</w:t>
      </w:r>
      <w:r w:rsidR="005F2CC2">
        <w:t xml:space="preserve"> </w:t>
      </w:r>
      <w:r w:rsidRPr="00EF1BBF">
        <w:t>limitations</w:t>
      </w:r>
      <w:r w:rsidR="005F2CC2">
        <w:t xml:space="preserve"> </w:t>
      </w:r>
      <w:r w:rsidRPr="00EF1BBF">
        <w:t>of</w:t>
      </w:r>
      <w:r w:rsidR="005F2CC2">
        <w:t xml:space="preserve"> </w:t>
      </w:r>
      <w:r w:rsidRPr="00EF1BBF">
        <w:t>devices</w:t>
      </w:r>
      <w:r w:rsidR="005F2CC2">
        <w:t xml:space="preserve"> </w:t>
      </w:r>
      <w:r w:rsidRPr="00EF1BBF">
        <w:t>(e.g.</w:t>
      </w:r>
      <w:r>
        <w:t>,</w:t>
      </w:r>
      <w:r w:rsidR="005F2CC2">
        <w:t xml:space="preserve"> </w:t>
      </w:r>
      <w:r w:rsidRPr="00EF1BBF">
        <w:t>battery</w:t>
      </w:r>
      <w:r w:rsidR="005F2CC2">
        <w:t xml:space="preserve"> </w:t>
      </w:r>
      <w:r w:rsidRPr="00EF1BBF">
        <w:t>limitations,</w:t>
      </w:r>
      <w:r w:rsidR="005F2CC2">
        <w:t xml:space="preserve"> </w:t>
      </w:r>
      <w:r w:rsidRPr="00EF1BBF">
        <w:t>dead</w:t>
      </w:r>
      <w:r w:rsidR="005F2CC2">
        <w:t xml:space="preserve"> </w:t>
      </w:r>
      <w:r w:rsidRPr="00EF1BBF">
        <w:t>zones,</w:t>
      </w:r>
      <w:r w:rsidR="005F2CC2">
        <w:t xml:space="preserve"> </w:t>
      </w:r>
      <w:r w:rsidRPr="00EF1BBF">
        <w:t>scope</w:t>
      </w:r>
      <w:r w:rsidR="005F2CC2">
        <w:t xml:space="preserve"> </w:t>
      </w:r>
      <w:r w:rsidRPr="00EF1BBF">
        <w:t>of</w:t>
      </w:r>
      <w:r w:rsidR="005F2CC2">
        <w:t xml:space="preserve"> </w:t>
      </w:r>
      <w:r w:rsidRPr="00EF1BBF">
        <w:t>coverage)</w:t>
      </w:r>
      <w:r w:rsidR="005F2CC2">
        <w:t xml:space="preserve"> </w:t>
      </w:r>
    </w:p>
    <w:p w14:paraId="5243694B" w14:textId="6D91E406" w:rsidR="007F4A9A" w:rsidRPr="00EF1BBF" w:rsidRDefault="007F4A9A" w:rsidP="007F4A9A">
      <w:pPr>
        <w:pStyle w:val="BulletList"/>
      </w:pPr>
      <w:r w:rsidRPr="00EF1BBF">
        <w:t>If</w:t>
      </w:r>
      <w:r w:rsidR="005F2CC2">
        <w:t xml:space="preserve"> </w:t>
      </w:r>
      <w:r w:rsidRPr="00EF1BBF">
        <w:t>dead</w:t>
      </w:r>
      <w:r w:rsidR="005F2CC2">
        <w:t xml:space="preserve"> </w:t>
      </w:r>
      <w:r w:rsidRPr="00EF1BBF">
        <w:t>zones</w:t>
      </w:r>
      <w:r w:rsidR="005F2CC2">
        <w:t xml:space="preserve"> </w:t>
      </w:r>
      <w:r w:rsidRPr="00EF1BBF">
        <w:t>are</w:t>
      </w:r>
      <w:r w:rsidR="005F2CC2">
        <w:t xml:space="preserve"> </w:t>
      </w:r>
      <w:r w:rsidRPr="00EF1BBF">
        <w:t>an</w:t>
      </w:r>
      <w:r w:rsidR="005F2CC2">
        <w:t xml:space="preserve"> </w:t>
      </w:r>
      <w:r w:rsidRPr="00EF1BBF">
        <w:t>issue</w:t>
      </w:r>
      <w:r w:rsidR="005F2CC2">
        <w:t xml:space="preserve"> </w:t>
      </w:r>
      <w:r w:rsidRPr="00EF1BBF">
        <w:t>the</w:t>
      </w:r>
      <w:r w:rsidR="005F2CC2">
        <w:t xml:space="preserve"> </w:t>
      </w:r>
      <w:r w:rsidRPr="00EF1BBF">
        <w:t>employer</w:t>
      </w:r>
      <w:r w:rsidR="005F2CC2">
        <w:t xml:space="preserve"> </w:t>
      </w:r>
      <w:r w:rsidRPr="00EF1BBF">
        <w:t>must</w:t>
      </w:r>
      <w:r w:rsidR="005F2CC2">
        <w:t xml:space="preserve"> </w:t>
      </w:r>
      <w:r w:rsidRPr="00EF1BBF">
        <w:t>train</w:t>
      </w:r>
      <w:r w:rsidR="005F2CC2">
        <w:t xml:space="preserve"> </w:t>
      </w:r>
      <w:r w:rsidRPr="00EF1BBF">
        <w:t>workers</w:t>
      </w:r>
      <w:r w:rsidR="005F2CC2">
        <w:t xml:space="preserve"> </w:t>
      </w:r>
      <w:r w:rsidRPr="00EF1BBF">
        <w:t>on</w:t>
      </w:r>
      <w:r w:rsidR="005F2CC2">
        <w:t xml:space="preserve"> </w:t>
      </w:r>
      <w:r w:rsidRPr="00EF1BBF">
        <w:t>what</w:t>
      </w:r>
      <w:r w:rsidR="005F2CC2">
        <w:t xml:space="preserve"> </w:t>
      </w:r>
      <w:r w:rsidRPr="00EF1BBF">
        <w:t>measures</w:t>
      </w:r>
      <w:r w:rsidR="005F2CC2">
        <w:t xml:space="preserve"> </w:t>
      </w:r>
      <w:r w:rsidRPr="00EF1BBF">
        <w:t>they</w:t>
      </w:r>
      <w:r w:rsidR="005F2CC2">
        <w:t xml:space="preserve"> </w:t>
      </w:r>
      <w:r w:rsidRPr="00EF1BBF">
        <w:t>must</w:t>
      </w:r>
      <w:r w:rsidR="005F2CC2">
        <w:t xml:space="preserve"> </w:t>
      </w:r>
      <w:r w:rsidRPr="00EF1BBF">
        <w:t>take</w:t>
      </w:r>
      <w:r w:rsidR="005F2CC2">
        <w:t xml:space="preserve"> </w:t>
      </w:r>
      <w:r w:rsidRPr="00EF1BBF">
        <w:t>to</w:t>
      </w:r>
      <w:r w:rsidR="005F2CC2">
        <w:t xml:space="preserve"> </w:t>
      </w:r>
      <w:r w:rsidRPr="00EF1BBF">
        <w:t>summon</w:t>
      </w:r>
      <w:r w:rsidR="005F2CC2">
        <w:t xml:space="preserve"> </w:t>
      </w:r>
      <w:r w:rsidRPr="00EF1BBF">
        <w:t>immediate</w:t>
      </w:r>
      <w:r w:rsidR="005F2CC2">
        <w:t xml:space="preserve"> </w:t>
      </w:r>
      <w:r w:rsidRPr="00EF1BBF">
        <w:t>assistance</w:t>
      </w:r>
      <w:r w:rsidR="005F2CC2">
        <w:t xml:space="preserve"> </w:t>
      </w:r>
      <w:r w:rsidRPr="00EF1BBF">
        <w:t>when</w:t>
      </w:r>
      <w:r w:rsidR="005F2CC2">
        <w:t xml:space="preserve"> </w:t>
      </w:r>
      <w:r w:rsidRPr="00EF1BBF">
        <w:t>in</w:t>
      </w:r>
      <w:r w:rsidR="005F2CC2">
        <w:t xml:space="preserve"> </w:t>
      </w:r>
      <w:r w:rsidRPr="00EF1BBF">
        <w:t>these</w:t>
      </w:r>
      <w:r w:rsidR="005F2CC2">
        <w:t xml:space="preserve"> </w:t>
      </w:r>
      <w:r w:rsidRPr="00EF1BBF">
        <w:t>dead</w:t>
      </w:r>
      <w:r w:rsidR="005F2CC2">
        <w:t xml:space="preserve"> </w:t>
      </w:r>
      <w:r w:rsidRPr="00EF1BBF">
        <w:t>zones</w:t>
      </w:r>
      <w:r w:rsidR="005F2CC2">
        <w:t xml:space="preserve"> </w:t>
      </w:r>
      <w:r w:rsidRPr="00EF1BBF">
        <w:t>and</w:t>
      </w:r>
      <w:r w:rsidR="005F2CC2">
        <w:t xml:space="preserve"> </w:t>
      </w:r>
      <w:r w:rsidRPr="00EF1BBF">
        <w:t>how</w:t>
      </w:r>
      <w:r w:rsidR="005F2CC2">
        <w:t xml:space="preserve"> </w:t>
      </w:r>
      <w:r w:rsidRPr="00EF1BBF">
        <w:t>to</w:t>
      </w:r>
      <w:r w:rsidR="005F2CC2">
        <w:t xml:space="preserve"> </w:t>
      </w:r>
      <w:r w:rsidRPr="00EF1BBF">
        <w:t>identify</w:t>
      </w:r>
      <w:r w:rsidR="005F2CC2">
        <w:t xml:space="preserve"> </w:t>
      </w:r>
      <w:r w:rsidRPr="00EF1BBF">
        <w:t>the</w:t>
      </w:r>
      <w:r w:rsidR="005F2CC2">
        <w:t xml:space="preserve"> </w:t>
      </w:r>
      <w:r w:rsidRPr="00EF1BBF">
        <w:t>dead</w:t>
      </w:r>
      <w:r w:rsidR="005F2CC2">
        <w:t xml:space="preserve"> </w:t>
      </w:r>
      <w:r w:rsidRPr="00EF1BBF">
        <w:t>zones</w:t>
      </w:r>
      <w:r w:rsidR="005F2CC2">
        <w:t xml:space="preserve"> </w:t>
      </w:r>
      <w:r>
        <w:t>(e.g.,</w:t>
      </w:r>
      <w:r w:rsidR="005F2CC2">
        <w:t xml:space="preserve"> </w:t>
      </w:r>
      <w:r>
        <w:t>from</w:t>
      </w:r>
      <w:r w:rsidR="005F2CC2">
        <w:t xml:space="preserve"> </w:t>
      </w:r>
      <w:r>
        <w:t>the</w:t>
      </w:r>
      <w:r w:rsidR="005F2CC2">
        <w:t xml:space="preserve"> </w:t>
      </w:r>
      <w:r>
        <w:t>organizational</w:t>
      </w:r>
      <w:r w:rsidR="005F2CC2">
        <w:t xml:space="preserve"> </w:t>
      </w:r>
      <w:r>
        <w:t>risk</w:t>
      </w:r>
      <w:r w:rsidR="005F2CC2">
        <w:t xml:space="preserve"> </w:t>
      </w:r>
      <w:r>
        <w:t>assessment)</w:t>
      </w:r>
    </w:p>
    <w:p w14:paraId="7F2B4E5D" w14:textId="70EE74A7" w:rsidR="007F4A9A" w:rsidRDefault="007F4A9A" w:rsidP="007F4A9A">
      <w:pPr>
        <w:pStyle w:val="BulletList"/>
      </w:pPr>
      <w:r w:rsidRPr="00EF1BBF">
        <w:t>If</w:t>
      </w:r>
      <w:r w:rsidR="005F2CC2">
        <w:t xml:space="preserve"> </w:t>
      </w:r>
      <w:r w:rsidRPr="00EF1BBF">
        <w:t>the</w:t>
      </w:r>
      <w:r w:rsidR="005F2CC2">
        <w:t xml:space="preserve"> </w:t>
      </w:r>
      <w:r w:rsidRPr="00EF1BBF">
        <w:t>devices</w:t>
      </w:r>
      <w:r w:rsidR="005F2CC2">
        <w:t xml:space="preserve"> </w:t>
      </w:r>
      <w:r w:rsidRPr="00EF1BBF">
        <w:t>are</w:t>
      </w:r>
      <w:r w:rsidR="005F2CC2">
        <w:t xml:space="preserve"> </w:t>
      </w:r>
      <w:r w:rsidRPr="00EF1BBF">
        <w:t>an</w:t>
      </w:r>
      <w:r w:rsidR="005F2CC2">
        <w:t xml:space="preserve"> </w:t>
      </w:r>
      <w:proofErr w:type="gramStart"/>
      <w:r w:rsidRPr="00EF1BBF">
        <w:t>interim</w:t>
      </w:r>
      <w:r w:rsidR="005F2CC2">
        <w:t xml:space="preserve"> </w:t>
      </w:r>
      <w:r w:rsidRPr="00EF1BBF">
        <w:t>measures</w:t>
      </w:r>
      <w:proofErr w:type="gramEnd"/>
      <w:r w:rsidR="005F2CC2">
        <w:t xml:space="preserve"> </w:t>
      </w:r>
      <w:r w:rsidRPr="00EF1BBF">
        <w:t>this</w:t>
      </w:r>
      <w:r w:rsidR="005F2CC2">
        <w:t xml:space="preserve"> </w:t>
      </w:r>
      <w:r w:rsidRPr="00EF1BBF">
        <w:t>should</w:t>
      </w:r>
      <w:r w:rsidR="005F2CC2">
        <w:t xml:space="preserve"> </w:t>
      </w:r>
      <w:r w:rsidRPr="00EF1BBF">
        <w:t>be</w:t>
      </w:r>
      <w:r w:rsidR="005F2CC2">
        <w:t xml:space="preserve"> </w:t>
      </w:r>
      <w:r w:rsidRPr="00EF1BBF">
        <w:t>identified</w:t>
      </w:r>
      <w:r w:rsidR="005F2CC2">
        <w:t xml:space="preserve"> </w:t>
      </w:r>
      <w:r w:rsidRPr="00EF1BBF">
        <w:t>with</w:t>
      </w:r>
      <w:r w:rsidR="005F2CC2">
        <w:t xml:space="preserve"> </w:t>
      </w:r>
      <w:r w:rsidRPr="00EF1BBF">
        <w:t>a</w:t>
      </w:r>
      <w:r w:rsidR="005F2CC2">
        <w:t xml:space="preserve"> </w:t>
      </w:r>
      <w:r w:rsidRPr="00EF1BBF">
        <w:t>date</w:t>
      </w:r>
      <w:r w:rsidR="005F2CC2">
        <w:t xml:space="preserve"> </w:t>
      </w:r>
      <w:r w:rsidRPr="00EF1BBF">
        <w:t>for</w:t>
      </w:r>
      <w:r w:rsidR="005F2CC2">
        <w:t xml:space="preserve"> </w:t>
      </w:r>
      <w:r w:rsidRPr="00EF1BBF">
        <w:t>the</w:t>
      </w:r>
      <w:r w:rsidR="005F2CC2">
        <w:t xml:space="preserve"> </w:t>
      </w:r>
      <w:r w:rsidRPr="00EF1BBF">
        <w:t>implementation</w:t>
      </w:r>
      <w:r w:rsidR="005F2CC2">
        <w:t xml:space="preserve"> </w:t>
      </w:r>
      <w:r w:rsidRPr="00EF1BBF">
        <w:t>of</w:t>
      </w:r>
      <w:r w:rsidR="005F2CC2">
        <w:t xml:space="preserve"> </w:t>
      </w:r>
      <w:r w:rsidRPr="00EF1BBF">
        <w:t>a</w:t>
      </w:r>
      <w:r w:rsidR="005F2CC2">
        <w:t xml:space="preserve"> </w:t>
      </w:r>
      <w:r w:rsidRPr="00EF1BBF">
        <w:t>more</w:t>
      </w:r>
      <w:r w:rsidR="005F2CC2">
        <w:t xml:space="preserve"> </w:t>
      </w:r>
      <w:r w:rsidRPr="00EF1BBF">
        <w:t>reliable</w:t>
      </w:r>
      <w:r w:rsidR="005F2CC2">
        <w:t xml:space="preserve"> </w:t>
      </w:r>
      <w:r w:rsidRPr="00EF1BBF">
        <w:t>and</w:t>
      </w:r>
      <w:r w:rsidR="005F2CC2">
        <w:t xml:space="preserve"> </w:t>
      </w:r>
      <w:r w:rsidRPr="00EF1BBF">
        <w:t>effective</w:t>
      </w:r>
      <w:r w:rsidR="005F2CC2">
        <w:t xml:space="preserve"> </w:t>
      </w:r>
      <w:r w:rsidRPr="00EF1BBF">
        <w:t>system</w:t>
      </w:r>
      <w:r w:rsidR="005F2CC2">
        <w:t xml:space="preserve"> </w:t>
      </w:r>
      <w:r>
        <w:t>that</w:t>
      </w:r>
      <w:r w:rsidR="005F2CC2">
        <w:t xml:space="preserve"> </w:t>
      </w:r>
      <w:r>
        <w:t>meets</w:t>
      </w:r>
      <w:r w:rsidR="005F2CC2">
        <w:t xml:space="preserve"> </w:t>
      </w:r>
      <w:r>
        <w:t>the</w:t>
      </w:r>
      <w:r w:rsidR="005F2CC2">
        <w:t xml:space="preserve"> </w:t>
      </w:r>
      <w:r>
        <w:t>legal</w:t>
      </w:r>
      <w:r w:rsidR="005F2CC2">
        <w:t xml:space="preserve"> </w:t>
      </w:r>
      <w:r>
        <w:t>requirements</w:t>
      </w:r>
      <w:r w:rsidR="005F2CC2">
        <w:t xml:space="preserve"> </w:t>
      </w:r>
      <w:r>
        <w:t>of</w:t>
      </w:r>
      <w:r w:rsidR="005F2CC2">
        <w:t xml:space="preserve"> </w:t>
      </w:r>
      <w:r>
        <w:t>summoning</w:t>
      </w:r>
      <w:r w:rsidR="005F2CC2">
        <w:t xml:space="preserve"> </w:t>
      </w:r>
      <w:r>
        <w:t>immediate</w:t>
      </w:r>
      <w:r w:rsidR="005F2CC2">
        <w:t xml:space="preserve"> </w:t>
      </w:r>
      <w:r>
        <w:t>assistance</w:t>
      </w:r>
    </w:p>
    <w:p w14:paraId="3B6A4A1C" w14:textId="48595205" w:rsidR="007F4A9A" w:rsidRPr="00EF1BBF" w:rsidRDefault="007F4A9A" w:rsidP="007F4A9A">
      <w:pPr>
        <w:pStyle w:val="BulletList"/>
      </w:pPr>
      <w:r w:rsidRPr="00EF1BBF">
        <w:t>Training</w:t>
      </w:r>
      <w:r w:rsidR="005F2CC2">
        <w:t xml:space="preserve"> </w:t>
      </w:r>
      <w:r w:rsidRPr="00EF1BBF">
        <w:t>content</w:t>
      </w:r>
      <w:r w:rsidR="005F2CC2">
        <w:t xml:space="preserve"> </w:t>
      </w:r>
      <w:r w:rsidRPr="00EF1BBF">
        <w:t>and</w:t>
      </w:r>
      <w:r w:rsidR="005F2CC2">
        <w:t xml:space="preserve"> </w:t>
      </w:r>
      <w:r w:rsidRPr="00EF1BBF">
        <w:t>intensity</w:t>
      </w:r>
      <w:r w:rsidR="005F2CC2">
        <w:t xml:space="preserve"> </w:t>
      </w:r>
      <w:r w:rsidRPr="00EF1BBF">
        <w:t>should</w:t>
      </w:r>
      <w:r w:rsidR="005F2CC2">
        <w:t xml:space="preserve"> </w:t>
      </w:r>
      <w:r w:rsidRPr="00EF1BBF">
        <w:t>be</w:t>
      </w:r>
      <w:r w:rsidR="005F2CC2">
        <w:t xml:space="preserve"> </w:t>
      </w:r>
      <w:r w:rsidRPr="00EF1BBF">
        <w:t>customized</w:t>
      </w:r>
      <w:r w:rsidR="005F2CC2">
        <w:t xml:space="preserve"> </w:t>
      </w:r>
      <w:r w:rsidRPr="00EF1BBF">
        <w:t>to</w:t>
      </w:r>
      <w:r w:rsidR="005F2CC2">
        <w:t xml:space="preserve"> </w:t>
      </w:r>
      <w:r w:rsidRPr="00EF1BBF">
        <w:t>various</w:t>
      </w:r>
      <w:r w:rsidR="005F2CC2">
        <w:t xml:space="preserve"> </w:t>
      </w:r>
      <w:r w:rsidRPr="00EF1BBF">
        <w:t>worker</w:t>
      </w:r>
      <w:r w:rsidR="005F2CC2">
        <w:t xml:space="preserve"> </w:t>
      </w:r>
      <w:r w:rsidRPr="00EF1BBF">
        <w:t>roles</w:t>
      </w:r>
      <w:r w:rsidR="005F2CC2">
        <w:t xml:space="preserve"> </w:t>
      </w:r>
      <w:r w:rsidRPr="00EF1BBF">
        <w:t>e.g.,</w:t>
      </w:r>
      <w:r w:rsidR="005F2CC2">
        <w:t xml:space="preserve"> </w:t>
      </w:r>
      <w:r w:rsidRPr="00EF1BBF">
        <w:t>security</w:t>
      </w:r>
      <w:r>
        <w:t>,</w:t>
      </w:r>
      <w:r w:rsidR="005F2CC2">
        <w:t xml:space="preserve"> </w:t>
      </w:r>
      <w:r>
        <w:t>frontline</w:t>
      </w:r>
      <w:r w:rsidR="005F2CC2">
        <w:t xml:space="preserve"> </w:t>
      </w:r>
      <w:r>
        <w:t>workers,</w:t>
      </w:r>
      <w:r w:rsidR="005F2CC2">
        <w:t xml:space="preserve"> </w:t>
      </w:r>
      <w:r>
        <w:t>management</w:t>
      </w:r>
      <w:r w:rsidR="005F2CC2">
        <w:t xml:space="preserve"> </w:t>
      </w:r>
      <w:r>
        <w:t>etc.</w:t>
      </w:r>
    </w:p>
    <w:p w14:paraId="77A9E59E" w14:textId="4BF94779" w:rsidR="007F4A9A" w:rsidRPr="004E56A0" w:rsidRDefault="007F4A9A" w:rsidP="007F4A9A">
      <w:pPr>
        <w:pStyle w:val="BulletList"/>
      </w:pPr>
      <w:r>
        <w:t>R</w:t>
      </w:r>
      <w:r w:rsidRPr="004E56A0">
        <w:t>esources</w:t>
      </w:r>
      <w:r w:rsidR="005F2CC2">
        <w:t xml:space="preserve"> </w:t>
      </w:r>
      <w:r w:rsidRPr="004E56A0">
        <w:t>and</w:t>
      </w:r>
      <w:r w:rsidR="005F2CC2">
        <w:t xml:space="preserve"> </w:t>
      </w:r>
      <w:r w:rsidRPr="004E56A0">
        <w:t>infrastructure</w:t>
      </w:r>
      <w:r w:rsidR="005F2CC2">
        <w:t xml:space="preserve"> </w:t>
      </w:r>
      <w:r>
        <w:t>necessary</w:t>
      </w:r>
      <w:r w:rsidR="005F2CC2">
        <w:t xml:space="preserve"> </w:t>
      </w:r>
      <w:r w:rsidRPr="004E56A0">
        <w:t>for</w:t>
      </w:r>
      <w:r w:rsidR="005F2CC2">
        <w:t xml:space="preserve"> </w:t>
      </w:r>
      <w:r w:rsidRPr="004E56A0">
        <w:t>training</w:t>
      </w:r>
      <w:r w:rsidR="005F2CC2">
        <w:t xml:space="preserve"> </w:t>
      </w:r>
      <w:r>
        <w:t>should</w:t>
      </w:r>
      <w:r w:rsidR="005F2CC2">
        <w:t xml:space="preserve"> </w:t>
      </w:r>
      <w:r>
        <w:t>be</w:t>
      </w:r>
      <w:r w:rsidR="005F2CC2">
        <w:t xml:space="preserve"> </w:t>
      </w:r>
      <w:proofErr w:type="gramStart"/>
      <w:r>
        <w:t>identified</w:t>
      </w:r>
      <w:proofErr w:type="gramEnd"/>
    </w:p>
    <w:p w14:paraId="4BDAC93F" w14:textId="035428E7" w:rsidR="007F4A9A" w:rsidRPr="004E56A0" w:rsidRDefault="007F4A9A" w:rsidP="007F4A9A">
      <w:pPr>
        <w:pStyle w:val="BulletList"/>
      </w:pPr>
      <w:r w:rsidRPr="004E56A0">
        <w:t>Where</w:t>
      </w:r>
      <w:r w:rsidR="005F2CC2">
        <w:t xml:space="preserve"> </w:t>
      </w:r>
      <w:r w:rsidRPr="004E56A0">
        <w:t>applicable</w:t>
      </w:r>
      <w:r w:rsidR="005F2CC2">
        <w:t xml:space="preserve"> </w:t>
      </w:r>
      <w:r w:rsidRPr="004E56A0">
        <w:t>and</w:t>
      </w:r>
      <w:r w:rsidR="005F2CC2">
        <w:t xml:space="preserve"> </w:t>
      </w:r>
      <w:r w:rsidRPr="004E56A0">
        <w:t>possible,</w:t>
      </w:r>
      <w:r w:rsidR="005F2CC2">
        <w:t xml:space="preserve"> </w:t>
      </w:r>
      <w:r>
        <w:t>training</w:t>
      </w:r>
      <w:r w:rsidR="005F2CC2">
        <w:t xml:space="preserve"> </w:t>
      </w:r>
      <w:r w:rsidRPr="004E56A0">
        <w:t>partner</w:t>
      </w:r>
      <w:r>
        <w:t>ships</w:t>
      </w:r>
      <w:r w:rsidR="005F2CC2">
        <w:t xml:space="preserve"> </w:t>
      </w:r>
      <w:r>
        <w:t>should</w:t>
      </w:r>
      <w:r w:rsidR="005F2CC2">
        <w:t xml:space="preserve"> </w:t>
      </w:r>
      <w:r>
        <w:t>be</w:t>
      </w:r>
      <w:r w:rsidR="005F2CC2">
        <w:t xml:space="preserve"> </w:t>
      </w:r>
      <w:r>
        <w:t>developed</w:t>
      </w:r>
      <w:r w:rsidR="005F2CC2">
        <w:t xml:space="preserve"> </w:t>
      </w:r>
      <w:r>
        <w:t>with</w:t>
      </w:r>
      <w:r w:rsidR="005F2CC2">
        <w:t xml:space="preserve"> </w:t>
      </w:r>
      <w:r>
        <w:t>external</w:t>
      </w:r>
      <w:r w:rsidR="005F2CC2">
        <w:t xml:space="preserve"> </w:t>
      </w:r>
      <w:r>
        <w:t>stakeholders</w:t>
      </w:r>
      <w:r w:rsidR="005F2CC2">
        <w:t xml:space="preserve"> </w:t>
      </w:r>
      <w:r>
        <w:t>such</w:t>
      </w:r>
      <w:r w:rsidR="005F2CC2">
        <w:t xml:space="preserve"> </w:t>
      </w:r>
      <w:r>
        <w:t>as</w:t>
      </w:r>
      <w:r w:rsidR="005F2CC2">
        <w:t xml:space="preserve"> </w:t>
      </w:r>
      <w:r>
        <w:t>device/system</w:t>
      </w:r>
      <w:r w:rsidR="005F2CC2">
        <w:t xml:space="preserve"> </w:t>
      </w:r>
      <w:r>
        <w:t>vendors,</w:t>
      </w:r>
      <w:r w:rsidR="005F2CC2">
        <w:t xml:space="preserve"> </w:t>
      </w:r>
      <w:proofErr w:type="gramStart"/>
      <w:r>
        <w:t>police</w:t>
      </w:r>
      <w:proofErr w:type="gramEnd"/>
      <w:r w:rsidR="005F2CC2">
        <w:t xml:space="preserve"> </w:t>
      </w:r>
      <w:r>
        <w:t>and</w:t>
      </w:r>
      <w:r w:rsidR="005F2CC2">
        <w:t xml:space="preserve"> </w:t>
      </w:r>
      <w:r>
        <w:t>other</w:t>
      </w:r>
      <w:r w:rsidR="005F2CC2">
        <w:t xml:space="preserve"> </w:t>
      </w:r>
      <w:r>
        <w:t>responders</w:t>
      </w:r>
      <w:r w:rsidR="005F2CC2">
        <w:t xml:space="preserve"> </w:t>
      </w:r>
      <w:r w:rsidRPr="004E56A0">
        <w:t>etc.</w:t>
      </w:r>
    </w:p>
    <w:p w14:paraId="236750A0" w14:textId="142AA88C" w:rsidR="007F4A9A" w:rsidRDefault="007F4A9A" w:rsidP="007F4A9A">
      <w:pPr>
        <w:pStyle w:val="BulletList"/>
      </w:pPr>
      <w:r>
        <w:t>The</w:t>
      </w:r>
      <w:r w:rsidR="005F2CC2">
        <w:t xml:space="preserve"> </w:t>
      </w:r>
      <w:r w:rsidRPr="004E56A0">
        <w:t>training</w:t>
      </w:r>
      <w:r w:rsidR="005F2CC2">
        <w:t xml:space="preserve"> </w:t>
      </w:r>
      <w:r>
        <w:t>plan</w:t>
      </w:r>
      <w:r w:rsidR="005F2CC2">
        <w:t xml:space="preserve"> </w:t>
      </w:r>
      <w:r w:rsidRPr="004E56A0">
        <w:t>should</w:t>
      </w:r>
      <w:r w:rsidR="005F2CC2">
        <w:t xml:space="preserve"> </w:t>
      </w:r>
      <w:r w:rsidRPr="004E56A0">
        <w:t>be</w:t>
      </w:r>
      <w:r w:rsidR="005F2CC2">
        <w:t xml:space="preserve"> </w:t>
      </w:r>
      <w:r w:rsidRPr="004E56A0">
        <w:t>reviewed</w:t>
      </w:r>
      <w:r w:rsidR="005F2CC2">
        <w:t xml:space="preserve"> </w:t>
      </w:r>
      <w:r w:rsidRPr="00EF1BBF">
        <w:t>and</w:t>
      </w:r>
      <w:r w:rsidR="005F2CC2">
        <w:t xml:space="preserve"> </w:t>
      </w:r>
      <w:r w:rsidRPr="00EF1BBF">
        <w:t>revised</w:t>
      </w:r>
      <w:r w:rsidR="005F2CC2">
        <w:t xml:space="preserve"> </w:t>
      </w:r>
      <w:r w:rsidRPr="00EF1BBF">
        <w:t>by</w:t>
      </w:r>
      <w:r w:rsidR="005F2CC2">
        <w:t xml:space="preserve"> </w:t>
      </w:r>
      <w:r>
        <w:t>the</w:t>
      </w:r>
      <w:r w:rsidR="005F2CC2">
        <w:t xml:space="preserve"> </w:t>
      </w:r>
      <w:r>
        <w:t>organization</w:t>
      </w:r>
      <w:r w:rsidR="005F2CC2">
        <w:t xml:space="preserve"> </w:t>
      </w:r>
      <w:r w:rsidRPr="004E56A0">
        <w:t>annually</w:t>
      </w:r>
      <w:r w:rsidR="005F2CC2">
        <w:t xml:space="preserve"> </w:t>
      </w:r>
      <w:r w:rsidRPr="004E56A0">
        <w:t>or</w:t>
      </w:r>
      <w:r w:rsidR="005F2CC2">
        <w:t xml:space="preserve"> </w:t>
      </w:r>
      <w:r w:rsidRPr="004E56A0">
        <w:t>more</w:t>
      </w:r>
      <w:r w:rsidR="005F2CC2">
        <w:t xml:space="preserve"> </w:t>
      </w:r>
      <w:r w:rsidRPr="004E56A0">
        <w:t>often</w:t>
      </w:r>
      <w:r w:rsidR="005F2CC2">
        <w:t xml:space="preserve"> </w:t>
      </w:r>
      <w:r>
        <w:t>as</w:t>
      </w:r>
      <w:r w:rsidR="005F2CC2">
        <w:t xml:space="preserve"> </w:t>
      </w:r>
      <w:r w:rsidRPr="004E56A0">
        <w:t>needed,</w:t>
      </w:r>
      <w:r w:rsidR="005F2CC2">
        <w:t xml:space="preserve"> </w:t>
      </w:r>
      <w:r w:rsidRPr="004E56A0">
        <w:t>in</w:t>
      </w:r>
      <w:r w:rsidR="005F2CC2">
        <w:t xml:space="preserve"> </w:t>
      </w:r>
      <w:r w:rsidRPr="004E56A0">
        <w:t>collaboration</w:t>
      </w:r>
      <w:r w:rsidR="005F2CC2">
        <w:t xml:space="preserve"> </w:t>
      </w:r>
      <w:r w:rsidRPr="004E56A0">
        <w:t>wi</w:t>
      </w:r>
      <w:r>
        <w:t>th</w:t>
      </w:r>
      <w:r w:rsidR="005F2CC2">
        <w:t xml:space="preserve"> </w:t>
      </w:r>
      <w:r>
        <w:t>the</w:t>
      </w:r>
      <w:r w:rsidR="005F2CC2">
        <w:t xml:space="preserve"> </w:t>
      </w:r>
      <w:r>
        <w:t>JHSC/HSR</w:t>
      </w:r>
      <w:r w:rsidR="005F2CC2">
        <w:t xml:space="preserve"> </w:t>
      </w:r>
      <w:r>
        <w:t>and</w:t>
      </w:r>
      <w:r w:rsidR="005F2CC2">
        <w:t xml:space="preserve"> </w:t>
      </w:r>
      <w:r>
        <w:t>with</w:t>
      </w:r>
      <w:r w:rsidR="005F2CC2">
        <w:t xml:space="preserve"> </w:t>
      </w:r>
      <w:r>
        <w:t>input</w:t>
      </w:r>
      <w:r w:rsidR="005F2CC2">
        <w:t xml:space="preserve"> </w:t>
      </w:r>
      <w:r>
        <w:t>from</w:t>
      </w:r>
      <w:r w:rsidR="005F2CC2">
        <w:t xml:space="preserve"> </w:t>
      </w:r>
      <w:r>
        <w:t>stakeholders</w:t>
      </w:r>
      <w:r w:rsidR="005F2CC2">
        <w:t xml:space="preserve"> </w:t>
      </w:r>
      <w:r>
        <w:t>including</w:t>
      </w:r>
      <w:r w:rsidR="005F2CC2">
        <w:t xml:space="preserve"> </w:t>
      </w:r>
      <w:r>
        <w:t>employees</w:t>
      </w:r>
      <w:r w:rsidR="005F2CC2">
        <w:t xml:space="preserve"> </w:t>
      </w:r>
      <w:r>
        <w:t>and</w:t>
      </w:r>
      <w:r w:rsidR="005F2CC2">
        <w:t xml:space="preserve"> </w:t>
      </w:r>
      <w:proofErr w:type="gramStart"/>
      <w:r>
        <w:t>management</w:t>
      </w:r>
      <w:proofErr w:type="gramEnd"/>
    </w:p>
    <w:p w14:paraId="4D8CE2B1" w14:textId="5FBE7D51" w:rsidR="007F4A9A" w:rsidRPr="00EF1BBF" w:rsidRDefault="007F4A9A" w:rsidP="007F4A9A">
      <w:pPr>
        <w:pStyle w:val="BulletList"/>
      </w:pPr>
      <w:r>
        <w:t>Workplaces</w:t>
      </w:r>
      <w:r w:rsidR="005F2CC2">
        <w:t xml:space="preserve"> </w:t>
      </w:r>
      <w:r>
        <w:t>should</w:t>
      </w:r>
      <w:r w:rsidR="005F2CC2">
        <w:t xml:space="preserve"> </w:t>
      </w:r>
      <w:r>
        <w:t>consider</w:t>
      </w:r>
      <w:r w:rsidR="005F2CC2">
        <w:t xml:space="preserve"> </w:t>
      </w:r>
      <w:r>
        <w:t>adopting</w:t>
      </w:r>
      <w:r w:rsidR="005F2CC2">
        <w:t xml:space="preserve"> </w:t>
      </w:r>
      <w:r>
        <w:t>a</w:t>
      </w:r>
      <w:r w:rsidR="005F2CC2">
        <w:t xml:space="preserve"> </w:t>
      </w:r>
      <w:r>
        <w:t>framework</w:t>
      </w:r>
      <w:r w:rsidR="005F2CC2">
        <w:t xml:space="preserve"> </w:t>
      </w:r>
      <w:r>
        <w:t>such</w:t>
      </w:r>
      <w:r w:rsidR="005F2CC2">
        <w:t xml:space="preserve"> </w:t>
      </w:r>
      <w:r>
        <w:t>as</w:t>
      </w:r>
      <w:r w:rsidR="005F2CC2">
        <w:t xml:space="preserve"> </w:t>
      </w:r>
      <w:r>
        <w:t>the</w:t>
      </w:r>
      <w:r w:rsidR="005F2CC2">
        <w:t xml:space="preserve"> </w:t>
      </w:r>
      <w:r>
        <w:t>Canadian</w:t>
      </w:r>
      <w:r w:rsidR="005F2CC2">
        <w:t xml:space="preserve"> </w:t>
      </w:r>
      <w:r>
        <w:t>Standards</w:t>
      </w:r>
      <w:r w:rsidR="005F2CC2">
        <w:t xml:space="preserve"> </w:t>
      </w:r>
      <w:r>
        <w:t>Association</w:t>
      </w:r>
      <w:r w:rsidR="005F2CC2">
        <w:t xml:space="preserve"> </w:t>
      </w:r>
      <w:r>
        <w:t>Occupational</w:t>
      </w:r>
      <w:r w:rsidR="005F2CC2">
        <w:t xml:space="preserve"> </w:t>
      </w:r>
      <w:r>
        <w:t>Health</w:t>
      </w:r>
      <w:r w:rsidR="005F2CC2">
        <w:t xml:space="preserve"> </w:t>
      </w:r>
      <w:r>
        <w:t>and</w:t>
      </w:r>
      <w:r w:rsidR="005F2CC2">
        <w:t xml:space="preserve"> </w:t>
      </w:r>
      <w:r>
        <w:t>Safety</w:t>
      </w:r>
      <w:r w:rsidR="005F2CC2">
        <w:t xml:space="preserve"> </w:t>
      </w:r>
      <w:r>
        <w:t>Training</w:t>
      </w:r>
      <w:r w:rsidR="005F2CC2">
        <w:t xml:space="preserve"> </w:t>
      </w:r>
      <w:r>
        <w:t>standards</w:t>
      </w:r>
      <w:r w:rsidR="005F2CC2">
        <w:t xml:space="preserve"> </w:t>
      </w:r>
      <w:r>
        <w:t>framework</w:t>
      </w:r>
      <w:r w:rsidR="005F2CC2">
        <w:t xml:space="preserve"> </w:t>
      </w:r>
      <w:r>
        <w:t>(CSA</w:t>
      </w:r>
      <w:r w:rsidR="005F2CC2">
        <w:t xml:space="preserve"> </w:t>
      </w:r>
      <w:r>
        <w:t>Z1001-13)</w:t>
      </w:r>
      <w:r w:rsidR="005F2CC2">
        <w:t xml:space="preserve"> </w:t>
      </w:r>
      <w:r>
        <w:t>to</w:t>
      </w:r>
      <w:r w:rsidR="005F2CC2">
        <w:t xml:space="preserve"> </w:t>
      </w:r>
      <w:r>
        <w:t>help</w:t>
      </w:r>
      <w:r w:rsidR="005F2CC2">
        <w:t xml:space="preserve"> </w:t>
      </w:r>
      <w:r>
        <w:t>select</w:t>
      </w:r>
      <w:r w:rsidR="005F2CC2">
        <w:t xml:space="preserve"> </w:t>
      </w:r>
      <w:r>
        <w:t>and</w:t>
      </w:r>
      <w:r w:rsidR="005F2CC2">
        <w:t xml:space="preserve"> </w:t>
      </w:r>
      <w:r>
        <w:t>provide</w:t>
      </w:r>
      <w:r w:rsidR="005F2CC2">
        <w:t xml:space="preserve"> </w:t>
      </w:r>
      <w:r>
        <w:t>appropriate</w:t>
      </w:r>
      <w:r w:rsidR="005F2CC2">
        <w:t xml:space="preserve"> </w:t>
      </w:r>
      <w:r>
        <w:t>training</w:t>
      </w:r>
      <w:r w:rsidR="005F2CC2">
        <w:t xml:space="preserve"> </w:t>
      </w:r>
      <w:r>
        <w:t>and</w:t>
      </w:r>
      <w:r w:rsidR="005F2CC2">
        <w:t xml:space="preserve"> </w:t>
      </w:r>
      <w:r>
        <w:t>training</w:t>
      </w:r>
      <w:r w:rsidR="005F2CC2">
        <w:t xml:space="preserve"> </w:t>
      </w:r>
      <w:r>
        <w:t>evaluation</w:t>
      </w:r>
      <w:r w:rsidR="005F2CC2">
        <w:t xml:space="preserve"> </w:t>
      </w:r>
      <w:r>
        <w:t>to</w:t>
      </w:r>
      <w:r w:rsidR="005F2CC2">
        <w:t xml:space="preserve"> </w:t>
      </w:r>
      <w:r>
        <w:t>protect</w:t>
      </w:r>
      <w:r w:rsidR="005F2CC2">
        <w:t xml:space="preserve"> </w:t>
      </w:r>
      <w:r>
        <w:t>worker</w:t>
      </w:r>
      <w:r w:rsidR="005F2CC2">
        <w:t xml:space="preserve"> </w:t>
      </w:r>
      <w:r>
        <w:t>health</w:t>
      </w:r>
      <w:r w:rsidR="005F2CC2">
        <w:t xml:space="preserve"> </w:t>
      </w:r>
      <w:r>
        <w:t>and</w:t>
      </w:r>
      <w:r w:rsidR="005F2CC2">
        <w:t xml:space="preserve"> </w:t>
      </w:r>
      <w:r>
        <w:t>safety.</w:t>
      </w:r>
    </w:p>
    <w:p w14:paraId="30E16E9A" w14:textId="3CF09516" w:rsidR="007F4A9A" w:rsidRPr="00C14379" w:rsidRDefault="007F4A9A" w:rsidP="00CD4A05">
      <w:pPr>
        <w:pStyle w:val="Heading2"/>
      </w:pPr>
      <w:bookmarkStart w:id="37" w:name="_Toc495914866"/>
      <w:bookmarkStart w:id="38" w:name="_Toc498511471"/>
      <w:r w:rsidRPr="00C14379">
        <w:lastRenderedPageBreak/>
        <w:t>Training</w:t>
      </w:r>
      <w:r w:rsidR="005F2CC2">
        <w:t xml:space="preserve"> </w:t>
      </w:r>
      <w:r w:rsidRPr="00C14379">
        <w:t>Framework</w:t>
      </w:r>
      <w:bookmarkEnd w:id="37"/>
      <w:bookmarkEnd w:id="38"/>
    </w:p>
    <w:p w14:paraId="2C8A53FB" w14:textId="2EC8C808" w:rsidR="007F4A9A" w:rsidRPr="00EF1BBF" w:rsidRDefault="007F4A9A" w:rsidP="007F4A9A">
      <w:r>
        <w:t>Training</w:t>
      </w:r>
      <w:r w:rsidR="005F2CC2">
        <w:t xml:space="preserve"> </w:t>
      </w:r>
      <w:r>
        <w:t>is</w:t>
      </w:r>
      <w:r w:rsidR="005F2CC2">
        <w:t xml:space="preserve"> </w:t>
      </w:r>
      <w:r>
        <w:t>considered</w:t>
      </w:r>
      <w:r w:rsidR="005F2CC2">
        <w:t xml:space="preserve"> </w:t>
      </w:r>
      <w:r>
        <w:t>a</w:t>
      </w:r>
      <w:r w:rsidR="005F2CC2">
        <w:t xml:space="preserve"> </w:t>
      </w:r>
      <w:r>
        <w:t>preventive</w:t>
      </w:r>
      <w:r w:rsidR="005F2CC2">
        <w:t xml:space="preserve"> </w:t>
      </w:r>
      <w:r>
        <w:t>and</w:t>
      </w:r>
      <w:r w:rsidR="005F2CC2">
        <w:t xml:space="preserve"> </w:t>
      </w:r>
      <w:r>
        <w:t>protective</w:t>
      </w:r>
      <w:r w:rsidR="005F2CC2">
        <w:t xml:space="preserve"> </w:t>
      </w:r>
      <w:r>
        <w:t>measure</w:t>
      </w:r>
      <w:r w:rsidR="005F2CC2">
        <w:t xml:space="preserve"> </w:t>
      </w:r>
      <w:r>
        <w:t>as</w:t>
      </w:r>
      <w:r w:rsidR="005F2CC2">
        <w:t xml:space="preserve"> </w:t>
      </w:r>
      <w:r>
        <w:t>well</w:t>
      </w:r>
      <w:r w:rsidR="005F2CC2">
        <w:t xml:space="preserve"> </w:t>
      </w:r>
      <w:r>
        <w:t>as</w:t>
      </w:r>
      <w:r w:rsidR="005F2CC2">
        <w:t xml:space="preserve"> </w:t>
      </w:r>
      <w:r>
        <w:t>an</w:t>
      </w:r>
      <w:r w:rsidR="005F2CC2">
        <w:t xml:space="preserve"> </w:t>
      </w:r>
      <w:r>
        <w:t>administrative</w:t>
      </w:r>
      <w:r w:rsidR="005F2CC2">
        <w:t xml:space="preserve"> </w:t>
      </w:r>
      <w:r>
        <w:t>risk</w:t>
      </w:r>
      <w:r w:rsidR="005F2CC2">
        <w:t xml:space="preserve"> </w:t>
      </w:r>
      <w:r>
        <w:t>control.</w:t>
      </w:r>
      <w:r w:rsidR="005F2CC2">
        <w:t xml:space="preserve"> </w:t>
      </w:r>
      <w:r>
        <w:t>With</w:t>
      </w:r>
      <w:r w:rsidR="005F2CC2">
        <w:t xml:space="preserve"> </w:t>
      </w:r>
      <w:r>
        <w:t>reference</w:t>
      </w:r>
      <w:r w:rsidR="005F2CC2">
        <w:t xml:space="preserve"> </w:t>
      </w:r>
      <w:r>
        <w:t>to</w:t>
      </w:r>
      <w:r w:rsidR="005F2CC2">
        <w:t xml:space="preserve"> </w:t>
      </w:r>
      <w:r>
        <w:t>the</w:t>
      </w:r>
      <w:r w:rsidR="005F2CC2">
        <w:t xml:space="preserve"> </w:t>
      </w:r>
      <w:r w:rsidRPr="00CA663E">
        <w:rPr>
          <w:b/>
        </w:rPr>
        <w:t>Plan-Do-Check-Act</w:t>
      </w:r>
      <w:r w:rsidR="005F2CC2">
        <w:t xml:space="preserve"> </w:t>
      </w:r>
      <w:r>
        <w:t>process</w:t>
      </w:r>
      <w:r w:rsidR="005F2CC2">
        <w:t xml:space="preserve"> </w:t>
      </w:r>
      <w:r>
        <w:t>training</w:t>
      </w:r>
      <w:r w:rsidR="005F2CC2">
        <w:t xml:space="preserve"> </w:t>
      </w:r>
      <w:r>
        <w:t>is</w:t>
      </w:r>
      <w:r w:rsidR="005F2CC2">
        <w:t xml:space="preserve"> </w:t>
      </w:r>
      <w:r>
        <w:t>part</w:t>
      </w:r>
      <w:r w:rsidR="005F2CC2">
        <w:t xml:space="preserve"> </w:t>
      </w:r>
      <w:r>
        <w:t>of</w:t>
      </w:r>
      <w:r w:rsidR="005F2CC2">
        <w:t xml:space="preserve"> </w:t>
      </w:r>
      <w:r>
        <w:t>the</w:t>
      </w:r>
      <w:r w:rsidR="005F2CC2">
        <w:t xml:space="preserve"> </w:t>
      </w:r>
      <w:r w:rsidRPr="00CA663E">
        <w:rPr>
          <w:b/>
        </w:rPr>
        <w:t>“Do”</w:t>
      </w:r>
      <w:r w:rsidR="005F2CC2">
        <w:rPr>
          <w:b/>
        </w:rPr>
        <w:t xml:space="preserve"> </w:t>
      </w:r>
      <w:r>
        <w:t>step,</w:t>
      </w:r>
      <w:r w:rsidR="005F2CC2">
        <w:t xml:space="preserve"> </w:t>
      </w:r>
      <w:r>
        <w:t>however</w:t>
      </w:r>
      <w:r w:rsidR="005F2CC2">
        <w:t xml:space="preserve"> </w:t>
      </w:r>
      <w:r>
        <w:t>the</w:t>
      </w:r>
      <w:r w:rsidR="005F2CC2">
        <w:t xml:space="preserve"> </w:t>
      </w:r>
      <w:r>
        <w:rPr>
          <w:b/>
        </w:rPr>
        <w:t>“Plan”</w:t>
      </w:r>
      <w:r w:rsidR="005F2CC2">
        <w:t xml:space="preserve"> </w:t>
      </w:r>
      <w:r>
        <w:t>phase</w:t>
      </w:r>
      <w:r w:rsidR="005F2CC2">
        <w:t xml:space="preserve"> </w:t>
      </w:r>
      <w:r>
        <w:t>that</w:t>
      </w:r>
      <w:r w:rsidR="005F2CC2">
        <w:t xml:space="preserve"> </w:t>
      </w:r>
      <w:r>
        <w:t>includes</w:t>
      </w:r>
      <w:r w:rsidR="005F2CC2">
        <w:t xml:space="preserve"> </w:t>
      </w:r>
      <w:r>
        <w:t>hazard</w:t>
      </w:r>
      <w:r w:rsidR="005F2CC2">
        <w:t xml:space="preserve"> </w:t>
      </w:r>
      <w:r>
        <w:t>and</w:t>
      </w:r>
      <w:r w:rsidR="005F2CC2">
        <w:t xml:space="preserve"> </w:t>
      </w:r>
      <w:r>
        <w:t>risk</w:t>
      </w:r>
      <w:r w:rsidR="005F2CC2">
        <w:t xml:space="preserve"> </w:t>
      </w:r>
      <w:r>
        <w:t>identification</w:t>
      </w:r>
      <w:r w:rsidR="005F2CC2">
        <w:t xml:space="preserve"> </w:t>
      </w:r>
      <w:r>
        <w:t>and</w:t>
      </w:r>
      <w:r w:rsidR="005F2CC2">
        <w:t xml:space="preserve"> </w:t>
      </w:r>
      <w:r>
        <w:t>assessment</w:t>
      </w:r>
      <w:r w:rsidR="005F2CC2">
        <w:t xml:space="preserve"> </w:t>
      </w:r>
      <w:r>
        <w:t>should</w:t>
      </w:r>
      <w:r w:rsidR="005F2CC2">
        <w:t xml:space="preserve"> </w:t>
      </w:r>
      <w:r>
        <w:t>inform</w:t>
      </w:r>
      <w:r w:rsidR="005F2CC2">
        <w:t xml:space="preserve"> </w:t>
      </w:r>
      <w:r>
        <w:t>the</w:t>
      </w:r>
      <w:r w:rsidR="005F2CC2">
        <w:t xml:space="preserve"> </w:t>
      </w:r>
      <w:r>
        <w:t>organization</w:t>
      </w:r>
      <w:r w:rsidR="005F2CC2">
        <w:t xml:space="preserve"> </w:t>
      </w:r>
      <w:r>
        <w:t>of</w:t>
      </w:r>
      <w:r w:rsidR="005F2CC2">
        <w:t xml:space="preserve"> </w:t>
      </w:r>
      <w:r>
        <w:t>the</w:t>
      </w:r>
      <w:r w:rsidR="005F2CC2">
        <w:t xml:space="preserve"> </w:t>
      </w:r>
      <w:r>
        <w:t>need</w:t>
      </w:r>
      <w:r w:rsidR="005F2CC2">
        <w:t xml:space="preserve"> </w:t>
      </w:r>
      <w:r>
        <w:t>for</w:t>
      </w:r>
      <w:r w:rsidR="005F2CC2">
        <w:t xml:space="preserve"> </w:t>
      </w:r>
      <w:r>
        <w:t>PSRS</w:t>
      </w:r>
      <w:r w:rsidR="005F2CC2">
        <w:t xml:space="preserve"> </w:t>
      </w:r>
      <w:r>
        <w:t>training.</w:t>
      </w:r>
      <w:r w:rsidR="005F2CC2">
        <w:t xml:space="preserve"> </w:t>
      </w:r>
      <w:r>
        <w:t>All</w:t>
      </w:r>
      <w:r w:rsidR="005F2CC2">
        <w:t xml:space="preserve"> </w:t>
      </w:r>
      <w:r>
        <w:t>health</w:t>
      </w:r>
      <w:r w:rsidR="005F2CC2">
        <w:t xml:space="preserve"> </w:t>
      </w:r>
      <w:r>
        <w:t>and</w:t>
      </w:r>
      <w:r w:rsidR="005F2CC2">
        <w:t xml:space="preserve"> </w:t>
      </w:r>
      <w:r>
        <w:t>safety</w:t>
      </w:r>
      <w:r w:rsidR="005F2CC2">
        <w:t xml:space="preserve"> </w:t>
      </w:r>
      <w:proofErr w:type="gramStart"/>
      <w:r>
        <w:t>training</w:t>
      </w:r>
      <w:proofErr w:type="gramEnd"/>
      <w:r w:rsidR="005F2CC2">
        <w:t xml:space="preserve"> </w:t>
      </w:r>
      <w:r>
        <w:t>including</w:t>
      </w:r>
      <w:r w:rsidR="005F2CC2">
        <w:t xml:space="preserve"> </w:t>
      </w:r>
      <w:r>
        <w:t>PSRS</w:t>
      </w:r>
      <w:r w:rsidR="005F2CC2">
        <w:t xml:space="preserve"> </w:t>
      </w:r>
      <w:r>
        <w:t>training</w:t>
      </w:r>
      <w:r w:rsidR="005F2CC2">
        <w:t xml:space="preserve"> </w:t>
      </w:r>
      <w:r>
        <w:t>should</w:t>
      </w:r>
      <w:r w:rsidR="005F2CC2">
        <w:t xml:space="preserve"> </w:t>
      </w:r>
      <w:r>
        <w:t>be</w:t>
      </w:r>
      <w:r w:rsidR="005F2CC2">
        <w:t xml:space="preserve"> </w:t>
      </w:r>
      <w:r>
        <w:t>part</w:t>
      </w:r>
      <w:r w:rsidR="005F2CC2">
        <w:t xml:space="preserve"> </w:t>
      </w:r>
      <w:r>
        <w:t>of</w:t>
      </w:r>
      <w:r w:rsidR="005F2CC2">
        <w:t xml:space="preserve"> </w:t>
      </w:r>
      <w:r>
        <w:t>an</w:t>
      </w:r>
      <w:r w:rsidR="005F2CC2">
        <w:t xml:space="preserve"> </w:t>
      </w:r>
      <w:r>
        <w:t>organization’s</w:t>
      </w:r>
      <w:r w:rsidR="005F2CC2">
        <w:t xml:space="preserve"> </w:t>
      </w:r>
      <w:r>
        <w:t>health</w:t>
      </w:r>
      <w:r w:rsidR="005F2CC2">
        <w:t xml:space="preserve"> </w:t>
      </w:r>
      <w:r>
        <w:t>and</w:t>
      </w:r>
      <w:r w:rsidR="005F2CC2">
        <w:t xml:space="preserve"> </w:t>
      </w:r>
      <w:r>
        <w:t>safety</w:t>
      </w:r>
      <w:r w:rsidR="005F2CC2">
        <w:t xml:space="preserve"> </w:t>
      </w:r>
      <w:r>
        <w:t>management</w:t>
      </w:r>
      <w:r w:rsidR="005F2CC2">
        <w:t xml:space="preserve"> </w:t>
      </w:r>
      <w:r>
        <w:t>system.</w:t>
      </w:r>
      <w:r w:rsidR="005F2CC2">
        <w:t xml:space="preserve"> </w:t>
      </w:r>
      <w:r>
        <w:t>The</w:t>
      </w:r>
      <w:r w:rsidR="005F2CC2">
        <w:t xml:space="preserve"> </w:t>
      </w:r>
      <w:r>
        <w:t>following</w:t>
      </w:r>
      <w:r w:rsidR="005F2CC2">
        <w:t xml:space="preserve"> </w:t>
      </w:r>
      <w:r>
        <w:t>outlines</w:t>
      </w:r>
      <w:r w:rsidR="005F2CC2">
        <w:t xml:space="preserve"> </w:t>
      </w:r>
      <w:r>
        <w:t>an</w:t>
      </w:r>
      <w:r w:rsidR="005F2CC2">
        <w:t xml:space="preserve"> </w:t>
      </w:r>
      <w:r>
        <w:t>overview</w:t>
      </w:r>
      <w:r w:rsidR="005F2CC2">
        <w:t xml:space="preserve"> </w:t>
      </w:r>
      <w:r>
        <w:t>of</w:t>
      </w:r>
      <w:r w:rsidR="005F2CC2">
        <w:t xml:space="preserve"> </w:t>
      </w:r>
      <w:r>
        <w:t>a</w:t>
      </w:r>
      <w:r w:rsidR="005F2CC2">
        <w:t xml:space="preserve"> </w:t>
      </w:r>
      <w:r>
        <w:t>PSRS</w:t>
      </w:r>
      <w:r w:rsidR="005F2CC2">
        <w:t xml:space="preserve"> </w:t>
      </w:r>
      <w:r>
        <w:t>training</w:t>
      </w:r>
      <w:r w:rsidR="005F2CC2">
        <w:t xml:space="preserve"> </w:t>
      </w:r>
      <w:r>
        <w:t>framework</w:t>
      </w:r>
      <w:r w:rsidR="005F2CC2">
        <w:t xml:space="preserve"> </w:t>
      </w:r>
      <w:r>
        <w:t>adapted</w:t>
      </w:r>
      <w:r w:rsidR="005F2CC2">
        <w:t xml:space="preserve"> </w:t>
      </w:r>
      <w:r>
        <w:t>from</w:t>
      </w:r>
      <w:r w:rsidR="005F2CC2">
        <w:t xml:space="preserve"> </w:t>
      </w:r>
      <w:r>
        <w:t>the</w:t>
      </w:r>
      <w:r w:rsidR="005F2CC2">
        <w:t xml:space="preserve"> </w:t>
      </w:r>
      <w:r>
        <w:t>CSA</w:t>
      </w:r>
      <w:r w:rsidR="005F2CC2">
        <w:t xml:space="preserve"> </w:t>
      </w:r>
      <w:r>
        <w:t>Z1001-13</w:t>
      </w:r>
      <w:r w:rsidR="005F2CC2">
        <w:t xml:space="preserve"> </w:t>
      </w:r>
      <w:r>
        <w:t>standard.</w:t>
      </w:r>
      <w:r w:rsidR="005F2CC2">
        <w:t xml:space="preserve"> </w:t>
      </w:r>
      <w:r>
        <w:t>The</w:t>
      </w:r>
      <w:r w:rsidR="005F2CC2">
        <w:t xml:space="preserve"> </w:t>
      </w:r>
      <w:r>
        <w:t>PSRS</w:t>
      </w:r>
      <w:r w:rsidR="005F2CC2">
        <w:t xml:space="preserve"> </w:t>
      </w:r>
      <w:r>
        <w:t>training</w:t>
      </w:r>
      <w:r w:rsidR="005F2CC2">
        <w:t xml:space="preserve"> </w:t>
      </w:r>
      <w:r>
        <w:t>system</w:t>
      </w:r>
      <w:r w:rsidR="005F2CC2">
        <w:t xml:space="preserve"> </w:t>
      </w:r>
      <w:r>
        <w:t>framework</w:t>
      </w:r>
      <w:r w:rsidR="005F2CC2">
        <w:t xml:space="preserve"> </w:t>
      </w:r>
      <w:r>
        <w:t>based</w:t>
      </w:r>
      <w:r w:rsidR="005F2CC2">
        <w:t xml:space="preserve"> </w:t>
      </w:r>
      <w:r>
        <w:t>on</w:t>
      </w:r>
      <w:r w:rsidR="005F2CC2">
        <w:t xml:space="preserve"> </w:t>
      </w:r>
      <w:r>
        <w:t>the</w:t>
      </w:r>
      <w:r w:rsidR="005F2CC2">
        <w:t xml:space="preserve"> </w:t>
      </w:r>
      <w:r>
        <w:t>CSA</w:t>
      </w:r>
      <w:r w:rsidR="005F2CC2">
        <w:t xml:space="preserve"> </w:t>
      </w:r>
      <w:r>
        <w:t>standard</w:t>
      </w:r>
      <w:r w:rsidR="005F2CC2">
        <w:t xml:space="preserve"> </w:t>
      </w:r>
      <w:r>
        <w:t>should</w:t>
      </w:r>
      <w:r w:rsidR="005F2CC2">
        <w:t xml:space="preserve"> </w:t>
      </w:r>
      <w:r>
        <w:t>include</w:t>
      </w:r>
      <w:r w:rsidR="005F2CC2">
        <w:t xml:space="preserve"> </w:t>
      </w:r>
      <w:r>
        <w:t>the</w:t>
      </w:r>
      <w:r w:rsidR="005F2CC2">
        <w:t xml:space="preserve"> </w:t>
      </w:r>
      <w:r>
        <w:t>following</w:t>
      </w:r>
      <w:r w:rsidR="005F2CC2">
        <w:t xml:space="preserve"> </w:t>
      </w:r>
      <w:r>
        <w:t>components:</w:t>
      </w:r>
      <w:r w:rsidR="005F2CC2">
        <w:t xml:space="preserve"> </w:t>
      </w:r>
    </w:p>
    <w:p w14:paraId="7A4BF343" w14:textId="06E869CD" w:rsidR="007F4A9A" w:rsidRDefault="007F4A9A" w:rsidP="00121B41">
      <w:pPr>
        <w:pStyle w:val="Heading3"/>
      </w:pPr>
      <w:r w:rsidRPr="001D76D9">
        <w:t>Manage</w:t>
      </w:r>
      <w:r>
        <w:t>ment</w:t>
      </w:r>
      <w:r w:rsidR="005F2CC2">
        <w:t xml:space="preserve"> </w:t>
      </w:r>
      <w:r>
        <w:t>and</w:t>
      </w:r>
      <w:r w:rsidR="005F2CC2">
        <w:t xml:space="preserve"> </w:t>
      </w:r>
      <w:r>
        <w:t>Administration</w:t>
      </w:r>
      <w:r w:rsidR="005F2CC2">
        <w:t xml:space="preserve"> </w:t>
      </w:r>
      <w:r>
        <w:t>of</w:t>
      </w:r>
      <w:r w:rsidR="005F2CC2">
        <w:t xml:space="preserve"> </w:t>
      </w:r>
      <w:r>
        <w:t>PSRS</w:t>
      </w:r>
      <w:r w:rsidR="005F2CC2">
        <w:t xml:space="preserve"> </w:t>
      </w:r>
      <w:r>
        <w:t>Training</w:t>
      </w:r>
    </w:p>
    <w:p w14:paraId="4EC038BE" w14:textId="7B6BD28F" w:rsidR="007F4A9A" w:rsidRDefault="007F4A9A" w:rsidP="007F4A9A">
      <w:proofErr w:type="gramStart"/>
      <w:r>
        <w:t>Overall</w:t>
      </w:r>
      <w:proofErr w:type="gramEnd"/>
      <w:r w:rsidR="005F2CC2">
        <w:t xml:space="preserve"> </w:t>
      </w:r>
      <w:r>
        <w:t>an</w:t>
      </w:r>
      <w:r w:rsidR="005F2CC2">
        <w:t xml:space="preserve"> </w:t>
      </w:r>
      <w:r>
        <w:t>organization</w:t>
      </w:r>
      <w:r w:rsidR="005F2CC2">
        <w:t xml:space="preserve"> </w:t>
      </w:r>
      <w:r>
        <w:t>is</w:t>
      </w:r>
      <w:r w:rsidR="005F2CC2">
        <w:t xml:space="preserve"> </w:t>
      </w:r>
      <w:r>
        <w:t>required</w:t>
      </w:r>
      <w:r w:rsidR="005F2CC2">
        <w:t xml:space="preserve"> </w:t>
      </w:r>
      <w:r>
        <w:t>to</w:t>
      </w:r>
      <w:r w:rsidR="005F2CC2">
        <w:t xml:space="preserve"> </w:t>
      </w:r>
      <w:r>
        <w:t>determine</w:t>
      </w:r>
      <w:r w:rsidR="005F2CC2">
        <w:t xml:space="preserve"> </w:t>
      </w:r>
      <w:r>
        <w:t>how</w:t>
      </w:r>
      <w:r w:rsidR="005F2CC2">
        <w:t xml:space="preserve"> </w:t>
      </w:r>
      <w:r>
        <w:t>all</w:t>
      </w:r>
      <w:r w:rsidR="005F2CC2">
        <w:t xml:space="preserve"> </w:t>
      </w:r>
      <w:r>
        <w:t>PSRS</w:t>
      </w:r>
      <w:r w:rsidR="005F2CC2">
        <w:t xml:space="preserve"> </w:t>
      </w:r>
      <w:r>
        <w:t>training</w:t>
      </w:r>
      <w:r w:rsidR="005F2CC2">
        <w:t xml:space="preserve"> </w:t>
      </w:r>
      <w:r>
        <w:t>program</w:t>
      </w:r>
      <w:r w:rsidR="005F2CC2">
        <w:t xml:space="preserve"> </w:t>
      </w:r>
      <w:r>
        <w:t>elements</w:t>
      </w:r>
      <w:r w:rsidR="005F2CC2">
        <w:t xml:space="preserve"> </w:t>
      </w:r>
      <w:r>
        <w:t>will</w:t>
      </w:r>
      <w:r w:rsidR="005F2CC2">
        <w:t xml:space="preserve"> </w:t>
      </w:r>
      <w:r>
        <w:t>be</w:t>
      </w:r>
      <w:r w:rsidR="005F2CC2">
        <w:t xml:space="preserve"> </w:t>
      </w:r>
      <w:r>
        <w:t>managed</w:t>
      </w:r>
      <w:r w:rsidR="005F2CC2">
        <w:t xml:space="preserve"> </w:t>
      </w:r>
      <w:r>
        <w:t>and</w:t>
      </w:r>
      <w:r w:rsidR="005F2CC2">
        <w:t xml:space="preserve"> </w:t>
      </w:r>
      <w:r>
        <w:t>administered.</w:t>
      </w:r>
      <w:r w:rsidR="005F2CC2">
        <w:t xml:space="preserve">  </w:t>
      </w:r>
      <w:r>
        <w:t>Elements</w:t>
      </w:r>
      <w:r w:rsidR="005F2CC2">
        <w:t xml:space="preserve"> </w:t>
      </w:r>
      <w:r>
        <w:t>should</w:t>
      </w:r>
      <w:r w:rsidR="005F2CC2">
        <w:t xml:space="preserve"> </w:t>
      </w:r>
      <w:r>
        <w:t>include:</w:t>
      </w:r>
    </w:p>
    <w:p w14:paraId="1FB24834" w14:textId="0CE92410" w:rsidR="007F4A9A" w:rsidRPr="00B26167" w:rsidRDefault="007F4A9A" w:rsidP="007F4A9A">
      <w:pPr>
        <w:pStyle w:val="BulletList"/>
      </w:pPr>
      <w:r w:rsidRPr="00B26167">
        <w:t>Assignment</w:t>
      </w:r>
      <w:r w:rsidR="005F2CC2">
        <w:t xml:space="preserve"> </w:t>
      </w:r>
      <w:r w:rsidRPr="00B26167">
        <w:t>of</w:t>
      </w:r>
      <w:r w:rsidR="005F2CC2">
        <w:t xml:space="preserve"> </w:t>
      </w:r>
      <w:r w:rsidRPr="00B26167">
        <w:t>management</w:t>
      </w:r>
      <w:r w:rsidR="005F2CC2">
        <w:t xml:space="preserve"> </w:t>
      </w:r>
      <w:r w:rsidRPr="00B26167">
        <w:t>and</w:t>
      </w:r>
      <w:r w:rsidR="005F2CC2">
        <w:t xml:space="preserve"> </w:t>
      </w:r>
      <w:r w:rsidRPr="00B26167">
        <w:t>oversight</w:t>
      </w:r>
      <w:r w:rsidR="005F2CC2">
        <w:t xml:space="preserve"> </w:t>
      </w:r>
      <w:r w:rsidRPr="00B26167">
        <w:t>of</w:t>
      </w:r>
      <w:r w:rsidR="005F2CC2">
        <w:t xml:space="preserve"> </w:t>
      </w:r>
      <w:r w:rsidRPr="00B26167">
        <w:t>PSRS</w:t>
      </w:r>
      <w:r w:rsidR="005F2CC2">
        <w:t xml:space="preserve"> </w:t>
      </w:r>
      <w:r w:rsidRPr="00B26167">
        <w:t>training</w:t>
      </w:r>
    </w:p>
    <w:p w14:paraId="1588B834" w14:textId="0C24D70F" w:rsidR="007F4A9A" w:rsidRPr="00B26167" w:rsidRDefault="007F4A9A" w:rsidP="007F4A9A">
      <w:pPr>
        <w:pStyle w:val="BulletList"/>
      </w:pPr>
      <w:r w:rsidRPr="00B26167">
        <w:t>Defining</w:t>
      </w:r>
      <w:r w:rsidR="005F2CC2">
        <w:t xml:space="preserve"> </w:t>
      </w:r>
      <w:r w:rsidRPr="00B26167">
        <w:t>PSRS</w:t>
      </w:r>
      <w:r w:rsidR="005F2CC2">
        <w:t xml:space="preserve"> </w:t>
      </w:r>
      <w:r w:rsidRPr="00B26167">
        <w:t>training</w:t>
      </w:r>
      <w:r w:rsidR="005F2CC2">
        <w:t xml:space="preserve"> </w:t>
      </w:r>
      <w:r w:rsidRPr="00B26167">
        <w:t>roles</w:t>
      </w:r>
      <w:r w:rsidR="005F2CC2">
        <w:t xml:space="preserve"> </w:t>
      </w:r>
      <w:r w:rsidRPr="00B26167">
        <w:t>and</w:t>
      </w:r>
      <w:r w:rsidR="005F2CC2">
        <w:t xml:space="preserve"> </w:t>
      </w:r>
      <w:r w:rsidRPr="00B26167">
        <w:t>responsibilities</w:t>
      </w:r>
    </w:p>
    <w:p w14:paraId="390F570B" w14:textId="00C0150F" w:rsidR="007F4A9A" w:rsidRPr="00B26167" w:rsidRDefault="007F4A9A" w:rsidP="007F4A9A">
      <w:pPr>
        <w:pStyle w:val="BulletList"/>
      </w:pPr>
      <w:r w:rsidRPr="00B26167">
        <w:t>Determining</w:t>
      </w:r>
      <w:r w:rsidR="005F2CC2">
        <w:t xml:space="preserve"> </w:t>
      </w:r>
      <w:r w:rsidRPr="00B26167">
        <w:t>training</w:t>
      </w:r>
      <w:r w:rsidR="005F2CC2">
        <w:t xml:space="preserve"> </w:t>
      </w:r>
      <w:r w:rsidRPr="00B26167">
        <w:t>needs</w:t>
      </w:r>
      <w:r w:rsidR="005F2CC2">
        <w:t xml:space="preserve"> </w:t>
      </w:r>
      <w:r w:rsidRPr="00B26167">
        <w:t>and</w:t>
      </w:r>
      <w:r w:rsidR="005F2CC2">
        <w:t xml:space="preserve"> </w:t>
      </w:r>
      <w:r w:rsidRPr="00B26167">
        <w:t>objectives</w:t>
      </w:r>
      <w:r w:rsidR="005F2CC2">
        <w:t xml:space="preserve"> </w:t>
      </w:r>
      <w:r w:rsidRPr="00B26167">
        <w:t>processes</w:t>
      </w:r>
      <w:r w:rsidR="005F2CC2">
        <w:t xml:space="preserve"> </w:t>
      </w:r>
    </w:p>
    <w:p w14:paraId="1C8B04A9" w14:textId="24E039FF" w:rsidR="007F4A9A" w:rsidRPr="00B26167" w:rsidRDefault="007F4A9A" w:rsidP="007F4A9A">
      <w:pPr>
        <w:pStyle w:val="BulletList"/>
      </w:pPr>
      <w:r w:rsidRPr="00B26167">
        <w:t>Establishing</w:t>
      </w:r>
      <w:r w:rsidR="005F2CC2">
        <w:t xml:space="preserve"> </w:t>
      </w:r>
      <w:r w:rsidRPr="00B26167">
        <w:t>the</w:t>
      </w:r>
      <w:r w:rsidR="005F2CC2">
        <w:t xml:space="preserve"> </w:t>
      </w:r>
      <w:r w:rsidRPr="00B26167">
        <w:t>PSRS</w:t>
      </w:r>
      <w:r w:rsidR="005F2CC2">
        <w:t xml:space="preserve"> </w:t>
      </w:r>
      <w:r w:rsidRPr="00B26167">
        <w:t>training</w:t>
      </w:r>
      <w:r w:rsidR="005F2CC2">
        <w:t xml:space="preserve"> </w:t>
      </w:r>
      <w:r w:rsidRPr="00B26167">
        <w:t>program</w:t>
      </w:r>
      <w:r w:rsidR="005F2CC2">
        <w:t xml:space="preserve"> </w:t>
      </w:r>
      <w:r w:rsidRPr="00B26167">
        <w:t>framework</w:t>
      </w:r>
    </w:p>
    <w:p w14:paraId="1C3E7BB2" w14:textId="07E4A401" w:rsidR="007F4A9A" w:rsidRPr="00B26167" w:rsidRDefault="007F4A9A" w:rsidP="007F4A9A">
      <w:pPr>
        <w:pStyle w:val="BulletList"/>
      </w:pPr>
      <w:r w:rsidRPr="00B26167">
        <w:t>Managing</w:t>
      </w:r>
      <w:r w:rsidR="005F2CC2">
        <w:t xml:space="preserve"> </w:t>
      </w:r>
      <w:r w:rsidRPr="00B26167">
        <w:t>and</w:t>
      </w:r>
      <w:r w:rsidR="005F2CC2">
        <w:t xml:space="preserve"> </w:t>
      </w:r>
      <w:r w:rsidRPr="00B26167">
        <w:t>administering</w:t>
      </w:r>
      <w:r w:rsidR="005F2CC2">
        <w:t xml:space="preserve"> </w:t>
      </w:r>
      <w:r w:rsidRPr="00B26167">
        <w:t>the</w:t>
      </w:r>
      <w:r w:rsidR="005F2CC2">
        <w:t xml:space="preserve"> </w:t>
      </w:r>
      <w:r w:rsidRPr="00B26167">
        <w:t>PSRS</w:t>
      </w:r>
      <w:r w:rsidR="005F2CC2">
        <w:t xml:space="preserve"> </w:t>
      </w:r>
      <w:r w:rsidRPr="00B26167">
        <w:t>program</w:t>
      </w:r>
      <w:r w:rsidR="005F2CC2">
        <w:t xml:space="preserve"> </w:t>
      </w:r>
      <w:r w:rsidRPr="00B26167">
        <w:t>for</w:t>
      </w:r>
      <w:r w:rsidR="005F2CC2">
        <w:t xml:space="preserve"> </w:t>
      </w:r>
      <w:r w:rsidRPr="00B26167">
        <w:t>sustainability</w:t>
      </w:r>
      <w:r w:rsidR="005F2CC2">
        <w:t xml:space="preserve"> </w:t>
      </w:r>
    </w:p>
    <w:p w14:paraId="241C2D43" w14:textId="3DF37318" w:rsidR="007F4A9A" w:rsidRPr="00B26167" w:rsidRDefault="007F4A9A" w:rsidP="005C7B13">
      <w:r w:rsidRPr="00B26167">
        <w:t>Senior</w:t>
      </w:r>
      <w:r w:rsidR="005F2CC2">
        <w:t xml:space="preserve"> </w:t>
      </w:r>
      <w:r w:rsidRPr="00B26167">
        <w:t>management</w:t>
      </w:r>
      <w:r w:rsidR="005F2CC2">
        <w:t xml:space="preserve"> </w:t>
      </w:r>
      <w:r w:rsidRPr="00B26167">
        <w:t>has</w:t>
      </w:r>
      <w:r w:rsidR="005F2CC2">
        <w:t xml:space="preserve"> </w:t>
      </w:r>
      <w:r w:rsidRPr="00B26167">
        <w:t>a</w:t>
      </w:r>
      <w:r w:rsidR="005F2CC2">
        <w:t xml:space="preserve"> </w:t>
      </w:r>
      <w:r w:rsidRPr="00B26167">
        <w:t>key</w:t>
      </w:r>
      <w:r w:rsidR="005F2CC2">
        <w:t xml:space="preserve"> </w:t>
      </w:r>
      <w:r w:rsidRPr="00B26167">
        <w:t>role</w:t>
      </w:r>
      <w:r w:rsidR="005F2CC2">
        <w:t xml:space="preserve"> </w:t>
      </w:r>
      <w:r w:rsidRPr="00B26167">
        <w:t>to:</w:t>
      </w:r>
      <w:r w:rsidR="005F2CC2">
        <w:t xml:space="preserve"> </w:t>
      </w:r>
    </w:p>
    <w:p w14:paraId="680135C2" w14:textId="051ABB8E" w:rsidR="007F4A9A" w:rsidRPr="007F4A9A" w:rsidRDefault="007F4A9A" w:rsidP="007F4A9A">
      <w:pPr>
        <w:pStyle w:val="BulletList"/>
      </w:pPr>
      <w:r w:rsidRPr="007F4A9A">
        <w:t>Provide</w:t>
      </w:r>
      <w:r w:rsidR="005F2CC2">
        <w:t xml:space="preserve"> </w:t>
      </w:r>
      <w:r w:rsidRPr="007F4A9A">
        <w:t>leadership</w:t>
      </w:r>
      <w:r w:rsidR="005F2CC2">
        <w:t xml:space="preserve"> </w:t>
      </w:r>
      <w:r w:rsidRPr="007F4A9A">
        <w:t>and</w:t>
      </w:r>
      <w:r w:rsidR="005F2CC2">
        <w:t xml:space="preserve"> </w:t>
      </w:r>
      <w:r w:rsidRPr="007F4A9A">
        <w:t>support</w:t>
      </w:r>
      <w:r w:rsidR="005F2CC2">
        <w:t xml:space="preserve"> </w:t>
      </w:r>
      <w:r w:rsidRPr="007F4A9A">
        <w:t>to</w:t>
      </w:r>
      <w:r w:rsidR="005F2CC2">
        <w:t xml:space="preserve"> </w:t>
      </w:r>
      <w:r w:rsidRPr="007F4A9A">
        <w:t>the</w:t>
      </w:r>
      <w:r w:rsidR="005F2CC2">
        <w:t xml:space="preserve"> </w:t>
      </w:r>
      <w:r w:rsidRPr="007F4A9A">
        <w:t>PSRS</w:t>
      </w:r>
      <w:r w:rsidR="005F2CC2">
        <w:t xml:space="preserve"> </w:t>
      </w:r>
      <w:r w:rsidRPr="007F4A9A">
        <w:t>training</w:t>
      </w:r>
      <w:r w:rsidR="005F2CC2">
        <w:t xml:space="preserve"> </w:t>
      </w:r>
      <w:r w:rsidRPr="007F4A9A">
        <w:t>program:</w:t>
      </w:r>
      <w:r w:rsidR="005F2CC2">
        <w:t xml:space="preserve"> </w:t>
      </w:r>
    </w:p>
    <w:p w14:paraId="11784C30" w14:textId="468CA446" w:rsidR="007F4A9A" w:rsidRPr="007F4A9A" w:rsidRDefault="007F4A9A" w:rsidP="007F4A9A">
      <w:pPr>
        <w:pStyle w:val="BulletList"/>
        <w:numPr>
          <w:ilvl w:val="1"/>
          <w:numId w:val="5"/>
        </w:numPr>
      </w:pPr>
      <w:r w:rsidRPr="007F4A9A">
        <w:t>needs</w:t>
      </w:r>
      <w:r w:rsidR="005F2CC2">
        <w:t xml:space="preserve"> </w:t>
      </w:r>
      <w:proofErr w:type="gramStart"/>
      <w:r w:rsidRPr="007F4A9A">
        <w:t>assessment</w:t>
      </w:r>
      <w:proofErr w:type="gramEnd"/>
    </w:p>
    <w:p w14:paraId="4F0F98D1" w14:textId="77777777" w:rsidR="007F4A9A" w:rsidRPr="007F4A9A" w:rsidRDefault="007F4A9A" w:rsidP="007F4A9A">
      <w:pPr>
        <w:pStyle w:val="BulletList"/>
        <w:numPr>
          <w:ilvl w:val="1"/>
          <w:numId w:val="5"/>
        </w:numPr>
      </w:pPr>
      <w:r w:rsidRPr="007F4A9A">
        <w:t>objectives</w:t>
      </w:r>
    </w:p>
    <w:p w14:paraId="2466596D" w14:textId="77777777" w:rsidR="007F4A9A" w:rsidRPr="007F4A9A" w:rsidRDefault="007F4A9A" w:rsidP="007F4A9A">
      <w:pPr>
        <w:pStyle w:val="BulletList"/>
        <w:numPr>
          <w:ilvl w:val="1"/>
          <w:numId w:val="5"/>
        </w:numPr>
      </w:pPr>
      <w:r w:rsidRPr="007F4A9A">
        <w:t>development</w:t>
      </w:r>
    </w:p>
    <w:p w14:paraId="058179BA" w14:textId="6BB8E2E1" w:rsidR="007F4A9A" w:rsidRPr="007F4A9A" w:rsidRDefault="007F4A9A" w:rsidP="007F4A9A">
      <w:pPr>
        <w:pStyle w:val="BulletList"/>
        <w:numPr>
          <w:ilvl w:val="1"/>
          <w:numId w:val="5"/>
        </w:numPr>
      </w:pPr>
      <w:r w:rsidRPr="007F4A9A">
        <w:t>implementation;</w:t>
      </w:r>
      <w:r w:rsidR="005F2CC2">
        <w:t xml:space="preserve"> </w:t>
      </w:r>
      <w:r w:rsidRPr="007F4A9A">
        <w:t>and</w:t>
      </w:r>
      <w:r w:rsidR="005F2CC2">
        <w:t xml:space="preserve"> </w:t>
      </w:r>
    </w:p>
    <w:p w14:paraId="532780DA" w14:textId="77777777" w:rsidR="007F4A9A" w:rsidRPr="007F4A9A" w:rsidRDefault="007F4A9A" w:rsidP="007F4A9A">
      <w:pPr>
        <w:pStyle w:val="BulletList"/>
        <w:numPr>
          <w:ilvl w:val="1"/>
          <w:numId w:val="5"/>
        </w:numPr>
      </w:pPr>
      <w:r w:rsidRPr="007F4A9A">
        <w:t>maintenance</w:t>
      </w:r>
    </w:p>
    <w:p w14:paraId="2D871273" w14:textId="10043195" w:rsidR="007F4A9A" w:rsidRPr="007F4A9A" w:rsidRDefault="007F4A9A" w:rsidP="007F4A9A">
      <w:pPr>
        <w:pStyle w:val="BulletList"/>
      </w:pPr>
      <w:r w:rsidRPr="007F4A9A">
        <w:t>Assign</w:t>
      </w:r>
      <w:r w:rsidR="005F2CC2">
        <w:t xml:space="preserve"> </w:t>
      </w:r>
      <w:r w:rsidRPr="007F4A9A">
        <w:t>responsibility</w:t>
      </w:r>
      <w:r w:rsidR="005F2CC2">
        <w:t xml:space="preserve"> </w:t>
      </w:r>
      <w:r w:rsidRPr="007F4A9A">
        <w:t>for</w:t>
      </w:r>
      <w:r w:rsidR="005F2CC2">
        <w:t xml:space="preserve"> </w:t>
      </w:r>
      <w:r w:rsidRPr="007F4A9A">
        <w:t>PSRS</w:t>
      </w:r>
      <w:r w:rsidR="005F2CC2">
        <w:t xml:space="preserve"> </w:t>
      </w:r>
      <w:r w:rsidRPr="007F4A9A">
        <w:t>training</w:t>
      </w:r>
      <w:r w:rsidR="005F2CC2">
        <w:t xml:space="preserve"> </w:t>
      </w:r>
      <w:r w:rsidRPr="007F4A9A">
        <w:t>oversight</w:t>
      </w:r>
      <w:r w:rsidR="005F2CC2">
        <w:t xml:space="preserve"> </w:t>
      </w:r>
      <w:r w:rsidRPr="007F4A9A">
        <w:t>e.g.,</w:t>
      </w:r>
      <w:r w:rsidR="005F2CC2">
        <w:t xml:space="preserve"> </w:t>
      </w:r>
      <w:r w:rsidRPr="007F4A9A">
        <w:t>program</w:t>
      </w:r>
      <w:r w:rsidR="005F2CC2">
        <w:t xml:space="preserve"> </w:t>
      </w:r>
      <w:r w:rsidRPr="007F4A9A">
        <w:t>administration</w:t>
      </w:r>
      <w:r w:rsidR="005F2CC2">
        <w:t xml:space="preserve"> </w:t>
      </w:r>
      <w:r w:rsidRPr="007F4A9A">
        <w:t>and</w:t>
      </w:r>
      <w:r w:rsidR="005F2CC2">
        <w:t xml:space="preserve"> </w:t>
      </w:r>
      <w:proofErr w:type="gramStart"/>
      <w:r w:rsidRPr="007F4A9A">
        <w:t>management</w:t>
      </w:r>
      <w:proofErr w:type="gramEnd"/>
    </w:p>
    <w:p w14:paraId="31DB84CB" w14:textId="569D1B70" w:rsidR="007F4A9A" w:rsidRPr="007F4A9A" w:rsidRDefault="007F4A9A" w:rsidP="007F4A9A">
      <w:pPr>
        <w:pStyle w:val="BulletList"/>
      </w:pPr>
      <w:r w:rsidRPr="007F4A9A">
        <w:t>Provide</w:t>
      </w:r>
      <w:r w:rsidR="005F2CC2">
        <w:t xml:space="preserve"> </w:t>
      </w:r>
      <w:r w:rsidRPr="007F4A9A">
        <w:t>fiscal</w:t>
      </w:r>
      <w:r w:rsidR="005F2CC2">
        <w:t xml:space="preserve"> </w:t>
      </w:r>
      <w:r w:rsidRPr="007F4A9A">
        <w:t>and</w:t>
      </w:r>
      <w:r w:rsidR="005F2CC2">
        <w:t xml:space="preserve"> </w:t>
      </w:r>
      <w:r w:rsidRPr="007F4A9A">
        <w:t>human</w:t>
      </w:r>
      <w:r w:rsidR="005F2CC2">
        <w:t xml:space="preserve"> </w:t>
      </w:r>
      <w:r w:rsidRPr="007F4A9A">
        <w:t>resources</w:t>
      </w:r>
      <w:r w:rsidR="005F2CC2">
        <w:t xml:space="preserve"> </w:t>
      </w:r>
      <w:r w:rsidRPr="007F4A9A">
        <w:t>for</w:t>
      </w:r>
      <w:r w:rsidR="005F2CC2">
        <w:t xml:space="preserve"> </w:t>
      </w:r>
      <w:r w:rsidRPr="007F4A9A">
        <w:t>PSRS</w:t>
      </w:r>
      <w:r w:rsidR="005F2CC2">
        <w:t xml:space="preserve"> </w:t>
      </w:r>
      <w:r w:rsidRPr="007F4A9A">
        <w:t>administration</w:t>
      </w:r>
      <w:r w:rsidR="005F2CC2">
        <w:t xml:space="preserve"> </w:t>
      </w:r>
      <w:r w:rsidRPr="007F4A9A">
        <w:t>and</w:t>
      </w:r>
      <w:r w:rsidR="005F2CC2">
        <w:t xml:space="preserve"> </w:t>
      </w:r>
      <w:r w:rsidRPr="007F4A9A">
        <w:t>management</w:t>
      </w:r>
      <w:r w:rsidR="005F2CC2">
        <w:t xml:space="preserve"> </w:t>
      </w:r>
      <w:r w:rsidRPr="007F4A9A">
        <w:t>e.g.,</w:t>
      </w:r>
      <w:r w:rsidR="005F2CC2">
        <w:t xml:space="preserve"> </w:t>
      </w:r>
      <w:r w:rsidRPr="007F4A9A">
        <w:t>individuals</w:t>
      </w:r>
      <w:r w:rsidR="005F2CC2">
        <w:t xml:space="preserve"> </w:t>
      </w:r>
      <w:r w:rsidRPr="007F4A9A">
        <w:t>to</w:t>
      </w:r>
      <w:r w:rsidR="005F2CC2">
        <w:t xml:space="preserve"> </w:t>
      </w:r>
      <w:r w:rsidRPr="007F4A9A">
        <w:t>establish</w:t>
      </w:r>
      <w:r w:rsidR="005F2CC2">
        <w:t xml:space="preserve"> </w:t>
      </w:r>
      <w:r w:rsidRPr="007F4A9A">
        <w:t>training</w:t>
      </w:r>
      <w:r w:rsidR="005F2CC2">
        <w:t xml:space="preserve"> </w:t>
      </w:r>
      <w:r w:rsidRPr="007F4A9A">
        <w:t>needs,</w:t>
      </w:r>
      <w:r w:rsidR="005F2CC2">
        <w:t xml:space="preserve"> </w:t>
      </w:r>
      <w:r w:rsidRPr="007F4A9A">
        <w:t>objectives,</w:t>
      </w:r>
      <w:r w:rsidR="005F2CC2">
        <w:t xml:space="preserve"> </w:t>
      </w:r>
      <w:r w:rsidRPr="007F4A9A">
        <w:t>expected</w:t>
      </w:r>
      <w:r w:rsidR="005F2CC2">
        <w:t xml:space="preserve"> </w:t>
      </w:r>
      <w:r w:rsidRPr="007F4A9A">
        <w:t>outcomes,</w:t>
      </w:r>
      <w:r w:rsidR="005F2CC2">
        <w:t xml:space="preserve"> </w:t>
      </w:r>
      <w:r w:rsidRPr="007F4A9A">
        <w:t>evaluation,</w:t>
      </w:r>
      <w:r w:rsidR="005F2CC2">
        <w:t xml:space="preserve"> </w:t>
      </w:r>
      <w:proofErr w:type="gramStart"/>
      <w:r w:rsidRPr="007F4A9A">
        <w:t>improvements</w:t>
      </w:r>
      <w:proofErr w:type="gramEnd"/>
      <w:r w:rsidR="005F2CC2">
        <w:t xml:space="preserve"> </w:t>
      </w:r>
      <w:r w:rsidRPr="007F4A9A">
        <w:t>and</w:t>
      </w:r>
      <w:r w:rsidR="005F2CC2">
        <w:t xml:space="preserve"> </w:t>
      </w:r>
      <w:r w:rsidRPr="007F4A9A">
        <w:t>recording</w:t>
      </w:r>
      <w:r w:rsidR="005F2CC2">
        <w:t xml:space="preserve"> </w:t>
      </w:r>
      <w:r w:rsidRPr="007F4A9A">
        <w:t>keeping;</w:t>
      </w:r>
      <w:r w:rsidR="005F2CC2">
        <w:t xml:space="preserve"> </w:t>
      </w:r>
      <w:r w:rsidRPr="007F4A9A">
        <w:t>training</w:t>
      </w:r>
      <w:r w:rsidR="005F2CC2">
        <w:t xml:space="preserve"> </w:t>
      </w:r>
      <w:r w:rsidRPr="007F4A9A">
        <w:t>program</w:t>
      </w:r>
      <w:r w:rsidR="005F2CC2">
        <w:t xml:space="preserve"> </w:t>
      </w:r>
      <w:r w:rsidRPr="007F4A9A">
        <w:t>developers,</w:t>
      </w:r>
      <w:r w:rsidR="005F2CC2">
        <w:t xml:space="preserve"> </w:t>
      </w:r>
      <w:r w:rsidRPr="007F4A9A">
        <w:t>schedule</w:t>
      </w:r>
      <w:r w:rsidR="005F2CC2">
        <w:t xml:space="preserve"> </w:t>
      </w:r>
      <w:r w:rsidRPr="007F4A9A">
        <w:t>coordination,</w:t>
      </w:r>
      <w:r w:rsidR="005F2CC2">
        <w:t xml:space="preserve"> </w:t>
      </w:r>
      <w:r w:rsidRPr="007F4A9A">
        <w:t>trainers,</w:t>
      </w:r>
      <w:r w:rsidR="005F2CC2">
        <w:t xml:space="preserve"> </w:t>
      </w:r>
      <w:r w:rsidRPr="007F4A9A">
        <w:t>and</w:t>
      </w:r>
      <w:r w:rsidR="005F2CC2">
        <w:t xml:space="preserve"> </w:t>
      </w:r>
      <w:r w:rsidRPr="007F4A9A">
        <w:t>technical</w:t>
      </w:r>
      <w:r w:rsidR="005F2CC2">
        <w:t xml:space="preserve"> </w:t>
      </w:r>
      <w:r w:rsidRPr="007F4A9A">
        <w:t>expertise;</w:t>
      </w:r>
      <w:r w:rsidR="005F2CC2">
        <w:t xml:space="preserve"> </w:t>
      </w:r>
      <w:r w:rsidRPr="007F4A9A">
        <w:t>training</w:t>
      </w:r>
      <w:r w:rsidR="005F2CC2">
        <w:t xml:space="preserve"> </w:t>
      </w:r>
      <w:r w:rsidRPr="007F4A9A">
        <w:t>technologies</w:t>
      </w:r>
      <w:r w:rsidR="005F2CC2">
        <w:t xml:space="preserve"> </w:t>
      </w:r>
      <w:r w:rsidRPr="007F4A9A">
        <w:t>and</w:t>
      </w:r>
      <w:r w:rsidR="005F2CC2">
        <w:t xml:space="preserve"> </w:t>
      </w:r>
      <w:r w:rsidRPr="007F4A9A">
        <w:t>equipment;</w:t>
      </w:r>
      <w:r w:rsidR="005F2CC2">
        <w:t xml:space="preserve"> </w:t>
      </w:r>
      <w:r w:rsidRPr="007F4A9A">
        <w:t>and</w:t>
      </w:r>
      <w:r w:rsidR="005F2CC2">
        <w:t xml:space="preserve"> </w:t>
      </w:r>
      <w:r w:rsidRPr="007F4A9A">
        <w:t>training</w:t>
      </w:r>
      <w:r w:rsidR="005F2CC2">
        <w:t xml:space="preserve"> </w:t>
      </w:r>
      <w:r w:rsidRPr="007F4A9A">
        <w:t>facilities</w:t>
      </w:r>
      <w:r w:rsidR="005F2CC2">
        <w:t xml:space="preserve"> </w:t>
      </w:r>
      <w:r w:rsidRPr="007F4A9A">
        <w:t>and</w:t>
      </w:r>
      <w:r w:rsidR="005F2CC2">
        <w:t xml:space="preserve"> </w:t>
      </w:r>
      <w:r w:rsidRPr="007F4A9A">
        <w:t>locations.</w:t>
      </w:r>
      <w:r w:rsidR="005F2CC2">
        <w:t xml:space="preserve"> </w:t>
      </w:r>
    </w:p>
    <w:p w14:paraId="4D82305E" w14:textId="171E2AD1" w:rsidR="007F4A9A" w:rsidRPr="007F4A9A" w:rsidRDefault="007F4A9A" w:rsidP="007F4A9A">
      <w:pPr>
        <w:pStyle w:val="BulletList"/>
      </w:pPr>
      <w:r w:rsidRPr="007F4A9A">
        <w:t>Ensure</w:t>
      </w:r>
      <w:r w:rsidR="005F2CC2">
        <w:t xml:space="preserve"> </w:t>
      </w:r>
      <w:r w:rsidRPr="007F4A9A">
        <w:t>training</w:t>
      </w:r>
      <w:r w:rsidR="005F2CC2">
        <w:t xml:space="preserve"> </w:t>
      </w:r>
      <w:r w:rsidRPr="007F4A9A">
        <w:t>reflects</w:t>
      </w:r>
      <w:r w:rsidR="005F2CC2">
        <w:t xml:space="preserve"> </w:t>
      </w:r>
      <w:r w:rsidRPr="007F4A9A">
        <w:t>PSRS</w:t>
      </w:r>
      <w:r w:rsidR="005F2CC2">
        <w:t xml:space="preserve"> </w:t>
      </w:r>
      <w:r w:rsidRPr="007F4A9A">
        <w:t>training</w:t>
      </w:r>
      <w:r w:rsidR="005F2CC2">
        <w:t xml:space="preserve"> </w:t>
      </w:r>
      <w:r w:rsidRPr="007F4A9A">
        <w:t>needs</w:t>
      </w:r>
      <w:r w:rsidR="005F2CC2">
        <w:t xml:space="preserve"> </w:t>
      </w:r>
      <w:r w:rsidRPr="007F4A9A">
        <w:t>assessment</w:t>
      </w:r>
      <w:r w:rsidR="005F2CC2">
        <w:t xml:space="preserve"> </w:t>
      </w:r>
      <w:r w:rsidRPr="007F4A9A">
        <w:t>and</w:t>
      </w:r>
      <w:r w:rsidR="005F2CC2">
        <w:t xml:space="preserve"> </w:t>
      </w:r>
      <w:proofErr w:type="gramStart"/>
      <w:r w:rsidRPr="007F4A9A">
        <w:t>objectives</w:t>
      </w:r>
      <w:proofErr w:type="gramEnd"/>
    </w:p>
    <w:p w14:paraId="16867113" w14:textId="51607F6D" w:rsidR="007F4A9A" w:rsidRPr="007F4A9A" w:rsidRDefault="007F4A9A" w:rsidP="007F4A9A">
      <w:pPr>
        <w:pStyle w:val="BulletList"/>
      </w:pPr>
      <w:r w:rsidRPr="007F4A9A">
        <w:t>Provide</w:t>
      </w:r>
      <w:r w:rsidR="005F2CC2">
        <w:t xml:space="preserve"> </w:t>
      </w:r>
      <w:r w:rsidRPr="007F4A9A">
        <w:t>time</w:t>
      </w:r>
      <w:r w:rsidR="005F2CC2">
        <w:t xml:space="preserve"> </w:t>
      </w:r>
      <w:r w:rsidRPr="007F4A9A">
        <w:t>and</w:t>
      </w:r>
      <w:r w:rsidR="005F2CC2">
        <w:t xml:space="preserve"> </w:t>
      </w:r>
      <w:r w:rsidRPr="007F4A9A">
        <w:t>support</w:t>
      </w:r>
      <w:r w:rsidR="005F2CC2">
        <w:t xml:space="preserve"> </w:t>
      </w:r>
      <w:r w:rsidRPr="007F4A9A">
        <w:t>for</w:t>
      </w:r>
      <w:r w:rsidR="005F2CC2">
        <w:t xml:space="preserve"> </w:t>
      </w:r>
      <w:r w:rsidRPr="007F4A9A">
        <w:t>worker</w:t>
      </w:r>
      <w:r w:rsidR="005F2CC2">
        <w:t xml:space="preserve"> </w:t>
      </w:r>
      <w:r w:rsidRPr="007F4A9A">
        <w:t>and</w:t>
      </w:r>
      <w:r w:rsidR="005F2CC2">
        <w:t xml:space="preserve"> </w:t>
      </w:r>
      <w:r w:rsidRPr="007F4A9A">
        <w:t>worker</w:t>
      </w:r>
      <w:r w:rsidR="005F2CC2">
        <w:t xml:space="preserve"> </w:t>
      </w:r>
      <w:r w:rsidRPr="007F4A9A">
        <w:t>representative</w:t>
      </w:r>
      <w:r w:rsidR="005F2CC2">
        <w:t xml:space="preserve"> </w:t>
      </w:r>
      <w:r w:rsidRPr="007F4A9A">
        <w:t>participation</w:t>
      </w:r>
      <w:r w:rsidR="005F2CC2">
        <w:t xml:space="preserve"> </w:t>
      </w:r>
      <w:r w:rsidRPr="007F4A9A">
        <w:t>in</w:t>
      </w:r>
      <w:r w:rsidR="005F2CC2">
        <w:t xml:space="preserve"> </w:t>
      </w:r>
      <w:r w:rsidRPr="007F4A9A">
        <w:t>required</w:t>
      </w:r>
      <w:r w:rsidR="005F2CC2">
        <w:t xml:space="preserve"> </w:t>
      </w:r>
      <w:proofErr w:type="gramStart"/>
      <w:r w:rsidRPr="007F4A9A">
        <w:t>training</w:t>
      </w:r>
      <w:proofErr w:type="gramEnd"/>
    </w:p>
    <w:p w14:paraId="3EACA119" w14:textId="0C7D0733" w:rsidR="007F4A9A" w:rsidRPr="007F4A9A" w:rsidRDefault="007F4A9A" w:rsidP="007F4A9A">
      <w:pPr>
        <w:pStyle w:val="BulletList"/>
      </w:pPr>
      <w:r w:rsidRPr="007F4A9A">
        <w:t>Ensure</w:t>
      </w:r>
      <w:r w:rsidR="005F2CC2">
        <w:t xml:space="preserve"> </w:t>
      </w:r>
      <w:r w:rsidRPr="007F4A9A">
        <w:t>systems</w:t>
      </w:r>
      <w:r w:rsidR="005F2CC2">
        <w:t xml:space="preserve"> </w:t>
      </w:r>
      <w:r w:rsidRPr="007F4A9A">
        <w:t>for</w:t>
      </w:r>
      <w:r w:rsidR="005F2CC2">
        <w:t xml:space="preserve"> </w:t>
      </w:r>
      <w:r w:rsidRPr="007F4A9A">
        <w:t>contingency</w:t>
      </w:r>
      <w:r w:rsidR="005F2CC2">
        <w:t xml:space="preserve"> </w:t>
      </w:r>
      <w:r w:rsidRPr="007F4A9A">
        <w:t>planning</w:t>
      </w:r>
      <w:r w:rsidR="005F2CC2">
        <w:t xml:space="preserve"> </w:t>
      </w:r>
      <w:r w:rsidRPr="007F4A9A">
        <w:t>and</w:t>
      </w:r>
      <w:r w:rsidR="005F2CC2">
        <w:t xml:space="preserve"> </w:t>
      </w:r>
      <w:r w:rsidRPr="007F4A9A">
        <w:t>setting</w:t>
      </w:r>
      <w:r w:rsidR="005F2CC2">
        <w:t xml:space="preserve"> </w:t>
      </w:r>
      <w:r w:rsidRPr="007F4A9A">
        <w:t>priorities</w:t>
      </w:r>
      <w:r w:rsidR="005F2CC2">
        <w:t xml:space="preserve"> </w:t>
      </w:r>
      <w:r w:rsidRPr="007F4A9A">
        <w:t>to</w:t>
      </w:r>
      <w:r w:rsidR="005F2CC2">
        <w:t xml:space="preserve"> </w:t>
      </w:r>
      <w:r w:rsidRPr="007F4A9A">
        <w:t>ensure</w:t>
      </w:r>
      <w:r w:rsidR="005F2CC2">
        <w:t xml:space="preserve"> </w:t>
      </w:r>
      <w:r w:rsidRPr="007F4A9A">
        <w:t>compliance</w:t>
      </w:r>
      <w:r w:rsidR="005F2CC2">
        <w:t xml:space="preserve"> </w:t>
      </w:r>
      <w:r w:rsidRPr="007F4A9A">
        <w:t>with</w:t>
      </w:r>
      <w:r w:rsidR="005F2CC2">
        <w:t xml:space="preserve"> </w:t>
      </w:r>
      <w:r w:rsidRPr="007F4A9A">
        <w:t>training</w:t>
      </w:r>
      <w:r w:rsidR="005F2CC2">
        <w:t xml:space="preserve"> </w:t>
      </w:r>
      <w:r w:rsidRPr="007F4A9A">
        <w:t>program</w:t>
      </w:r>
      <w:r w:rsidR="005F2CC2">
        <w:t xml:space="preserve"> </w:t>
      </w:r>
      <w:proofErr w:type="gramStart"/>
      <w:r w:rsidRPr="007F4A9A">
        <w:t>implementation</w:t>
      </w:r>
      <w:proofErr w:type="gramEnd"/>
    </w:p>
    <w:p w14:paraId="7FAD0296" w14:textId="2BE678A0" w:rsidR="007F4A9A" w:rsidRPr="007F4A9A" w:rsidRDefault="007F4A9A" w:rsidP="007F4A9A">
      <w:pPr>
        <w:pStyle w:val="BulletList"/>
      </w:pPr>
      <w:r w:rsidRPr="007F4A9A">
        <w:t>Ensure</w:t>
      </w:r>
      <w:r w:rsidR="005F2CC2">
        <w:t xml:space="preserve"> </w:t>
      </w:r>
      <w:r w:rsidRPr="007F4A9A">
        <w:t>continuous</w:t>
      </w:r>
      <w:r w:rsidR="005F2CC2">
        <w:t xml:space="preserve"> </w:t>
      </w:r>
      <w:r w:rsidRPr="007F4A9A">
        <w:t>quality</w:t>
      </w:r>
      <w:r w:rsidR="005F2CC2">
        <w:t xml:space="preserve"> </w:t>
      </w:r>
      <w:r w:rsidRPr="007F4A9A">
        <w:t>improvement</w:t>
      </w:r>
      <w:r w:rsidR="005F2CC2">
        <w:t xml:space="preserve"> </w:t>
      </w:r>
      <w:r w:rsidRPr="007F4A9A">
        <w:t>processes</w:t>
      </w:r>
      <w:r w:rsidR="005F2CC2">
        <w:t xml:space="preserve"> </w:t>
      </w:r>
      <w:r w:rsidRPr="007F4A9A">
        <w:t>for</w:t>
      </w:r>
      <w:r w:rsidR="005F2CC2">
        <w:t xml:space="preserve"> </w:t>
      </w:r>
      <w:r w:rsidRPr="007F4A9A">
        <w:t>identifying</w:t>
      </w:r>
      <w:r w:rsidR="005F2CC2">
        <w:t xml:space="preserve"> </w:t>
      </w:r>
      <w:r w:rsidRPr="007F4A9A">
        <w:t>gaps,</w:t>
      </w:r>
      <w:r w:rsidR="005F2CC2">
        <w:t xml:space="preserve"> </w:t>
      </w:r>
      <w:r w:rsidRPr="007F4A9A">
        <w:t>implementing</w:t>
      </w:r>
      <w:r w:rsidR="005F2CC2">
        <w:t xml:space="preserve"> </w:t>
      </w:r>
      <w:r w:rsidRPr="007F4A9A">
        <w:t>corrective</w:t>
      </w:r>
      <w:r w:rsidR="005F2CC2">
        <w:t xml:space="preserve"> </w:t>
      </w:r>
      <w:r w:rsidRPr="007F4A9A">
        <w:t>actions</w:t>
      </w:r>
      <w:r w:rsidR="005F2CC2">
        <w:t xml:space="preserve"> </w:t>
      </w:r>
      <w:r w:rsidRPr="007F4A9A">
        <w:t>and</w:t>
      </w:r>
      <w:r w:rsidR="005F2CC2">
        <w:t xml:space="preserve"> </w:t>
      </w:r>
      <w:r w:rsidRPr="007F4A9A">
        <w:t>consultation</w:t>
      </w:r>
      <w:r w:rsidR="005F2CC2">
        <w:t xml:space="preserve"> </w:t>
      </w:r>
      <w:r w:rsidRPr="007F4A9A">
        <w:t>with</w:t>
      </w:r>
      <w:r w:rsidR="005F2CC2">
        <w:t xml:space="preserve"> </w:t>
      </w:r>
      <w:proofErr w:type="gramStart"/>
      <w:r w:rsidRPr="007F4A9A">
        <w:t>stakeholders</w:t>
      </w:r>
      <w:proofErr w:type="gramEnd"/>
    </w:p>
    <w:p w14:paraId="32074761" w14:textId="46FA2829" w:rsidR="007F4A9A" w:rsidRPr="00B26167" w:rsidRDefault="007F4A9A" w:rsidP="00121B41">
      <w:pPr>
        <w:pStyle w:val="Heading3"/>
      </w:pPr>
      <w:r w:rsidRPr="00B26167">
        <w:t>Establishment</w:t>
      </w:r>
      <w:r w:rsidR="005F2CC2">
        <w:t xml:space="preserve"> </w:t>
      </w:r>
      <w:r w:rsidRPr="00B26167">
        <w:t>and</w:t>
      </w:r>
      <w:r w:rsidR="005F2CC2">
        <w:t xml:space="preserve"> </w:t>
      </w:r>
      <w:r w:rsidRPr="00B26167">
        <w:t>Maintaining</w:t>
      </w:r>
      <w:r w:rsidR="005F2CC2">
        <w:t xml:space="preserve"> </w:t>
      </w:r>
      <w:r w:rsidRPr="00B26167">
        <w:t>a</w:t>
      </w:r>
      <w:r w:rsidR="005F2CC2">
        <w:t xml:space="preserve"> </w:t>
      </w:r>
      <w:r w:rsidRPr="00B26167">
        <w:t>PSRS</w:t>
      </w:r>
      <w:r w:rsidR="005F2CC2">
        <w:t xml:space="preserve"> </w:t>
      </w:r>
      <w:r w:rsidRPr="00B26167">
        <w:t>Training</w:t>
      </w:r>
      <w:r w:rsidR="005F2CC2">
        <w:t xml:space="preserve"> </w:t>
      </w:r>
      <w:r w:rsidRPr="00B26167">
        <w:t>Program</w:t>
      </w:r>
    </w:p>
    <w:p w14:paraId="25DC1B2C" w14:textId="77B98480" w:rsidR="007F4A9A" w:rsidRPr="00B26167" w:rsidRDefault="007F4A9A" w:rsidP="00C2602B">
      <w:r w:rsidRPr="00B26167">
        <w:t>The</w:t>
      </w:r>
      <w:r w:rsidR="005F2CC2">
        <w:t xml:space="preserve"> </w:t>
      </w:r>
      <w:r w:rsidRPr="00B26167">
        <w:t>next</w:t>
      </w:r>
      <w:r w:rsidR="005F2CC2">
        <w:t xml:space="preserve"> </w:t>
      </w:r>
      <w:r w:rsidRPr="00B26167">
        <w:t>step</w:t>
      </w:r>
      <w:r w:rsidR="005F2CC2">
        <w:t xml:space="preserve"> </w:t>
      </w:r>
      <w:r w:rsidRPr="00B26167">
        <w:t>is</w:t>
      </w:r>
      <w:r w:rsidR="005F2CC2">
        <w:t xml:space="preserve"> </w:t>
      </w:r>
      <w:r w:rsidRPr="00B26167">
        <w:t>to</w:t>
      </w:r>
      <w:r w:rsidR="005F2CC2">
        <w:t xml:space="preserve"> </w:t>
      </w:r>
      <w:r w:rsidRPr="00B26167">
        <w:t>establish</w:t>
      </w:r>
      <w:r w:rsidR="005F2CC2">
        <w:t xml:space="preserve"> </w:t>
      </w:r>
      <w:r w:rsidRPr="00B26167">
        <w:t>and</w:t>
      </w:r>
      <w:r w:rsidR="005F2CC2">
        <w:t xml:space="preserve"> </w:t>
      </w:r>
      <w:r w:rsidRPr="00B26167">
        <w:t>maintain</w:t>
      </w:r>
      <w:r w:rsidR="005F2CC2">
        <w:t xml:space="preserve"> </w:t>
      </w:r>
      <w:r w:rsidRPr="00B26167">
        <w:t>a</w:t>
      </w:r>
      <w:r w:rsidR="005F2CC2">
        <w:t xml:space="preserve"> </w:t>
      </w:r>
      <w:r w:rsidRPr="00B26167">
        <w:t>PSRS</w:t>
      </w:r>
      <w:r w:rsidR="005F2CC2">
        <w:t xml:space="preserve"> </w:t>
      </w:r>
      <w:r w:rsidRPr="00B26167">
        <w:t>training</w:t>
      </w:r>
      <w:r w:rsidR="005F2CC2">
        <w:t xml:space="preserve"> </w:t>
      </w:r>
      <w:r w:rsidRPr="00B26167">
        <w:t>program.</w:t>
      </w:r>
      <w:r w:rsidR="005F2CC2">
        <w:t xml:space="preserve"> </w:t>
      </w:r>
      <w:r w:rsidRPr="00B26167">
        <w:t>This</w:t>
      </w:r>
      <w:r w:rsidR="005F2CC2">
        <w:t xml:space="preserve"> </w:t>
      </w:r>
      <w:r w:rsidRPr="00B26167">
        <w:t>includes</w:t>
      </w:r>
      <w:r w:rsidR="005F2CC2">
        <w:t xml:space="preserve"> </w:t>
      </w:r>
      <w:r w:rsidRPr="00B26167">
        <w:t>the</w:t>
      </w:r>
      <w:r w:rsidR="005F2CC2">
        <w:t xml:space="preserve"> </w:t>
      </w:r>
      <w:r w:rsidRPr="00B26167">
        <w:t>following:</w:t>
      </w:r>
      <w:r w:rsidR="005F2CC2">
        <w:t xml:space="preserve"> </w:t>
      </w:r>
    </w:p>
    <w:p w14:paraId="2E3C4472" w14:textId="4C85E6FF" w:rsidR="007F4A9A" w:rsidRPr="00B26167" w:rsidRDefault="007F4A9A" w:rsidP="007F4A9A">
      <w:pPr>
        <w:pStyle w:val="BulletList"/>
      </w:pPr>
      <w:r w:rsidRPr="00B26167">
        <w:lastRenderedPageBreak/>
        <w:t>Conducting</w:t>
      </w:r>
      <w:r w:rsidR="005F2CC2">
        <w:t xml:space="preserve"> </w:t>
      </w:r>
      <w:r w:rsidRPr="00B26167">
        <w:t>a</w:t>
      </w:r>
      <w:r w:rsidR="005F2CC2">
        <w:t xml:space="preserve"> </w:t>
      </w:r>
      <w:r w:rsidRPr="00B26167">
        <w:t>PSRS</w:t>
      </w:r>
      <w:r w:rsidR="005F2CC2">
        <w:t xml:space="preserve"> </w:t>
      </w:r>
      <w:r w:rsidRPr="00B26167">
        <w:t>program</w:t>
      </w:r>
      <w:r w:rsidR="005F2CC2">
        <w:t xml:space="preserve"> </w:t>
      </w:r>
      <w:r w:rsidRPr="00B26167">
        <w:t>needs</w:t>
      </w:r>
      <w:r w:rsidR="005F2CC2">
        <w:t xml:space="preserve"> </w:t>
      </w:r>
      <w:r w:rsidRPr="00B26167">
        <w:t>assessment</w:t>
      </w:r>
      <w:r w:rsidR="005F2CC2">
        <w:t xml:space="preserve"> </w:t>
      </w:r>
      <w:r w:rsidRPr="00B26167">
        <w:t>and</w:t>
      </w:r>
      <w:r w:rsidR="005F2CC2">
        <w:t xml:space="preserve"> </w:t>
      </w:r>
      <w:r w:rsidRPr="00B26167">
        <w:t>ensure</w:t>
      </w:r>
      <w:r w:rsidR="005F2CC2">
        <w:t xml:space="preserve"> </w:t>
      </w:r>
      <w:r w:rsidRPr="00B26167">
        <w:t>ongoing</w:t>
      </w:r>
      <w:r w:rsidR="005F2CC2">
        <w:t xml:space="preserve"> </w:t>
      </w:r>
      <w:r w:rsidRPr="00B26167">
        <w:t>needs</w:t>
      </w:r>
      <w:r w:rsidR="005F2CC2">
        <w:t xml:space="preserve"> </w:t>
      </w:r>
      <w:r w:rsidRPr="00B26167">
        <w:t>assessments</w:t>
      </w:r>
      <w:r w:rsidR="005F2CC2">
        <w:t xml:space="preserve"> </w:t>
      </w:r>
      <w:r>
        <w:t>are</w:t>
      </w:r>
      <w:r w:rsidR="005F2CC2">
        <w:t xml:space="preserve"> </w:t>
      </w:r>
      <w:r>
        <w:t>conducted</w:t>
      </w:r>
      <w:r w:rsidR="005F2CC2">
        <w:t xml:space="preserve"> </w:t>
      </w:r>
      <w:r w:rsidRPr="00B26167">
        <w:t>at</w:t>
      </w:r>
      <w:r w:rsidR="005F2CC2">
        <w:t xml:space="preserve"> </w:t>
      </w:r>
      <w:r w:rsidRPr="00B26167">
        <w:t>regular</w:t>
      </w:r>
      <w:r w:rsidR="005F2CC2">
        <w:t xml:space="preserve"> </w:t>
      </w:r>
      <w:proofErr w:type="gramStart"/>
      <w:r w:rsidRPr="00B26167">
        <w:t>intervals</w:t>
      </w:r>
      <w:proofErr w:type="gramEnd"/>
    </w:p>
    <w:p w14:paraId="591A879A" w14:textId="264042A0" w:rsidR="007F4A9A" w:rsidRPr="00B26167" w:rsidRDefault="007F4A9A" w:rsidP="007F4A9A">
      <w:pPr>
        <w:pStyle w:val="BulletList"/>
      </w:pPr>
      <w:r w:rsidRPr="00B26167">
        <w:t>Consulting</w:t>
      </w:r>
      <w:r w:rsidR="005F2CC2">
        <w:t xml:space="preserve"> </w:t>
      </w:r>
      <w:r w:rsidRPr="00B26167">
        <w:t>with</w:t>
      </w:r>
      <w:r w:rsidR="005F2CC2">
        <w:t xml:space="preserve"> </w:t>
      </w:r>
      <w:r w:rsidRPr="00B26167">
        <w:t>JHSC/HSR</w:t>
      </w:r>
      <w:r w:rsidR="005F2CC2">
        <w:t xml:space="preserve"> </w:t>
      </w:r>
      <w:r w:rsidRPr="00B26167">
        <w:t>and</w:t>
      </w:r>
      <w:r w:rsidR="005F2CC2">
        <w:t xml:space="preserve"> </w:t>
      </w:r>
      <w:r>
        <w:t>other</w:t>
      </w:r>
      <w:r w:rsidR="005F2CC2">
        <w:t xml:space="preserve"> </w:t>
      </w:r>
      <w:r w:rsidRPr="00B26167">
        <w:t>stakeholders</w:t>
      </w:r>
      <w:r w:rsidR="005F2CC2">
        <w:t xml:space="preserve"> </w:t>
      </w:r>
    </w:p>
    <w:p w14:paraId="69D11601" w14:textId="4D4C6251" w:rsidR="007F4A9A" w:rsidRPr="00B26167" w:rsidRDefault="007F4A9A" w:rsidP="007F4A9A">
      <w:pPr>
        <w:pStyle w:val="BulletList"/>
      </w:pPr>
      <w:r w:rsidRPr="00B26167">
        <w:t>Designing</w:t>
      </w:r>
      <w:r w:rsidR="005F2CC2">
        <w:t xml:space="preserve"> </w:t>
      </w:r>
      <w:r w:rsidRPr="00B26167">
        <w:t>the</w:t>
      </w:r>
      <w:r w:rsidR="005F2CC2">
        <w:t xml:space="preserve"> </w:t>
      </w:r>
      <w:r w:rsidRPr="00B26167">
        <w:t>PSRS</w:t>
      </w:r>
      <w:r w:rsidR="005F2CC2">
        <w:t xml:space="preserve"> </w:t>
      </w:r>
      <w:r w:rsidRPr="00B26167">
        <w:t>program</w:t>
      </w:r>
      <w:r w:rsidR="005F2CC2">
        <w:t xml:space="preserve"> </w:t>
      </w:r>
      <w:r w:rsidRPr="00B26167">
        <w:t>training</w:t>
      </w:r>
      <w:r w:rsidR="005F2CC2">
        <w:t xml:space="preserve"> </w:t>
      </w:r>
    </w:p>
    <w:p w14:paraId="15461642" w14:textId="1241B45B" w:rsidR="007F4A9A" w:rsidRPr="00B26167" w:rsidRDefault="007F4A9A" w:rsidP="007F4A9A">
      <w:pPr>
        <w:pStyle w:val="BulletList"/>
        <w:numPr>
          <w:ilvl w:val="1"/>
          <w:numId w:val="5"/>
        </w:numPr>
      </w:pPr>
      <w:r w:rsidRPr="00B26167">
        <w:t>Conduct</w:t>
      </w:r>
      <w:r w:rsidR="005F2CC2">
        <w:t xml:space="preserve"> </w:t>
      </w:r>
      <w:r w:rsidRPr="00B26167">
        <w:t>a</w:t>
      </w:r>
      <w:r w:rsidR="005F2CC2">
        <w:t xml:space="preserve"> </w:t>
      </w:r>
      <w:r w:rsidRPr="00B26167">
        <w:t>PSRS</w:t>
      </w:r>
      <w:r w:rsidR="005F2CC2">
        <w:t xml:space="preserve"> </w:t>
      </w:r>
      <w:r w:rsidRPr="00B26167">
        <w:t>program</w:t>
      </w:r>
      <w:r w:rsidR="005F2CC2">
        <w:t xml:space="preserve"> </w:t>
      </w:r>
      <w:r w:rsidRPr="00B26167">
        <w:t>training</w:t>
      </w:r>
      <w:r w:rsidR="005F2CC2">
        <w:t xml:space="preserve"> </w:t>
      </w:r>
      <w:r w:rsidRPr="00B26167">
        <w:t>needs</w:t>
      </w:r>
      <w:r w:rsidR="005F2CC2">
        <w:t xml:space="preserve"> </w:t>
      </w:r>
      <w:r w:rsidRPr="00B26167">
        <w:t>analysis</w:t>
      </w:r>
      <w:r w:rsidR="005F2CC2">
        <w:t xml:space="preserve"> </w:t>
      </w:r>
      <w:r w:rsidRPr="00B26167">
        <w:t>based</w:t>
      </w:r>
      <w:r w:rsidR="005F2CC2">
        <w:t xml:space="preserve"> </w:t>
      </w:r>
      <w:r w:rsidRPr="00B26167">
        <w:t>on</w:t>
      </w:r>
      <w:r w:rsidR="005F2CC2">
        <w:t xml:space="preserve"> </w:t>
      </w:r>
      <w:r w:rsidRPr="00B26167">
        <w:t>needs</w:t>
      </w:r>
      <w:r w:rsidR="005F2CC2">
        <w:t xml:space="preserve"> </w:t>
      </w:r>
      <w:r w:rsidRPr="00B26167">
        <w:t>assessment</w:t>
      </w:r>
      <w:r w:rsidR="005F2CC2">
        <w:t xml:space="preserve"> </w:t>
      </w:r>
      <w:proofErr w:type="gramStart"/>
      <w:r w:rsidRPr="00B26167">
        <w:t>findings;</w:t>
      </w:r>
      <w:proofErr w:type="gramEnd"/>
      <w:r w:rsidR="005F2CC2">
        <w:t xml:space="preserve"> </w:t>
      </w:r>
    </w:p>
    <w:p w14:paraId="3CD0990D" w14:textId="113E140B" w:rsidR="007F4A9A" w:rsidRPr="00B26167" w:rsidRDefault="007F4A9A" w:rsidP="007F4A9A">
      <w:pPr>
        <w:pStyle w:val="BulletList"/>
        <w:numPr>
          <w:ilvl w:val="1"/>
          <w:numId w:val="5"/>
        </w:numPr>
      </w:pPr>
      <w:r w:rsidRPr="00B26167">
        <w:t>Establish</w:t>
      </w:r>
      <w:r w:rsidR="005F2CC2">
        <w:t xml:space="preserve"> </w:t>
      </w:r>
      <w:r w:rsidRPr="00B26167">
        <w:t>a</w:t>
      </w:r>
      <w:r w:rsidR="005F2CC2">
        <w:t xml:space="preserve"> </w:t>
      </w:r>
      <w:r w:rsidRPr="00B26167">
        <w:t>PSRS</w:t>
      </w:r>
      <w:r w:rsidR="005F2CC2">
        <w:t xml:space="preserve"> </w:t>
      </w:r>
      <w:r w:rsidRPr="00B26167">
        <w:t>program</w:t>
      </w:r>
      <w:r w:rsidR="005F2CC2">
        <w:t xml:space="preserve"> </w:t>
      </w:r>
      <w:r w:rsidRPr="00B26167">
        <w:t>training</w:t>
      </w:r>
      <w:r w:rsidR="005F2CC2">
        <w:t xml:space="preserve"> </w:t>
      </w:r>
      <w:r w:rsidRPr="00B26167">
        <w:t>matrix</w:t>
      </w:r>
      <w:r w:rsidR="005F2CC2">
        <w:t xml:space="preserve"> </w:t>
      </w:r>
      <w:r w:rsidRPr="00B26167">
        <w:t>based</w:t>
      </w:r>
      <w:r w:rsidR="005F2CC2">
        <w:t xml:space="preserve"> </w:t>
      </w:r>
      <w:r w:rsidRPr="00B26167">
        <w:t>on</w:t>
      </w:r>
      <w:r w:rsidR="005F2CC2">
        <w:t xml:space="preserve"> </w:t>
      </w:r>
      <w:r w:rsidRPr="00B26167">
        <w:t>needs</w:t>
      </w:r>
      <w:r w:rsidR="005F2CC2">
        <w:t xml:space="preserve"> </w:t>
      </w:r>
      <w:r w:rsidRPr="00B26167">
        <w:t>assessment</w:t>
      </w:r>
      <w:r>
        <w:t>,</w:t>
      </w:r>
      <w:r w:rsidR="005F2CC2">
        <w:t xml:space="preserve"> </w:t>
      </w:r>
      <w:r w:rsidRPr="00B26167">
        <w:t>e.g.,</w:t>
      </w:r>
      <w:r w:rsidR="005F2CC2">
        <w:t xml:space="preserve"> </w:t>
      </w:r>
      <w:r w:rsidRPr="00B26167">
        <w:t>who</w:t>
      </w:r>
      <w:r w:rsidR="005F2CC2">
        <w:t xml:space="preserve"> </w:t>
      </w:r>
      <w:r w:rsidRPr="00B26167">
        <w:t>needs</w:t>
      </w:r>
      <w:r w:rsidR="005F2CC2">
        <w:t xml:space="preserve"> </w:t>
      </w:r>
      <w:r w:rsidRPr="00B26167">
        <w:t>what</w:t>
      </w:r>
      <w:r w:rsidR="005F2CC2">
        <w:t xml:space="preserve"> </w:t>
      </w:r>
      <w:r w:rsidRPr="00B26167">
        <w:t>training</w:t>
      </w:r>
      <w:r>
        <w:t>,</w:t>
      </w:r>
      <w:r w:rsidR="005F2CC2">
        <w:t xml:space="preserve"> </w:t>
      </w:r>
      <w:r>
        <w:t>frequency</w:t>
      </w:r>
      <w:r w:rsidR="005F2CC2">
        <w:t xml:space="preserve"> </w:t>
      </w:r>
      <w:r>
        <w:t>of</w:t>
      </w:r>
      <w:r w:rsidR="005F2CC2">
        <w:t xml:space="preserve"> </w:t>
      </w:r>
      <w:r>
        <w:t>training</w:t>
      </w:r>
      <w:r w:rsidR="005F2CC2">
        <w:t xml:space="preserve"> </w:t>
      </w:r>
      <w:proofErr w:type="gramStart"/>
      <w:r>
        <w:t>etc.;</w:t>
      </w:r>
      <w:proofErr w:type="gramEnd"/>
    </w:p>
    <w:p w14:paraId="298C4E9B" w14:textId="17F4F070" w:rsidR="007F4A9A" w:rsidRPr="00B26167" w:rsidRDefault="007F4A9A" w:rsidP="007F4A9A">
      <w:pPr>
        <w:pStyle w:val="BulletList"/>
        <w:numPr>
          <w:ilvl w:val="1"/>
          <w:numId w:val="5"/>
        </w:numPr>
      </w:pPr>
      <w:r w:rsidRPr="00B26167">
        <w:t>Establish</w:t>
      </w:r>
      <w:r w:rsidR="005F2CC2">
        <w:t xml:space="preserve"> </w:t>
      </w:r>
      <w:r w:rsidRPr="00B26167">
        <w:t>course</w:t>
      </w:r>
      <w:r w:rsidR="005F2CC2">
        <w:t xml:space="preserve"> </w:t>
      </w:r>
      <w:r w:rsidRPr="00B26167">
        <w:t>design</w:t>
      </w:r>
      <w:r w:rsidR="005F2CC2">
        <w:t xml:space="preserve"> </w:t>
      </w:r>
      <w:r w:rsidRPr="00B26167">
        <w:t>and</w:t>
      </w:r>
      <w:r w:rsidR="005F2CC2">
        <w:t xml:space="preserve"> </w:t>
      </w:r>
      <w:r w:rsidRPr="00B26167">
        <w:t>development</w:t>
      </w:r>
      <w:r w:rsidR="005F2CC2">
        <w:t xml:space="preserve"> </w:t>
      </w:r>
      <w:proofErr w:type="gramStart"/>
      <w:r w:rsidRPr="00B26167">
        <w:t>processes;</w:t>
      </w:r>
      <w:proofErr w:type="gramEnd"/>
      <w:r w:rsidR="005F2CC2">
        <w:t xml:space="preserve"> </w:t>
      </w:r>
    </w:p>
    <w:p w14:paraId="06B063B5" w14:textId="06BAE03A" w:rsidR="007F4A9A" w:rsidRPr="00B26167" w:rsidRDefault="007F4A9A" w:rsidP="007F4A9A">
      <w:pPr>
        <w:pStyle w:val="BulletList"/>
        <w:numPr>
          <w:ilvl w:val="1"/>
          <w:numId w:val="5"/>
        </w:numPr>
      </w:pPr>
      <w:r w:rsidRPr="00B26167">
        <w:t>Establish</w:t>
      </w:r>
      <w:r w:rsidR="005F2CC2">
        <w:t xml:space="preserve"> </w:t>
      </w:r>
      <w:r w:rsidRPr="00B26167">
        <w:t>PSRS</w:t>
      </w:r>
      <w:r w:rsidR="005F2CC2">
        <w:t xml:space="preserve"> </w:t>
      </w:r>
      <w:r w:rsidRPr="00B26167">
        <w:t>program</w:t>
      </w:r>
      <w:r w:rsidR="005F2CC2">
        <w:t xml:space="preserve"> </w:t>
      </w:r>
      <w:r w:rsidRPr="00B26167">
        <w:t>delivery</w:t>
      </w:r>
      <w:r w:rsidR="005F2CC2">
        <w:t xml:space="preserve"> </w:t>
      </w:r>
      <w:r w:rsidRPr="00B26167">
        <w:t>method</w:t>
      </w:r>
      <w:r w:rsidR="005F2CC2">
        <w:t xml:space="preserve"> </w:t>
      </w:r>
      <w:r w:rsidRPr="00B26167">
        <w:t>options</w:t>
      </w:r>
      <w:r w:rsidR="005F2CC2">
        <w:t xml:space="preserve"> </w:t>
      </w:r>
      <w:r w:rsidRPr="00B26167">
        <w:t>classroom,</w:t>
      </w:r>
      <w:r w:rsidR="005F2CC2">
        <w:t xml:space="preserve"> </w:t>
      </w:r>
      <w:r w:rsidRPr="00B26167">
        <w:t>e-learning,</w:t>
      </w:r>
      <w:r w:rsidR="005F2CC2">
        <w:t xml:space="preserve"> </w:t>
      </w:r>
      <w:r w:rsidRPr="00B26167">
        <w:t>interactive</w:t>
      </w:r>
      <w:r w:rsidR="005F2CC2">
        <w:t xml:space="preserve"> </w:t>
      </w:r>
      <w:proofErr w:type="gramStart"/>
      <w:r w:rsidRPr="00B26167">
        <w:t>practical</w:t>
      </w:r>
      <w:proofErr w:type="gramEnd"/>
      <w:r w:rsidR="005F2CC2">
        <w:t xml:space="preserve"> </w:t>
      </w:r>
      <w:r w:rsidRPr="00B26167">
        <w:t>such</w:t>
      </w:r>
      <w:r w:rsidR="005F2CC2">
        <w:t xml:space="preserve"> </w:t>
      </w:r>
      <w:r w:rsidRPr="00B26167">
        <w:t>as</w:t>
      </w:r>
      <w:r w:rsidR="005F2CC2">
        <w:t xml:space="preserve"> </w:t>
      </w:r>
      <w:r w:rsidRPr="00B26167">
        <w:t>simulations,</w:t>
      </w:r>
      <w:r w:rsidR="005F2CC2">
        <w:t xml:space="preserve"> </w:t>
      </w:r>
      <w:r w:rsidRPr="00B26167">
        <w:t>mock</w:t>
      </w:r>
      <w:r w:rsidR="005F2CC2">
        <w:t xml:space="preserve"> </w:t>
      </w:r>
      <w:r w:rsidRPr="00B26167">
        <w:t>drills,</w:t>
      </w:r>
      <w:r w:rsidR="005F2CC2">
        <w:t xml:space="preserve"> </w:t>
      </w:r>
      <w:r w:rsidRPr="00B26167">
        <w:t>role</w:t>
      </w:r>
      <w:r w:rsidR="005F2CC2">
        <w:t xml:space="preserve"> </w:t>
      </w:r>
      <w:r w:rsidRPr="00B26167">
        <w:t>play</w:t>
      </w:r>
      <w:r w:rsidR="005F2CC2">
        <w:t xml:space="preserve"> </w:t>
      </w:r>
      <w:r w:rsidRPr="00B26167">
        <w:t>scenarios</w:t>
      </w:r>
      <w:r w:rsidR="005F2CC2">
        <w:t xml:space="preserve"> </w:t>
      </w:r>
      <w:r w:rsidRPr="00B26167">
        <w:t>(Note:</w:t>
      </w:r>
      <w:r w:rsidR="005F2CC2">
        <w:t xml:space="preserve"> </w:t>
      </w:r>
      <w:r w:rsidRPr="00B26167">
        <w:t>practical</w:t>
      </w:r>
      <w:r w:rsidR="005F2CC2">
        <w:t xml:space="preserve"> </w:t>
      </w:r>
      <w:r w:rsidRPr="00B26167">
        <w:t>hands-on</w:t>
      </w:r>
      <w:r w:rsidR="005F2CC2">
        <w:t xml:space="preserve"> </w:t>
      </w:r>
      <w:r w:rsidRPr="00B26167">
        <w:t>training</w:t>
      </w:r>
      <w:r w:rsidR="005F2CC2">
        <w:t xml:space="preserve"> </w:t>
      </w:r>
      <w:r w:rsidRPr="00B26167">
        <w:t>is</w:t>
      </w:r>
      <w:r w:rsidR="005F2CC2">
        <w:t xml:space="preserve"> </w:t>
      </w:r>
      <w:r w:rsidRPr="00B26167">
        <w:t>very</w:t>
      </w:r>
      <w:r w:rsidR="005F2CC2">
        <w:t xml:space="preserve"> </w:t>
      </w:r>
      <w:r w:rsidRPr="00B26167">
        <w:t>important</w:t>
      </w:r>
      <w:r w:rsidR="005F2CC2">
        <w:t xml:space="preserve"> </w:t>
      </w:r>
      <w:r w:rsidRPr="00B26167">
        <w:t>for</w:t>
      </w:r>
      <w:r w:rsidR="005F2CC2">
        <w:t xml:space="preserve"> </w:t>
      </w:r>
      <w:r w:rsidRPr="00B26167">
        <w:t>PSRS</w:t>
      </w:r>
      <w:r w:rsidR="005F2CC2">
        <w:t xml:space="preserve"> </w:t>
      </w:r>
      <w:r w:rsidRPr="00B26167">
        <w:t>training);</w:t>
      </w:r>
      <w:r w:rsidR="005F2CC2">
        <w:t xml:space="preserve"> </w:t>
      </w:r>
    </w:p>
    <w:p w14:paraId="37EDD099" w14:textId="71C2AE63" w:rsidR="007F4A9A" w:rsidRPr="00B26167" w:rsidRDefault="007F4A9A" w:rsidP="007F4A9A">
      <w:pPr>
        <w:pStyle w:val="BulletList"/>
        <w:numPr>
          <w:ilvl w:val="1"/>
          <w:numId w:val="5"/>
        </w:numPr>
      </w:pPr>
      <w:r w:rsidRPr="00B26167">
        <w:t>Establish</w:t>
      </w:r>
      <w:r w:rsidR="005F2CC2">
        <w:t xml:space="preserve"> </w:t>
      </w:r>
      <w:r w:rsidRPr="00B26167">
        <w:t>PSRS</w:t>
      </w:r>
      <w:r w:rsidR="005F2CC2">
        <w:t xml:space="preserve"> </w:t>
      </w:r>
      <w:r w:rsidRPr="00B26167">
        <w:t>training</w:t>
      </w:r>
      <w:r w:rsidR="005F2CC2">
        <w:t xml:space="preserve"> </w:t>
      </w:r>
      <w:r w:rsidRPr="00B26167">
        <w:t>evaluation</w:t>
      </w:r>
      <w:r w:rsidR="005F2CC2">
        <w:t xml:space="preserve"> </w:t>
      </w:r>
      <w:r w:rsidRPr="00B26167">
        <w:t>techniques</w:t>
      </w:r>
      <w:r w:rsidR="005F2CC2">
        <w:t xml:space="preserve"> </w:t>
      </w:r>
      <w:r w:rsidRPr="00B26167">
        <w:t>(see</w:t>
      </w:r>
      <w:r w:rsidR="005F2CC2">
        <w:t xml:space="preserve"> </w:t>
      </w:r>
      <w:r w:rsidRPr="00B26167">
        <w:rPr>
          <w:b/>
        </w:rPr>
        <w:t>Appendix</w:t>
      </w:r>
      <w:r w:rsidR="005F2CC2">
        <w:rPr>
          <w:b/>
        </w:rPr>
        <w:t xml:space="preserve"> </w:t>
      </w:r>
      <w:r w:rsidRPr="00B26167">
        <w:rPr>
          <w:b/>
        </w:rPr>
        <w:t>H:</w:t>
      </w:r>
      <w:r w:rsidR="005F2CC2">
        <w:rPr>
          <w:b/>
        </w:rPr>
        <w:t xml:space="preserve"> </w:t>
      </w:r>
      <w:r w:rsidRPr="00B26167">
        <w:rPr>
          <w:b/>
        </w:rPr>
        <w:t>PSRS</w:t>
      </w:r>
      <w:r w:rsidR="005F2CC2">
        <w:rPr>
          <w:b/>
        </w:rPr>
        <w:t xml:space="preserve"> </w:t>
      </w:r>
      <w:r w:rsidRPr="00B26167">
        <w:rPr>
          <w:b/>
        </w:rPr>
        <w:t>Training</w:t>
      </w:r>
      <w:r w:rsidR="005F2CC2">
        <w:rPr>
          <w:b/>
        </w:rPr>
        <w:t xml:space="preserve"> </w:t>
      </w:r>
      <w:r w:rsidRPr="00B26167">
        <w:rPr>
          <w:b/>
        </w:rPr>
        <w:t>Indicators</w:t>
      </w:r>
      <w:r w:rsidR="005F2CC2">
        <w:rPr>
          <w:b/>
        </w:rPr>
        <w:t xml:space="preserve"> </w:t>
      </w:r>
      <w:r w:rsidRPr="00B26167">
        <w:rPr>
          <w:b/>
        </w:rPr>
        <w:t>and</w:t>
      </w:r>
      <w:r w:rsidR="005F2CC2">
        <w:rPr>
          <w:b/>
        </w:rPr>
        <w:t xml:space="preserve"> </w:t>
      </w:r>
      <w:r w:rsidRPr="00B26167">
        <w:rPr>
          <w:b/>
        </w:rPr>
        <w:t>Evaluation</w:t>
      </w:r>
      <w:proofErr w:type="gramStart"/>
      <w:r w:rsidRPr="00B26167">
        <w:t>);</w:t>
      </w:r>
      <w:proofErr w:type="gramEnd"/>
      <w:r w:rsidR="005F2CC2">
        <w:t xml:space="preserve"> </w:t>
      </w:r>
    </w:p>
    <w:p w14:paraId="3968601D" w14:textId="387A6A5C" w:rsidR="007F4A9A" w:rsidRPr="00465A16" w:rsidRDefault="007F4A9A" w:rsidP="007F4A9A">
      <w:pPr>
        <w:pStyle w:val="BulletList"/>
        <w:numPr>
          <w:ilvl w:val="1"/>
          <w:numId w:val="5"/>
        </w:numPr>
        <w:rPr>
          <w:rFonts w:ascii="Calibri" w:hAnsi="Calibri"/>
        </w:rPr>
      </w:pPr>
      <w:r w:rsidRPr="00465A16">
        <w:t>Establish</w:t>
      </w:r>
      <w:r w:rsidR="005F2CC2">
        <w:t xml:space="preserve"> </w:t>
      </w:r>
      <w:r w:rsidRPr="00465A16">
        <w:t>training</w:t>
      </w:r>
      <w:r w:rsidR="005F2CC2">
        <w:rPr>
          <w:rFonts w:ascii="Calibri" w:hAnsi="Calibri"/>
        </w:rPr>
        <w:t xml:space="preserve"> </w:t>
      </w:r>
      <w:r w:rsidRPr="005F2CC2">
        <w:t>documentation</w:t>
      </w:r>
      <w:r w:rsidR="005F2CC2" w:rsidRPr="005F2CC2">
        <w:t xml:space="preserve"> </w:t>
      </w:r>
      <w:r w:rsidRPr="005F2CC2">
        <w:t>and</w:t>
      </w:r>
      <w:r w:rsidR="005F2CC2" w:rsidRPr="005F2CC2">
        <w:t xml:space="preserve"> </w:t>
      </w:r>
      <w:r w:rsidRPr="005F2CC2">
        <w:t>record</w:t>
      </w:r>
      <w:r w:rsidR="005F2CC2" w:rsidRPr="005F2CC2">
        <w:t xml:space="preserve"> </w:t>
      </w:r>
      <w:r w:rsidRPr="005F2CC2">
        <w:t>keeping</w:t>
      </w:r>
      <w:r w:rsidR="005F2CC2" w:rsidRPr="005F2CC2">
        <w:t xml:space="preserve"> </w:t>
      </w:r>
      <w:r w:rsidRPr="005F2CC2">
        <w:t>requirements,</w:t>
      </w:r>
      <w:r w:rsidR="005F2CC2" w:rsidRPr="005F2CC2">
        <w:t xml:space="preserve"> </w:t>
      </w:r>
      <w:r w:rsidRPr="005F2CC2">
        <w:t>e.g.,</w:t>
      </w:r>
      <w:r w:rsidR="005F2CC2" w:rsidRPr="005F2CC2">
        <w:t xml:space="preserve"> </w:t>
      </w:r>
      <w:r w:rsidRPr="005F2CC2">
        <w:t>hard</w:t>
      </w:r>
      <w:r w:rsidR="005F2CC2" w:rsidRPr="005F2CC2">
        <w:t xml:space="preserve"> </w:t>
      </w:r>
      <w:r w:rsidRPr="005F2CC2">
        <w:t>copy</w:t>
      </w:r>
      <w:r w:rsidR="005F2CC2" w:rsidRPr="005F2CC2">
        <w:t xml:space="preserve"> </w:t>
      </w:r>
      <w:r w:rsidRPr="005F2CC2">
        <w:t>/</w:t>
      </w:r>
      <w:r w:rsidR="005F2CC2" w:rsidRPr="005F2CC2">
        <w:t xml:space="preserve"> </w:t>
      </w:r>
      <w:r w:rsidRPr="005F2CC2">
        <w:t>electronic</w:t>
      </w:r>
      <w:r w:rsidR="005F2CC2" w:rsidRPr="005F2CC2">
        <w:t xml:space="preserve"> </w:t>
      </w:r>
      <w:r w:rsidRPr="005F2CC2">
        <w:t>such</w:t>
      </w:r>
      <w:r w:rsidR="005F2CC2" w:rsidRPr="005F2CC2">
        <w:t xml:space="preserve"> </w:t>
      </w:r>
      <w:r w:rsidRPr="005F2CC2">
        <w:t>as</w:t>
      </w:r>
      <w:r w:rsidR="005F2CC2" w:rsidRPr="005F2CC2">
        <w:t xml:space="preserve"> </w:t>
      </w:r>
      <w:r w:rsidRPr="005F2CC2">
        <w:t>a</w:t>
      </w:r>
      <w:r w:rsidR="005F2CC2" w:rsidRPr="005F2CC2">
        <w:t xml:space="preserve"> </w:t>
      </w:r>
      <w:r w:rsidRPr="005F2CC2">
        <w:t>Human</w:t>
      </w:r>
      <w:r w:rsidR="005F2CC2" w:rsidRPr="005F2CC2">
        <w:t xml:space="preserve"> </w:t>
      </w:r>
      <w:r w:rsidRPr="005F2CC2">
        <w:t>Resources</w:t>
      </w:r>
      <w:r w:rsidR="005F2CC2" w:rsidRPr="005F2CC2">
        <w:t xml:space="preserve"> </w:t>
      </w:r>
      <w:r w:rsidRPr="005F2CC2">
        <w:t>Information</w:t>
      </w:r>
      <w:r w:rsidR="005F2CC2" w:rsidRPr="005F2CC2">
        <w:t xml:space="preserve"> </w:t>
      </w:r>
      <w:r w:rsidRPr="005F2CC2">
        <w:t>System</w:t>
      </w:r>
      <w:r w:rsidR="005F2CC2" w:rsidRPr="005F2CC2">
        <w:t xml:space="preserve"> </w:t>
      </w:r>
      <w:r w:rsidRPr="005F2CC2">
        <w:t>(HRIS),</w:t>
      </w:r>
      <w:r w:rsidR="005F2CC2" w:rsidRPr="005F2CC2">
        <w:t xml:space="preserve"> </w:t>
      </w:r>
      <w:r w:rsidRPr="005F2CC2">
        <w:t>storage</w:t>
      </w:r>
      <w:r w:rsidR="005F2CC2" w:rsidRPr="005F2CC2">
        <w:t xml:space="preserve"> </w:t>
      </w:r>
      <w:r w:rsidRPr="005F2CC2">
        <w:t>location,</w:t>
      </w:r>
      <w:r w:rsidR="005F2CC2" w:rsidRPr="005F2CC2">
        <w:t xml:space="preserve"> </w:t>
      </w:r>
      <w:r w:rsidRPr="005F2CC2">
        <w:t>signatures</w:t>
      </w:r>
      <w:r w:rsidR="005F2CC2" w:rsidRPr="005F2CC2">
        <w:t xml:space="preserve"> </w:t>
      </w:r>
      <w:r w:rsidRPr="005F2CC2">
        <w:t>etc.</w:t>
      </w:r>
      <w:r w:rsidR="005F2CC2" w:rsidRPr="005F2CC2">
        <w:t xml:space="preserve"> </w:t>
      </w:r>
    </w:p>
    <w:p w14:paraId="743C0CE7" w14:textId="64A8AD71" w:rsidR="007F4A9A" w:rsidRPr="00EF1BBF" w:rsidRDefault="007F4A9A" w:rsidP="007F4A9A">
      <w:pPr>
        <w:pStyle w:val="BulletList"/>
      </w:pPr>
      <w:r w:rsidRPr="00B26167">
        <w:t>Developing</w:t>
      </w:r>
      <w:r w:rsidR="005F2CC2">
        <w:t xml:space="preserve"> </w:t>
      </w:r>
      <w:r w:rsidRPr="00B26167">
        <w:t>program</w:t>
      </w:r>
      <w:r w:rsidR="005F2CC2">
        <w:t xml:space="preserve"> </w:t>
      </w:r>
      <w:r w:rsidRPr="00B26167">
        <w:t>mat</w:t>
      </w:r>
      <w:r w:rsidRPr="00EF1BBF">
        <w:t>erials</w:t>
      </w:r>
      <w:r w:rsidR="005F2CC2">
        <w:t xml:space="preserve"> </w:t>
      </w:r>
      <w:r w:rsidRPr="00EF1BBF">
        <w:t>in</w:t>
      </w:r>
      <w:r w:rsidR="005F2CC2">
        <w:t xml:space="preserve"> </w:t>
      </w:r>
      <w:r w:rsidRPr="00EF1BBF">
        <w:t>consultation</w:t>
      </w:r>
      <w:r w:rsidR="005F2CC2">
        <w:t xml:space="preserve"> </w:t>
      </w:r>
      <w:r w:rsidRPr="00EF1BBF">
        <w:t>with</w:t>
      </w:r>
      <w:r w:rsidR="005F2CC2">
        <w:t xml:space="preserve"> </w:t>
      </w:r>
      <w:r w:rsidRPr="00EF1BBF">
        <w:t>JHSC/HSR:</w:t>
      </w:r>
      <w:r w:rsidR="005F2CC2">
        <w:t xml:space="preserve"> </w:t>
      </w:r>
    </w:p>
    <w:p w14:paraId="3EC7E7FD" w14:textId="34B6266E" w:rsidR="007F4A9A" w:rsidRDefault="007F4A9A" w:rsidP="007F4A9A">
      <w:pPr>
        <w:pStyle w:val="BulletList"/>
        <w:numPr>
          <w:ilvl w:val="1"/>
          <w:numId w:val="5"/>
        </w:numPr>
      </w:pPr>
      <w:r w:rsidRPr="00465A16">
        <w:t>Identify</w:t>
      </w:r>
      <w:r w:rsidR="005F2CC2">
        <w:t xml:space="preserve"> </w:t>
      </w:r>
      <w:r w:rsidRPr="00465A16">
        <w:t>each</w:t>
      </w:r>
      <w:r w:rsidR="005F2CC2">
        <w:t xml:space="preserve"> </w:t>
      </w:r>
      <w:r>
        <w:t>PSRS</w:t>
      </w:r>
      <w:r w:rsidR="005F2CC2">
        <w:t xml:space="preserve"> </w:t>
      </w:r>
      <w:r w:rsidRPr="00465A16">
        <w:t>training</w:t>
      </w:r>
      <w:r w:rsidR="005F2CC2">
        <w:t xml:space="preserve"> </w:t>
      </w:r>
      <w:proofErr w:type="gramStart"/>
      <w:r w:rsidRPr="00465A16">
        <w:t>course;</w:t>
      </w:r>
      <w:proofErr w:type="gramEnd"/>
      <w:r w:rsidR="005F2CC2">
        <w:t xml:space="preserve"> </w:t>
      </w:r>
    </w:p>
    <w:p w14:paraId="161BA84F" w14:textId="03E49716" w:rsidR="007F4A9A" w:rsidRPr="00665CC9" w:rsidRDefault="007F4A9A" w:rsidP="007F4A9A">
      <w:pPr>
        <w:pStyle w:val="BulletList"/>
        <w:numPr>
          <w:ilvl w:val="1"/>
          <w:numId w:val="5"/>
        </w:numPr>
      </w:pPr>
      <w:r w:rsidRPr="00465A16">
        <w:t>Establish</w:t>
      </w:r>
      <w:r w:rsidR="005F2CC2">
        <w:t xml:space="preserve"> </w:t>
      </w:r>
      <w:r w:rsidRPr="00465A16">
        <w:t>and</w:t>
      </w:r>
      <w:r w:rsidR="005F2CC2">
        <w:t xml:space="preserve"> </w:t>
      </w:r>
      <w:r w:rsidRPr="00465A16">
        <w:t>develop</w:t>
      </w:r>
      <w:r w:rsidR="005F2CC2">
        <w:t xml:space="preserve"> </w:t>
      </w:r>
      <w:proofErr w:type="gramStart"/>
      <w:r w:rsidRPr="00465A16">
        <w:t>content</w:t>
      </w:r>
      <w:r>
        <w:t>;</w:t>
      </w:r>
      <w:proofErr w:type="gramEnd"/>
    </w:p>
    <w:p w14:paraId="3E14988B" w14:textId="51D927C5" w:rsidR="007F4A9A" w:rsidRPr="00465A16" w:rsidRDefault="007F4A9A" w:rsidP="007F4A9A">
      <w:pPr>
        <w:pStyle w:val="BulletList"/>
        <w:numPr>
          <w:ilvl w:val="1"/>
          <w:numId w:val="5"/>
        </w:numPr>
      </w:pPr>
      <w:r w:rsidRPr="00465A16">
        <w:t>I</w:t>
      </w:r>
      <w:r>
        <w:t>dentify</w:t>
      </w:r>
      <w:r w:rsidR="005F2CC2">
        <w:t xml:space="preserve"> </w:t>
      </w:r>
      <w:r w:rsidRPr="00465A16">
        <w:t>training</w:t>
      </w:r>
      <w:r w:rsidR="005F2CC2">
        <w:t xml:space="preserve"> </w:t>
      </w:r>
      <w:r w:rsidRPr="00465A16">
        <w:t>providers</w:t>
      </w:r>
      <w:r>
        <w:t>,</w:t>
      </w:r>
      <w:r w:rsidR="005F2CC2">
        <w:t xml:space="preserve"> </w:t>
      </w:r>
      <w:r w:rsidRPr="00465A16">
        <w:t>e.g.,</w:t>
      </w:r>
      <w:r w:rsidR="005F2CC2">
        <w:t xml:space="preserve"> </w:t>
      </w:r>
      <w:r w:rsidRPr="00465A16">
        <w:t>internal</w:t>
      </w:r>
      <w:r w:rsidR="005F2CC2">
        <w:t xml:space="preserve"> </w:t>
      </w:r>
      <w:r w:rsidRPr="00465A16">
        <w:t>or</w:t>
      </w:r>
      <w:r w:rsidR="005F2CC2">
        <w:t xml:space="preserve"> </w:t>
      </w:r>
      <w:r w:rsidRPr="00465A16">
        <w:t>external</w:t>
      </w:r>
      <w:r w:rsidR="005F2CC2">
        <w:t xml:space="preserve"> </w:t>
      </w:r>
      <w:proofErr w:type="gramStart"/>
      <w:r w:rsidRPr="00465A16">
        <w:t>trainers;</w:t>
      </w:r>
      <w:proofErr w:type="gramEnd"/>
      <w:r w:rsidR="005F2CC2">
        <w:t xml:space="preserve"> </w:t>
      </w:r>
    </w:p>
    <w:p w14:paraId="372CEF07" w14:textId="0B6EE22D" w:rsidR="007F4A9A" w:rsidRPr="00465A16" w:rsidRDefault="007F4A9A" w:rsidP="007F4A9A">
      <w:pPr>
        <w:pStyle w:val="BulletList"/>
        <w:numPr>
          <w:ilvl w:val="1"/>
          <w:numId w:val="5"/>
        </w:numPr>
      </w:pPr>
      <w:r w:rsidRPr="00465A16">
        <w:t>Determine</w:t>
      </w:r>
      <w:r w:rsidR="005F2CC2">
        <w:t xml:space="preserve"> </w:t>
      </w:r>
      <w:r w:rsidRPr="00465A16">
        <w:t>schedules</w:t>
      </w:r>
      <w:r w:rsidR="005F2CC2">
        <w:t xml:space="preserve"> </w:t>
      </w:r>
      <w:r w:rsidRPr="00465A16">
        <w:t>in</w:t>
      </w:r>
      <w:r w:rsidR="005F2CC2">
        <w:t xml:space="preserve"> </w:t>
      </w:r>
      <w:r w:rsidRPr="00465A16">
        <w:t>alignment</w:t>
      </w:r>
      <w:r w:rsidR="005F2CC2">
        <w:t xml:space="preserve"> </w:t>
      </w:r>
      <w:r w:rsidRPr="00465A16">
        <w:t>with</w:t>
      </w:r>
      <w:r w:rsidR="005F2CC2">
        <w:t xml:space="preserve"> </w:t>
      </w:r>
      <w:r w:rsidRPr="00465A16">
        <w:t>the</w:t>
      </w:r>
      <w:r w:rsidR="005F2CC2">
        <w:t xml:space="preserve"> </w:t>
      </w:r>
      <w:r w:rsidRPr="00465A16">
        <w:t>training</w:t>
      </w:r>
      <w:r w:rsidR="005F2CC2">
        <w:t xml:space="preserve"> </w:t>
      </w:r>
      <w:r w:rsidRPr="00465A16">
        <w:t>matrix</w:t>
      </w:r>
      <w:r w:rsidR="005F2CC2">
        <w:t xml:space="preserve"> </w:t>
      </w:r>
      <w:r>
        <w:t>and</w:t>
      </w:r>
      <w:r w:rsidR="005F2CC2">
        <w:t xml:space="preserve"> </w:t>
      </w:r>
      <w:proofErr w:type="gramStart"/>
      <w:r>
        <w:t>availability;</w:t>
      </w:r>
      <w:proofErr w:type="gramEnd"/>
    </w:p>
    <w:p w14:paraId="51DAB3E9" w14:textId="03B5AE4E" w:rsidR="007F4A9A" w:rsidRPr="00465A16" w:rsidRDefault="007F4A9A" w:rsidP="007F4A9A">
      <w:pPr>
        <w:pStyle w:val="BulletList"/>
        <w:numPr>
          <w:ilvl w:val="1"/>
          <w:numId w:val="5"/>
        </w:numPr>
      </w:pPr>
      <w:r w:rsidRPr="00465A16">
        <w:t>Determine</w:t>
      </w:r>
      <w:r w:rsidR="005F2CC2">
        <w:t xml:space="preserve"> </w:t>
      </w:r>
      <w:r w:rsidRPr="00465A16">
        <w:t>frequency</w:t>
      </w:r>
      <w:r w:rsidR="005F2CC2">
        <w:t xml:space="preserve"> </w:t>
      </w:r>
      <w:r w:rsidRPr="00465A16">
        <w:t>of</w:t>
      </w:r>
      <w:r w:rsidR="005F2CC2">
        <w:t xml:space="preserve"> </w:t>
      </w:r>
      <w:r w:rsidRPr="00465A16">
        <w:t>training</w:t>
      </w:r>
      <w:r w:rsidR="005F2CC2">
        <w:t xml:space="preserve"> </w:t>
      </w:r>
      <w:r>
        <w:t>and</w:t>
      </w:r>
      <w:r w:rsidR="005F2CC2">
        <w:t xml:space="preserve"> </w:t>
      </w:r>
      <w:proofErr w:type="gramStart"/>
      <w:r>
        <w:t>refreshers</w:t>
      </w:r>
      <w:r w:rsidRPr="00465A16">
        <w:t>;</w:t>
      </w:r>
      <w:proofErr w:type="gramEnd"/>
    </w:p>
    <w:p w14:paraId="4E34DFB7" w14:textId="6E4A0C9A" w:rsidR="007F4A9A" w:rsidRPr="00465A16" w:rsidRDefault="007F4A9A" w:rsidP="007F4A9A">
      <w:pPr>
        <w:pStyle w:val="BulletList"/>
        <w:numPr>
          <w:ilvl w:val="1"/>
          <w:numId w:val="5"/>
        </w:numPr>
      </w:pPr>
      <w:r w:rsidRPr="00465A16">
        <w:t>Develop</w:t>
      </w:r>
      <w:r w:rsidR="005F2CC2">
        <w:t xml:space="preserve"> </w:t>
      </w:r>
      <w:r w:rsidRPr="00465A16">
        <w:t>a</w:t>
      </w:r>
      <w:r w:rsidR="005F2CC2">
        <w:t xml:space="preserve"> </w:t>
      </w:r>
      <w:r w:rsidRPr="00465A16">
        <w:t>communication</w:t>
      </w:r>
      <w:r w:rsidR="005F2CC2">
        <w:t xml:space="preserve"> </w:t>
      </w:r>
      <w:r w:rsidRPr="00465A16">
        <w:t>plan</w:t>
      </w:r>
      <w:r>
        <w:t>;</w:t>
      </w:r>
      <w:r w:rsidR="005F2CC2">
        <w:t xml:space="preserve"> </w:t>
      </w:r>
      <w:r>
        <w:t>and</w:t>
      </w:r>
    </w:p>
    <w:p w14:paraId="5D7742CD" w14:textId="57ADB043" w:rsidR="007F4A9A" w:rsidRPr="00465A16" w:rsidRDefault="007F4A9A" w:rsidP="007F4A9A">
      <w:pPr>
        <w:pStyle w:val="BulletList"/>
        <w:numPr>
          <w:ilvl w:val="1"/>
          <w:numId w:val="5"/>
        </w:numPr>
      </w:pPr>
      <w:r w:rsidRPr="00465A16">
        <w:t>Document</w:t>
      </w:r>
      <w:r w:rsidR="005F2CC2">
        <w:t xml:space="preserve"> </w:t>
      </w:r>
      <w:r w:rsidRPr="00465A16">
        <w:t>training</w:t>
      </w:r>
      <w:r w:rsidR="005F2CC2">
        <w:t xml:space="preserve"> </w:t>
      </w:r>
      <w:r w:rsidRPr="00465A16">
        <w:t>program</w:t>
      </w:r>
      <w:r w:rsidR="005F2CC2">
        <w:t xml:space="preserve"> </w:t>
      </w:r>
      <w:r w:rsidRPr="00465A16">
        <w:t>requirements</w:t>
      </w:r>
      <w:r>
        <w:t>.</w:t>
      </w:r>
      <w:r w:rsidR="005F2CC2">
        <w:t xml:space="preserve"> </w:t>
      </w:r>
    </w:p>
    <w:p w14:paraId="434A8BB6" w14:textId="4525518B" w:rsidR="007F4A9A" w:rsidRPr="00314800" w:rsidRDefault="007F4A9A" w:rsidP="007F4A9A">
      <w:pPr>
        <w:pStyle w:val="BulletList"/>
        <w:rPr>
          <w:b/>
        </w:rPr>
      </w:pPr>
      <w:r>
        <w:t>Implementing</w:t>
      </w:r>
      <w:r w:rsidR="005F2CC2">
        <w:t xml:space="preserve"> </w:t>
      </w:r>
      <w:r>
        <w:t>PSRS</w:t>
      </w:r>
      <w:r w:rsidR="005F2CC2">
        <w:t xml:space="preserve"> </w:t>
      </w:r>
      <w:r>
        <w:t>training</w:t>
      </w:r>
      <w:r w:rsidR="005F2CC2">
        <w:t xml:space="preserve"> </w:t>
      </w:r>
      <w:r w:rsidRPr="00EF1BBF">
        <w:t>program</w:t>
      </w:r>
      <w:r w:rsidR="005F2CC2">
        <w:t xml:space="preserve"> </w:t>
      </w:r>
      <w:r w:rsidRPr="00EF1BBF">
        <w:rPr>
          <w:rFonts w:asciiTheme="minorHAnsi" w:hAnsiTheme="minorHAnsi"/>
        </w:rPr>
        <w:t>in</w:t>
      </w:r>
      <w:r w:rsidR="005F2CC2">
        <w:rPr>
          <w:rFonts w:asciiTheme="minorHAnsi" w:hAnsiTheme="minorHAnsi"/>
        </w:rPr>
        <w:t xml:space="preserve"> </w:t>
      </w:r>
      <w:r w:rsidRPr="00EF1BBF">
        <w:rPr>
          <w:rFonts w:asciiTheme="minorHAnsi" w:hAnsiTheme="minorHAnsi"/>
        </w:rPr>
        <w:t>consultation</w:t>
      </w:r>
      <w:r w:rsidR="005F2CC2">
        <w:rPr>
          <w:rFonts w:asciiTheme="minorHAnsi" w:hAnsiTheme="minorHAnsi"/>
        </w:rPr>
        <w:t xml:space="preserve"> </w:t>
      </w:r>
      <w:r w:rsidRPr="00EF1BBF">
        <w:rPr>
          <w:rFonts w:asciiTheme="minorHAnsi" w:hAnsiTheme="minorHAnsi"/>
        </w:rPr>
        <w:t>with</w:t>
      </w:r>
      <w:r w:rsidR="005F2CC2">
        <w:rPr>
          <w:rFonts w:asciiTheme="minorHAnsi" w:hAnsiTheme="minorHAnsi"/>
        </w:rPr>
        <w:t xml:space="preserve"> </w:t>
      </w:r>
      <w:r w:rsidRPr="00EF1BBF">
        <w:rPr>
          <w:rFonts w:asciiTheme="minorHAnsi" w:hAnsiTheme="minorHAnsi"/>
        </w:rPr>
        <w:t>JHSC/HSR</w:t>
      </w:r>
      <w:r>
        <w:rPr>
          <w:rFonts w:asciiTheme="minorHAnsi" w:hAnsiTheme="minorHAnsi"/>
        </w:rPr>
        <w:t>:</w:t>
      </w:r>
    </w:p>
    <w:p w14:paraId="1DDEABC5" w14:textId="1EE17036" w:rsidR="007F4A9A" w:rsidRPr="00314800" w:rsidRDefault="007F4A9A" w:rsidP="007F4A9A">
      <w:pPr>
        <w:pStyle w:val="BulletList"/>
        <w:numPr>
          <w:ilvl w:val="1"/>
          <w:numId w:val="5"/>
        </w:numPr>
        <w:rPr>
          <w:b/>
        </w:rPr>
      </w:pPr>
      <w:r>
        <w:t>Ensure</w:t>
      </w:r>
      <w:r w:rsidR="005F2CC2">
        <w:t xml:space="preserve"> </w:t>
      </w:r>
      <w:r>
        <w:t>resources</w:t>
      </w:r>
      <w:r w:rsidR="005F2CC2">
        <w:t xml:space="preserve"> </w:t>
      </w:r>
      <w:r>
        <w:t>to</w:t>
      </w:r>
      <w:r w:rsidR="005F2CC2">
        <w:t xml:space="preserve"> </w:t>
      </w:r>
      <w:r>
        <w:t>provide</w:t>
      </w:r>
      <w:r w:rsidR="005F2CC2">
        <w:t xml:space="preserve"> </w:t>
      </w:r>
      <w:r>
        <w:t>PSRS</w:t>
      </w:r>
      <w:r w:rsidR="005F2CC2">
        <w:t xml:space="preserve"> </w:t>
      </w:r>
      <w:r>
        <w:t>training</w:t>
      </w:r>
      <w:r w:rsidR="005F2CC2">
        <w:t xml:space="preserve"> </w:t>
      </w:r>
      <w:r>
        <w:t>program</w:t>
      </w:r>
      <w:r w:rsidR="005F2CC2">
        <w:t xml:space="preserve"> </w:t>
      </w:r>
      <w:r>
        <w:t>are</w:t>
      </w:r>
      <w:r w:rsidR="005F2CC2">
        <w:t xml:space="preserve"> </w:t>
      </w:r>
      <w:r>
        <w:t>in</w:t>
      </w:r>
      <w:r w:rsidR="005F2CC2">
        <w:t xml:space="preserve"> </w:t>
      </w:r>
      <w:proofErr w:type="gramStart"/>
      <w:r>
        <w:t>place;</w:t>
      </w:r>
      <w:proofErr w:type="gramEnd"/>
    </w:p>
    <w:p w14:paraId="02707891" w14:textId="4E427CEA" w:rsidR="007F4A9A" w:rsidRPr="00314800" w:rsidRDefault="007F4A9A" w:rsidP="007F4A9A">
      <w:pPr>
        <w:pStyle w:val="BulletList"/>
        <w:numPr>
          <w:ilvl w:val="1"/>
          <w:numId w:val="5"/>
        </w:numPr>
        <w:rPr>
          <w:b/>
        </w:rPr>
      </w:pPr>
      <w:r>
        <w:t>Conduct</w:t>
      </w:r>
      <w:r w:rsidR="005F2CC2">
        <w:t xml:space="preserve"> </w:t>
      </w:r>
      <w:r>
        <w:t>a</w:t>
      </w:r>
      <w:r w:rsidR="005F2CC2">
        <w:t xml:space="preserve"> </w:t>
      </w:r>
      <w:r>
        <w:t>training</w:t>
      </w:r>
      <w:r w:rsidR="005F2CC2">
        <w:t xml:space="preserve"> </w:t>
      </w:r>
      <w:r>
        <w:t>barriers</w:t>
      </w:r>
      <w:r w:rsidR="005F2CC2">
        <w:t xml:space="preserve"> </w:t>
      </w:r>
      <w:r>
        <w:t>and</w:t>
      </w:r>
      <w:r w:rsidR="005F2CC2">
        <w:t xml:space="preserve"> </w:t>
      </w:r>
      <w:r>
        <w:t>facilitators</w:t>
      </w:r>
      <w:r w:rsidR="005F2CC2">
        <w:t xml:space="preserve"> </w:t>
      </w:r>
      <w:r>
        <w:t>assessment,</w:t>
      </w:r>
      <w:r w:rsidR="005F2CC2">
        <w:t xml:space="preserve"> </w:t>
      </w:r>
      <w:r>
        <w:t>and</w:t>
      </w:r>
      <w:r w:rsidR="005F2CC2">
        <w:t xml:space="preserve"> </w:t>
      </w:r>
      <w:r>
        <w:t>a</w:t>
      </w:r>
      <w:r w:rsidR="005F2CC2">
        <w:t xml:space="preserve"> </w:t>
      </w:r>
      <w:r>
        <w:t>plan</w:t>
      </w:r>
      <w:r w:rsidR="005F2CC2">
        <w:t xml:space="preserve"> </w:t>
      </w:r>
      <w:r>
        <w:t>to</w:t>
      </w:r>
      <w:r w:rsidR="005F2CC2">
        <w:t xml:space="preserve"> </w:t>
      </w:r>
      <w:r>
        <w:t>mitigate</w:t>
      </w:r>
      <w:r w:rsidR="005F2CC2">
        <w:t xml:space="preserve"> </w:t>
      </w:r>
      <w:r>
        <w:t>barriers</w:t>
      </w:r>
      <w:r w:rsidR="005F2CC2">
        <w:t xml:space="preserve"> </w:t>
      </w:r>
      <w:r>
        <w:t>and</w:t>
      </w:r>
      <w:r w:rsidR="005F2CC2">
        <w:t xml:space="preserve"> </w:t>
      </w:r>
      <w:r>
        <w:t>use</w:t>
      </w:r>
      <w:r w:rsidR="005F2CC2">
        <w:t xml:space="preserve"> </w:t>
      </w:r>
      <w:r>
        <w:t>facilitators</w:t>
      </w:r>
      <w:r w:rsidR="005F2CC2">
        <w:t xml:space="preserve"> </w:t>
      </w:r>
      <w:r>
        <w:t>to</w:t>
      </w:r>
      <w:r w:rsidR="005F2CC2">
        <w:t xml:space="preserve"> </w:t>
      </w:r>
      <w:r>
        <w:t>enhance</w:t>
      </w:r>
      <w:r w:rsidR="005F2CC2">
        <w:t xml:space="preserve"> </w:t>
      </w:r>
      <w:r>
        <w:t>training,</w:t>
      </w:r>
      <w:r w:rsidR="005F2CC2">
        <w:t xml:space="preserve"> </w:t>
      </w:r>
      <w:r>
        <w:t>e.g.,</w:t>
      </w:r>
      <w:r w:rsidR="005F2CC2">
        <w:t xml:space="preserve"> </w:t>
      </w:r>
      <w:r>
        <w:t>identify</w:t>
      </w:r>
      <w:r w:rsidR="005F2CC2">
        <w:t xml:space="preserve"> </w:t>
      </w:r>
      <w:r>
        <w:t>training</w:t>
      </w:r>
      <w:r w:rsidR="005F2CC2">
        <w:t xml:space="preserve"> </w:t>
      </w:r>
      <w:proofErr w:type="gramStart"/>
      <w:r>
        <w:t>champions;</w:t>
      </w:r>
      <w:proofErr w:type="gramEnd"/>
    </w:p>
    <w:p w14:paraId="2FCDF78B" w14:textId="22A508C0" w:rsidR="007F4A9A" w:rsidRPr="00665CC9" w:rsidRDefault="007F4A9A" w:rsidP="007F4A9A">
      <w:pPr>
        <w:pStyle w:val="BulletList"/>
        <w:numPr>
          <w:ilvl w:val="1"/>
          <w:numId w:val="5"/>
        </w:numPr>
        <w:rPr>
          <w:b/>
        </w:rPr>
      </w:pPr>
      <w:r>
        <w:t>Establish</w:t>
      </w:r>
      <w:r w:rsidR="005F2CC2">
        <w:t xml:space="preserve"> </w:t>
      </w:r>
      <w:r>
        <w:t>and</w:t>
      </w:r>
      <w:r w:rsidR="005F2CC2">
        <w:t xml:space="preserve"> </w:t>
      </w:r>
      <w:r>
        <w:t>implement</w:t>
      </w:r>
      <w:r w:rsidR="005F2CC2">
        <w:t xml:space="preserve"> </w:t>
      </w:r>
      <w:r>
        <w:t>processes</w:t>
      </w:r>
      <w:r w:rsidR="005F2CC2">
        <w:t xml:space="preserve"> </w:t>
      </w:r>
      <w:r>
        <w:t>to</w:t>
      </w:r>
      <w:r w:rsidR="005F2CC2">
        <w:t xml:space="preserve"> </w:t>
      </w:r>
      <w:r>
        <w:t>ensure</w:t>
      </w:r>
      <w:r w:rsidR="005F2CC2">
        <w:t xml:space="preserve"> </w:t>
      </w:r>
      <w:r>
        <w:t>compliance</w:t>
      </w:r>
      <w:r w:rsidR="005F2CC2">
        <w:t xml:space="preserve"> </w:t>
      </w:r>
      <w:r>
        <w:t>with</w:t>
      </w:r>
      <w:r w:rsidR="005F2CC2">
        <w:t xml:space="preserve"> </w:t>
      </w:r>
      <w:r>
        <w:t>design</w:t>
      </w:r>
      <w:r w:rsidR="005F2CC2">
        <w:t xml:space="preserve"> </w:t>
      </w:r>
      <w:r>
        <w:t>/</w:t>
      </w:r>
      <w:r w:rsidR="005F2CC2">
        <w:t xml:space="preserve"> </w:t>
      </w:r>
      <w:r>
        <w:t>delivery</w:t>
      </w:r>
      <w:r w:rsidR="005F2CC2">
        <w:t xml:space="preserve"> </w:t>
      </w:r>
      <w:r>
        <w:t>/</w:t>
      </w:r>
      <w:r w:rsidR="005F2CC2">
        <w:t xml:space="preserve"> </w:t>
      </w:r>
      <w:r>
        <w:t>evaluation</w:t>
      </w:r>
      <w:r w:rsidR="005F2CC2">
        <w:t xml:space="preserve"> </w:t>
      </w:r>
      <w:r>
        <w:t>/</w:t>
      </w:r>
      <w:r w:rsidR="005F2CC2">
        <w:t xml:space="preserve"> </w:t>
      </w:r>
      <w:proofErr w:type="gramStart"/>
      <w:r>
        <w:t>attendance;</w:t>
      </w:r>
      <w:proofErr w:type="gramEnd"/>
    </w:p>
    <w:p w14:paraId="0B9E5110" w14:textId="2C011065" w:rsidR="007F4A9A" w:rsidRPr="00314800" w:rsidRDefault="007F4A9A" w:rsidP="007F4A9A">
      <w:pPr>
        <w:pStyle w:val="BulletList"/>
        <w:numPr>
          <w:ilvl w:val="1"/>
          <w:numId w:val="5"/>
        </w:numPr>
        <w:rPr>
          <w:b/>
        </w:rPr>
      </w:pPr>
      <w:r>
        <w:t>Implement</w:t>
      </w:r>
      <w:r w:rsidR="005F2CC2">
        <w:t xml:space="preserve"> </w:t>
      </w:r>
      <w:r>
        <w:t>scheduling</w:t>
      </w:r>
      <w:r w:rsidR="005F2CC2">
        <w:t xml:space="preserve"> </w:t>
      </w:r>
      <w:r>
        <w:t>and</w:t>
      </w:r>
      <w:r w:rsidR="005F2CC2">
        <w:t xml:space="preserve"> </w:t>
      </w:r>
      <w:r>
        <w:t>communication</w:t>
      </w:r>
      <w:r w:rsidR="005F2CC2">
        <w:t xml:space="preserve"> </w:t>
      </w:r>
      <w:proofErr w:type="gramStart"/>
      <w:r>
        <w:t>plan;</w:t>
      </w:r>
      <w:proofErr w:type="gramEnd"/>
    </w:p>
    <w:p w14:paraId="53989AD1" w14:textId="230ACB30" w:rsidR="007F4A9A" w:rsidRPr="00314800" w:rsidRDefault="007F4A9A" w:rsidP="007F4A9A">
      <w:pPr>
        <w:pStyle w:val="BulletList"/>
        <w:numPr>
          <w:ilvl w:val="1"/>
          <w:numId w:val="5"/>
        </w:numPr>
        <w:rPr>
          <w:b/>
        </w:rPr>
      </w:pPr>
      <w:r>
        <w:t>Establish</w:t>
      </w:r>
      <w:r w:rsidR="005F2CC2">
        <w:t xml:space="preserve"> </w:t>
      </w:r>
      <w:r>
        <w:t>evaluation</w:t>
      </w:r>
      <w:r w:rsidR="005F2CC2">
        <w:t xml:space="preserve"> </w:t>
      </w:r>
      <w:r>
        <w:t>processes</w:t>
      </w:r>
      <w:r w:rsidR="005F2CC2">
        <w:t xml:space="preserve"> </w:t>
      </w:r>
      <w:r>
        <w:t>for</w:t>
      </w:r>
      <w:r w:rsidR="005F2CC2">
        <w:t xml:space="preserve"> </w:t>
      </w:r>
      <w:r>
        <w:t>training</w:t>
      </w:r>
      <w:r w:rsidR="005F2CC2">
        <w:t xml:space="preserve"> </w:t>
      </w:r>
      <w:r>
        <w:t>program</w:t>
      </w:r>
      <w:r w:rsidR="005F2CC2">
        <w:t xml:space="preserve"> </w:t>
      </w:r>
      <w:r>
        <w:t>and</w:t>
      </w:r>
      <w:r w:rsidR="005F2CC2">
        <w:t xml:space="preserve"> </w:t>
      </w:r>
      <w:proofErr w:type="gramStart"/>
      <w:r>
        <w:t>frequency;</w:t>
      </w:r>
      <w:proofErr w:type="gramEnd"/>
    </w:p>
    <w:p w14:paraId="2078331F" w14:textId="4B262F64" w:rsidR="007F4A9A" w:rsidRPr="00EF1BBF" w:rsidRDefault="007F4A9A" w:rsidP="007F4A9A">
      <w:pPr>
        <w:pStyle w:val="BulletList"/>
        <w:numPr>
          <w:ilvl w:val="1"/>
          <w:numId w:val="5"/>
        </w:numPr>
        <w:rPr>
          <w:b/>
        </w:rPr>
      </w:pPr>
      <w:r>
        <w:t>Establish</w:t>
      </w:r>
      <w:r w:rsidR="005F2CC2">
        <w:t xml:space="preserve"> </w:t>
      </w:r>
      <w:r>
        <w:t>continuous</w:t>
      </w:r>
      <w:r w:rsidR="005F2CC2">
        <w:t xml:space="preserve"> </w:t>
      </w:r>
      <w:r>
        <w:t>quality</w:t>
      </w:r>
      <w:r w:rsidR="005F2CC2">
        <w:t xml:space="preserve"> </w:t>
      </w:r>
      <w:r>
        <w:t>improvement</w:t>
      </w:r>
      <w:r w:rsidR="005F2CC2">
        <w:t xml:space="preserve"> </w:t>
      </w:r>
      <w:r>
        <w:t>processes</w:t>
      </w:r>
      <w:r w:rsidR="005F2CC2">
        <w:t xml:space="preserve"> </w:t>
      </w:r>
      <w:r>
        <w:t>in</w:t>
      </w:r>
      <w:r w:rsidR="005F2CC2">
        <w:t xml:space="preserve"> </w:t>
      </w:r>
      <w:r>
        <w:t>alignment</w:t>
      </w:r>
      <w:r w:rsidR="005F2CC2">
        <w:t xml:space="preserve"> </w:t>
      </w:r>
      <w:r>
        <w:t>with</w:t>
      </w:r>
      <w:r w:rsidR="005F2CC2">
        <w:t xml:space="preserve"> </w:t>
      </w:r>
      <w:r>
        <w:t>the</w:t>
      </w:r>
      <w:r w:rsidR="005F2CC2">
        <w:t xml:space="preserve"> </w:t>
      </w:r>
      <w:r>
        <w:t>organization’s</w:t>
      </w:r>
      <w:r w:rsidR="005F2CC2">
        <w:t xml:space="preserve"> </w:t>
      </w:r>
      <w:r>
        <w:t>processes.</w:t>
      </w:r>
    </w:p>
    <w:p w14:paraId="3E4DF504" w14:textId="783F93D9" w:rsidR="007F4A9A" w:rsidRPr="001E164F" w:rsidRDefault="007F4A9A" w:rsidP="007F4A9A">
      <w:pPr>
        <w:pStyle w:val="BulletList"/>
      </w:pPr>
      <w:r>
        <w:t>Evaluating</w:t>
      </w:r>
      <w:r w:rsidR="005F2CC2">
        <w:t xml:space="preserve"> </w:t>
      </w:r>
      <w:r>
        <w:t>PSRS</w:t>
      </w:r>
      <w:r w:rsidR="005F2CC2">
        <w:t xml:space="preserve"> </w:t>
      </w:r>
      <w:r>
        <w:t>training</w:t>
      </w:r>
      <w:r w:rsidR="005F2CC2">
        <w:t xml:space="preserve"> </w:t>
      </w:r>
      <w:r>
        <w:t>program</w:t>
      </w:r>
    </w:p>
    <w:p w14:paraId="4FBD829A" w14:textId="639BFF05" w:rsidR="007F4A9A" w:rsidRPr="001E164F" w:rsidRDefault="007F4A9A" w:rsidP="007F4A9A">
      <w:pPr>
        <w:pStyle w:val="BulletList"/>
        <w:numPr>
          <w:ilvl w:val="1"/>
          <w:numId w:val="5"/>
        </w:numPr>
      </w:pPr>
      <w:r w:rsidRPr="001E164F">
        <w:t>Audit</w:t>
      </w:r>
      <w:r w:rsidR="005F2CC2">
        <w:t xml:space="preserve"> </w:t>
      </w:r>
      <w:r w:rsidRPr="001E164F">
        <w:t>and</w:t>
      </w:r>
      <w:r w:rsidR="005F2CC2">
        <w:t xml:space="preserve"> </w:t>
      </w:r>
      <w:r w:rsidRPr="001E164F">
        <w:t>evaluate</w:t>
      </w:r>
      <w:r w:rsidR="005F2CC2">
        <w:t xml:space="preserve"> </w:t>
      </w:r>
      <w:r w:rsidRPr="001E164F">
        <w:t>effectiveness</w:t>
      </w:r>
      <w:r w:rsidR="005F2CC2">
        <w:t xml:space="preserve"> </w:t>
      </w:r>
      <w:r w:rsidRPr="001E164F">
        <w:t>of</w:t>
      </w:r>
      <w:r w:rsidR="005F2CC2">
        <w:t xml:space="preserve"> </w:t>
      </w:r>
      <w:r w:rsidRPr="001E164F">
        <w:t>training</w:t>
      </w:r>
      <w:r w:rsidR="005F2CC2">
        <w:t xml:space="preserve"> </w:t>
      </w:r>
      <w:r w:rsidRPr="001E164F">
        <w:t>needs</w:t>
      </w:r>
      <w:r w:rsidR="005F2CC2">
        <w:t xml:space="preserve"> </w:t>
      </w:r>
      <w:r w:rsidRPr="001E164F">
        <w:t>assessment</w:t>
      </w:r>
      <w:r w:rsidR="005F2CC2">
        <w:t xml:space="preserve"> </w:t>
      </w:r>
      <w:r w:rsidRPr="001E164F">
        <w:t>and</w:t>
      </w:r>
      <w:r w:rsidR="005F2CC2">
        <w:t xml:space="preserve"> </w:t>
      </w:r>
      <w:r w:rsidRPr="001E164F">
        <w:t>training</w:t>
      </w:r>
      <w:r w:rsidR="005F2CC2">
        <w:t xml:space="preserve"> </w:t>
      </w:r>
      <w:r>
        <w:t>program</w:t>
      </w:r>
      <w:r w:rsidR="005F2CC2">
        <w:t xml:space="preserve"> </w:t>
      </w:r>
      <w:r w:rsidRPr="001E164F">
        <w:t>e.g.</w:t>
      </w:r>
      <w:r>
        <w:t>,</w:t>
      </w:r>
      <w:r w:rsidR="005F2CC2">
        <w:t xml:space="preserve"> </w:t>
      </w:r>
      <w:r w:rsidRPr="001E164F">
        <w:t>course</w:t>
      </w:r>
      <w:r w:rsidR="005F2CC2">
        <w:t xml:space="preserve"> </w:t>
      </w:r>
      <w:r w:rsidRPr="001E164F">
        <w:t>material,</w:t>
      </w:r>
      <w:r w:rsidR="005F2CC2">
        <w:t xml:space="preserve"> </w:t>
      </w:r>
      <w:r w:rsidRPr="001E164F">
        <w:t>content,</w:t>
      </w:r>
      <w:r w:rsidR="005F2CC2">
        <w:t xml:space="preserve"> </w:t>
      </w:r>
      <w:r w:rsidRPr="001E164F">
        <w:t>delivery</w:t>
      </w:r>
      <w:r w:rsidR="005F2CC2">
        <w:t xml:space="preserve"> </w:t>
      </w:r>
      <w:r w:rsidRPr="001E164F">
        <w:t>and</w:t>
      </w:r>
      <w:r w:rsidR="005F2CC2">
        <w:t xml:space="preserve"> </w:t>
      </w:r>
      <w:r w:rsidRPr="001E164F">
        <w:t>record</w:t>
      </w:r>
      <w:r w:rsidR="005F2CC2">
        <w:t xml:space="preserve"> </w:t>
      </w:r>
      <w:proofErr w:type="gramStart"/>
      <w:r w:rsidRPr="001E164F">
        <w:t>keeping</w:t>
      </w:r>
      <w:r>
        <w:t>;</w:t>
      </w:r>
      <w:proofErr w:type="gramEnd"/>
      <w:r w:rsidR="005F2CC2">
        <w:t xml:space="preserve"> </w:t>
      </w:r>
      <w:r>
        <w:t>and</w:t>
      </w:r>
      <w:r w:rsidR="005F2CC2">
        <w:t xml:space="preserve"> </w:t>
      </w:r>
      <w:r>
        <w:t>investment.</w:t>
      </w:r>
      <w:r w:rsidR="005F2CC2">
        <w:t xml:space="preserve"> </w:t>
      </w:r>
    </w:p>
    <w:p w14:paraId="34483A38" w14:textId="1700E668" w:rsidR="007F4A9A" w:rsidRPr="001E164F" w:rsidRDefault="007F4A9A" w:rsidP="007F4A9A">
      <w:pPr>
        <w:pStyle w:val="BulletList"/>
        <w:numPr>
          <w:ilvl w:val="1"/>
          <w:numId w:val="5"/>
        </w:numPr>
        <w:rPr>
          <w:color w:val="000000" w:themeColor="text1"/>
        </w:rPr>
      </w:pPr>
      <w:r w:rsidRPr="001E164F">
        <w:t>Assess</w:t>
      </w:r>
      <w:r w:rsidR="005F2CC2">
        <w:t xml:space="preserve"> </w:t>
      </w:r>
      <w:r w:rsidRPr="001E164F">
        <w:rPr>
          <w:i/>
        </w:rPr>
        <w:t>Consumptive</w:t>
      </w:r>
      <w:r w:rsidR="005F2CC2">
        <w:rPr>
          <w:i/>
        </w:rPr>
        <w:t xml:space="preserve"> </w:t>
      </w:r>
      <w:r w:rsidRPr="001E164F">
        <w:rPr>
          <w:i/>
        </w:rPr>
        <w:t>metric</w:t>
      </w:r>
      <w:r w:rsidR="005F2CC2">
        <w:rPr>
          <w:i/>
        </w:rPr>
        <w:t xml:space="preserve"> </w:t>
      </w:r>
      <w:r w:rsidRPr="001E164F">
        <w:rPr>
          <w:i/>
        </w:rPr>
        <w:t>data</w:t>
      </w:r>
      <w:r w:rsidR="005F2CC2">
        <w:t xml:space="preserve"> </w:t>
      </w:r>
      <w:r>
        <w:t>that</w:t>
      </w:r>
      <w:r w:rsidR="005F2CC2">
        <w:t xml:space="preserve"> </w:t>
      </w:r>
      <w:r w:rsidRPr="001E164F">
        <w:t>indicates</w:t>
      </w:r>
      <w:r w:rsidR="005F2CC2">
        <w:t xml:space="preserve"> </w:t>
      </w:r>
      <w:r w:rsidRPr="001E164F">
        <w:t>the</w:t>
      </w:r>
      <w:r w:rsidR="005F2CC2">
        <w:t xml:space="preserve"> </w:t>
      </w:r>
      <w:r w:rsidRPr="001E164F">
        <w:t>investment</w:t>
      </w:r>
      <w:r w:rsidR="005F2CC2">
        <w:t xml:space="preserve"> </w:t>
      </w:r>
      <w:r w:rsidRPr="001E164F">
        <w:t>in</w:t>
      </w:r>
      <w:r w:rsidR="005F2CC2">
        <w:t xml:space="preserve"> </w:t>
      </w:r>
      <w:r w:rsidRPr="001E164F">
        <w:t>training</w:t>
      </w:r>
      <w:r w:rsidR="005F2CC2">
        <w:t xml:space="preserve"> </w:t>
      </w:r>
      <w:r>
        <w:t>e.g.,</w:t>
      </w:r>
      <w:r w:rsidR="005F2CC2">
        <w:t xml:space="preserve"> </w:t>
      </w:r>
      <w:r w:rsidRPr="001E164F">
        <w:t>how</w:t>
      </w:r>
      <w:r w:rsidR="005F2CC2">
        <w:t xml:space="preserve"> </w:t>
      </w:r>
      <w:r w:rsidRPr="001E164F">
        <w:t>much</w:t>
      </w:r>
      <w:r w:rsidR="005F2CC2">
        <w:t xml:space="preserve"> </w:t>
      </w:r>
      <w:r w:rsidRPr="001E164F">
        <w:t>time,</w:t>
      </w:r>
      <w:r w:rsidR="005F2CC2">
        <w:t xml:space="preserve"> </w:t>
      </w:r>
      <w:r w:rsidRPr="001E164F">
        <w:t>how</w:t>
      </w:r>
      <w:r w:rsidR="005F2CC2">
        <w:t xml:space="preserve"> </w:t>
      </w:r>
      <w:r w:rsidRPr="001E164F">
        <w:t>many</w:t>
      </w:r>
      <w:r w:rsidR="005F2CC2">
        <w:t xml:space="preserve"> </w:t>
      </w:r>
      <w:r w:rsidRPr="001E164F">
        <w:t>sessions</w:t>
      </w:r>
      <w:r w:rsidR="005F2CC2">
        <w:t xml:space="preserve"> </w:t>
      </w:r>
      <w:r w:rsidRPr="001E164F">
        <w:t>and</w:t>
      </w:r>
      <w:r w:rsidR="005F2CC2">
        <w:t xml:space="preserve"> </w:t>
      </w:r>
      <w:r w:rsidRPr="001E164F">
        <w:t>how</w:t>
      </w:r>
      <w:r w:rsidR="005F2CC2">
        <w:t xml:space="preserve"> </w:t>
      </w:r>
      <w:r w:rsidRPr="001E164F">
        <w:t>many</w:t>
      </w:r>
      <w:r w:rsidR="005F2CC2">
        <w:t xml:space="preserve"> </w:t>
      </w:r>
      <w:r w:rsidRPr="001E164F">
        <w:t>resources</w:t>
      </w:r>
      <w:r w:rsidR="005F2CC2">
        <w:t xml:space="preserve"> </w:t>
      </w:r>
      <w:r w:rsidRPr="001E164F">
        <w:t>etc.,</w:t>
      </w:r>
      <w:r w:rsidR="005F2CC2">
        <w:t xml:space="preserve"> </w:t>
      </w:r>
      <w:r w:rsidRPr="001E164F">
        <w:t>and</w:t>
      </w:r>
      <w:r w:rsidR="005F2CC2">
        <w:t xml:space="preserve"> </w:t>
      </w:r>
      <w:r w:rsidRPr="001E164F">
        <w:rPr>
          <w:i/>
        </w:rPr>
        <w:t>Impact</w:t>
      </w:r>
      <w:r w:rsidR="005F2CC2">
        <w:rPr>
          <w:i/>
        </w:rPr>
        <w:t xml:space="preserve"> </w:t>
      </w:r>
      <w:r w:rsidRPr="001E164F">
        <w:rPr>
          <w:i/>
        </w:rPr>
        <w:t>metric</w:t>
      </w:r>
      <w:r w:rsidR="005F2CC2">
        <w:rPr>
          <w:i/>
        </w:rPr>
        <w:t xml:space="preserve"> </w:t>
      </w:r>
      <w:r w:rsidRPr="001E164F">
        <w:rPr>
          <w:i/>
        </w:rPr>
        <w:t>data</w:t>
      </w:r>
      <w:r w:rsidR="005F2CC2">
        <w:t xml:space="preserve"> </w:t>
      </w:r>
      <w:r w:rsidRPr="001E164F">
        <w:lastRenderedPageBreak/>
        <w:t>that</w:t>
      </w:r>
      <w:r w:rsidR="005F2CC2">
        <w:t xml:space="preserve"> </w:t>
      </w:r>
      <w:r w:rsidRPr="001E164F">
        <w:t>indicates</w:t>
      </w:r>
      <w:r w:rsidR="005F2CC2">
        <w:t xml:space="preserve"> </w:t>
      </w:r>
      <w:r w:rsidRPr="001E164F">
        <w:t>the</w:t>
      </w:r>
      <w:r w:rsidR="005F2CC2">
        <w:t xml:space="preserve"> </w:t>
      </w:r>
      <w:r w:rsidRPr="001E164F">
        <w:t>“value</w:t>
      </w:r>
      <w:r w:rsidR="005F2CC2">
        <w:t xml:space="preserve"> </w:t>
      </w:r>
      <w:r w:rsidRPr="001E164F">
        <w:t>and</w:t>
      </w:r>
      <w:r w:rsidR="005F2CC2">
        <w:t xml:space="preserve"> </w:t>
      </w:r>
      <w:r w:rsidRPr="001E164F">
        <w:t>tangible</w:t>
      </w:r>
      <w:r w:rsidR="005F2CC2">
        <w:t xml:space="preserve"> </w:t>
      </w:r>
      <w:r w:rsidRPr="001E164F">
        <w:t>results</w:t>
      </w:r>
      <w:r w:rsidRPr="001E164F">
        <w:rPr>
          <w:color w:val="000000" w:themeColor="text1"/>
        </w:rPr>
        <w:t>”</w:t>
      </w:r>
      <w:r w:rsidR="005F2CC2">
        <w:rPr>
          <w:color w:val="000000" w:themeColor="text1"/>
        </w:rPr>
        <w:t xml:space="preserve"> </w:t>
      </w:r>
      <w:r w:rsidRPr="001E164F">
        <w:rPr>
          <w:color w:val="000000" w:themeColor="text1"/>
        </w:rPr>
        <w:t>of</w:t>
      </w:r>
      <w:r w:rsidR="005F2CC2">
        <w:rPr>
          <w:color w:val="000000" w:themeColor="text1"/>
        </w:rPr>
        <w:t xml:space="preserve"> </w:t>
      </w:r>
      <w:r w:rsidRPr="001E164F">
        <w:rPr>
          <w:color w:val="000000" w:themeColor="text1"/>
        </w:rPr>
        <w:t>the</w:t>
      </w:r>
      <w:r w:rsidR="005F2CC2">
        <w:rPr>
          <w:color w:val="000000" w:themeColor="text1"/>
        </w:rPr>
        <w:t xml:space="preserve"> </w:t>
      </w:r>
      <w:r w:rsidRPr="001E164F">
        <w:rPr>
          <w:color w:val="000000" w:themeColor="text1"/>
        </w:rPr>
        <w:t>training.</w:t>
      </w:r>
      <w:r w:rsidR="005F2CC2">
        <w:rPr>
          <w:color w:val="000000" w:themeColor="text1"/>
        </w:rPr>
        <w:t xml:space="preserve"> </w:t>
      </w:r>
      <w:r w:rsidRPr="001E164F">
        <w:rPr>
          <w:color w:val="000000" w:themeColor="text1"/>
        </w:rPr>
        <w:t>(See</w:t>
      </w:r>
      <w:r w:rsidR="005F2CC2">
        <w:rPr>
          <w:color w:val="000000" w:themeColor="text1"/>
        </w:rPr>
        <w:t xml:space="preserve"> </w:t>
      </w:r>
      <w:hyperlink w:anchor="_Appenidx_H:_PSRS" w:history="1">
        <w:r w:rsidRPr="005C7B13">
          <w:rPr>
            <w:rStyle w:val="Hyperlink"/>
            <w:b/>
          </w:rPr>
          <w:t>Appendix</w:t>
        </w:r>
        <w:r w:rsidR="005F2CC2" w:rsidRPr="005C7B13">
          <w:rPr>
            <w:rStyle w:val="Hyperlink"/>
            <w:b/>
          </w:rPr>
          <w:t xml:space="preserve"> </w:t>
        </w:r>
        <w:r w:rsidRPr="005C7B13">
          <w:rPr>
            <w:rStyle w:val="Hyperlink"/>
            <w:b/>
          </w:rPr>
          <w:t>H:</w:t>
        </w:r>
        <w:r w:rsidR="005F2CC2" w:rsidRPr="005C7B13">
          <w:rPr>
            <w:rStyle w:val="Hyperlink"/>
            <w:b/>
          </w:rPr>
          <w:t xml:space="preserve"> </w:t>
        </w:r>
        <w:r w:rsidRPr="005C7B13">
          <w:rPr>
            <w:rStyle w:val="Hyperlink"/>
            <w:b/>
          </w:rPr>
          <w:t>Training</w:t>
        </w:r>
        <w:r w:rsidR="005F2CC2" w:rsidRPr="005C7B13">
          <w:rPr>
            <w:rStyle w:val="Hyperlink"/>
            <w:b/>
          </w:rPr>
          <w:t xml:space="preserve"> </w:t>
        </w:r>
        <w:r w:rsidRPr="005C7B13">
          <w:rPr>
            <w:rStyle w:val="Hyperlink"/>
            <w:b/>
          </w:rPr>
          <w:t>Considerations</w:t>
        </w:r>
        <w:r w:rsidR="005F2CC2" w:rsidRPr="005C7B13">
          <w:rPr>
            <w:rStyle w:val="Hyperlink"/>
            <w:b/>
          </w:rPr>
          <w:t xml:space="preserve"> </w:t>
        </w:r>
        <w:r w:rsidRPr="005C7B13">
          <w:rPr>
            <w:rStyle w:val="Hyperlink"/>
            <w:b/>
          </w:rPr>
          <w:t>and</w:t>
        </w:r>
        <w:r w:rsidR="005F2CC2" w:rsidRPr="005C7B13">
          <w:rPr>
            <w:rStyle w:val="Hyperlink"/>
            <w:b/>
          </w:rPr>
          <w:t xml:space="preserve"> </w:t>
        </w:r>
        <w:r w:rsidRPr="005C7B13">
          <w:rPr>
            <w:rStyle w:val="Hyperlink"/>
            <w:b/>
          </w:rPr>
          <w:t>Evaluation</w:t>
        </w:r>
      </w:hyperlink>
      <w:r w:rsidRPr="001E164F">
        <w:rPr>
          <w:color w:val="000000" w:themeColor="text1"/>
        </w:rPr>
        <w:t>);</w:t>
      </w:r>
      <w:r w:rsidR="005F2CC2">
        <w:rPr>
          <w:color w:val="000000" w:themeColor="text1"/>
        </w:rPr>
        <w:t xml:space="preserve"> </w:t>
      </w:r>
      <w:r w:rsidRPr="001E164F">
        <w:rPr>
          <w:color w:val="000000" w:themeColor="text1"/>
        </w:rPr>
        <w:t>and</w:t>
      </w:r>
      <w:r w:rsidR="005F2CC2">
        <w:rPr>
          <w:color w:val="000000" w:themeColor="text1"/>
        </w:rPr>
        <w:t xml:space="preserve"> </w:t>
      </w:r>
    </w:p>
    <w:p w14:paraId="51EE3BE0" w14:textId="0DCB9117" w:rsidR="007F4A9A" w:rsidRPr="00B72C26" w:rsidRDefault="007F4A9A" w:rsidP="007F4A9A">
      <w:pPr>
        <w:pStyle w:val="BulletList"/>
        <w:numPr>
          <w:ilvl w:val="1"/>
          <w:numId w:val="5"/>
        </w:numPr>
        <w:rPr>
          <w:rFonts w:ascii="Arial" w:hAnsi="Arial" w:cs="Arial"/>
          <w:b/>
          <w:color w:val="000000" w:themeColor="text1"/>
          <w:sz w:val="28"/>
          <w:szCs w:val="28"/>
        </w:rPr>
      </w:pPr>
      <w:r w:rsidRPr="001E164F">
        <w:rPr>
          <w:color w:val="000000" w:themeColor="text1"/>
        </w:rPr>
        <w:t>Make</w:t>
      </w:r>
      <w:r w:rsidR="005F2CC2">
        <w:rPr>
          <w:color w:val="000000" w:themeColor="text1"/>
        </w:rPr>
        <w:t xml:space="preserve"> </w:t>
      </w:r>
      <w:r w:rsidRPr="001E164F">
        <w:rPr>
          <w:color w:val="000000" w:themeColor="text1"/>
        </w:rPr>
        <w:t>recommendations</w:t>
      </w:r>
      <w:r w:rsidR="005F2CC2">
        <w:rPr>
          <w:color w:val="000000" w:themeColor="text1"/>
        </w:rPr>
        <w:t xml:space="preserve"> </w:t>
      </w:r>
      <w:r w:rsidRPr="001E164F">
        <w:rPr>
          <w:color w:val="000000" w:themeColor="text1"/>
        </w:rPr>
        <w:t>for</w:t>
      </w:r>
      <w:r w:rsidR="005F2CC2">
        <w:rPr>
          <w:color w:val="000000" w:themeColor="text1"/>
        </w:rPr>
        <w:t xml:space="preserve"> </w:t>
      </w:r>
      <w:r w:rsidRPr="001E164F">
        <w:rPr>
          <w:color w:val="000000" w:themeColor="text1"/>
        </w:rPr>
        <w:t>continuous</w:t>
      </w:r>
      <w:r w:rsidR="005F2CC2">
        <w:rPr>
          <w:color w:val="000000" w:themeColor="text1"/>
        </w:rPr>
        <w:t xml:space="preserve"> </w:t>
      </w:r>
      <w:r w:rsidRPr="001E164F">
        <w:rPr>
          <w:color w:val="000000" w:themeColor="text1"/>
        </w:rPr>
        <w:t>quality</w:t>
      </w:r>
      <w:r w:rsidR="005F2CC2">
        <w:rPr>
          <w:color w:val="000000" w:themeColor="text1"/>
        </w:rPr>
        <w:t xml:space="preserve"> </w:t>
      </w:r>
      <w:r w:rsidRPr="001E164F">
        <w:rPr>
          <w:color w:val="000000" w:themeColor="text1"/>
        </w:rPr>
        <w:t>improvement.</w:t>
      </w:r>
      <w:r w:rsidR="005F2CC2">
        <w:rPr>
          <w:color w:val="000000" w:themeColor="text1"/>
        </w:rPr>
        <w:t xml:space="preserve"> </w:t>
      </w:r>
    </w:p>
    <w:p w14:paraId="3B7BEFCB" w14:textId="5AABC9E0" w:rsidR="007F4A9A" w:rsidRPr="00B22750" w:rsidRDefault="007F4A9A" w:rsidP="00121B41">
      <w:pPr>
        <w:pStyle w:val="Heading3"/>
      </w:pPr>
      <w:r>
        <w:t>Developing</w:t>
      </w:r>
      <w:r w:rsidR="005F2CC2">
        <w:t xml:space="preserve"> </w:t>
      </w:r>
      <w:r>
        <w:t>and</w:t>
      </w:r>
      <w:r w:rsidR="005F2CC2">
        <w:t xml:space="preserve"> </w:t>
      </w:r>
      <w:r>
        <w:t>Maintaining</w:t>
      </w:r>
      <w:r w:rsidR="005F2CC2">
        <w:t xml:space="preserve"> </w:t>
      </w:r>
      <w:r w:rsidRPr="00B22750">
        <w:t>PSRS</w:t>
      </w:r>
      <w:r w:rsidR="005F2CC2">
        <w:t xml:space="preserve"> </w:t>
      </w:r>
      <w:r w:rsidRPr="00B22750">
        <w:t>Training</w:t>
      </w:r>
      <w:r w:rsidR="005F2CC2">
        <w:t xml:space="preserve"> </w:t>
      </w:r>
      <w:r w:rsidRPr="00B22750">
        <w:t>Courses</w:t>
      </w:r>
      <w:r w:rsidR="005F2CC2">
        <w:t xml:space="preserve"> </w:t>
      </w:r>
    </w:p>
    <w:p w14:paraId="1DD9C94E" w14:textId="25084C33" w:rsidR="007F4A9A" w:rsidRDefault="007F4A9A" w:rsidP="007F4A9A">
      <w:pPr>
        <w:rPr>
          <w:b/>
          <w:color w:val="000000" w:themeColor="text1"/>
        </w:rPr>
      </w:pPr>
      <w:r>
        <w:t>In</w:t>
      </w:r>
      <w:r w:rsidR="005F2CC2">
        <w:t xml:space="preserve"> </w:t>
      </w:r>
      <w:r>
        <w:t>addition</w:t>
      </w:r>
      <w:r w:rsidR="005F2CC2">
        <w:t xml:space="preserve"> </w:t>
      </w:r>
      <w:r>
        <w:t>to</w:t>
      </w:r>
      <w:r w:rsidR="005F2CC2">
        <w:t xml:space="preserve"> </w:t>
      </w:r>
      <w:r>
        <w:t>program</w:t>
      </w:r>
      <w:r w:rsidR="005F2CC2">
        <w:t xml:space="preserve"> </w:t>
      </w:r>
      <w:r>
        <w:t>development,</w:t>
      </w:r>
      <w:r w:rsidR="005F2CC2">
        <w:t xml:space="preserve"> </w:t>
      </w:r>
      <w:proofErr w:type="gramStart"/>
      <w:r>
        <w:t>implementation</w:t>
      </w:r>
      <w:proofErr w:type="gramEnd"/>
      <w:r w:rsidR="005F2CC2">
        <w:t xml:space="preserve"> </w:t>
      </w:r>
      <w:r>
        <w:t>and</w:t>
      </w:r>
      <w:r w:rsidR="005F2CC2">
        <w:t xml:space="preserve"> </w:t>
      </w:r>
      <w:r>
        <w:t>evaluation,</w:t>
      </w:r>
      <w:r w:rsidR="005F2CC2">
        <w:t xml:space="preserve"> </w:t>
      </w:r>
      <w:r>
        <w:t>individual</w:t>
      </w:r>
      <w:r w:rsidR="005F2CC2">
        <w:t xml:space="preserve"> </w:t>
      </w:r>
      <w:r>
        <w:t>PSRS</w:t>
      </w:r>
      <w:r w:rsidR="005F2CC2">
        <w:t xml:space="preserve"> </w:t>
      </w:r>
      <w:r>
        <w:t>courses</w:t>
      </w:r>
      <w:r w:rsidR="005F2CC2">
        <w:t xml:space="preserve"> </w:t>
      </w:r>
      <w:r>
        <w:t>also</w:t>
      </w:r>
      <w:r w:rsidR="005F2CC2">
        <w:t xml:space="preserve"> </w:t>
      </w:r>
      <w:r>
        <w:t>require</w:t>
      </w:r>
      <w:r w:rsidR="005F2CC2">
        <w:t xml:space="preserve"> </w:t>
      </w:r>
      <w:r>
        <w:t>regular</w:t>
      </w:r>
      <w:r w:rsidR="005F2CC2">
        <w:t xml:space="preserve"> </w:t>
      </w:r>
      <w:r>
        <w:t>review</w:t>
      </w:r>
      <w:r w:rsidR="005F2CC2">
        <w:t xml:space="preserve"> </w:t>
      </w:r>
      <w:r>
        <w:t>and</w:t>
      </w:r>
      <w:r w:rsidR="005F2CC2">
        <w:t xml:space="preserve"> </w:t>
      </w:r>
      <w:r>
        <w:t>maintenance</w:t>
      </w:r>
      <w:r w:rsidR="005F2CC2">
        <w:t xml:space="preserve"> </w:t>
      </w:r>
      <w:r>
        <w:t>to</w:t>
      </w:r>
      <w:r w:rsidR="005F2CC2">
        <w:t xml:space="preserve"> </w:t>
      </w:r>
      <w:r>
        <w:t>ensure</w:t>
      </w:r>
      <w:r w:rsidR="005F2CC2">
        <w:t xml:space="preserve"> </w:t>
      </w:r>
      <w:r>
        <w:t>content</w:t>
      </w:r>
      <w:r w:rsidR="005F2CC2">
        <w:t xml:space="preserve"> </w:t>
      </w:r>
      <w:r>
        <w:t>is</w:t>
      </w:r>
      <w:r w:rsidR="005F2CC2">
        <w:t xml:space="preserve"> </w:t>
      </w:r>
      <w:r>
        <w:t>relevant,</w:t>
      </w:r>
      <w:r w:rsidR="005F2CC2">
        <w:t xml:space="preserve"> </w:t>
      </w:r>
      <w:r>
        <w:t>current,</w:t>
      </w:r>
      <w:r w:rsidR="005F2CC2">
        <w:t xml:space="preserve"> </w:t>
      </w:r>
      <w:r>
        <w:t>reflects</w:t>
      </w:r>
      <w:r w:rsidR="005F2CC2">
        <w:t xml:space="preserve"> </w:t>
      </w:r>
      <w:r>
        <w:t>best</w:t>
      </w:r>
      <w:r w:rsidR="005F2CC2">
        <w:t xml:space="preserve"> </w:t>
      </w:r>
      <w:r>
        <w:t>and/or</w:t>
      </w:r>
      <w:r w:rsidR="005F2CC2">
        <w:t xml:space="preserve"> </w:t>
      </w:r>
      <w:r>
        <w:t>evidence-based</w:t>
      </w:r>
      <w:r w:rsidR="005F2CC2">
        <w:t xml:space="preserve"> </w:t>
      </w:r>
      <w:r>
        <w:t>practices,</w:t>
      </w:r>
      <w:r w:rsidR="005F2CC2">
        <w:t xml:space="preserve"> </w:t>
      </w:r>
      <w:r>
        <w:t>and</w:t>
      </w:r>
      <w:r w:rsidR="005F2CC2">
        <w:t xml:space="preserve"> </w:t>
      </w:r>
      <w:r>
        <w:t>meets</w:t>
      </w:r>
      <w:r w:rsidR="005F2CC2">
        <w:t xml:space="preserve"> </w:t>
      </w:r>
      <w:r>
        <w:t>manufacturer</w:t>
      </w:r>
      <w:r w:rsidR="005F2CC2">
        <w:t xml:space="preserve"> </w:t>
      </w:r>
      <w:r>
        <w:t>device</w:t>
      </w:r>
      <w:r w:rsidR="005F2CC2">
        <w:t xml:space="preserve"> </w:t>
      </w:r>
      <w:r>
        <w:t>guidelines;</w:t>
      </w:r>
      <w:r w:rsidR="005F2CC2">
        <w:t xml:space="preserve"> </w:t>
      </w:r>
      <w:r>
        <w:t>and</w:t>
      </w:r>
      <w:r w:rsidR="005F2CC2">
        <w:t xml:space="preserve"> </w:t>
      </w:r>
      <w:r>
        <w:t>the</w:t>
      </w:r>
      <w:r w:rsidR="005F2CC2">
        <w:t xml:space="preserve"> </w:t>
      </w:r>
      <w:r>
        <w:t>training</w:t>
      </w:r>
      <w:r w:rsidR="005F2CC2">
        <w:t xml:space="preserve"> </w:t>
      </w:r>
      <w:r>
        <w:t>should</w:t>
      </w:r>
      <w:r w:rsidR="005F2CC2">
        <w:t xml:space="preserve"> </w:t>
      </w:r>
      <w:r>
        <w:t>apply</w:t>
      </w:r>
      <w:r w:rsidR="005F2CC2">
        <w:t xml:space="preserve"> </w:t>
      </w:r>
      <w:r>
        <w:t>appropriate</w:t>
      </w:r>
      <w:r w:rsidR="005F2CC2">
        <w:t xml:space="preserve"> </w:t>
      </w:r>
      <w:r>
        <w:t>adult</w:t>
      </w:r>
      <w:r w:rsidR="005F2CC2">
        <w:t xml:space="preserve"> </w:t>
      </w:r>
      <w:r>
        <w:t>learning</w:t>
      </w:r>
      <w:r w:rsidR="005F2CC2">
        <w:t xml:space="preserve"> </w:t>
      </w:r>
      <w:r>
        <w:t>techniques.</w:t>
      </w:r>
      <w:r w:rsidR="005F2CC2">
        <w:t xml:space="preserve"> </w:t>
      </w:r>
      <w:r>
        <w:t>Trainers</w:t>
      </w:r>
      <w:r w:rsidR="005F2CC2">
        <w:t xml:space="preserve"> </w:t>
      </w:r>
      <w:r>
        <w:t>must</w:t>
      </w:r>
      <w:r w:rsidR="005F2CC2">
        <w:t xml:space="preserve"> </w:t>
      </w:r>
      <w:r>
        <w:t>possess</w:t>
      </w:r>
      <w:r w:rsidR="005F2CC2">
        <w:t xml:space="preserve"> </w:t>
      </w:r>
      <w:r>
        <w:t>the</w:t>
      </w:r>
      <w:r w:rsidR="005F2CC2">
        <w:t xml:space="preserve"> </w:t>
      </w:r>
      <w:r>
        <w:t>relevant</w:t>
      </w:r>
      <w:r w:rsidR="005F2CC2">
        <w:t xml:space="preserve"> </w:t>
      </w:r>
      <w:r>
        <w:t>experience,</w:t>
      </w:r>
      <w:r w:rsidR="005F2CC2">
        <w:t xml:space="preserve"> </w:t>
      </w:r>
      <w:proofErr w:type="gramStart"/>
      <w:r>
        <w:t>qualifications</w:t>
      </w:r>
      <w:proofErr w:type="gramEnd"/>
      <w:r w:rsidR="005F2CC2">
        <w:t xml:space="preserve"> </w:t>
      </w:r>
      <w:r>
        <w:t>and</w:t>
      </w:r>
      <w:r w:rsidR="005F2CC2">
        <w:t xml:space="preserve"> </w:t>
      </w:r>
      <w:r>
        <w:t>knowledge</w:t>
      </w:r>
      <w:r w:rsidR="005F2CC2">
        <w:t xml:space="preserve"> </w:t>
      </w:r>
      <w:r>
        <w:t>to</w:t>
      </w:r>
      <w:r w:rsidR="005F2CC2">
        <w:t xml:space="preserve"> </w:t>
      </w:r>
      <w:r>
        <w:t>deliver</w:t>
      </w:r>
      <w:r w:rsidR="005F2CC2">
        <w:t xml:space="preserve"> </w:t>
      </w:r>
      <w:r>
        <w:t>the</w:t>
      </w:r>
      <w:r w:rsidR="005F2CC2">
        <w:t xml:space="preserve"> </w:t>
      </w:r>
      <w:r>
        <w:t>PSRS</w:t>
      </w:r>
      <w:r w:rsidR="005F2CC2">
        <w:t xml:space="preserve"> </w:t>
      </w:r>
      <w:r>
        <w:t>course</w:t>
      </w:r>
      <w:r w:rsidR="005F2CC2">
        <w:t xml:space="preserve"> </w:t>
      </w:r>
      <w:r>
        <w:t>materials.</w:t>
      </w:r>
      <w:r w:rsidR="005F2CC2">
        <w:t xml:space="preserve"> </w:t>
      </w:r>
      <w:r>
        <w:t>Refer</w:t>
      </w:r>
      <w:r w:rsidR="005F2CC2">
        <w:t xml:space="preserve"> </w:t>
      </w:r>
      <w:r>
        <w:t>to</w:t>
      </w:r>
      <w:r w:rsidR="005F2CC2">
        <w:t xml:space="preserve"> </w:t>
      </w:r>
      <w:r>
        <w:t>the</w:t>
      </w:r>
      <w:r w:rsidR="005F2CC2">
        <w:t xml:space="preserve"> </w:t>
      </w:r>
      <w:r>
        <w:t>CSA</w:t>
      </w:r>
      <w:r w:rsidR="005F2CC2">
        <w:t xml:space="preserve"> </w:t>
      </w:r>
      <w:r>
        <w:t>Z1001-13</w:t>
      </w:r>
      <w:r w:rsidR="005F2CC2">
        <w:t xml:space="preserve"> </w:t>
      </w:r>
      <w:r>
        <w:t>standard</w:t>
      </w:r>
      <w:r w:rsidR="005F2CC2">
        <w:t xml:space="preserve"> </w:t>
      </w:r>
      <w:r>
        <w:t>for</w:t>
      </w:r>
      <w:r w:rsidR="005F2CC2">
        <w:t xml:space="preserve"> </w:t>
      </w:r>
      <w:r>
        <w:t>additional</w:t>
      </w:r>
      <w:r w:rsidR="005F2CC2">
        <w:t xml:space="preserve"> </w:t>
      </w:r>
      <w:r>
        <w:t>information</w:t>
      </w:r>
      <w:r w:rsidR="005F2CC2">
        <w:t xml:space="preserve"> </w:t>
      </w:r>
      <w:r>
        <w:t>on</w:t>
      </w:r>
      <w:r w:rsidR="005F2CC2">
        <w:t xml:space="preserve"> </w:t>
      </w:r>
      <w:r>
        <w:t>training</w:t>
      </w:r>
      <w:r w:rsidR="005F2CC2">
        <w:t xml:space="preserve"> </w:t>
      </w:r>
      <w:r>
        <w:t>courses.</w:t>
      </w:r>
      <w:r w:rsidR="005F2CC2">
        <w:t xml:space="preserve"> </w:t>
      </w:r>
      <w:r>
        <w:rPr>
          <w:color w:val="000000" w:themeColor="text1"/>
        </w:rPr>
        <w:t>Also</w:t>
      </w:r>
      <w:r w:rsidR="005F2CC2">
        <w:rPr>
          <w:color w:val="000000" w:themeColor="text1"/>
        </w:rPr>
        <w:t xml:space="preserve"> </w:t>
      </w:r>
      <w:r>
        <w:rPr>
          <w:color w:val="000000" w:themeColor="text1"/>
        </w:rPr>
        <w:t>refer</w:t>
      </w:r>
      <w:r w:rsidR="005F2CC2">
        <w:rPr>
          <w:color w:val="000000" w:themeColor="text1"/>
        </w:rPr>
        <w:t xml:space="preserve"> </w:t>
      </w:r>
      <w:r>
        <w:rPr>
          <w:color w:val="000000" w:themeColor="text1"/>
        </w:rPr>
        <w:t>to</w:t>
      </w:r>
      <w:r w:rsidR="005F2CC2">
        <w:rPr>
          <w:color w:val="000000" w:themeColor="text1"/>
        </w:rPr>
        <w:t xml:space="preserve"> </w:t>
      </w:r>
      <w:hyperlink w:anchor="_Appenidx_H:_PSRS" w:history="1">
        <w:r w:rsidRPr="005C7B13">
          <w:rPr>
            <w:rStyle w:val="Hyperlink"/>
            <w:b/>
          </w:rPr>
          <w:t>Appendix</w:t>
        </w:r>
        <w:r w:rsidR="005F2CC2" w:rsidRPr="005C7B13">
          <w:rPr>
            <w:rStyle w:val="Hyperlink"/>
            <w:b/>
          </w:rPr>
          <w:t xml:space="preserve"> </w:t>
        </w:r>
        <w:r w:rsidRPr="005C7B13">
          <w:rPr>
            <w:rStyle w:val="Hyperlink"/>
            <w:b/>
          </w:rPr>
          <w:t>H:</w:t>
        </w:r>
        <w:r w:rsidR="005F2CC2" w:rsidRPr="005C7B13">
          <w:rPr>
            <w:rStyle w:val="Hyperlink"/>
            <w:b/>
          </w:rPr>
          <w:t xml:space="preserve"> </w:t>
        </w:r>
        <w:r w:rsidRPr="005C7B13">
          <w:rPr>
            <w:rStyle w:val="Hyperlink"/>
            <w:b/>
          </w:rPr>
          <w:t>Training</w:t>
        </w:r>
        <w:r w:rsidR="005F2CC2" w:rsidRPr="005C7B13">
          <w:rPr>
            <w:rStyle w:val="Hyperlink"/>
            <w:b/>
          </w:rPr>
          <w:t xml:space="preserve"> </w:t>
        </w:r>
        <w:r w:rsidRPr="005C7B13">
          <w:rPr>
            <w:rStyle w:val="Hyperlink"/>
            <w:b/>
          </w:rPr>
          <w:t>Considerations</w:t>
        </w:r>
        <w:r w:rsidR="005F2CC2" w:rsidRPr="005C7B13">
          <w:rPr>
            <w:rStyle w:val="Hyperlink"/>
            <w:b/>
          </w:rPr>
          <w:t xml:space="preserve"> </w:t>
        </w:r>
        <w:r w:rsidRPr="005C7B13">
          <w:rPr>
            <w:rStyle w:val="Hyperlink"/>
            <w:b/>
          </w:rPr>
          <w:t>and</w:t>
        </w:r>
        <w:r w:rsidR="005F2CC2" w:rsidRPr="005C7B13">
          <w:rPr>
            <w:rStyle w:val="Hyperlink"/>
            <w:b/>
          </w:rPr>
          <w:t xml:space="preserve"> </w:t>
        </w:r>
        <w:r w:rsidRPr="005C7B13">
          <w:rPr>
            <w:rStyle w:val="Hyperlink"/>
            <w:b/>
          </w:rPr>
          <w:t>Evaluation</w:t>
        </w:r>
      </w:hyperlink>
    </w:p>
    <w:p w14:paraId="738A2B6F" w14:textId="77777777" w:rsidR="007F4A9A" w:rsidRDefault="007F4A9A">
      <w:pPr>
        <w:spacing w:before="0" w:after="160" w:line="259" w:lineRule="auto"/>
        <w:rPr>
          <w:b/>
          <w:color w:val="000000" w:themeColor="text1"/>
        </w:rPr>
      </w:pPr>
      <w:r>
        <w:rPr>
          <w:b/>
          <w:color w:val="000000" w:themeColor="text1"/>
        </w:rPr>
        <w:br w:type="page"/>
      </w:r>
    </w:p>
    <w:p w14:paraId="2116DC06" w14:textId="632CEA73" w:rsidR="00E122D2" w:rsidRDefault="007F4A9A" w:rsidP="008D785D">
      <w:pPr>
        <w:pStyle w:val="Heading1"/>
      </w:pPr>
      <w:bookmarkStart w:id="39" w:name="_Toc498511472"/>
      <w:r>
        <w:lastRenderedPageBreak/>
        <w:t>PSRS</w:t>
      </w:r>
      <w:r w:rsidR="005F2CC2">
        <w:t xml:space="preserve"> </w:t>
      </w:r>
      <w:r w:rsidR="009032C7">
        <w:t>Awareness</w:t>
      </w:r>
      <w:r w:rsidR="005F2CC2">
        <w:t xml:space="preserve"> </w:t>
      </w:r>
      <w:r w:rsidR="009032C7">
        <w:t>Communication</w:t>
      </w:r>
      <w:bookmarkEnd w:id="39"/>
      <w:r w:rsidR="005F2CC2">
        <w:t xml:space="preserve"> </w:t>
      </w:r>
    </w:p>
    <w:p w14:paraId="3A50FB28" w14:textId="7D7BECE2" w:rsidR="007F4A9A" w:rsidRPr="007D7DB0" w:rsidRDefault="007F4A9A" w:rsidP="007F4A9A">
      <w:r>
        <w:t>To</w:t>
      </w:r>
      <w:r w:rsidR="005F2CC2">
        <w:t xml:space="preserve"> </w:t>
      </w:r>
      <w:r>
        <w:t>enhance</w:t>
      </w:r>
      <w:r w:rsidR="005F2CC2">
        <w:t xml:space="preserve"> </w:t>
      </w:r>
      <w:r>
        <w:t>the</w:t>
      </w:r>
      <w:r w:rsidR="005F2CC2">
        <w:t xml:space="preserve"> </w:t>
      </w:r>
      <w:r>
        <w:t>successful</w:t>
      </w:r>
      <w:r w:rsidR="005F2CC2">
        <w:t xml:space="preserve"> </w:t>
      </w:r>
      <w:r>
        <w:t>implementation</w:t>
      </w:r>
      <w:r w:rsidR="005F2CC2">
        <w:t xml:space="preserve"> </w:t>
      </w:r>
      <w:r>
        <w:t>of</w:t>
      </w:r>
      <w:r w:rsidR="005F2CC2">
        <w:t xml:space="preserve"> </w:t>
      </w:r>
      <w:r w:rsidRPr="00EF1BBF">
        <w:t>PSRS</w:t>
      </w:r>
      <w:r w:rsidR="005F2CC2">
        <w:t xml:space="preserve"> </w:t>
      </w:r>
      <w:r w:rsidRPr="00EF1BBF">
        <w:t>in</w:t>
      </w:r>
      <w:r w:rsidR="005F2CC2">
        <w:t xml:space="preserve"> </w:t>
      </w:r>
      <w:r w:rsidRPr="00EF1BBF">
        <w:t>an</w:t>
      </w:r>
      <w:r w:rsidR="005F2CC2">
        <w:t xml:space="preserve"> </w:t>
      </w:r>
      <w:r w:rsidRPr="00EF1BBF">
        <w:t>organization,</w:t>
      </w:r>
      <w:r w:rsidR="005F2CC2">
        <w:t xml:space="preserve"> </w:t>
      </w:r>
      <w:r w:rsidRPr="00EF1BBF">
        <w:t>it</w:t>
      </w:r>
      <w:r w:rsidR="005F2CC2">
        <w:t xml:space="preserve"> </w:t>
      </w:r>
      <w:r w:rsidRPr="00EF1BBF">
        <w:t>is</w:t>
      </w:r>
      <w:r w:rsidR="005F2CC2">
        <w:t xml:space="preserve"> </w:t>
      </w:r>
      <w:r w:rsidRPr="00EF1BBF">
        <w:t>important</w:t>
      </w:r>
      <w:r w:rsidR="005F2CC2">
        <w:t xml:space="preserve"> </w:t>
      </w:r>
      <w:r w:rsidRPr="00EF1BBF">
        <w:t>to</w:t>
      </w:r>
      <w:r w:rsidR="005F2CC2">
        <w:t xml:space="preserve"> </w:t>
      </w:r>
      <w:r w:rsidRPr="00EF1BBF">
        <w:t>create</w:t>
      </w:r>
      <w:r w:rsidR="005F2CC2">
        <w:t xml:space="preserve"> </w:t>
      </w:r>
      <w:r w:rsidRPr="00EF1BBF">
        <w:t>awareness</w:t>
      </w:r>
      <w:r w:rsidR="005F2CC2">
        <w:t xml:space="preserve"> </w:t>
      </w:r>
      <w:r w:rsidRPr="00EF1BBF">
        <w:t>through</w:t>
      </w:r>
      <w:r w:rsidR="005F2CC2">
        <w:t xml:space="preserve"> </w:t>
      </w:r>
      <w:r w:rsidRPr="00EF1BBF">
        <w:t>communication.</w:t>
      </w:r>
      <w:r w:rsidR="005F2CC2">
        <w:t xml:space="preserve"> </w:t>
      </w:r>
      <w:r w:rsidRPr="00EF1BBF">
        <w:t>Far</w:t>
      </w:r>
      <w:r w:rsidR="005F2CC2">
        <w:t xml:space="preserve"> </w:t>
      </w:r>
      <w:r w:rsidRPr="00EF1BBF">
        <w:t>too</w:t>
      </w:r>
      <w:r w:rsidR="005F2CC2">
        <w:t xml:space="preserve"> </w:t>
      </w:r>
      <w:r w:rsidRPr="00EF1BBF">
        <w:t>often</w:t>
      </w:r>
      <w:r w:rsidR="005F2CC2">
        <w:t xml:space="preserve"> </w:t>
      </w:r>
      <w:r w:rsidRPr="00EF1BBF">
        <w:t>alarm</w:t>
      </w:r>
      <w:r w:rsidR="005F2CC2">
        <w:t xml:space="preserve"> </w:t>
      </w:r>
      <w:r w:rsidRPr="00EF1BBF">
        <w:t>fatigue;</w:t>
      </w:r>
      <w:r w:rsidR="005F2CC2">
        <w:t xml:space="preserve"> </w:t>
      </w:r>
      <w:r w:rsidRPr="00EF1BBF">
        <w:t>false</w:t>
      </w:r>
      <w:r w:rsidR="005F2CC2">
        <w:t xml:space="preserve"> </w:t>
      </w:r>
      <w:r w:rsidRPr="00EF1BBF">
        <w:t>alarms;</w:t>
      </w:r>
      <w:r w:rsidR="005F2CC2">
        <w:t xml:space="preserve"> </w:t>
      </w:r>
      <w:r w:rsidRPr="00EF1BBF">
        <w:t>lack</w:t>
      </w:r>
      <w:r w:rsidR="005F2CC2">
        <w:t xml:space="preserve"> </w:t>
      </w:r>
      <w:r w:rsidRPr="00EF1BBF">
        <w:t>of</w:t>
      </w:r>
      <w:r w:rsidR="005F2CC2">
        <w:t xml:space="preserve"> </w:t>
      </w:r>
      <w:r w:rsidRPr="00EF1BBF">
        <w:t>enforcement</w:t>
      </w:r>
      <w:r>
        <w:t>,</w:t>
      </w:r>
      <w:r w:rsidR="005F2CC2">
        <w:t xml:space="preserve"> </w:t>
      </w:r>
      <w:proofErr w:type="gramStart"/>
      <w:r w:rsidRPr="00EF1BBF">
        <w:t>reinforcement</w:t>
      </w:r>
      <w:proofErr w:type="gramEnd"/>
      <w:r w:rsidR="005F2CC2">
        <w:t xml:space="preserve"> </w:t>
      </w:r>
      <w:r w:rsidRPr="00EF1BBF">
        <w:t>and</w:t>
      </w:r>
      <w:r w:rsidR="005F2CC2">
        <w:t xml:space="preserve"> </w:t>
      </w:r>
      <w:r w:rsidRPr="00EF1BBF">
        <w:t>compliance;</w:t>
      </w:r>
      <w:r w:rsidR="005F2CC2">
        <w:t xml:space="preserve"> </w:t>
      </w:r>
      <w:r w:rsidRPr="00EF1BBF">
        <w:t>lack</w:t>
      </w:r>
      <w:r w:rsidR="005F2CC2">
        <w:t xml:space="preserve"> </w:t>
      </w:r>
      <w:r w:rsidRPr="00EF1BBF">
        <w:t>of</w:t>
      </w:r>
      <w:r w:rsidR="005F2CC2">
        <w:t xml:space="preserve"> </w:t>
      </w:r>
      <w:r w:rsidRPr="00EF1BBF">
        <w:t>awareness</w:t>
      </w:r>
      <w:r w:rsidR="005F2CC2">
        <w:t xml:space="preserve"> </w:t>
      </w:r>
      <w:r w:rsidRPr="00EF1BBF">
        <w:t>of</w:t>
      </w:r>
      <w:r w:rsidR="005F2CC2">
        <w:t xml:space="preserve"> </w:t>
      </w:r>
      <w:r w:rsidRPr="00EF1BBF">
        <w:t>PSRS</w:t>
      </w:r>
      <w:r>
        <w:t>;</w:t>
      </w:r>
      <w:r w:rsidR="005F2CC2">
        <w:t xml:space="preserve"> </w:t>
      </w:r>
      <w:r w:rsidRPr="00EF1BBF">
        <w:t>and</w:t>
      </w:r>
      <w:r w:rsidR="005F2CC2">
        <w:t xml:space="preserve"> </w:t>
      </w:r>
      <w:r w:rsidRPr="00EF1BBF">
        <w:t>lack</w:t>
      </w:r>
      <w:r w:rsidR="005F2CC2">
        <w:t xml:space="preserve"> </w:t>
      </w:r>
      <w:r w:rsidRPr="00EF1BBF">
        <w:t>of</w:t>
      </w:r>
      <w:r w:rsidR="005F2CC2">
        <w:t xml:space="preserve"> </w:t>
      </w:r>
      <w:r w:rsidRPr="00EF1BBF">
        <w:t>training</w:t>
      </w:r>
      <w:r w:rsidR="005F2CC2">
        <w:t xml:space="preserve"> </w:t>
      </w:r>
      <w:r w:rsidRPr="00EF1BBF">
        <w:t>can</w:t>
      </w:r>
      <w:r w:rsidR="005F2CC2">
        <w:t xml:space="preserve"> </w:t>
      </w:r>
      <w:r w:rsidRPr="00EF1BBF">
        <w:t>lead</w:t>
      </w:r>
      <w:r w:rsidR="005F2CC2">
        <w:t xml:space="preserve"> </w:t>
      </w:r>
      <w:r w:rsidRPr="00EF1BBF">
        <w:t>to</w:t>
      </w:r>
      <w:r w:rsidR="005F2CC2">
        <w:t xml:space="preserve"> </w:t>
      </w:r>
      <w:r w:rsidRPr="00EF1BBF">
        <w:t>complacency</w:t>
      </w:r>
      <w:r w:rsidR="005F2CC2">
        <w:t xml:space="preserve"> </w:t>
      </w:r>
      <w:r w:rsidRPr="00EF1BBF">
        <w:t>resulting</w:t>
      </w:r>
      <w:r w:rsidR="005F2CC2">
        <w:t xml:space="preserve"> </w:t>
      </w:r>
      <w:r w:rsidRPr="00EF1BBF">
        <w:t>in</w:t>
      </w:r>
      <w:r w:rsidR="005F2CC2">
        <w:t xml:space="preserve"> </w:t>
      </w:r>
      <w:r w:rsidRPr="00EF1BBF">
        <w:t>poor</w:t>
      </w:r>
      <w:r w:rsidR="005F2CC2">
        <w:t xml:space="preserve"> </w:t>
      </w:r>
      <w:r w:rsidRPr="00EF1BBF">
        <w:t>emergency</w:t>
      </w:r>
      <w:r w:rsidR="005F2CC2">
        <w:t xml:space="preserve"> </w:t>
      </w:r>
      <w:r w:rsidRPr="00EF1BBF">
        <w:t>response,</w:t>
      </w:r>
      <w:r w:rsidR="005F2CC2">
        <w:t xml:space="preserve"> </w:t>
      </w:r>
      <w:r w:rsidRPr="00EF1BBF">
        <w:t>potential</w:t>
      </w:r>
      <w:r w:rsidR="005F2CC2">
        <w:t xml:space="preserve"> </w:t>
      </w:r>
      <w:r>
        <w:t>injury</w:t>
      </w:r>
      <w:r w:rsidR="005F2CC2">
        <w:t xml:space="preserve"> </w:t>
      </w:r>
      <w:r>
        <w:t>and</w:t>
      </w:r>
      <w:r w:rsidR="005F2CC2">
        <w:t xml:space="preserve"> </w:t>
      </w:r>
      <w:r>
        <w:t>harm.</w:t>
      </w:r>
      <w:r w:rsidR="005F2CC2">
        <w:t xml:space="preserve"> </w:t>
      </w:r>
      <w:r>
        <w:t>Heightened</w:t>
      </w:r>
      <w:r w:rsidR="005F2CC2">
        <w:t xml:space="preserve"> </w:t>
      </w:r>
      <w:r>
        <w:t>awareness</w:t>
      </w:r>
      <w:r w:rsidR="005F2CC2">
        <w:t xml:space="preserve"> </w:t>
      </w:r>
      <w:r>
        <w:t>in</w:t>
      </w:r>
      <w:r w:rsidR="005F2CC2">
        <w:t xml:space="preserve"> </w:t>
      </w:r>
      <w:r>
        <w:t>addition</w:t>
      </w:r>
      <w:r w:rsidR="005F2CC2">
        <w:t xml:space="preserve"> </w:t>
      </w:r>
      <w:r>
        <w:t>to</w:t>
      </w:r>
      <w:r w:rsidR="005F2CC2">
        <w:t xml:space="preserve"> </w:t>
      </w:r>
      <w:r>
        <w:t>formal</w:t>
      </w:r>
      <w:r w:rsidR="005F2CC2">
        <w:t xml:space="preserve"> </w:t>
      </w:r>
      <w:r>
        <w:t>training</w:t>
      </w:r>
      <w:r w:rsidR="005F2CC2">
        <w:t xml:space="preserve"> </w:t>
      </w:r>
      <w:r>
        <w:t>can</w:t>
      </w:r>
      <w:r w:rsidR="005F2CC2">
        <w:t xml:space="preserve"> </w:t>
      </w:r>
      <w:r>
        <w:t>educate</w:t>
      </w:r>
      <w:r w:rsidR="005F2CC2">
        <w:t xml:space="preserve"> </w:t>
      </w:r>
      <w:r>
        <w:t>the</w:t>
      </w:r>
      <w:r w:rsidR="005F2CC2">
        <w:t xml:space="preserve"> </w:t>
      </w:r>
      <w:r>
        <w:t>workforce</w:t>
      </w:r>
      <w:r w:rsidR="005F2CC2">
        <w:t xml:space="preserve"> </w:t>
      </w:r>
      <w:r>
        <w:t>on</w:t>
      </w:r>
      <w:r w:rsidR="005F2CC2">
        <w:t xml:space="preserve"> </w:t>
      </w:r>
      <w:r>
        <w:t>PSRS</w:t>
      </w:r>
      <w:r w:rsidR="005F2CC2">
        <w:t xml:space="preserve"> </w:t>
      </w:r>
      <w:r>
        <w:t>related</w:t>
      </w:r>
      <w:r w:rsidR="005F2CC2">
        <w:t xml:space="preserve"> </w:t>
      </w:r>
      <w:r>
        <w:t>roles</w:t>
      </w:r>
      <w:r w:rsidR="005F2CC2">
        <w:t xml:space="preserve"> </w:t>
      </w:r>
      <w:r>
        <w:t>and</w:t>
      </w:r>
      <w:r w:rsidR="005F2CC2">
        <w:t xml:space="preserve"> </w:t>
      </w:r>
      <w:r>
        <w:t>responsibilities,</w:t>
      </w:r>
      <w:r w:rsidR="005F2CC2">
        <w:t xml:space="preserve"> </w:t>
      </w:r>
      <w:r>
        <w:t>the</w:t>
      </w:r>
      <w:r w:rsidR="005F2CC2">
        <w:t xml:space="preserve"> </w:t>
      </w:r>
      <w:r>
        <w:t>importance</w:t>
      </w:r>
      <w:r w:rsidR="005F2CC2">
        <w:t xml:space="preserve"> </w:t>
      </w:r>
      <w:r>
        <w:t>of</w:t>
      </w:r>
      <w:r w:rsidR="005F2CC2">
        <w:t xml:space="preserve"> </w:t>
      </w:r>
      <w:r>
        <w:t>PSRS</w:t>
      </w:r>
      <w:r w:rsidR="005F2CC2">
        <w:t xml:space="preserve"> </w:t>
      </w:r>
      <w:r>
        <w:t>devices,</w:t>
      </w:r>
      <w:r w:rsidR="005F2CC2">
        <w:t xml:space="preserve"> </w:t>
      </w:r>
      <w:r>
        <w:t>knowing</w:t>
      </w:r>
      <w:r w:rsidR="005F2CC2">
        <w:t xml:space="preserve"> </w:t>
      </w:r>
      <w:r>
        <w:t>and</w:t>
      </w:r>
      <w:r w:rsidR="005F2CC2">
        <w:t xml:space="preserve"> </w:t>
      </w:r>
      <w:r>
        <w:t>following</w:t>
      </w:r>
      <w:r w:rsidR="005F2CC2">
        <w:t xml:space="preserve"> </w:t>
      </w:r>
      <w:proofErr w:type="gramStart"/>
      <w:r>
        <w:t>device</w:t>
      </w:r>
      <w:proofErr w:type="gramEnd"/>
      <w:r w:rsidR="005F2CC2">
        <w:t xml:space="preserve"> </w:t>
      </w:r>
      <w:r>
        <w:t>and</w:t>
      </w:r>
      <w:r w:rsidR="005F2CC2">
        <w:t xml:space="preserve"> </w:t>
      </w:r>
      <w:r>
        <w:t>emergency</w:t>
      </w:r>
      <w:r w:rsidR="005F2CC2">
        <w:t xml:space="preserve"> </w:t>
      </w:r>
      <w:r>
        <w:t>procedures.</w:t>
      </w:r>
      <w:r w:rsidR="005F2CC2">
        <w:t xml:space="preserve"> </w:t>
      </w:r>
      <w:r>
        <w:t>To</w:t>
      </w:r>
      <w:r w:rsidR="005F2CC2">
        <w:t xml:space="preserve"> </w:t>
      </w:r>
      <w:r>
        <w:t>promote</w:t>
      </w:r>
      <w:r w:rsidR="005F2CC2">
        <w:t xml:space="preserve"> </w:t>
      </w:r>
      <w:r>
        <w:t>PSRS</w:t>
      </w:r>
      <w:r w:rsidR="005F2CC2">
        <w:t xml:space="preserve"> </w:t>
      </w:r>
      <w:r>
        <w:t>awareness</w:t>
      </w:r>
      <w:r w:rsidR="005F2CC2">
        <w:t xml:space="preserve"> </w:t>
      </w:r>
      <w:r>
        <w:t>PSHSA</w:t>
      </w:r>
      <w:r w:rsidR="005F2CC2">
        <w:t xml:space="preserve"> </w:t>
      </w:r>
      <w:r>
        <w:t>has</w:t>
      </w:r>
      <w:r w:rsidR="005F2CC2">
        <w:t xml:space="preserve"> </w:t>
      </w:r>
      <w:proofErr w:type="gramStart"/>
      <w:r>
        <w:t>provide</w:t>
      </w:r>
      <w:proofErr w:type="gramEnd"/>
      <w:r w:rsidR="005F2CC2">
        <w:t xml:space="preserve"> </w:t>
      </w:r>
      <w:r>
        <w:t>a</w:t>
      </w:r>
      <w:r w:rsidR="005F2CC2">
        <w:t xml:space="preserve"> </w:t>
      </w:r>
      <w:r>
        <w:t>sample</w:t>
      </w:r>
      <w:r w:rsidR="005F2CC2">
        <w:t xml:space="preserve"> </w:t>
      </w:r>
      <w:r>
        <w:t>Fast</w:t>
      </w:r>
      <w:r w:rsidR="005F2CC2">
        <w:t xml:space="preserve"> </w:t>
      </w:r>
      <w:r>
        <w:t>Fact</w:t>
      </w:r>
      <w:r w:rsidR="005F2CC2">
        <w:t xml:space="preserve"> </w:t>
      </w:r>
      <w:r>
        <w:t>that</w:t>
      </w:r>
      <w:r w:rsidR="005F2CC2">
        <w:t xml:space="preserve"> </w:t>
      </w:r>
      <w:r>
        <w:t>can</w:t>
      </w:r>
      <w:r w:rsidR="005F2CC2">
        <w:t xml:space="preserve"> </w:t>
      </w:r>
      <w:r>
        <w:t>be</w:t>
      </w:r>
      <w:r w:rsidR="005F2CC2">
        <w:t xml:space="preserve"> </w:t>
      </w:r>
      <w:r>
        <w:t>used</w:t>
      </w:r>
      <w:r w:rsidR="005F2CC2">
        <w:t xml:space="preserve"> </w:t>
      </w:r>
      <w:r>
        <w:t>by</w:t>
      </w:r>
      <w:r w:rsidR="005F2CC2">
        <w:t xml:space="preserve"> </w:t>
      </w:r>
      <w:r>
        <w:t>managers,</w:t>
      </w:r>
      <w:r w:rsidR="005F2CC2">
        <w:t xml:space="preserve"> </w:t>
      </w:r>
      <w:r>
        <w:t>supervisors,</w:t>
      </w:r>
      <w:r w:rsidR="005F2CC2">
        <w:t xml:space="preserve"> </w:t>
      </w:r>
      <w:r>
        <w:t>JHSC,</w:t>
      </w:r>
      <w:r w:rsidR="005F2CC2">
        <w:t xml:space="preserve"> </w:t>
      </w:r>
      <w:r>
        <w:t>and</w:t>
      </w:r>
      <w:r w:rsidR="005F2CC2">
        <w:t xml:space="preserve"> </w:t>
      </w:r>
      <w:r>
        <w:t>others.</w:t>
      </w:r>
      <w:r w:rsidR="005F2CC2">
        <w:t xml:space="preserve"> </w:t>
      </w:r>
      <w:r>
        <w:t>See</w:t>
      </w:r>
      <w:r w:rsidR="005F2CC2">
        <w:t xml:space="preserve"> </w:t>
      </w:r>
      <w:hyperlink w:anchor="_Appenidx_I:_Personal" w:history="1">
        <w:r w:rsidRPr="005C7B13">
          <w:rPr>
            <w:rStyle w:val="Hyperlink"/>
            <w:b/>
          </w:rPr>
          <w:t>Appendix</w:t>
        </w:r>
        <w:r w:rsidR="005F2CC2" w:rsidRPr="005C7B13">
          <w:rPr>
            <w:rStyle w:val="Hyperlink"/>
            <w:b/>
          </w:rPr>
          <w:t xml:space="preserve"> </w:t>
        </w:r>
        <w:r w:rsidRPr="005C7B13">
          <w:rPr>
            <w:rStyle w:val="Hyperlink"/>
            <w:b/>
          </w:rPr>
          <w:t>I:</w:t>
        </w:r>
        <w:r w:rsidR="005F2CC2" w:rsidRPr="005C7B13">
          <w:rPr>
            <w:rStyle w:val="Hyperlink"/>
            <w:b/>
          </w:rPr>
          <w:t xml:space="preserve"> </w:t>
        </w:r>
        <w:r w:rsidRPr="005C7B13">
          <w:rPr>
            <w:rStyle w:val="Hyperlink"/>
            <w:b/>
          </w:rPr>
          <w:t>Personal</w:t>
        </w:r>
        <w:r w:rsidR="005F2CC2" w:rsidRPr="005C7B13">
          <w:rPr>
            <w:rStyle w:val="Hyperlink"/>
            <w:b/>
          </w:rPr>
          <w:t xml:space="preserve"> </w:t>
        </w:r>
        <w:r w:rsidRPr="005C7B13">
          <w:rPr>
            <w:rStyle w:val="Hyperlink"/>
            <w:b/>
          </w:rPr>
          <w:t>Safety</w:t>
        </w:r>
        <w:r w:rsidR="005F2CC2" w:rsidRPr="005C7B13">
          <w:rPr>
            <w:rStyle w:val="Hyperlink"/>
            <w:b/>
          </w:rPr>
          <w:t xml:space="preserve"> </w:t>
        </w:r>
        <w:r w:rsidRPr="005C7B13">
          <w:rPr>
            <w:rStyle w:val="Hyperlink"/>
            <w:b/>
          </w:rPr>
          <w:t>Response</w:t>
        </w:r>
        <w:r w:rsidR="005F2CC2" w:rsidRPr="005C7B13">
          <w:rPr>
            <w:rStyle w:val="Hyperlink"/>
            <w:b/>
          </w:rPr>
          <w:t xml:space="preserve"> </w:t>
        </w:r>
        <w:r w:rsidRPr="005C7B13">
          <w:rPr>
            <w:rStyle w:val="Hyperlink"/>
            <w:b/>
          </w:rPr>
          <w:t>System</w:t>
        </w:r>
        <w:r w:rsidR="005F2CC2" w:rsidRPr="005C7B13">
          <w:rPr>
            <w:rStyle w:val="Hyperlink"/>
            <w:b/>
          </w:rPr>
          <w:t xml:space="preserve"> </w:t>
        </w:r>
        <w:r w:rsidRPr="005C7B13">
          <w:rPr>
            <w:rStyle w:val="Hyperlink"/>
            <w:b/>
          </w:rPr>
          <w:t>Awareness</w:t>
        </w:r>
        <w:r w:rsidR="005F2CC2" w:rsidRPr="005C7B13">
          <w:rPr>
            <w:rStyle w:val="Hyperlink"/>
            <w:b/>
          </w:rPr>
          <w:t xml:space="preserve"> </w:t>
        </w:r>
        <w:r w:rsidRPr="005C7B13">
          <w:rPr>
            <w:rStyle w:val="Hyperlink"/>
            <w:b/>
          </w:rPr>
          <w:t>Fast</w:t>
        </w:r>
        <w:r w:rsidR="005F2CC2" w:rsidRPr="005C7B13">
          <w:rPr>
            <w:rStyle w:val="Hyperlink"/>
            <w:b/>
          </w:rPr>
          <w:t xml:space="preserve"> </w:t>
        </w:r>
        <w:r w:rsidRPr="005C7B13">
          <w:rPr>
            <w:rStyle w:val="Hyperlink"/>
            <w:b/>
          </w:rPr>
          <w:t>Fact</w:t>
        </w:r>
        <w:r w:rsidRPr="005C7B13">
          <w:rPr>
            <w:rStyle w:val="Hyperlink"/>
          </w:rPr>
          <w:t>.</w:t>
        </w:r>
      </w:hyperlink>
    </w:p>
    <w:p w14:paraId="46BC87C6" w14:textId="72CE0DDA" w:rsidR="007F4A9A" w:rsidRDefault="007F4A9A">
      <w:pPr>
        <w:spacing w:before="0" w:after="160" w:line="259" w:lineRule="auto"/>
      </w:pPr>
      <w:r>
        <w:br w:type="page"/>
      </w:r>
    </w:p>
    <w:p w14:paraId="65F65C87" w14:textId="068E123E" w:rsidR="007F4A9A" w:rsidRDefault="007F4A9A" w:rsidP="008D785D">
      <w:pPr>
        <w:pStyle w:val="Heading1"/>
      </w:pPr>
      <w:bookmarkStart w:id="40" w:name="_Toc498511473"/>
      <w:r>
        <w:lastRenderedPageBreak/>
        <w:t>S</w:t>
      </w:r>
      <w:r w:rsidR="009032C7">
        <w:t>ummary</w:t>
      </w:r>
      <w:bookmarkEnd w:id="40"/>
      <w:r w:rsidR="005F2CC2">
        <w:t xml:space="preserve">  </w:t>
      </w:r>
    </w:p>
    <w:p w14:paraId="627F8886" w14:textId="0CF177D8" w:rsidR="007F4A9A" w:rsidRDefault="007F4A9A" w:rsidP="007F4A9A">
      <w:r>
        <w:t>Personal</w:t>
      </w:r>
      <w:r w:rsidR="005F2CC2">
        <w:t xml:space="preserve"> </w:t>
      </w:r>
      <w:r>
        <w:t>Safety</w:t>
      </w:r>
      <w:r w:rsidR="005F2CC2">
        <w:t xml:space="preserve"> </w:t>
      </w:r>
      <w:r>
        <w:t>Response</w:t>
      </w:r>
      <w:r w:rsidR="005F2CC2">
        <w:t xml:space="preserve"> </w:t>
      </w:r>
      <w:r>
        <w:t>System</w:t>
      </w:r>
      <w:r w:rsidR="005F2CC2">
        <w:t xml:space="preserve"> </w:t>
      </w:r>
      <w:r>
        <w:t>(PSRS)</w:t>
      </w:r>
      <w:r w:rsidR="005F2CC2">
        <w:t xml:space="preserve"> </w:t>
      </w:r>
      <w:r>
        <w:t>is</w:t>
      </w:r>
      <w:r w:rsidR="005F2CC2">
        <w:t xml:space="preserve"> </w:t>
      </w:r>
      <w:r>
        <w:t>an</w:t>
      </w:r>
      <w:r w:rsidR="005F2CC2">
        <w:t xml:space="preserve"> </w:t>
      </w:r>
      <w:r>
        <w:t>important</w:t>
      </w:r>
      <w:r w:rsidR="005F2CC2">
        <w:t xml:space="preserve"> </w:t>
      </w:r>
      <w:r>
        <w:t>part</w:t>
      </w:r>
      <w:r w:rsidR="005F2CC2">
        <w:t xml:space="preserve"> </w:t>
      </w:r>
      <w:r>
        <w:t>of</w:t>
      </w:r>
      <w:r w:rsidR="005F2CC2">
        <w:t xml:space="preserve"> </w:t>
      </w:r>
      <w:r>
        <w:t>a</w:t>
      </w:r>
      <w:r w:rsidR="005F2CC2">
        <w:t xml:space="preserve"> </w:t>
      </w:r>
      <w:r>
        <w:t>Workplace</w:t>
      </w:r>
      <w:r w:rsidR="005F2CC2">
        <w:t xml:space="preserve"> </w:t>
      </w:r>
      <w:r>
        <w:t>Violence</w:t>
      </w:r>
      <w:r w:rsidR="005F2CC2">
        <w:t xml:space="preserve"> </w:t>
      </w:r>
      <w:r>
        <w:t>Prevention</w:t>
      </w:r>
      <w:r w:rsidR="005F2CC2">
        <w:t xml:space="preserve"> </w:t>
      </w:r>
      <w:proofErr w:type="gramStart"/>
      <w:r>
        <w:t>Program</w:t>
      </w:r>
      <w:proofErr w:type="gramEnd"/>
      <w:r w:rsidR="005F2CC2">
        <w:t xml:space="preserve"> </w:t>
      </w:r>
      <w:r>
        <w:t>and</w:t>
      </w:r>
      <w:r w:rsidR="005F2CC2">
        <w:t xml:space="preserve"> </w:t>
      </w:r>
      <w:r>
        <w:t>it</w:t>
      </w:r>
      <w:r w:rsidR="005F2CC2">
        <w:t xml:space="preserve"> </w:t>
      </w:r>
      <w:r>
        <w:t>should</w:t>
      </w:r>
      <w:r w:rsidR="005F2CC2">
        <w:t xml:space="preserve"> </w:t>
      </w:r>
      <w:r>
        <w:t>align</w:t>
      </w:r>
      <w:r w:rsidR="005F2CC2">
        <w:t xml:space="preserve"> </w:t>
      </w:r>
      <w:r>
        <w:t>with</w:t>
      </w:r>
      <w:r w:rsidR="005F2CC2">
        <w:t xml:space="preserve"> </w:t>
      </w:r>
      <w:r>
        <w:t>an</w:t>
      </w:r>
      <w:r w:rsidR="005F2CC2">
        <w:t xml:space="preserve"> </w:t>
      </w:r>
      <w:r>
        <w:t>organization’s</w:t>
      </w:r>
      <w:r w:rsidR="005F2CC2">
        <w:t xml:space="preserve"> </w:t>
      </w:r>
      <w:r>
        <w:t>Emergency</w:t>
      </w:r>
      <w:r w:rsidR="005F2CC2">
        <w:t xml:space="preserve"> </w:t>
      </w:r>
      <w:r>
        <w:t>Management</w:t>
      </w:r>
      <w:r w:rsidR="005F2CC2">
        <w:t xml:space="preserve"> </w:t>
      </w:r>
      <w:r>
        <w:t>Program.</w:t>
      </w:r>
      <w:r w:rsidR="005F2CC2">
        <w:t xml:space="preserve"> </w:t>
      </w:r>
      <w:r>
        <w:t>The</w:t>
      </w:r>
      <w:r w:rsidR="005F2CC2">
        <w:t xml:space="preserve"> </w:t>
      </w:r>
      <w:r>
        <w:t>PSRS</w:t>
      </w:r>
      <w:r w:rsidR="005F2CC2">
        <w:t xml:space="preserve"> </w:t>
      </w:r>
      <w:r>
        <w:t>leverages</w:t>
      </w:r>
      <w:r w:rsidR="005F2CC2">
        <w:t xml:space="preserve"> </w:t>
      </w:r>
      <w:r>
        <w:t>technology</w:t>
      </w:r>
      <w:r w:rsidR="005F2CC2">
        <w:t xml:space="preserve"> </w:t>
      </w:r>
      <w:r>
        <w:t>and</w:t>
      </w:r>
      <w:r w:rsidR="005F2CC2">
        <w:t xml:space="preserve"> </w:t>
      </w:r>
      <w:r>
        <w:t>procedural</w:t>
      </w:r>
      <w:r w:rsidR="005F2CC2">
        <w:t xml:space="preserve"> </w:t>
      </w:r>
      <w:r>
        <w:t>best</w:t>
      </w:r>
      <w:r w:rsidR="005F2CC2">
        <w:t xml:space="preserve"> </w:t>
      </w:r>
      <w:r>
        <w:t>practices</w:t>
      </w:r>
      <w:r w:rsidR="005F2CC2">
        <w:t xml:space="preserve"> </w:t>
      </w:r>
      <w:r>
        <w:t>so</w:t>
      </w:r>
      <w:r w:rsidR="005F2CC2">
        <w:t xml:space="preserve"> </w:t>
      </w:r>
      <w:r>
        <w:t>that</w:t>
      </w:r>
      <w:r w:rsidR="005F2CC2">
        <w:t xml:space="preserve"> </w:t>
      </w:r>
      <w:r>
        <w:t>workers</w:t>
      </w:r>
      <w:r w:rsidR="005F2CC2">
        <w:t xml:space="preserve"> </w:t>
      </w:r>
      <w:r>
        <w:t>exposed</w:t>
      </w:r>
      <w:r w:rsidR="005F2CC2">
        <w:t xml:space="preserve"> </w:t>
      </w:r>
      <w:r>
        <w:t>to</w:t>
      </w:r>
      <w:r w:rsidR="005F2CC2">
        <w:t xml:space="preserve"> </w:t>
      </w:r>
      <w:r>
        <w:t>or</w:t>
      </w:r>
      <w:r w:rsidR="005F2CC2">
        <w:t xml:space="preserve"> </w:t>
      </w:r>
      <w:r>
        <w:t>likely</w:t>
      </w:r>
      <w:r w:rsidR="005F2CC2">
        <w:t xml:space="preserve"> </w:t>
      </w:r>
      <w:r>
        <w:t>to</w:t>
      </w:r>
      <w:r w:rsidR="005F2CC2">
        <w:t xml:space="preserve"> </w:t>
      </w:r>
      <w:r>
        <w:t>be</w:t>
      </w:r>
      <w:r w:rsidR="005F2CC2">
        <w:t xml:space="preserve"> </w:t>
      </w:r>
      <w:r>
        <w:t>exposed</w:t>
      </w:r>
      <w:r w:rsidR="005F2CC2">
        <w:t xml:space="preserve"> </w:t>
      </w:r>
      <w:r>
        <w:t>to</w:t>
      </w:r>
      <w:r w:rsidR="005F2CC2">
        <w:t xml:space="preserve"> </w:t>
      </w:r>
      <w:r>
        <w:t>workplace</w:t>
      </w:r>
      <w:r w:rsidR="005F2CC2">
        <w:t xml:space="preserve"> </w:t>
      </w:r>
      <w:r>
        <w:t>violence</w:t>
      </w:r>
      <w:r w:rsidR="005F2CC2">
        <w:t xml:space="preserve"> </w:t>
      </w:r>
      <w:r>
        <w:t>can</w:t>
      </w:r>
      <w:r w:rsidR="005F2CC2">
        <w:t xml:space="preserve"> </w:t>
      </w:r>
      <w:r>
        <w:t>summon</w:t>
      </w:r>
      <w:r w:rsidR="005F2CC2">
        <w:t xml:space="preserve"> </w:t>
      </w:r>
      <w:r>
        <w:t>immediate</w:t>
      </w:r>
      <w:r w:rsidR="005F2CC2">
        <w:t xml:space="preserve"> </w:t>
      </w:r>
      <w:r>
        <w:t>assistance.</w:t>
      </w:r>
      <w:r w:rsidR="005F2CC2">
        <w:t xml:space="preserve"> </w:t>
      </w:r>
      <w:r>
        <w:t>Organizations</w:t>
      </w:r>
      <w:r w:rsidR="005F2CC2">
        <w:t xml:space="preserve"> </w:t>
      </w:r>
      <w:r>
        <w:t>should</w:t>
      </w:r>
      <w:r w:rsidR="005F2CC2">
        <w:t xml:space="preserve"> </w:t>
      </w:r>
      <w:r>
        <w:t>take</w:t>
      </w:r>
      <w:r w:rsidR="005F2CC2">
        <w:t xml:space="preserve"> </w:t>
      </w:r>
      <w:r>
        <w:t>a</w:t>
      </w:r>
      <w:r w:rsidR="005F2CC2">
        <w:t xml:space="preserve"> </w:t>
      </w:r>
      <w:r>
        <w:t>systematic</w:t>
      </w:r>
      <w:r w:rsidR="005F2CC2">
        <w:t xml:space="preserve"> </w:t>
      </w:r>
      <w:r>
        <w:t>approach</w:t>
      </w:r>
      <w:r w:rsidR="005F2CC2">
        <w:t xml:space="preserve"> </w:t>
      </w:r>
      <w:r>
        <w:t>such</w:t>
      </w:r>
      <w:r w:rsidR="005F2CC2">
        <w:t xml:space="preserve"> </w:t>
      </w:r>
      <w:r>
        <w:t>as</w:t>
      </w:r>
      <w:r w:rsidR="005F2CC2">
        <w:t xml:space="preserve"> </w:t>
      </w:r>
      <w:r>
        <w:t>“Plan-Do-Check-Act”</w:t>
      </w:r>
      <w:r w:rsidR="005F2CC2">
        <w:t xml:space="preserve"> </w:t>
      </w:r>
      <w:r>
        <w:t>to</w:t>
      </w:r>
      <w:r w:rsidR="005F2CC2">
        <w:t xml:space="preserve"> </w:t>
      </w:r>
      <w:proofErr w:type="gramStart"/>
      <w:r>
        <w:t>the</w:t>
      </w:r>
      <w:r w:rsidR="005F2CC2">
        <w:t xml:space="preserve"> </w:t>
      </w:r>
      <w:r>
        <w:t>implement</w:t>
      </w:r>
      <w:proofErr w:type="gramEnd"/>
      <w:r w:rsidR="005F2CC2">
        <w:t xml:space="preserve"> </w:t>
      </w:r>
      <w:r>
        <w:t>a</w:t>
      </w:r>
      <w:r w:rsidR="005F2CC2">
        <w:t xml:space="preserve"> </w:t>
      </w:r>
      <w:r>
        <w:t>PSRS,</w:t>
      </w:r>
      <w:r w:rsidR="005F2CC2">
        <w:t xml:space="preserve"> </w:t>
      </w:r>
      <w:proofErr w:type="gramStart"/>
      <w:r>
        <w:t>and</w:t>
      </w:r>
      <w:r w:rsidR="005F2CC2">
        <w:t xml:space="preserve"> </w:t>
      </w:r>
      <w:r>
        <w:t>also</w:t>
      </w:r>
      <w:proofErr w:type="gramEnd"/>
      <w:r w:rsidR="005F2CC2">
        <w:t xml:space="preserve"> </w:t>
      </w:r>
      <w:r>
        <w:t>ensure</w:t>
      </w:r>
      <w:r w:rsidR="005F2CC2">
        <w:t xml:space="preserve"> </w:t>
      </w:r>
      <w:r>
        <w:t>consultation</w:t>
      </w:r>
      <w:r w:rsidR="005F2CC2">
        <w:t xml:space="preserve"> </w:t>
      </w:r>
      <w:r>
        <w:t>with</w:t>
      </w:r>
      <w:r w:rsidR="005F2CC2">
        <w:t xml:space="preserve"> </w:t>
      </w:r>
      <w:r>
        <w:t>the</w:t>
      </w:r>
      <w:r w:rsidR="005F2CC2">
        <w:t xml:space="preserve"> </w:t>
      </w:r>
      <w:r>
        <w:t>JHSC/HSR</w:t>
      </w:r>
      <w:r w:rsidR="005F2CC2">
        <w:t xml:space="preserve"> </w:t>
      </w:r>
      <w:r>
        <w:t>and</w:t>
      </w:r>
      <w:r w:rsidR="005F2CC2">
        <w:t xml:space="preserve"> </w:t>
      </w:r>
      <w:r>
        <w:t>other</w:t>
      </w:r>
      <w:r w:rsidR="005F2CC2">
        <w:t xml:space="preserve"> </w:t>
      </w:r>
      <w:r>
        <w:t>stakeholders.</w:t>
      </w:r>
      <w:r w:rsidR="005F2CC2">
        <w:t xml:space="preserve"> </w:t>
      </w:r>
      <w:r>
        <w:t>Organizations</w:t>
      </w:r>
      <w:r w:rsidR="005F2CC2">
        <w:t xml:space="preserve"> </w:t>
      </w:r>
      <w:r>
        <w:t>need</w:t>
      </w:r>
      <w:r w:rsidR="005F2CC2">
        <w:t xml:space="preserve"> </w:t>
      </w:r>
      <w:r>
        <w:t>to</w:t>
      </w:r>
      <w:r w:rsidR="005F2CC2">
        <w:t xml:space="preserve"> </w:t>
      </w:r>
      <w:r>
        <w:t>comply</w:t>
      </w:r>
      <w:r w:rsidR="005F2CC2">
        <w:t xml:space="preserve"> </w:t>
      </w:r>
      <w:r>
        <w:t>with</w:t>
      </w:r>
      <w:r w:rsidR="005F2CC2">
        <w:t xml:space="preserve"> </w:t>
      </w:r>
      <w:r>
        <w:t>the</w:t>
      </w:r>
      <w:r w:rsidR="005F2CC2">
        <w:t xml:space="preserve"> </w:t>
      </w:r>
      <w:r>
        <w:t>health</w:t>
      </w:r>
      <w:r w:rsidR="005F2CC2">
        <w:t xml:space="preserve"> </w:t>
      </w:r>
      <w:r>
        <w:t>and</w:t>
      </w:r>
      <w:r w:rsidR="005F2CC2">
        <w:t xml:space="preserve"> </w:t>
      </w:r>
      <w:r>
        <w:t>safety</w:t>
      </w:r>
      <w:r w:rsidR="005F2CC2">
        <w:t xml:space="preserve"> </w:t>
      </w:r>
      <w:r>
        <w:t>legislation</w:t>
      </w:r>
      <w:r w:rsidR="005F2CC2">
        <w:t xml:space="preserve"> </w:t>
      </w:r>
      <w:r>
        <w:t>when</w:t>
      </w:r>
      <w:r w:rsidR="005F2CC2">
        <w:t xml:space="preserve"> </w:t>
      </w:r>
      <w:r>
        <w:t>developing</w:t>
      </w:r>
      <w:r w:rsidR="005F2CC2">
        <w:t xml:space="preserve"> </w:t>
      </w:r>
      <w:r>
        <w:t>and</w:t>
      </w:r>
      <w:r w:rsidR="005F2CC2">
        <w:t xml:space="preserve"> </w:t>
      </w:r>
      <w:r>
        <w:t>implementing</w:t>
      </w:r>
      <w:r w:rsidR="005F2CC2">
        <w:t xml:space="preserve"> </w:t>
      </w:r>
      <w:r>
        <w:t>a</w:t>
      </w:r>
      <w:r w:rsidR="005F2CC2">
        <w:t xml:space="preserve"> </w:t>
      </w:r>
      <w:r>
        <w:t>PSRS.</w:t>
      </w:r>
      <w:r w:rsidR="005F2CC2">
        <w:t xml:space="preserve"> </w:t>
      </w:r>
      <w:r>
        <w:t>An</w:t>
      </w:r>
      <w:r w:rsidR="005F2CC2">
        <w:t xml:space="preserve"> </w:t>
      </w:r>
      <w:r>
        <w:t>effective</w:t>
      </w:r>
      <w:r w:rsidR="005F2CC2">
        <w:t xml:space="preserve"> </w:t>
      </w:r>
      <w:r>
        <w:t>PSRS</w:t>
      </w:r>
      <w:r w:rsidR="005F2CC2">
        <w:t xml:space="preserve"> </w:t>
      </w:r>
      <w:r>
        <w:t>should</w:t>
      </w:r>
      <w:r w:rsidR="005F2CC2">
        <w:t xml:space="preserve"> </w:t>
      </w:r>
      <w:r>
        <w:t>include:</w:t>
      </w:r>
    </w:p>
    <w:p w14:paraId="51A55A90" w14:textId="3070F39B" w:rsidR="007F4A9A" w:rsidRDefault="007F4A9A" w:rsidP="007F4A9A">
      <w:pPr>
        <w:pStyle w:val="BulletList"/>
      </w:pPr>
      <w:r>
        <w:t>Identification,</w:t>
      </w:r>
      <w:r w:rsidR="005F2CC2">
        <w:t xml:space="preserve"> </w:t>
      </w:r>
      <w:r>
        <w:t>selection</w:t>
      </w:r>
      <w:r w:rsidR="005F2CC2">
        <w:t xml:space="preserve"> </w:t>
      </w:r>
      <w:r>
        <w:t>and</w:t>
      </w:r>
      <w:r w:rsidR="005F2CC2">
        <w:t xml:space="preserve"> </w:t>
      </w:r>
      <w:r>
        <w:t>implementation</w:t>
      </w:r>
      <w:r w:rsidR="005F2CC2">
        <w:t xml:space="preserve"> </w:t>
      </w:r>
      <w:r>
        <w:t>of</w:t>
      </w:r>
      <w:r w:rsidR="005F2CC2">
        <w:t xml:space="preserve"> </w:t>
      </w:r>
      <w:r>
        <w:t>appropriate</w:t>
      </w:r>
      <w:r w:rsidR="005F2CC2">
        <w:t xml:space="preserve"> </w:t>
      </w:r>
      <w:r>
        <w:t>PSRS</w:t>
      </w:r>
      <w:r w:rsidR="005F2CC2">
        <w:t xml:space="preserve"> </w:t>
      </w:r>
      <w:proofErr w:type="gramStart"/>
      <w:r>
        <w:t>devices;</w:t>
      </w:r>
      <w:proofErr w:type="gramEnd"/>
      <w:r w:rsidR="005F2CC2">
        <w:t xml:space="preserve"> </w:t>
      </w:r>
    </w:p>
    <w:p w14:paraId="4F903701" w14:textId="46CACCCE" w:rsidR="007F4A9A" w:rsidRDefault="007F4A9A" w:rsidP="007F4A9A">
      <w:pPr>
        <w:pStyle w:val="BulletList"/>
      </w:pPr>
      <w:r>
        <w:t>Development</w:t>
      </w:r>
      <w:r w:rsidR="005F2CC2">
        <w:t xml:space="preserve"> </w:t>
      </w:r>
      <w:r>
        <w:t>and</w:t>
      </w:r>
      <w:r w:rsidR="005F2CC2">
        <w:t xml:space="preserve"> </w:t>
      </w:r>
      <w:r>
        <w:t>implementation</w:t>
      </w:r>
      <w:r w:rsidR="005F2CC2">
        <w:t xml:space="preserve"> </w:t>
      </w:r>
      <w:r>
        <w:t>of</w:t>
      </w:r>
      <w:r w:rsidR="005F2CC2">
        <w:t xml:space="preserve"> </w:t>
      </w:r>
      <w:r>
        <w:t>PSRS</w:t>
      </w:r>
      <w:r w:rsidR="005F2CC2">
        <w:t xml:space="preserve"> </w:t>
      </w:r>
      <w:r>
        <w:t>policies,</w:t>
      </w:r>
      <w:r w:rsidR="005F2CC2">
        <w:t xml:space="preserve"> </w:t>
      </w:r>
      <w:r>
        <w:t>measures</w:t>
      </w:r>
      <w:r w:rsidR="005F2CC2">
        <w:t xml:space="preserve"> </w:t>
      </w:r>
      <w:r>
        <w:t>and</w:t>
      </w:r>
      <w:r w:rsidR="005F2CC2">
        <w:t xml:space="preserve"> </w:t>
      </w:r>
      <w:proofErr w:type="gramStart"/>
      <w:r>
        <w:t>procedures;</w:t>
      </w:r>
      <w:proofErr w:type="gramEnd"/>
      <w:r w:rsidR="005F2CC2">
        <w:t xml:space="preserve"> </w:t>
      </w:r>
    </w:p>
    <w:p w14:paraId="6A9B0265" w14:textId="17064FB9" w:rsidR="007F4A9A" w:rsidRDefault="007F4A9A" w:rsidP="007F4A9A">
      <w:pPr>
        <w:pStyle w:val="BulletList"/>
      </w:pPr>
      <w:r>
        <w:t>Development</w:t>
      </w:r>
      <w:r w:rsidR="005F2CC2">
        <w:t xml:space="preserve"> </w:t>
      </w:r>
      <w:r>
        <w:t>and</w:t>
      </w:r>
      <w:r w:rsidR="005F2CC2">
        <w:t xml:space="preserve"> </w:t>
      </w:r>
      <w:r>
        <w:t>implementation</w:t>
      </w:r>
      <w:r w:rsidR="005F2CC2">
        <w:t xml:space="preserve"> </w:t>
      </w:r>
      <w:r>
        <w:t>of</w:t>
      </w:r>
      <w:r w:rsidR="005F2CC2">
        <w:t xml:space="preserve"> </w:t>
      </w:r>
      <w:r>
        <w:t>a</w:t>
      </w:r>
      <w:r w:rsidR="005F2CC2">
        <w:t xml:space="preserve"> </w:t>
      </w:r>
      <w:r>
        <w:t>comprehensive</w:t>
      </w:r>
      <w:r w:rsidR="005F2CC2">
        <w:t xml:space="preserve"> </w:t>
      </w:r>
      <w:r>
        <w:t>training,</w:t>
      </w:r>
      <w:r w:rsidR="005F2CC2">
        <w:t xml:space="preserve"> </w:t>
      </w:r>
      <w:r>
        <w:t>education</w:t>
      </w:r>
      <w:r w:rsidR="005F2CC2">
        <w:t xml:space="preserve"> </w:t>
      </w:r>
      <w:r>
        <w:t>and</w:t>
      </w:r>
      <w:r w:rsidR="005F2CC2">
        <w:t xml:space="preserve"> </w:t>
      </w:r>
      <w:r>
        <w:t>awareness</w:t>
      </w:r>
      <w:r w:rsidR="005F2CC2">
        <w:t xml:space="preserve"> </w:t>
      </w:r>
      <w:proofErr w:type="gramStart"/>
      <w:r>
        <w:t>program;</w:t>
      </w:r>
      <w:proofErr w:type="gramEnd"/>
      <w:r w:rsidR="005F2CC2">
        <w:t xml:space="preserve"> </w:t>
      </w:r>
    </w:p>
    <w:p w14:paraId="57B7BF25" w14:textId="03955B2C" w:rsidR="007F4A9A" w:rsidRDefault="007F4A9A" w:rsidP="007F4A9A">
      <w:pPr>
        <w:pStyle w:val="BulletList"/>
      </w:pPr>
      <w:r>
        <w:t>PSRS</w:t>
      </w:r>
      <w:r w:rsidR="005F2CC2">
        <w:t xml:space="preserve"> </w:t>
      </w:r>
      <w:r>
        <w:t>and</w:t>
      </w:r>
      <w:r w:rsidR="005F2CC2">
        <w:t xml:space="preserve"> </w:t>
      </w:r>
      <w:r>
        <w:t>device</w:t>
      </w:r>
      <w:r w:rsidR="005F2CC2">
        <w:t xml:space="preserve"> </w:t>
      </w:r>
      <w:r>
        <w:t>evaluation,</w:t>
      </w:r>
      <w:r w:rsidR="005F2CC2">
        <w:t xml:space="preserve"> </w:t>
      </w:r>
      <w:r>
        <w:t>and</w:t>
      </w:r>
      <w:r w:rsidR="005F2CC2">
        <w:t xml:space="preserve"> </w:t>
      </w:r>
      <w:r>
        <w:t>PSRS</w:t>
      </w:r>
      <w:r w:rsidR="005F2CC2">
        <w:t xml:space="preserve"> </w:t>
      </w:r>
      <w:r>
        <w:t>education</w:t>
      </w:r>
      <w:r w:rsidR="005F2CC2">
        <w:t xml:space="preserve"> </w:t>
      </w:r>
      <w:r>
        <w:t>and</w:t>
      </w:r>
      <w:r w:rsidR="005F2CC2">
        <w:t xml:space="preserve"> </w:t>
      </w:r>
      <w:r>
        <w:t>training</w:t>
      </w:r>
      <w:r w:rsidR="005F2CC2">
        <w:t xml:space="preserve"> </w:t>
      </w:r>
      <w:r>
        <w:t>evaluation</w:t>
      </w:r>
      <w:r w:rsidR="005F2CC2">
        <w:t xml:space="preserve"> </w:t>
      </w:r>
      <w:r>
        <w:t>in</w:t>
      </w:r>
      <w:r w:rsidR="005F2CC2">
        <w:t xml:space="preserve"> </w:t>
      </w:r>
      <w:r>
        <w:t>consultation</w:t>
      </w:r>
      <w:r w:rsidR="005F2CC2">
        <w:t xml:space="preserve"> </w:t>
      </w:r>
      <w:r>
        <w:t>with</w:t>
      </w:r>
      <w:r w:rsidR="005F2CC2">
        <w:t xml:space="preserve"> </w:t>
      </w:r>
      <w:r>
        <w:t>JHSC/</w:t>
      </w:r>
      <w:proofErr w:type="gramStart"/>
      <w:r>
        <w:t>HSR;</w:t>
      </w:r>
      <w:proofErr w:type="gramEnd"/>
    </w:p>
    <w:p w14:paraId="3F2CE235" w14:textId="3E08EAB1" w:rsidR="007F4A9A" w:rsidRDefault="007F4A9A" w:rsidP="007F4A9A">
      <w:pPr>
        <w:pStyle w:val="BulletList"/>
      </w:pPr>
      <w:r>
        <w:t>Development</w:t>
      </w:r>
      <w:r w:rsidR="005F2CC2">
        <w:t xml:space="preserve"> </w:t>
      </w:r>
      <w:r>
        <w:t>of</w:t>
      </w:r>
      <w:r w:rsidR="005F2CC2">
        <w:t xml:space="preserve"> </w:t>
      </w:r>
      <w:r>
        <w:t>recommendations</w:t>
      </w:r>
      <w:r w:rsidR="005F2CC2">
        <w:t xml:space="preserve"> </w:t>
      </w:r>
      <w:r>
        <w:t>for</w:t>
      </w:r>
      <w:r w:rsidR="005F2CC2">
        <w:t xml:space="preserve"> </w:t>
      </w:r>
      <w:r>
        <w:t>corrective</w:t>
      </w:r>
      <w:r w:rsidR="005F2CC2">
        <w:t xml:space="preserve"> </w:t>
      </w:r>
      <w:r>
        <w:t>actions</w:t>
      </w:r>
      <w:r w:rsidR="005F2CC2">
        <w:t xml:space="preserve"> </w:t>
      </w:r>
      <w:r>
        <w:t>and</w:t>
      </w:r>
      <w:r w:rsidR="005F2CC2">
        <w:t xml:space="preserve"> </w:t>
      </w:r>
      <w:r>
        <w:t>improvements</w:t>
      </w:r>
      <w:r w:rsidR="005F2CC2">
        <w:t xml:space="preserve"> </w:t>
      </w:r>
      <w:r>
        <w:t>to</w:t>
      </w:r>
      <w:r w:rsidR="005F2CC2">
        <w:t xml:space="preserve"> </w:t>
      </w:r>
      <w:r>
        <w:t>Senior</w:t>
      </w:r>
      <w:r w:rsidR="005F2CC2">
        <w:t xml:space="preserve"> </w:t>
      </w:r>
      <w:proofErr w:type="gramStart"/>
      <w:r>
        <w:t>Management;</w:t>
      </w:r>
      <w:proofErr w:type="gramEnd"/>
    </w:p>
    <w:p w14:paraId="37EED715" w14:textId="16F30456" w:rsidR="007F4A9A" w:rsidRDefault="007F4A9A" w:rsidP="007F4A9A">
      <w:pPr>
        <w:pStyle w:val="BulletList"/>
      </w:pPr>
      <w:r>
        <w:t>Implementation</w:t>
      </w:r>
      <w:r w:rsidR="005F2CC2">
        <w:t xml:space="preserve"> </w:t>
      </w:r>
      <w:r>
        <w:t>of</w:t>
      </w:r>
      <w:r w:rsidR="005F2CC2">
        <w:t xml:space="preserve"> </w:t>
      </w:r>
      <w:r>
        <w:t>corrective</w:t>
      </w:r>
      <w:r w:rsidR="005F2CC2">
        <w:t xml:space="preserve"> </w:t>
      </w:r>
      <w:r>
        <w:t>action</w:t>
      </w:r>
      <w:r w:rsidR="005F2CC2">
        <w:t xml:space="preserve"> </w:t>
      </w:r>
      <w:r>
        <w:t>and</w:t>
      </w:r>
      <w:r w:rsidR="005F2CC2">
        <w:t xml:space="preserve"> </w:t>
      </w:r>
      <w:r>
        <w:t>improvements;</w:t>
      </w:r>
      <w:r w:rsidR="005F2CC2">
        <w:t xml:space="preserve"> </w:t>
      </w:r>
      <w:r>
        <w:t>and</w:t>
      </w:r>
      <w:r w:rsidR="005F2CC2">
        <w:t xml:space="preserve"> </w:t>
      </w:r>
      <w:r>
        <w:t>ongoing</w:t>
      </w:r>
      <w:r w:rsidR="005F2CC2">
        <w:t xml:space="preserve"> </w:t>
      </w:r>
      <w:r>
        <w:t>PSRS</w:t>
      </w:r>
      <w:r w:rsidR="005F2CC2">
        <w:t xml:space="preserve"> </w:t>
      </w:r>
      <w:r>
        <w:t>review.</w:t>
      </w:r>
    </w:p>
    <w:p w14:paraId="7929C75B" w14:textId="566F64C1" w:rsidR="007F4A9A" w:rsidRDefault="007F4A9A" w:rsidP="007F4A9A">
      <w:r>
        <w:t>Figure</w:t>
      </w:r>
      <w:r w:rsidR="005F2CC2">
        <w:t xml:space="preserve"> </w:t>
      </w:r>
      <w:r>
        <w:t>5</w:t>
      </w:r>
      <w:r w:rsidR="005F2CC2">
        <w:t xml:space="preserve"> </w:t>
      </w:r>
      <w:r>
        <w:t>provides</w:t>
      </w:r>
      <w:r w:rsidR="005F2CC2">
        <w:t xml:space="preserve"> </w:t>
      </w:r>
      <w:r>
        <w:t>a</w:t>
      </w:r>
      <w:r w:rsidR="005F2CC2">
        <w:t xml:space="preserve"> </w:t>
      </w:r>
      <w:r>
        <w:t>schematic</w:t>
      </w:r>
      <w:r w:rsidR="005F2CC2">
        <w:t xml:space="preserve"> </w:t>
      </w:r>
      <w:r>
        <w:t>summary</w:t>
      </w:r>
      <w:r w:rsidR="005F2CC2">
        <w:t xml:space="preserve"> </w:t>
      </w:r>
      <w:r>
        <w:t>of</w:t>
      </w:r>
      <w:r w:rsidR="005F2CC2">
        <w:t xml:space="preserve"> </w:t>
      </w:r>
      <w:r>
        <w:t>the</w:t>
      </w:r>
      <w:r w:rsidR="005F2CC2">
        <w:t xml:space="preserve"> </w:t>
      </w:r>
      <w:r>
        <w:t>PSRS</w:t>
      </w:r>
      <w:r w:rsidR="005F2CC2">
        <w:t xml:space="preserve"> </w:t>
      </w:r>
      <w:r>
        <w:t>using</w:t>
      </w:r>
      <w:r w:rsidR="005F2CC2">
        <w:t xml:space="preserve"> </w:t>
      </w:r>
      <w:r>
        <w:t>a</w:t>
      </w:r>
      <w:r w:rsidR="005F2CC2">
        <w:t xml:space="preserve"> </w:t>
      </w:r>
      <w:r w:rsidR="002479AA">
        <w:t>‘</w:t>
      </w:r>
      <w:r>
        <w:t>Plan-Do-Check-Act</w:t>
      </w:r>
      <w:r w:rsidR="002479AA">
        <w:t xml:space="preserve">’ </w:t>
      </w:r>
      <w:r>
        <w:t>and</w:t>
      </w:r>
      <w:r w:rsidR="005F2CC2">
        <w:t xml:space="preserve"> </w:t>
      </w:r>
      <w:r>
        <w:t>application</w:t>
      </w:r>
      <w:r w:rsidR="005F2CC2">
        <w:t xml:space="preserve"> </w:t>
      </w:r>
      <w:r>
        <w:t>of</w:t>
      </w:r>
      <w:r w:rsidR="005F2CC2">
        <w:t xml:space="preserve"> </w:t>
      </w:r>
      <w:r>
        <w:t>the</w:t>
      </w:r>
      <w:r w:rsidR="005F2CC2">
        <w:t xml:space="preserve"> </w:t>
      </w:r>
      <w:r>
        <w:t>PSHSA</w:t>
      </w:r>
      <w:r w:rsidR="005F2CC2">
        <w:t xml:space="preserve"> </w:t>
      </w:r>
      <w:r>
        <w:t>PSRS</w:t>
      </w:r>
      <w:r w:rsidR="005F2CC2">
        <w:t xml:space="preserve"> </w:t>
      </w:r>
      <w:r>
        <w:t>tools.</w:t>
      </w:r>
    </w:p>
    <w:p w14:paraId="33791A1A" w14:textId="77777777" w:rsidR="007F4A9A" w:rsidRDefault="007F4A9A" w:rsidP="007F4A9A"/>
    <w:p w14:paraId="5C52E6D2" w14:textId="77777777" w:rsidR="00907C07" w:rsidRDefault="009A67E6">
      <w:pPr>
        <w:spacing w:before="0" w:after="160" w:line="259" w:lineRule="auto"/>
        <w:sectPr w:rsidR="00907C07" w:rsidSect="00F5655A">
          <w:type w:val="continuous"/>
          <w:pgSz w:w="12240" w:h="15840"/>
          <w:pgMar w:top="720" w:right="720" w:bottom="720" w:left="720" w:header="720" w:footer="720" w:gutter="0"/>
          <w:pgNumType w:start="35"/>
          <w:cols w:space="720"/>
          <w:docGrid w:linePitch="326"/>
        </w:sectPr>
      </w:pPr>
      <w:r>
        <w:br w:type="page"/>
      </w:r>
    </w:p>
    <w:p w14:paraId="2623EB8A" w14:textId="70383C97" w:rsidR="009A67E6" w:rsidRDefault="00121B41">
      <w:pPr>
        <w:spacing w:before="0" w:after="160" w:line="259" w:lineRule="auto"/>
      </w:pPr>
      <w:r>
        <w:rPr>
          <w:noProof/>
        </w:rPr>
        <w:lastRenderedPageBreak/>
        <mc:AlternateContent>
          <mc:Choice Requires="wps">
            <w:drawing>
              <wp:anchor distT="0" distB="0" distL="114300" distR="114300" simplePos="0" relativeHeight="251824128" behindDoc="0" locked="0" layoutInCell="1" allowOverlap="1" wp14:anchorId="7579D972" wp14:editId="66A77DC3">
                <wp:simplePos x="0" y="0"/>
                <wp:positionH relativeFrom="column">
                  <wp:posOffset>150572</wp:posOffset>
                </wp:positionH>
                <wp:positionV relativeFrom="paragraph">
                  <wp:posOffset>9726295</wp:posOffset>
                </wp:positionV>
                <wp:extent cx="6483350" cy="635"/>
                <wp:effectExtent l="0" t="0" r="0" b="7620"/>
                <wp:wrapSquare wrapText="bothSides"/>
                <wp:docPr id="70796" name="Text Box 70796"/>
                <wp:cNvGraphicFramePr/>
                <a:graphic xmlns:a="http://schemas.openxmlformats.org/drawingml/2006/main">
                  <a:graphicData uri="http://schemas.microsoft.com/office/word/2010/wordprocessingShape">
                    <wps:wsp>
                      <wps:cNvSpPr txBox="1"/>
                      <wps:spPr>
                        <a:xfrm>
                          <a:off x="0" y="0"/>
                          <a:ext cx="6483350" cy="635"/>
                        </a:xfrm>
                        <a:prstGeom prst="rect">
                          <a:avLst/>
                        </a:prstGeom>
                        <a:solidFill>
                          <a:prstClr val="white"/>
                        </a:solidFill>
                        <a:ln>
                          <a:noFill/>
                        </a:ln>
                        <a:effectLst/>
                      </wps:spPr>
                      <wps:txbx>
                        <w:txbxContent>
                          <w:p w14:paraId="3F7BE409" w14:textId="77777777" w:rsidR="00FE39C1" w:rsidRPr="00A105B4" w:rsidRDefault="00FE39C1" w:rsidP="004702C5">
                            <w:pPr>
                              <w:pStyle w:val="Caption"/>
                              <w:rPr>
                                <w:rFonts w:ascii="Gotham Light" w:hAnsi="Gotham Light"/>
                                <w:noProof/>
                                <w:color w:val="2A2723"/>
                              </w:rPr>
                            </w:pPr>
                            <w:r>
                              <w:t xml:space="preserve">Figure </w:t>
                            </w:r>
                            <w:r>
                              <w:fldChar w:fldCharType="begin"/>
                            </w:r>
                            <w:r>
                              <w:instrText xml:space="preserve"> SEQ Figure \* ARABIC </w:instrText>
                            </w:r>
                            <w:r>
                              <w:fldChar w:fldCharType="separate"/>
                            </w:r>
                            <w:r w:rsidR="00B76824">
                              <w:rPr>
                                <w:noProof/>
                              </w:rPr>
                              <w:t>5</w:t>
                            </w:r>
                            <w:r>
                              <w:fldChar w:fldCharType="end"/>
                            </w:r>
                            <w:r>
                              <w:t xml:space="preserve">: </w:t>
                            </w:r>
                            <w:r w:rsidRPr="002935CA">
                              <w:t>“Plan-Do-Check-Act” and PSRS Tools Summary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79D972" id="Text Box 70796" o:spid="_x0000_s1027" type="#_x0000_t202" style="position:absolute;margin-left:11.85pt;margin-top:765.85pt;width:510.5pt;height:.0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" stroked="f">
                <v:textbox style="mso-fit-shape-to-text:t" inset="0,0,0,0">
                  <w:txbxContent>
                    <w:p w14:paraId="3F7BE409" w14:textId="77777777" w:rsidR="00FE39C1" w:rsidRPr="00A105B4" w:rsidRDefault="00FE39C1" w:rsidP="004702C5">
                      <w:pPr>
                        <w:pStyle w:val="Caption"/>
                        <w:rPr>
                          <w:rFonts w:ascii="Gotham Light" w:hAnsi="Gotham Light"/>
                          <w:noProof/>
                          <w:color w:val="2A2723"/>
                        </w:rPr>
                      </w:pPr>
                      <w:r>
                        <w:t xml:space="preserve">Figure </w:t>
                      </w:r>
                      <w:r>
                        <w:fldChar w:fldCharType="begin"/>
                      </w:r>
                      <w:r>
                        <w:instrText xml:space="preserve"> SEQ Figure \* ARABIC </w:instrText>
                      </w:r>
                      <w:r>
                        <w:fldChar w:fldCharType="separate"/>
                      </w:r>
                      <w:r w:rsidR="00B76824">
                        <w:rPr>
                          <w:noProof/>
                        </w:rPr>
                        <w:t>5</w:t>
                      </w:r>
                      <w:r>
                        <w:fldChar w:fldCharType="end"/>
                      </w:r>
                      <w:r>
                        <w:t xml:space="preserve">: </w:t>
                      </w:r>
                      <w:r w:rsidRPr="002935CA">
                        <w:t>“Plan-Do-Check-Act” and PSRS Tools Summary</w:t>
                      </w:r>
                    </w:p>
                  </w:txbxContent>
                </v:textbox>
                <w10:wrap type="square"/>
              </v:shape>
            </w:pict>
          </mc:Fallback>
        </mc:AlternateContent>
      </w:r>
      <w:r w:rsidRPr="00121B41">
        <w:rPr>
          <w:noProof/>
        </w:rPr>
        <w:drawing>
          <wp:inline distT="0" distB="0" distL="0" distR="0" wp14:anchorId="7C8236E1" wp14:editId="04745974">
            <wp:extent cx="6885032" cy="9485832"/>
            <wp:effectExtent l="0" t="0" r="0" b="1270"/>
            <wp:docPr id="23" name="Picture 23" descr="P:\VARB Tools\2017.10 Personal Safety Response Systems\Working Files\PSRS Graphi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ARB Tools\2017.10 Personal Safety Response Systems\Working Files\PSRS Graphic 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23820" cy="9539272"/>
                    </a:xfrm>
                    <a:prstGeom prst="rect">
                      <a:avLst/>
                    </a:prstGeom>
                    <a:noFill/>
                    <a:ln>
                      <a:noFill/>
                    </a:ln>
                  </pic:spPr>
                </pic:pic>
              </a:graphicData>
            </a:graphic>
          </wp:inline>
        </w:drawing>
      </w:r>
    </w:p>
    <w:p w14:paraId="1D27941B" w14:textId="364E2D9A" w:rsidR="009A67E6" w:rsidRDefault="009A67E6" w:rsidP="007F4A9A"/>
    <w:p w14:paraId="1481E1C2" w14:textId="68685CF1" w:rsidR="00F51085" w:rsidRPr="004702C5" w:rsidRDefault="00F51085" w:rsidP="004702C5">
      <w:pPr>
        <w:tabs>
          <w:tab w:val="left" w:pos="12842"/>
        </w:tabs>
        <w:sectPr w:rsidR="00F51085" w:rsidRPr="004702C5" w:rsidSect="004702C5">
          <w:pgSz w:w="12240" w:h="20160" w:code="5"/>
          <w:pgMar w:top="720" w:right="720" w:bottom="720" w:left="720" w:header="720" w:footer="720" w:gutter="0"/>
          <w:cols w:space="720"/>
          <w:docGrid w:linePitch="326"/>
        </w:sectPr>
      </w:pPr>
      <w:bookmarkStart w:id="41" w:name="_Toc480468612"/>
    </w:p>
    <w:p w14:paraId="6A5BCD84" w14:textId="09434BC9" w:rsidR="009E4103" w:rsidRDefault="007E3848" w:rsidP="007E3848">
      <w:pPr>
        <w:rPr>
          <w:rFonts w:ascii="Gotham Medium" w:hAnsi="Gotham Medium"/>
          <w:b/>
          <w:color w:val="7A2531"/>
        </w:rPr>
      </w:pPr>
      <w:r>
        <w:rPr>
          <w:noProof/>
        </w:rPr>
        <w:lastRenderedPageBreak/>
        <w:drawing>
          <wp:anchor distT="0" distB="0" distL="114300" distR="114300" simplePos="0" relativeHeight="251799552" behindDoc="1" locked="0" layoutInCell="1" allowOverlap="1" wp14:anchorId="5EE82B93" wp14:editId="0FC555CD">
            <wp:simplePos x="0" y="0"/>
            <wp:positionH relativeFrom="column">
              <wp:posOffset>0</wp:posOffset>
            </wp:positionH>
            <wp:positionV relativeFrom="paragraph">
              <wp:posOffset>3810</wp:posOffset>
            </wp:positionV>
            <wp:extent cx="6947535" cy="3599815"/>
            <wp:effectExtent l="0" t="0" r="5715" b="0"/>
            <wp:wrapTight wrapText="bothSides">
              <wp:wrapPolygon edited="0">
                <wp:start x="0" y="0"/>
                <wp:lineTo x="0" y="21032"/>
                <wp:lineTo x="21559" y="21032"/>
                <wp:lineTo x="21559" y="0"/>
                <wp:lineTo x="0" y="0"/>
              </wp:wrapPolygon>
            </wp:wrapTight>
            <wp:docPr id="70774" name="Picture 7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mage Library\Medical\Nurse-sitting-in-a-corridor-while-holding-her-head-000030483890_XXXLarge_cropped.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62693" r="50775" b="-1226"/>
                    <a:stretch/>
                  </pic:blipFill>
                  <pic:spPr bwMode="auto">
                    <a:xfrm>
                      <a:off x="0" y="0"/>
                      <a:ext cx="6947535" cy="359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0229">
        <w:rPr>
          <w:noProof/>
        </w:rPr>
        <mc:AlternateContent>
          <mc:Choice Requires="wpg">
            <w:drawing>
              <wp:anchor distT="0" distB="0" distL="114300" distR="114300" simplePos="0" relativeHeight="251727872" behindDoc="0" locked="0" layoutInCell="1" allowOverlap="1" wp14:anchorId="65ACF11F" wp14:editId="18116B61">
                <wp:simplePos x="0" y="0"/>
                <wp:positionH relativeFrom="column">
                  <wp:posOffset>11151</wp:posOffset>
                </wp:positionH>
                <wp:positionV relativeFrom="paragraph">
                  <wp:posOffset>0</wp:posOffset>
                </wp:positionV>
                <wp:extent cx="6852285" cy="3891915"/>
                <wp:effectExtent l="0" t="19050" r="24765" b="0"/>
                <wp:wrapNone/>
                <wp:docPr id="2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285" cy="3891915"/>
                          <a:chOff x="720" y="1390"/>
                          <a:chExt cx="10791" cy="6129"/>
                        </a:xfrm>
                      </wpg:grpSpPr>
                      <wps:wsp>
                        <wps:cNvPr id="28" name="AutoShape 4"/>
                        <wps:cNvCnPr>
                          <a:cxnSpLocks noChangeShapeType="1"/>
                        </wps:cNvCnPr>
                        <wps:spPr bwMode="auto">
                          <a:xfrm>
                            <a:off x="720" y="1390"/>
                            <a:ext cx="10791" cy="0"/>
                          </a:xfrm>
                          <a:prstGeom prst="straightConnector1">
                            <a:avLst/>
                          </a:prstGeom>
                          <a:noFill/>
                          <a:ln w="38100">
                            <a:solidFill>
                              <a:schemeClr val="accent1"/>
                            </a:solidFill>
                            <a:round/>
                            <a:headEnd type="none" w="med" len="med"/>
                            <a:tailEnd type="none" w="med" len="med"/>
                          </a:ln>
                          <a:extLst>
                            <a:ext uri="{909E8E84-426E-40DD-AFC4-6F175D3DCCD1}">
                              <a14:hiddenFill xmlns:a14="http://schemas.microsoft.com/office/drawing/2010/main">
                                <a:noFill/>
                              </a14:hiddenFill>
                            </a:ext>
                          </a:extLst>
                        </wps:spPr>
                        <wps:bodyPr/>
                      </wps:wsp>
                      <wps:wsp>
                        <wps:cNvPr id="226" name="Text Box 5"/>
                        <wps:cNvSpPr txBox="1">
                          <a:spLocks noChangeArrowheads="1"/>
                        </wps:cNvSpPr>
                        <wps:spPr bwMode="auto">
                          <a:xfrm>
                            <a:off x="720" y="6215"/>
                            <a:ext cx="10791" cy="850"/>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08958" w14:textId="39E310CE" w:rsidR="00FE39C1" w:rsidRPr="00437654" w:rsidRDefault="00FE39C1" w:rsidP="00012FC7">
                              <w:pPr>
                                <w:pStyle w:val="websitereference"/>
                              </w:pPr>
                              <w:r w:rsidRPr="00437654">
                                <w:t xml:space="preserve">PSRS </w:t>
                              </w:r>
                              <w:r>
                                <w:t xml:space="preserve">Lesgislation Checklist </w:t>
                              </w:r>
                              <w:r w:rsidRPr="00437654">
                                <w:t xml:space="preserve"> </w:t>
                              </w:r>
                            </w:p>
                            <w:p w14:paraId="48DE5078" w14:textId="3C1F0ADD" w:rsidR="00FE39C1" w:rsidRPr="00B231F6" w:rsidRDefault="00FE39C1" w:rsidP="00012FC7">
                              <w:pPr>
                                <w:pStyle w:val="websitereference"/>
                              </w:pPr>
                            </w:p>
                          </w:txbxContent>
                        </wps:txbx>
                        <wps:bodyPr rot="0" vert="horz" wrap="square" lIns="91440" tIns="45720" rIns="91440" bIns="45720" anchor="t" anchorCtr="0" upright="1">
                          <a:noAutofit/>
                        </wps:bodyPr>
                      </wps:wsp>
                      <wpg:grpSp>
                        <wpg:cNvPr id="227" name="Group 7"/>
                        <wpg:cNvGrpSpPr>
                          <a:grpSpLocks/>
                        </wpg:cNvGrpSpPr>
                        <wpg:grpSpPr bwMode="auto">
                          <a:xfrm>
                            <a:off x="11025" y="7065"/>
                            <a:ext cx="486" cy="454"/>
                            <a:chOff x="11588" y="1099"/>
                            <a:chExt cx="486" cy="454"/>
                          </a:xfrm>
                        </wpg:grpSpPr>
                        <wps:wsp>
                          <wps:cNvPr id="228" name="Freeform 8"/>
                          <wps:cNvSpPr>
                            <a:spLocks/>
                          </wps:cNvSpPr>
                          <wps:spPr bwMode="auto">
                            <a:xfrm>
                              <a:off x="11588" y="1099"/>
                              <a:ext cx="486" cy="454"/>
                            </a:xfrm>
                            <a:custGeom>
                              <a:avLst/>
                              <a:gdLst>
                                <a:gd name="T0" fmla="+- 0 11800 11314"/>
                                <a:gd name="T1" fmla="*/ T0 w 486"/>
                                <a:gd name="T2" fmla="*/ 0 h 454"/>
                                <a:gd name="T3" fmla="+- 0 11314 11314"/>
                                <a:gd name="T4" fmla="*/ T3 w 486"/>
                                <a:gd name="T5" fmla="*/ 0 h 454"/>
                                <a:gd name="T6" fmla="+- 0 11314 11314"/>
                                <a:gd name="T7" fmla="*/ T6 w 486"/>
                                <a:gd name="T8" fmla="*/ 454 h 454"/>
                                <a:gd name="T9" fmla="+- 0 11800 11314"/>
                                <a:gd name="T10" fmla="*/ T9 w 486"/>
                                <a:gd name="T11" fmla="*/ 0 h 454"/>
                              </a:gdLst>
                              <a:ahLst/>
                              <a:cxnLst>
                                <a:cxn ang="0">
                                  <a:pos x="T1" y="T2"/>
                                </a:cxn>
                                <a:cxn ang="0">
                                  <a:pos x="T4" y="T5"/>
                                </a:cxn>
                                <a:cxn ang="0">
                                  <a:pos x="T7" y="T8"/>
                                </a:cxn>
                                <a:cxn ang="0">
                                  <a:pos x="T10" y="T11"/>
                                </a:cxn>
                              </a:cxnLst>
                              <a:rect l="0" t="0" r="r" b="b"/>
                              <a:pathLst>
                                <a:path w="486" h="454">
                                  <a:moveTo>
                                    <a:pt x="486" y="0"/>
                                  </a:moveTo>
                                  <a:lnTo>
                                    <a:pt x="0" y="0"/>
                                  </a:lnTo>
                                  <a:lnTo>
                                    <a:pt x="0" y="454"/>
                                  </a:lnTo>
                                  <a:lnTo>
                                    <a:pt x="486"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ACF11F" id="Group 9" o:spid="_x0000_s1028" style="position:absolute;margin-left:.9pt;margin-top:0;width:539.55pt;height:306.45pt;z-index:251727872" coordorigin="720,1390" coordsize="10791,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">
                <v:shapetype id="_x0000_t32" coordsize="21600,21600" o:spt="32" o:oned="t" path="m,l21600,21600e" filled="f">
                  <v:path arrowok="t" fillok="f" o:connecttype="none"/>
                  <o:lock v:ext="edit" shapetype="t"/>
                </v:shapetype>
                <v:shape id="AutoShape 4" o:spid="_x0000_s1029" type="#_x0000_t32" style="position:absolute;left:720;top:1390;width:10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" strokecolor="#5b9bd5 [3204]" strokeweight="3pt"/>
                <v:shape id="Text Box 5" o:spid="_x0000_s1030" type="#_x0000_t202" style="position:absolute;left:720;top:6215;width:1079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" fillcolor="#5b9bd5 [3204]" stroked="f">
                  <v:textbox>
                    <w:txbxContent>
                      <w:p w14:paraId="0DF08958" w14:textId="39E310CE" w:rsidR="00FE39C1" w:rsidRPr="00437654" w:rsidRDefault="00FE39C1" w:rsidP="00012FC7">
                        <w:pPr>
                          <w:pStyle w:val="websitereference"/>
                        </w:pPr>
                        <w:r w:rsidRPr="00437654">
                          <w:t xml:space="preserve">PSRS </w:t>
                        </w:r>
                        <w:r>
                          <w:t xml:space="preserve">Lesgislation Checklist </w:t>
                        </w:r>
                        <w:r w:rsidRPr="00437654">
                          <w:t xml:space="preserve"> </w:t>
                        </w:r>
                      </w:p>
                      <w:p w14:paraId="48DE5078" w14:textId="3C1F0ADD" w:rsidR="00FE39C1" w:rsidRPr="00B231F6" w:rsidRDefault="00FE39C1" w:rsidP="00012FC7">
                        <w:pPr>
                          <w:pStyle w:val="websitereference"/>
                        </w:pPr>
                      </w:p>
                    </w:txbxContent>
                  </v:textbox>
                </v:shape>
                <v:group id="Group 7" o:spid="_x0000_s1031" style="position:absolute;left:11025;top:7065;width:486;height:454" coordorigin="11588,1099" coordsize="4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8" o:spid="_x0000_s1032" style="position:absolute;left:11588;top:1099;width:486;height:454;visibility:visible;mso-wrap-style:square;v-text-anchor:top" coordsize="4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" path="m486,l,,,454,486,xe" fillcolor="#44546a [3215]" stroked="f">
                    <v:path arrowok="t" o:connecttype="custom" o:connectlocs="486,0;0,0;0,454;486,0" o:connectangles="0,0,0,0"/>
                  </v:shape>
                </v:group>
              </v:group>
            </w:pict>
          </mc:Fallback>
        </mc:AlternateContent>
      </w:r>
      <w:bookmarkStart w:id="42" w:name="_Appendix_A:_PSRS"/>
      <w:bookmarkEnd w:id="41"/>
      <w:bookmarkEnd w:id="42"/>
      <w:r w:rsidR="009E4103">
        <w:rPr>
          <w:noProof/>
        </w:rPr>
        <mc:AlternateContent>
          <mc:Choice Requires="wpg">
            <w:drawing>
              <wp:anchor distT="0" distB="0" distL="114300" distR="114300" simplePos="0" relativeHeight="251800576" behindDoc="0" locked="0" layoutInCell="1" allowOverlap="1" wp14:anchorId="27EB1CC5" wp14:editId="01BB86FD">
                <wp:simplePos x="0" y="0"/>
                <wp:positionH relativeFrom="column">
                  <wp:posOffset>0</wp:posOffset>
                </wp:positionH>
                <wp:positionV relativeFrom="paragraph">
                  <wp:posOffset>8678</wp:posOffset>
                </wp:positionV>
                <wp:extent cx="6860540" cy="3813810"/>
                <wp:effectExtent l="0" t="19050" r="16510" b="0"/>
                <wp:wrapNone/>
                <wp:docPr id="6857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0540" cy="3813810"/>
                          <a:chOff x="707" y="1142"/>
                          <a:chExt cx="10804" cy="6006"/>
                        </a:xfrm>
                      </wpg:grpSpPr>
                      <wps:wsp>
                        <wps:cNvPr id="68579" name="AutoShape 4"/>
                        <wps:cNvCnPr>
                          <a:cxnSpLocks noChangeShapeType="1"/>
                        </wps:cNvCnPr>
                        <wps:spPr bwMode="auto">
                          <a:xfrm>
                            <a:off x="720" y="1142"/>
                            <a:ext cx="10791" cy="0"/>
                          </a:xfrm>
                          <a:prstGeom prst="straightConnector1">
                            <a:avLst/>
                          </a:prstGeom>
                          <a:noFill/>
                          <a:ln w="38100">
                            <a:solidFill>
                              <a:srgbClr val="5B9BD5"/>
                            </a:solidFill>
                            <a:round/>
                            <a:headEnd type="none" w="med" len="med"/>
                            <a:tailEnd type="none" w="med" len="med"/>
                          </a:ln>
                          <a:extLst>
                            <a:ext uri="{909E8E84-426E-40DD-AFC4-6F175D3DCCD1}">
                              <a14:hiddenFill xmlns:a14="http://schemas.microsoft.com/office/drawing/2010/main">
                                <a:noFill/>
                              </a14:hiddenFill>
                            </a:ext>
                          </a:extLst>
                        </wps:spPr>
                        <wps:bodyPr/>
                      </wps:wsp>
                      <wps:wsp>
                        <wps:cNvPr id="68580" name="Text Box 5"/>
                        <wps:cNvSpPr txBox="1">
                          <a:spLocks noChangeArrowheads="1"/>
                        </wps:cNvSpPr>
                        <wps:spPr bwMode="auto">
                          <a:xfrm>
                            <a:off x="707" y="5951"/>
                            <a:ext cx="10788" cy="743"/>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B9E18" w14:textId="1190C6D4" w:rsidR="00FE39C1" w:rsidRPr="00B231F6" w:rsidRDefault="00FE39C1" w:rsidP="00012FC7">
                              <w:pPr>
                                <w:pStyle w:val="VARBAppendices"/>
                              </w:pPr>
                              <w:r>
                                <w:t xml:space="preserve">PSRS Legislation Checklist </w:t>
                              </w:r>
                            </w:p>
                          </w:txbxContent>
                        </wps:txbx>
                        <wps:bodyPr rot="0" vert="horz" wrap="square" lIns="91440" tIns="45720" rIns="91440" bIns="45720" anchor="t" anchorCtr="0" upright="1">
                          <a:noAutofit/>
                        </wps:bodyPr>
                      </wps:wsp>
                      <wpg:grpSp>
                        <wpg:cNvPr id="70770" name="Group 7"/>
                        <wpg:cNvGrpSpPr>
                          <a:grpSpLocks/>
                        </wpg:cNvGrpSpPr>
                        <wpg:grpSpPr bwMode="auto">
                          <a:xfrm>
                            <a:off x="11025" y="6694"/>
                            <a:ext cx="486" cy="454"/>
                            <a:chOff x="11588" y="728"/>
                            <a:chExt cx="486" cy="454"/>
                          </a:xfrm>
                        </wpg:grpSpPr>
                        <wps:wsp>
                          <wps:cNvPr id="70773" name="Freeform 8"/>
                          <wps:cNvSpPr>
                            <a:spLocks/>
                          </wps:cNvSpPr>
                          <wps:spPr bwMode="auto">
                            <a:xfrm>
                              <a:off x="11588" y="728"/>
                              <a:ext cx="486" cy="454"/>
                            </a:xfrm>
                            <a:custGeom>
                              <a:avLst/>
                              <a:gdLst>
                                <a:gd name="T0" fmla="+- 0 11800 11314"/>
                                <a:gd name="T1" fmla="*/ T0 w 486"/>
                                <a:gd name="T2" fmla="*/ 0 h 454"/>
                                <a:gd name="T3" fmla="+- 0 11314 11314"/>
                                <a:gd name="T4" fmla="*/ T3 w 486"/>
                                <a:gd name="T5" fmla="*/ 0 h 454"/>
                                <a:gd name="T6" fmla="+- 0 11314 11314"/>
                                <a:gd name="T7" fmla="*/ T6 w 486"/>
                                <a:gd name="T8" fmla="*/ 454 h 454"/>
                                <a:gd name="T9" fmla="+- 0 11800 11314"/>
                                <a:gd name="T10" fmla="*/ T9 w 486"/>
                                <a:gd name="T11" fmla="*/ 0 h 454"/>
                              </a:gdLst>
                              <a:ahLst/>
                              <a:cxnLst>
                                <a:cxn ang="0">
                                  <a:pos x="T1" y="T2"/>
                                </a:cxn>
                                <a:cxn ang="0">
                                  <a:pos x="T4" y="T5"/>
                                </a:cxn>
                                <a:cxn ang="0">
                                  <a:pos x="T7" y="T8"/>
                                </a:cxn>
                                <a:cxn ang="0">
                                  <a:pos x="T10" y="T11"/>
                                </a:cxn>
                              </a:cxnLst>
                              <a:rect l="0" t="0" r="r" b="b"/>
                              <a:pathLst>
                                <a:path w="486" h="454">
                                  <a:moveTo>
                                    <a:pt x="486" y="0"/>
                                  </a:moveTo>
                                  <a:lnTo>
                                    <a:pt x="0" y="0"/>
                                  </a:lnTo>
                                  <a:lnTo>
                                    <a:pt x="0" y="454"/>
                                  </a:lnTo>
                                  <a:lnTo>
                                    <a:pt x="486" y="0"/>
                                  </a:lnTo>
                                  <a:close/>
                                </a:path>
                              </a:pathLst>
                            </a:custGeom>
                            <a:solidFill>
                              <a:srgbClr val="445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EB1CC5" id="_x0000_s1033" style="position:absolute;margin-left:0;margin-top:.7pt;width:540.2pt;height:300.3pt;z-index:251800576" coordorigin="707,1142" coordsize="10804,6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">
                <v:shape id="AutoShape 4" o:spid="_x0000_s1034" type="#_x0000_t32" style="position:absolute;left:720;top:1142;width:10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" strokecolor="#5b9bd5" strokeweight="3pt"/>
                <v:shape id="Text Box 5" o:spid="_x0000_s1035" type="#_x0000_t202" style="position:absolute;left:707;top:5951;width:10788;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" fillcolor="#5b9bd5" stroked="f">
                  <v:textbox>
                    <w:txbxContent>
                      <w:p w14:paraId="732B9E18" w14:textId="1190C6D4" w:rsidR="00FE39C1" w:rsidRPr="00B231F6" w:rsidRDefault="00FE39C1" w:rsidP="00012FC7">
                        <w:pPr>
                          <w:pStyle w:val="VARBAppendices"/>
                        </w:pPr>
                        <w:r>
                          <w:t xml:space="preserve">PSRS Legislation Checklist </w:t>
                        </w:r>
                      </w:p>
                    </w:txbxContent>
                  </v:textbox>
                </v:shape>
                <v:group id="Group 7" o:spid="_x0000_s1036" style="position:absolute;left:11025;top:6694;width:486;height:454" coordorigin="11588,728" coordsize="4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">
                  <v:shape id="Freeform 8" o:spid="_x0000_s1037" style="position:absolute;left:11588;top:728;width:486;height:454;visibility:visible;mso-wrap-style:square;v-text-anchor:top" coordsize="4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" path="m486,l,,,454,486,xe" fillcolor="#44546a" stroked="f">
                    <v:path arrowok="t" o:connecttype="custom" o:connectlocs="486,0;0,0;0,454;486,0" o:connectangles="0,0,0,0"/>
                  </v:shape>
                </v:group>
              </v:group>
            </w:pict>
          </mc:Fallback>
        </mc:AlternateContent>
      </w:r>
    </w:p>
    <w:p w14:paraId="1B96A7D0" w14:textId="033CF74D" w:rsidR="00B231F6" w:rsidRPr="00B231F6" w:rsidRDefault="00B231F6" w:rsidP="008D785D">
      <w:pPr>
        <w:pStyle w:val="Heading1"/>
      </w:pPr>
      <w:bookmarkStart w:id="43" w:name="_Toc498511474"/>
      <w:r w:rsidRPr="00B231F6">
        <w:t>Appendix</w:t>
      </w:r>
      <w:r w:rsidR="005F2CC2">
        <w:t xml:space="preserve"> </w:t>
      </w:r>
      <w:r w:rsidRPr="00B231F6">
        <w:t>A:</w:t>
      </w:r>
      <w:r w:rsidR="005F2CC2">
        <w:t xml:space="preserve"> </w:t>
      </w:r>
      <w:r w:rsidRPr="00B231F6">
        <w:t>PSRS</w:t>
      </w:r>
      <w:r w:rsidR="005F2CC2">
        <w:t xml:space="preserve"> </w:t>
      </w:r>
      <w:r w:rsidRPr="00B231F6">
        <w:t>Legislation</w:t>
      </w:r>
      <w:r w:rsidR="005F2CC2">
        <w:t xml:space="preserve"> </w:t>
      </w:r>
      <w:r w:rsidRPr="00B231F6">
        <w:t>Checklist</w:t>
      </w:r>
      <w:bookmarkEnd w:id="43"/>
      <w:r w:rsidR="005F2CC2">
        <w:t xml:space="preserve"> </w:t>
      </w:r>
    </w:p>
    <w:p w14:paraId="158921DC" w14:textId="424278F8" w:rsidR="00A10229" w:rsidRPr="00FC426F" w:rsidRDefault="00A10229" w:rsidP="00CD4A05">
      <w:pPr>
        <w:pStyle w:val="Heading2"/>
      </w:pPr>
      <w:bookmarkStart w:id="44" w:name="_Toc498511475"/>
      <w:r w:rsidRPr="00FC426F">
        <w:t>How</w:t>
      </w:r>
      <w:r w:rsidR="005F2CC2">
        <w:t xml:space="preserve"> </w:t>
      </w:r>
      <w:r w:rsidRPr="00FC426F">
        <w:t>to</w:t>
      </w:r>
      <w:r w:rsidR="005F2CC2">
        <w:t xml:space="preserve"> </w:t>
      </w:r>
      <w:r w:rsidRPr="00FC426F">
        <w:t>use</w:t>
      </w:r>
      <w:r w:rsidR="005F2CC2">
        <w:t xml:space="preserve"> </w:t>
      </w:r>
      <w:r w:rsidRPr="00FC426F">
        <w:t>this</w:t>
      </w:r>
      <w:r w:rsidR="005F2CC2">
        <w:t xml:space="preserve"> </w:t>
      </w:r>
      <w:r w:rsidRPr="00FC426F">
        <w:t>tool</w:t>
      </w:r>
      <w:bookmarkEnd w:id="44"/>
      <w:r w:rsidR="005F2CC2">
        <w:t xml:space="preserve"> </w:t>
      </w:r>
    </w:p>
    <w:p w14:paraId="080E97DE" w14:textId="4BAC1485" w:rsidR="00A10229" w:rsidRPr="00A10229" w:rsidRDefault="00A10229" w:rsidP="004D7977">
      <w:pPr>
        <w:pStyle w:val="BulletList"/>
        <w:numPr>
          <w:ilvl w:val="0"/>
          <w:numId w:val="41"/>
        </w:numPr>
      </w:pPr>
      <w:r w:rsidRPr="00A10229">
        <w:t>This</w:t>
      </w:r>
      <w:r w:rsidR="005F2CC2">
        <w:t xml:space="preserve"> </w:t>
      </w:r>
      <w:r w:rsidRPr="00A10229">
        <w:t>tool</w:t>
      </w:r>
      <w:r w:rsidR="005F2CC2">
        <w:t xml:space="preserve"> </w:t>
      </w:r>
      <w:r w:rsidRPr="00A10229">
        <w:t>can</w:t>
      </w:r>
      <w:r w:rsidR="005F2CC2">
        <w:t xml:space="preserve"> </w:t>
      </w:r>
      <w:r w:rsidRPr="00A10229">
        <w:t>be</w:t>
      </w:r>
      <w:r w:rsidR="005F2CC2">
        <w:t xml:space="preserve"> </w:t>
      </w:r>
      <w:r w:rsidRPr="00A10229">
        <w:t>used</w:t>
      </w:r>
      <w:r w:rsidR="005F2CC2">
        <w:t xml:space="preserve"> </w:t>
      </w:r>
      <w:r w:rsidRPr="00A10229">
        <w:t>to</w:t>
      </w:r>
      <w:r w:rsidR="005F2CC2">
        <w:t xml:space="preserve"> </w:t>
      </w:r>
      <w:r w:rsidRPr="00A10229">
        <w:t>help</w:t>
      </w:r>
      <w:r w:rsidR="005F2CC2">
        <w:t xml:space="preserve"> </w:t>
      </w:r>
      <w:r w:rsidRPr="00A10229">
        <w:t>organizations</w:t>
      </w:r>
      <w:r w:rsidR="005F2CC2">
        <w:t xml:space="preserve"> </w:t>
      </w:r>
      <w:r w:rsidRPr="00A10229">
        <w:t>determine</w:t>
      </w:r>
      <w:r w:rsidR="005F2CC2">
        <w:t xml:space="preserve"> </w:t>
      </w:r>
      <w:r w:rsidRPr="00A10229">
        <w:t>whether</w:t>
      </w:r>
      <w:r w:rsidR="005F2CC2">
        <w:t xml:space="preserve"> </w:t>
      </w:r>
      <w:r w:rsidRPr="00A10229">
        <w:t>they</w:t>
      </w:r>
      <w:r w:rsidR="005F2CC2">
        <w:t xml:space="preserve"> </w:t>
      </w:r>
      <w:r w:rsidRPr="00A10229">
        <w:t>have</w:t>
      </w:r>
      <w:r w:rsidR="005F2CC2">
        <w:t xml:space="preserve"> </w:t>
      </w:r>
      <w:r w:rsidRPr="00A10229">
        <w:t>met</w:t>
      </w:r>
      <w:r w:rsidR="005F2CC2">
        <w:t xml:space="preserve"> </w:t>
      </w:r>
      <w:r w:rsidRPr="00A10229">
        <w:t>legislative</w:t>
      </w:r>
      <w:r w:rsidR="005F2CC2">
        <w:t xml:space="preserve"> </w:t>
      </w:r>
      <w:r w:rsidRPr="00A10229">
        <w:t>requirements.</w:t>
      </w:r>
      <w:r w:rsidR="005F2CC2">
        <w:t xml:space="preserve"> </w:t>
      </w:r>
    </w:p>
    <w:p w14:paraId="32E4D1C7" w14:textId="79767FFA" w:rsidR="00A10229" w:rsidRPr="00A10229" w:rsidRDefault="00A10229" w:rsidP="004D7977">
      <w:pPr>
        <w:pStyle w:val="BulletList"/>
        <w:numPr>
          <w:ilvl w:val="0"/>
          <w:numId w:val="41"/>
        </w:numPr>
      </w:pPr>
      <w:r w:rsidRPr="00A10229">
        <w:t>The</w:t>
      </w:r>
      <w:r w:rsidR="005F2CC2">
        <w:t xml:space="preserve"> </w:t>
      </w:r>
      <w:r w:rsidRPr="00A10229">
        <w:t>PSRS</w:t>
      </w:r>
      <w:r w:rsidR="005F2CC2">
        <w:t xml:space="preserve"> </w:t>
      </w:r>
      <w:r w:rsidRPr="00A10229">
        <w:t>committee</w:t>
      </w:r>
      <w:r w:rsidR="005F2CC2">
        <w:t xml:space="preserve"> </w:t>
      </w:r>
      <w:r w:rsidRPr="00A10229">
        <w:t>(if</w:t>
      </w:r>
      <w:r w:rsidR="005F2CC2">
        <w:t xml:space="preserve"> </w:t>
      </w:r>
      <w:r w:rsidRPr="00A10229">
        <w:t>one</w:t>
      </w:r>
      <w:r w:rsidR="005F2CC2">
        <w:t xml:space="preserve"> </w:t>
      </w:r>
      <w:r w:rsidRPr="00A10229">
        <w:t>is</w:t>
      </w:r>
      <w:r w:rsidR="005F2CC2">
        <w:t xml:space="preserve"> </w:t>
      </w:r>
      <w:r w:rsidRPr="00A10229">
        <w:t>established),</w:t>
      </w:r>
      <w:r w:rsidR="005F2CC2">
        <w:t xml:space="preserve"> </w:t>
      </w:r>
      <w:r w:rsidRPr="00A10229">
        <w:t>JHSC/HSR</w:t>
      </w:r>
      <w:r w:rsidR="005F2CC2">
        <w:t xml:space="preserve"> </w:t>
      </w:r>
      <w:r w:rsidRPr="00A10229">
        <w:t>and/or</w:t>
      </w:r>
      <w:r w:rsidR="005F2CC2">
        <w:t xml:space="preserve"> </w:t>
      </w:r>
      <w:r w:rsidRPr="00A10229">
        <w:t>working</w:t>
      </w:r>
      <w:r w:rsidR="005F2CC2">
        <w:t xml:space="preserve"> </w:t>
      </w:r>
      <w:r w:rsidRPr="00A10229">
        <w:t>group</w:t>
      </w:r>
      <w:r w:rsidR="005F2CC2">
        <w:t xml:space="preserve"> </w:t>
      </w:r>
      <w:r w:rsidRPr="00A10229">
        <w:t>should</w:t>
      </w:r>
      <w:r w:rsidR="005F2CC2">
        <w:t xml:space="preserve"> </w:t>
      </w:r>
      <w:r w:rsidRPr="00A10229">
        <w:t>complete</w:t>
      </w:r>
      <w:r w:rsidR="005F2CC2">
        <w:t xml:space="preserve"> </w:t>
      </w:r>
      <w:r w:rsidRPr="00A10229">
        <w:t>this</w:t>
      </w:r>
      <w:r w:rsidR="005F2CC2">
        <w:t xml:space="preserve"> </w:t>
      </w:r>
      <w:r w:rsidRPr="00A10229">
        <w:t>tool.</w:t>
      </w:r>
      <w:r w:rsidR="005F2CC2">
        <w:t xml:space="preserve"> </w:t>
      </w:r>
    </w:p>
    <w:p w14:paraId="0F5086A1" w14:textId="4D58D2A6" w:rsidR="00A10229" w:rsidRPr="00A10229" w:rsidRDefault="00A10229" w:rsidP="004D7977">
      <w:pPr>
        <w:pStyle w:val="BulletList"/>
        <w:numPr>
          <w:ilvl w:val="0"/>
          <w:numId w:val="41"/>
        </w:numPr>
      </w:pPr>
      <w:r w:rsidRPr="00A10229">
        <w:t>Review</w:t>
      </w:r>
      <w:r w:rsidR="005F2CC2">
        <w:t xml:space="preserve"> </w:t>
      </w:r>
      <w:r w:rsidRPr="00A10229">
        <w:t>any</w:t>
      </w:r>
      <w:r w:rsidR="005F2CC2">
        <w:t xml:space="preserve"> </w:t>
      </w:r>
      <w:r w:rsidRPr="00A10229">
        <w:t>policies,</w:t>
      </w:r>
      <w:r w:rsidR="005F2CC2">
        <w:t xml:space="preserve"> </w:t>
      </w:r>
      <w:r w:rsidRPr="00A10229">
        <w:t>measures,</w:t>
      </w:r>
      <w:r w:rsidR="005F2CC2">
        <w:t xml:space="preserve"> </w:t>
      </w:r>
      <w:r w:rsidRPr="00A10229">
        <w:t>procedures,</w:t>
      </w:r>
      <w:r w:rsidR="005F2CC2">
        <w:t xml:space="preserve"> </w:t>
      </w:r>
      <w:r w:rsidRPr="00A10229">
        <w:t>protocols,</w:t>
      </w:r>
      <w:r w:rsidR="005F2CC2">
        <w:t xml:space="preserve"> </w:t>
      </w:r>
      <w:r w:rsidRPr="00A10229">
        <w:t>safe</w:t>
      </w:r>
      <w:r w:rsidR="005F2CC2">
        <w:t xml:space="preserve"> </w:t>
      </w:r>
      <w:r w:rsidRPr="00A10229">
        <w:t>work</w:t>
      </w:r>
      <w:r w:rsidR="005F2CC2">
        <w:t xml:space="preserve"> </w:t>
      </w:r>
      <w:r w:rsidRPr="00A10229">
        <w:t>practices,</w:t>
      </w:r>
      <w:r w:rsidR="005F2CC2">
        <w:t xml:space="preserve"> </w:t>
      </w:r>
      <w:r w:rsidRPr="00A10229">
        <w:t>training</w:t>
      </w:r>
      <w:r w:rsidR="005F2CC2">
        <w:t xml:space="preserve"> </w:t>
      </w:r>
      <w:r w:rsidRPr="00A10229">
        <w:t>and</w:t>
      </w:r>
      <w:r w:rsidR="005F2CC2">
        <w:t xml:space="preserve"> </w:t>
      </w:r>
      <w:r w:rsidRPr="00A10229">
        <w:t>training</w:t>
      </w:r>
      <w:r w:rsidR="005F2CC2">
        <w:t xml:space="preserve"> </w:t>
      </w:r>
      <w:r w:rsidRPr="00A10229">
        <w:t>records</w:t>
      </w:r>
      <w:r w:rsidR="005F2CC2">
        <w:t xml:space="preserve"> </w:t>
      </w:r>
      <w:r w:rsidRPr="00A10229">
        <w:t>that</w:t>
      </w:r>
      <w:r w:rsidR="005F2CC2">
        <w:t xml:space="preserve"> </w:t>
      </w:r>
      <w:r w:rsidRPr="00A10229">
        <w:t>the</w:t>
      </w:r>
      <w:r w:rsidR="005F2CC2">
        <w:t xml:space="preserve"> </w:t>
      </w:r>
      <w:r w:rsidRPr="00A10229">
        <w:t>organization</w:t>
      </w:r>
      <w:r w:rsidR="005F2CC2">
        <w:t xml:space="preserve"> </w:t>
      </w:r>
      <w:r w:rsidRPr="00A10229">
        <w:t>has</w:t>
      </w:r>
      <w:r w:rsidR="005F2CC2">
        <w:t xml:space="preserve"> </w:t>
      </w:r>
      <w:r w:rsidRPr="00A10229">
        <w:t>on</w:t>
      </w:r>
      <w:r w:rsidR="005F2CC2">
        <w:t xml:space="preserve"> </w:t>
      </w:r>
      <w:proofErr w:type="gramStart"/>
      <w:r w:rsidRPr="00A10229">
        <w:t>PSRS</w:t>
      </w:r>
      <w:proofErr w:type="gramEnd"/>
    </w:p>
    <w:p w14:paraId="1F497EF8" w14:textId="3DD051C0" w:rsidR="00A10229" w:rsidRPr="00A10229" w:rsidRDefault="00A10229" w:rsidP="004D7977">
      <w:pPr>
        <w:pStyle w:val="BulletList"/>
        <w:numPr>
          <w:ilvl w:val="0"/>
          <w:numId w:val="41"/>
        </w:numPr>
      </w:pPr>
      <w:r w:rsidRPr="00A10229">
        <w:t>Review</w:t>
      </w:r>
      <w:r w:rsidR="005F2CC2">
        <w:t xml:space="preserve"> </w:t>
      </w:r>
      <w:r w:rsidRPr="00A10229">
        <w:t>the</w:t>
      </w:r>
      <w:r w:rsidR="005F2CC2">
        <w:t xml:space="preserve"> </w:t>
      </w:r>
      <w:r w:rsidRPr="00A10229">
        <w:t>Legislation</w:t>
      </w:r>
      <w:r w:rsidR="005F2CC2">
        <w:t xml:space="preserve"> </w:t>
      </w:r>
      <w:r w:rsidRPr="00A10229">
        <w:t>Check</w:t>
      </w:r>
      <w:r w:rsidR="005F2CC2">
        <w:t xml:space="preserve"> </w:t>
      </w:r>
      <w:r w:rsidRPr="00A10229">
        <w:t>List</w:t>
      </w:r>
      <w:r w:rsidR="005F2CC2">
        <w:t xml:space="preserve"> </w:t>
      </w:r>
      <w:r w:rsidRPr="00A10229">
        <w:t>Statements</w:t>
      </w:r>
      <w:r w:rsidR="005F2CC2">
        <w:t xml:space="preserve"> </w:t>
      </w:r>
      <w:r w:rsidRPr="00A10229">
        <w:t>and</w:t>
      </w:r>
      <w:r w:rsidR="005F2CC2">
        <w:t xml:space="preserve"> </w:t>
      </w:r>
      <w:r w:rsidRPr="00A10229">
        <w:t>determine</w:t>
      </w:r>
      <w:r w:rsidR="005F2CC2">
        <w:t xml:space="preserve"> </w:t>
      </w:r>
      <w:r w:rsidRPr="00A10229">
        <w:t>whether</w:t>
      </w:r>
      <w:r w:rsidR="005F2CC2">
        <w:t xml:space="preserve"> </w:t>
      </w:r>
      <w:r w:rsidRPr="00A10229">
        <w:t>the</w:t>
      </w:r>
      <w:r w:rsidR="005F2CC2">
        <w:t xml:space="preserve"> </w:t>
      </w:r>
      <w:r w:rsidRPr="00A10229">
        <w:t>organization</w:t>
      </w:r>
      <w:r w:rsidR="005F2CC2">
        <w:t xml:space="preserve"> </w:t>
      </w:r>
      <w:r w:rsidRPr="00A10229">
        <w:t>meets</w:t>
      </w:r>
      <w:r w:rsidR="005F2CC2">
        <w:t xml:space="preserve"> </w:t>
      </w:r>
      <w:r w:rsidRPr="00A10229">
        <w:t>the</w:t>
      </w:r>
      <w:r w:rsidR="005F2CC2">
        <w:t xml:space="preserve"> </w:t>
      </w:r>
      <w:r w:rsidRPr="00A10229">
        <w:t>standards</w:t>
      </w:r>
      <w:r w:rsidR="005F2CC2">
        <w:t xml:space="preserve"> </w:t>
      </w:r>
      <w:r w:rsidRPr="00A10229">
        <w:t>set</w:t>
      </w:r>
      <w:r w:rsidR="005F2CC2">
        <w:t xml:space="preserve"> </w:t>
      </w:r>
      <w:r w:rsidRPr="00A10229">
        <w:t>by</w:t>
      </w:r>
      <w:r w:rsidR="005F2CC2">
        <w:t xml:space="preserve"> </w:t>
      </w:r>
      <w:r w:rsidRPr="00A10229">
        <w:t>law.</w:t>
      </w:r>
      <w:r w:rsidR="005F2CC2">
        <w:t xml:space="preserve"> </w:t>
      </w:r>
    </w:p>
    <w:p w14:paraId="00EE73F4" w14:textId="4E228FF7" w:rsidR="00A10229" w:rsidRDefault="00A10229" w:rsidP="004D7977">
      <w:pPr>
        <w:pStyle w:val="BulletList"/>
        <w:numPr>
          <w:ilvl w:val="0"/>
          <w:numId w:val="41"/>
        </w:numPr>
      </w:pPr>
      <w:r w:rsidRPr="00A10229">
        <w:t>The</w:t>
      </w:r>
      <w:r w:rsidR="005F2CC2">
        <w:t xml:space="preserve"> </w:t>
      </w:r>
      <w:r w:rsidRPr="00A10229">
        <w:t>PSRS</w:t>
      </w:r>
      <w:r w:rsidR="005F2CC2">
        <w:t xml:space="preserve"> </w:t>
      </w:r>
      <w:r w:rsidRPr="00A10229">
        <w:t>committee</w:t>
      </w:r>
      <w:r w:rsidR="005F2CC2">
        <w:t xml:space="preserve"> </w:t>
      </w:r>
      <w:r w:rsidRPr="00A10229">
        <w:t>(if</w:t>
      </w:r>
      <w:r w:rsidR="005F2CC2">
        <w:t xml:space="preserve"> </w:t>
      </w:r>
      <w:r w:rsidRPr="00A10229">
        <w:t>one</w:t>
      </w:r>
      <w:r w:rsidR="005F2CC2">
        <w:t xml:space="preserve"> </w:t>
      </w:r>
      <w:r w:rsidRPr="00A10229">
        <w:t>is</w:t>
      </w:r>
      <w:r w:rsidR="005F2CC2">
        <w:t xml:space="preserve"> </w:t>
      </w:r>
      <w:r w:rsidRPr="00A10229">
        <w:t>established)/JHSC/HSR</w:t>
      </w:r>
      <w:r w:rsidR="005F2CC2">
        <w:t xml:space="preserve"> </w:t>
      </w:r>
      <w:r w:rsidRPr="00A10229">
        <w:t>can</w:t>
      </w:r>
      <w:r w:rsidR="005F2CC2">
        <w:t xml:space="preserve"> </w:t>
      </w:r>
      <w:r w:rsidRPr="00A10229">
        <w:t>identify</w:t>
      </w:r>
      <w:r w:rsidR="005F2CC2">
        <w:t xml:space="preserve"> </w:t>
      </w:r>
      <w:r w:rsidRPr="00A10229">
        <w:t>the</w:t>
      </w:r>
      <w:r w:rsidR="005F2CC2">
        <w:t xml:space="preserve"> </w:t>
      </w:r>
      <w:r w:rsidRPr="00A10229">
        <w:t>gaps</w:t>
      </w:r>
      <w:r w:rsidR="005F2CC2">
        <w:t xml:space="preserve"> </w:t>
      </w:r>
      <w:r w:rsidRPr="00A10229">
        <w:t>in</w:t>
      </w:r>
      <w:r w:rsidR="005F2CC2">
        <w:t xml:space="preserve"> </w:t>
      </w:r>
      <w:r w:rsidRPr="00A10229">
        <w:t>compliance</w:t>
      </w:r>
      <w:r w:rsidR="005F2CC2">
        <w:t xml:space="preserve"> </w:t>
      </w:r>
      <w:r w:rsidRPr="00A10229">
        <w:t>and</w:t>
      </w:r>
      <w:r w:rsidR="005F2CC2">
        <w:t xml:space="preserve"> </w:t>
      </w:r>
      <w:r w:rsidRPr="00A10229">
        <w:t>address</w:t>
      </w:r>
      <w:r w:rsidR="005F2CC2">
        <w:t xml:space="preserve"> </w:t>
      </w:r>
      <w:r w:rsidRPr="00A10229">
        <w:t>them</w:t>
      </w:r>
      <w:r w:rsidR="005F2CC2">
        <w:t xml:space="preserve"> </w:t>
      </w:r>
      <w:r w:rsidRPr="00A10229">
        <w:t>through</w:t>
      </w:r>
      <w:r w:rsidR="005F2CC2">
        <w:t xml:space="preserve"> </w:t>
      </w:r>
      <w:r w:rsidRPr="00A10229">
        <w:t>the</w:t>
      </w:r>
      <w:r w:rsidR="005F2CC2">
        <w:t xml:space="preserve"> </w:t>
      </w:r>
      <w:r w:rsidRPr="00A10229">
        <w:t>PSRS</w:t>
      </w:r>
      <w:r w:rsidR="005F2CC2">
        <w:t xml:space="preserve"> </w:t>
      </w:r>
      <w:r w:rsidRPr="00A10229">
        <w:t>gap</w:t>
      </w:r>
      <w:r w:rsidR="005F2CC2">
        <w:t xml:space="preserve"> </w:t>
      </w:r>
      <w:r w:rsidRPr="00A10229">
        <w:t>analysis</w:t>
      </w:r>
      <w:r w:rsidR="005F2CC2">
        <w:t xml:space="preserve"> </w:t>
      </w:r>
      <w:r w:rsidRPr="00A10229">
        <w:t>and</w:t>
      </w:r>
      <w:r w:rsidR="005F2CC2">
        <w:t xml:space="preserve"> </w:t>
      </w:r>
      <w:r w:rsidRPr="00A10229">
        <w:t>action</w:t>
      </w:r>
      <w:r w:rsidR="005F2CC2">
        <w:t xml:space="preserve"> </w:t>
      </w:r>
      <w:r w:rsidRPr="00A10229">
        <w:t>plan</w:t>
      </w:r>
      <w:r w:rsidR="005F2CC2">
        <w:t xml:space="preserve"> </w:t>
      </w:r>
      <w:r w:rsidRPr="00A10229">
        <w:t>in</w:t>
      </w:r>
      <w:r w:rsidR="005F2CC2">
        <w:t xml:space="preserve"> </w:t>
      </w:r>
      <w:hyperlink w:anchor="_Appendix_B:_PSRS" w:history="1">
        <w:r w:rsidRPr="005C7B13">
          <w:rPr>
            <w:rStyle w:val="Hyperlink"/>
          </w:rPr>
          <w:t>Appendix</w:t>
        </w:r>
        <w:r w:rsidR="005F2CC2" w:rsidRPr="005C7B13">
          <w:rPr>
            <w:rStyle w:val="Hyperlink"/>
          </w:rPr>
          <w:t xml:space="preserve"> </w:t>
        </w:r>
        <w:r w:rsidRPr="005C7B13">
          <w:rPr>
            <w:rStyle w:val="Hyperlink"/>
          </w:rPr>
          <w:t>B.</w:t>
        </w:r>
      </w:hyperlink>
    </w:p>
    <w:p w14:paraId="12800696" w14:textId="77777777" w:rsidR="00B231F6" w:rsidRDefault="00B231F6" w:rsidP="007F4A9A">
      <w:pPr>
        <w:rPr>
          <w:lang w:bidi="en-US"/>
        </w:rPr>
        <w:sectPr w:rsidR="00B231F6" w:rsidSect="0021138D">
          <w:pgSz w:w="12240" w:h="15840"/>
          <w:pgMar w:top="720" w:right="720" w:bottom="720" w:left="720" w:header="720" w:footer="720" w:gutter="0"/>
          <w:cols w:space="720"/>
          <w:docGrid w:linePitch="326"/>
        </w:sectPr>
      </w:pPr>
    </w:p>
    <w:tbl>
      <w:tblPr>
        <w:tblStyle w:val="TableGrid"/>
        <w:tblW w:w="1439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4A0" w:firstRow="1" w:lastRow="0" w:firstColumn="1" w:lastColumn="0" w:noHBand="0" w:noVBand="1"/>
      </w:tblPr>
      <w:tblGrid>
        <w:gridCol w:w="1615"/>
        <w:gridCol w:w="4680"/>
        <w:gridCol w:w="6120"/>
        <w:gridCol w:w="1980"/>
      </w:tblGrid>
      <w:tr w:rsidR="00B231F6" w14:paraId="30DB26C6" w14:textId="77777777" w:rsidTr="00AB2086">
        <w:trPr>
          <w:cantSplit/>
          <w:tblHeader/>
        </w:trPr>
        <w:tc>
          <w:tcPr>
            <w:tcW w:w="1615" w:type="dxa"/>
          </w:tcPr>
          <w:p w14:paraId="190ECB6F" w14:textId="1D71F654" w:rsidR="00B231F6" w:rsidRPr="005F2CC2" w:rsidRDefault="00B231F6" w:rsidP="00CB50F3">
            <w:pPr>
              <w:pStyle w:val="NoSpacing"/>
              <w:rPr>
                <w:b/>
                <w:color w:val="000000" w:themeColor="text1"/>
                <w:szCs w:val="24"/>
              </w:rPr>
            </w:pPr>
            <w:r w:rsidRPr="005F2CC2">
              <w:rPr>
                <w:b/>
                <w:color w:val="000000" w:themeColor="text1"/>
                <w:szCs w:val="24"/>
              </w:rPr>
              <w:lastRenderedPageBreak/>
              <w:t>Topic</w:t>
            </w:r>
            <w:r w:rsidR="005F2CC2" w:rsidRPr="005F2CC2">
              <w:rPr>
                <w:b/>
                <w:color w:val="000000" w:themeColor="text1"/>
                <w:szCs w:val="24"/>
              </w:rPr>
              <w:t xml:space="preserve"> </w:t>
            </w:r>
          </w:p>
        </w:tc>
        <w:tc>
          <w:tcPr>
            <w:tcW w:w="4680" w:type="dxa"/>
          </w:tcPr>
          <w:p w14:paraId="679F1865" w14:textId="270C82FE" w:rsidR="00B231F6" w:rsidRPr="005F2CC2" w:rsidRDefault="00B231F6" w:rsidP="00CB50F3">
            <w:pPr>
              <w:pStyle w:val="NoSpacing"/>
              <w:rPr>
                <w:b/>
                <w:color w:val="000000" w:themeColor="text1"/>
                <w:szCs w:val="24"/>
              </w:rPr>
            </w:pPr>
            <w:r w:rsidRPr="005F2CC2">
              <w:rPr>
                <w:b/>
                <w:color w:val="000000" w:themeColor="text1"/>
                <w:szCs w:val="24"/>
              </w:rPr>
              <w:t>Legislative</w:t>
            </w:r>
            <w:r w:rsidR="005F2CC2" w:rsidRPr="005F2CC2">
              <w:rPr>
                <w:b/>
                <w:color w:val="000000" w:themeColor="text1"/>
                <w:szCs w:val="24"/>
              </w:rPr>
              <w:t xml:space="preserve"> </w:t>
            </w:r>
            <w:r w:rsidRPr="005F2CC2">
              <w:rPr>
                <w:b/>
                <w:color w:val="000000" w:themeColor="text1"/>
                <w:szCs w:val="24"/>
              </w:rPr>
              <w:t>Requirement</w:t>
            </w:r>
            <w:r w:rsidR="005F2CC2" w:rsidRPr="005F2CC2">
              <w:rPr>
                <w:b/>
                <w:color w:val="000000" w:themeColor="text1"/>
                <w:szCs w:val="24"/>
              </w:rPr>
              <w:t xml:space="preserve"> </w:t>
            </w:r>
          </w:p>
        </w:tc>
        <w:tc>
          <w:tcPr>
            <w:tcW w:w="6120" w:type="dxa"/>
          </w:tcPr>
          <w:p w14:paraId="5D77C7EF" w14:textId="6C64C1CC" w:rsidR="00B231F6" w:rsidRPr="005F2CC2" w:rsidRDefault="00B231F6" w:rsidP="00CB50F3">
            <w:pPr>
              <w:pStyle w:val="NoSpacing"/>
              <w:rPr>
                <w:b/>
                <w:color w:val="000000" w:themeColor="text1"/>
                <w:szCs w:val="24"/>
              </w:rPr>
            </w:pPr>
            <w:r w:rsidRPr="005F2CC2">
              <w:rPr>
                <w:b/>
                <w:color w:val="000000" w:themeColor="text1"/>
                <w:szCs w:val="24"/>
              </w:rPr>
              <w:t>PSRS</w:t>
            </w:r>
            <w:r w:rsidR="005F2CC2" w:rsidRPr="005F2CC2">
              <w:rPr>
                <w:b/>
                <w:color w:val="000000" w:themeColor="text1"/>
                <w:szCs w:val="24"/>
              </w:rPr>
              <w:t xml:space="preserve"> </w:t>
            </w:r>
            <w:r w:rsidRPr="005F2CC2">
              <w:rPr>
                <w:b/>
                <w:color w:val="000000" w:themeColor="text1"/>
                <w:szCs w:val="24"/>
              </w:rPr>
              <w:t>Considerations</w:t>
            </w:r>
          </w:p>
        </w:tc>
        <w:tc>
          <w:tcPr>
            <w:tcW w:w="1980" w:type="dxa"/>
          </w:tcPr>
          <w:p w14:paraId="573E1595" w14:textId="77777777" w:rsidR="00B231F6" w:rsidRPr="005F2CC2" w:rsidRDefault="00B231F6" w:rsidP="00CB50F3">
            <w:pPr>
              <w:pStyle w:val="NoSpacing"/>
              <w:jc w:val="center"/>
              <w:rPr>
                <w:b/>
                <w:color w:val="000000" w:themeColor="text1"/>
                <w:szCs w:val="24"/>
              </w:rPr>
            </w:pPr>
            <w:r w:rsidRPr="005F2CC2">
              <w:rPr>
                <w:b/>
                <w:color w:val="000000" w:themeColor="text1"/>
                <w:szCs w:val="24"/>
              </w:rPr>
              <w:t>Compliance</w:t>
            </w:r>
          </w:p>
          <w:p w14:paraId="03CED557" w14:textId="72802729" w:rsidR="00B231F6" w:rsidRPr="005F2CC2" w:rsidRDefault="00B231F6" w:rsidP="00CB50F3">
            <w:pPr>
              <w:pStyle w:val="NoSpacing"/>
              <w:jc w:val="center"/>
              <w:rPr>
                <w:color w:val="000000" w:themeColor="text1"/>
                <w:szCs w:val="24"/>
              </w:rPr>
            </w:pPr>
            <w:r w:rsidRPr="005F2CC2">
              <w:rPr>
                <w:b/>
                <w:color w:val="000000" w:themeColor="text1"/>
                <w:szCs w:val="24"/>
              </w:rPr>
              <w:t>Yes</w:t>
            </w:r>
            <w:r w:rsidR="005F2CC2" w:rsidRPr="005F2CC2">
              <w:rPr>
                <w:b/>
                <w:color w:val="000000" w:themeColor="text1"/>
                <w:szCs w:val="24"/>
              </w:rPr>
              <w:t xml:space="preserve"> </w:t>
            </w:r>
            <w:r w:rsidRPr="005F2CC2">
              <w:rPr>
                <w:b/>
                <w:color w:val="000000" w:themeColor="text1"/>
                <w:szCs w:val="24"/>
              </w:rPr>
              <w:t>/</w:t>
            </w:r>
            <w:r w:rsidR="005F2CC2" w:rsidRPr="005F2CC2">
              <w:rPr>
                <w:b/>
                <w:color w:val="000000" w:themeColor="text1"/>
                <w:szCs w:val="24"/>
              </w:rPr>
              <w:t xml:space="preserve"> </w:t>
            </w:r>
            <w:r w:rsidRPr="005F2CC2">
              <w:rPr>
                <w:b/>
                <w:color w:val="000000" w:themeColor="text1"/>
                <w:szCs w:val="24"/>
              </w:rPr>
              <w:t>No</w:t>
            </w:r>
            <w:r w:rsidR="005F2CC2" w:rsidRPr="005F2CC2">
              <w:rPr>
                <w:b/>
                <w:color w:val="000000" w:themeColor="text1"/>
                <w:szCs w:val="24"/>
              </w:rPr>
              <w:t xml:space="preserve"> </w:t>
            </w:r>
            <w:r w:rsidRPr="005F2CC2">
              <w:rPr>
                <w:b/>
                <w:color w:val="000000" w:themeColor="text1"/>
                <w:szCs w:val="24"/>
              </w:rPr>
              <w:t>/</w:t>
            </w:r>
            <w:r w:rsidR="005F2CC2" w:rsidRPr="005F2CC2">
              <w:rPr>
                <w:b/>
                <w:color w:val="000000" w:themeColor="text1"/>
                <w:szCs w:val="24"/>
              </w:rPr>
              <w:t xml:space="preserve"> </w:t>
            </w:r>
            <w:r w:rsidRPr="005F2CC2">
              <w:rPr>
                <w:b/>
                <w:color w:val="000000" w:themeColor="text1"/>
                <w:szCs w:val="24"/>
              </w:rPr>
              <w:t>Partial</w:t>
            </w:r>
          </w:p>
        </w:tc>
      </w:tr>
      <w:tr w:rsidR="00B231F6" w14:paraId="180325A4" w14:textId="77777777" w:rsidTr="00A72DD3">
        <w:tc>
          <w:tcPr>
            <w:tcW w:w="1615" w:type="dxa"/>
          </w:tcPr>
          <w:p w14:paraId="626B4E4C" w14:textId="088A3508" w:rsidR="00B231F6" w:rsidRPr="005F2CC2" w:rsidRDefault="007E3848" w:rsidP="00CB50F3">
            <w:pPr>
              <w:pStyle w:val="subsection-e"/>
              <w:rPr>
                <w:rFonts w:ascii="Gotham Light" w:hAnsi="Gotham Light"/>
                <w:b/>
                <w:sz w:val="20"/>
              </w:rPr>
            </w:pPr>
            <w:r>
              <w:rPr>
                <w:rFonts w:ascii="Gotham Light" w:hAnsi="Gotham Light"/>
                <w:b/>
                <w:sz w:val="20"/>
              </w:rPr>
              <w:t>OHS Act Part 1, Section 3</w:t>
            </w:r>
            <w:r w:rsidR="00A7457F">
              <w:rPr>
                <w:rFonts w:ascii="Gotham Light" w:hAnsi="Gotham Light"/>
                <w:b/>
                <w:sz w:val="20"/>
              </w:rPr>
              <w:t xml:space="preserve"> Obligations of Employer</w:t>
            </w:r>
          </w:p>
          <w:p w14:paraId="49A7A7AE" w14:textId="77777777" w:rsidR="00B231F6" w:rsidRPr="005F2CC2" w:rsidRDefault="00B231F6" w:rsidP="00CB50F3">
            <w:pPr>
              <w:pStyle w:val="clause-e"/>
              <w:rPr>
                <w:rFonts w:ascii="Gotham Light" w:hAnsi="Gotham Light"/>
                <w:sz w:val="20"/>
              </w:rPr>
            </w:pPr>
          </w:p>
        </w:tc>
        <w:tc>
          <w:tcPr>
            <w:tcW w:w="4680" w:type="dxa"/>
          </w:tcPr>
          <w:p w14:paraId="01896FF2" w14:textId="121E2C9B" w:rsidR="00A7457F" w:rsidRPr="00A7457F" w:rsidRDefault="00A7457F" w:rsidP="00A7457F">
            <w:pPr>
              <w:pStyle w:val="section-e"/>
              <w:rPr>
                <w:rFonts w:ascii="Gotham Light" w:hAnsi="Gotham Light"/>
                <w:sz w:val="20"/>
              </w:rPr>
            </w:pPr>
            <w:r w:rsidRPr="00A7457F">
              <w:rPr>
                <w:rFonts w:ascii="Gotham Light" w:hAnsi="Gotham Light"/>
                <w:sz w:val="20"/>
              </w:rPr>
              <w:t>(1</w:t>
            </w:r>
            <w:r>
              <w:rPr>
                <w:rFonts w:ascii="Gotham Light" w:hAnsi="Gotham Light"/>
                <w:sz w:val="20"/>
              </w:rPr>
              <w:t xml:space="preserve">) </w:t>
            </w:r>
            <w:r w:rsidRPr="00A7457F">
              <w:rPr>
                <w:rFonts w:ascii="Gotham Light" w:hAnsi="Gotham Light"/>
                <w:sz w:val="20"/>
              </w:rPr>
              <w:t>Every employer shall ensure, as far as it is reasonably practicable for the employer to do so,</w:t>
            </w:r>
          </w:p>
          <w:p w14:paraId="17590C0B" w14:textId="208E8581" w:rsidR="00B231F6" w:rsidRDefault="00A7457F" w:rsidP="00A7457F">
            <w:pPr>
              <w:pStyle w:val="section-e"/>
              <w:ind w:left="720"/>
              <w:rPr>
                <w:rFonts w:ascii="Gotham Light" w:hAnsi="Gotham Light"/>
                <w:sz w:val="20"/>
              </w:rPr>
            </w:pPr>
            <w:r w:rsidRPr="00A7457F">
              <w:rPr>
                <w:rFonts w:ascii="Gotham Light" w:hAnsi="Gotham Light"/>
                <w:sz w:val="20"/>
              </w:rPr>
              <w:t>(a</w:t>
            </w:r>
            <w:r>
              <w:rPr>
                <w:rFonts w:ascii="Gotham Light" w:hAnsi="Gotham Light"/>
                <w:sz w:val="20"/>
              </w:rPr>
              <w:t xml:space="preserve">) </w:t>
            </w:r>
            <w:r w:rsidRPr="00A7457F">
              <w:rPr>
                <w:rFonts w:ascii="Gotham Light" w:hAnsi="Gotham Light"/>
                <w:sz w:val="20"/>
              </w:rPr>
              <w:t>the health, safety and welfare of</w:t>
            </w:r>
            <w:r>
              <w:rPr>
                <w:rFonts w:ascii="Gotham Light" w:hAnsi="Gotham Light"/>
                <w:sz w:val="20"/>
              </w:rPr>
              <w:t xml:space="preserve"> </w:t>
            </w:r>
            <w:r w:rsidRPr="00A7457F">
              <w:rPr>
                <w:rFonts w:ascii="Gotham Light" w:hAnsi="Gotham Light"/>
                <w:sz w:val="20"/>
              </w:rPr>
              <w:t>workers engaged in the work of that employer,</w:t>
            </w:r>
          </w:p>
          <w:p w14:paraId="6247BCEB" w14:textId="77777777" w:rsidR="00A7457F" w:rsidRPr="00A7457F" w:rsidRDefault="00A7457F" w:rsidP="00A7457F">
            <w:pPr>
              <w:ind w:left="720"/>
              <w:rPr>
                <w:rFonts w:eastAsia="Times New Roman"/>
                <w:color w:val="auto"/>
                <w:sz w:val="20"/>
                <w:szCs w:val="24"/>
              </w:rPr>
            </w:pPr>
            <w:r w:rsidRPr="00A7457F">
              <w:rPr>
                <w:rFonts w:eastAsia="Times New Roman"/>
                <w:color w:val="auto"/>
                <w:sz w:val="20"/>
                <w:szCs w:val="24"/>
              </w:rPr>
              <w:t>(c) that none of the employer’s workers are subjected to or participate in harassment or violence at the work site,</w:t>
            </w:r>
          </w:p>
          <w:p w14:paraId="115E21C3" w14:textId="03FF1ACC" w:rsidR="00A7457F" w:rsidRDefault="00A7457F" w:rsidP="00A7457F">
            <w:pPr>
              <w:pStyle w:val="section-e"/>
              <w:rPr>
                <w:rFonts w:ascii="Gotham Light" w:hAnsi="Gotham Light"/>
                <w:sz w:val="20"/>
              </w:rPr>
            </w:pPr>
            <w:r>
              <w:rPr>
                <w:rFonts w:ascii="Gotham Light" w:hAnsi="Gotham Light"/>
                <w:sz w:val="20"/>
              </w:rPr>
              <w:t xml:space="preserve">(2) </w:t>
            </w:r>
            <w:r w:rsidRPr="00A7457F">
              <w:rPr>
                <w:rFonts w:ascii="Gotham Light" w:hAnsi="Gotham Light"/>
                <w:sz w:val="20"/>
              </w:rPr>
              <w:t>Every employer shall ensure that workers engaged in the work of that employer are adequately trained in all matters necessary to perform their work in a healthy and safe manner.</w:t>
            </w:r>
          </w:p>
          <w:p w14:paraId="41B27A78" w14:textId="7AAB9633" w:rsidR="00A7457F" w:rsidRPr="00A7457F" w:rsidRDefault="00A7457F" w:rsidP="00A7457F">
            <w:pPr>
              <w:pStyle w:val="section-e"/>
              <w:rPr>
                <w:rFonts w:ascii="Gotham Light" w:hAnsi="Gotham Light"/>
                <w:sz w:val="20"/>
              </w:rPr>
            </w:pPr>
            <w:r w:rsidRPr="00A7457F">
              <w:rPr>
                <w:rFonts w:ascii="Gotham Light" w:hAnsi="Gotham Light"/>
                <w:sz w:val="20"/>
              </w:rPr>
              <w:t>(4)</w:t>
            </w:r>
            <w:r>
              <w:rPr>
                <w:rFonts w:ascii="Gotham Light" w:hAnsi="Gotham Light"/>
                <w:sz w:val="20"/>
              </w:rPr>
              <w:t xml:space="preserve"> </w:t>
            </w:r>
            <w:r w:rsidRPr="00A7457F">
              <w:rPr>
                <w:rFonts w:ascii="Gotham Light" w:hAnsi="Gotham Light"/>
                <w:sz w:val="20"/>
              </w:rPr>
              <w:t>Every employer shall keep readily available information related to work site hazards, controls, work practices and procedures and provide that information to</w:t>
            </w:r>
          </w:p>
          <w:p w14:paraId="663CD4DA" w14:textId="094DF472" w:rsidR="00A7457F" w:rsidRPr="00A7457F" w:rsidRDefault="00A7457F" w:rsidP="00A7457F">
            <w:pPr>
              <w:pStyle w:val="section-e"/>
              <w:ind w:left="720"/>
              <w:rPr>
                <w:rFonts w:ascii="Gotham Light" w:hAnsi="Gotham Light"/>
                <w:sz w:val="20"/>
              </w:rPr>
            </w:pPr>
            <w:r w:rsidRPr="00A7457F">
              <w:rPr>
                <w:rFonts w:ascii="Gotham Light" w:hAnsi="Gotham Light"/>
                <w:sz w:val="20"/>
              </w:rPr>
              <w:t>(a) the joint health and safety committee, if there is one, or health and safety representative, if there is one, at the work site,</w:t>
            </w:r>
          </w:p>
          <w:p w14:paraId="1770A660" w14:textId="164A79FD" w:rsidR="00A7457F" w:rsidRPr="00A7457F" w:rsidRDefault="00A7457F" w:rsidP="00A7457F">
            <w:pPr>
              <w:pStyle w:val="section-e"/>
              <w:ind w:left="720"/>
              <w:rPr>
                <w:rFonts w:ascii="Gotham Light" w:hAnsi="Gotham Light"/>
                <w:sz w:val="20"/>
              </w:rPr>
            </w:pPr>
            <w:r w:rsidRPr="00A7457F">
              <w:rPr>
                <w:rFonts w:ascii="Gotham Light" w:hAnsi="Gotham Light"/>
                <w:sz w:val="20"/>
              </w:rPr>
              <w:t>(b) the workers, and</w:t>
            </w:r>
          </w:p>
          <w:p w14:paraId="27AF9ED1" w14:textId="57AB65D9" w:rsidR="00A7457F" w:rsidRDefault="00A7457F" w:rsidP="00A7457F">
            <w:pPr>
              <w:pStyle w:val="section-e"/>
              <w:ind w:left="720"/>
              <w:rPr>
                <w:rFonts w:ascii="Gotham Light" w:hAnsi="Gotham Light"/>
                <w:sz w:val="20"/>
              </w:rPr>
            </w:pPr>
            <w:r w:rsidRPr="00A7457F">
              <w:rPr>
                <w:rFonts w:ascii="Gotham Light" w:hAnsi="Gotham Light"/>
                <w:sz w:val="20"/>
              </w:rPr>
              <w:t xml:space="preserve">(c) the prime </w:t>
            </w:r>
            <w:proofErr w:type="gramStart"/>
            <w:r w:rsidRPr="00A7457F">
              <w:rPr>
                <w:rFonts w:ascii="Gotham Light" w:hAnsi="Gotham Light"/>
                <w:sz w:val="20"/>
              </w:rPr>
              <w:t>contractor, if</w:t>
            </w:r>
            <w:proofErr w:type="gramEnd"/>
            <w:r w:rsidRPr="00A7457F">
              <w:rPr>
                <w:rFonts w:ascii="Gotham Light" w:hAnsi="Gotham Light"/>
                <w:sz w:val="20"/>
              </w:rPr>
              <w:t xml:space="preserve"> there is one.</w:t>
            </w:r>
          </w:p>
          <w:p w14:paraId="32F12DD8" w14:textId="6CABFF30" w:rsidR="00A7457F" w:rsidRPr="00A7457F" w:rsidRDefault="00A7457F" w:rsidP="00A7457F">
            <w:pPr>
              <w:pStyle w:val="section-e"/>
              <w:rPr>
                <w:rFonts w:ascii="Gotham Light" w:hAnsi="Gotham Light"/>
                <w:sz w:val="20"/>
              </w:rPr>
            </w:pPr>
          </w:p>
        </w:tc>
        <w:tc>
          <w:tcPr>
            <w:tcW w:w="6120" w:type="dxa"/>
          </w:tcPr>
          <w:p w14:paraId="6978835E" w14:textId="5EC9B21F" w:rsidR="00B231F6" w:rsidRPr="005F2CC2" w:rsidRDefault="00B231F6" w:rsidP="00F5655A">
            <w:pPr>
              <w:pStyle w:val="BulletList"/>
              <w:ind w:left="342"/>
              <w:rPr>
                <w:color w:val="000000" w:themeColor="text1"/>
                <w:sz w:val="20"/>
              </w:rPr>
            </w:pPr>
            <w:r w:rsidRPr="005F2CC2">
              <w:rPr>
                <w:sz w:val="20"/>
                <w:shd w:val="clear" w:color="auto" w:fill="FFFFFF"/>
              </w:rPr>
              <w:t>Provide</w:t>
            </w:r>
            <w:r w:rsidR="005F2CC2" w:rsidRPr="005F2CC2">
              <w:rPr>
                <w:sz w:val="20"/>
                <w:shd w:val="clear" w:color="auto" w:fill="FFFFFF"/>
              </w:rPr>
              <w:t xml:space="preserve"> </w:t>
            </w:r>
            <w:r w:rsidRPr="005F2CC2">
              <w:rPr>
                <w:sz w:val="20"/>
                <w:shd w:val="clear" w:color="auto" w:fill="FFFFFF"/>
              </w:rPr>
              <w:t>workers</w:t>
            </w:r>
            <w:r w:rsidR="005F2CC2" w:rsidRPr="005F2CC2">
              <w:rPr>
                <w:sz w:val="20"/>
                <w:shd w:val="clear" w:color="auto" w:fill="FFFFFF"/>
              </w:rPr>
              <w:t xml:space="preserve"> </w:t>
            </w:r>
            <w:r w:rsidRPr="005F2CC2">
              <w:rPr>
                <w:sz w:val="20"/>
                <w:shd w:val="clear" w:color="auto" w:fill="FFFFFF"/>
              </w:rPr>
              <w:t>with</w:t>
            </w:r>
            <w:r w:rsidR="005F2CC2" w:rsidRPr="005F2CC2">
              <w:rPr>
                <w:sz w:val="20"/>
                <w:shd w:val="clear" w:color="auto" w:fill="FFFFFF"/>
              </w:rPr>
              <w:t xml:space="preserve"> </w:t>
            </w:r>
            <w:r w:rsidRPr="005F2CC2">
              <w:rPr>
                <w:sz w:val="20"/>
                <w:shd w:val="clear" w:color="auto" w:fill="FFFFFF"/>
              </w:rPr>
              <w:t>PSRS</w:t>
            </w:r>
            <w:r w:rsidR="005F2CC2" w:rsidRPr="005F2CC2">
              <w:rPr>
                <w:sz w:val="20"/>
                <w:shd w:val="clear" w:color="auto" w:fill="FFFFFF"/>
              </w:rPr>
              <w:t xml:space="preserve"> </w:t>
            </w:r>
            <w:r w:rsidRPr="005F2CC2">
              <w:rPr>
                <w:sz w:val="20"/>
                <w:shd w:val="clear" w:color="auto" w:fill="FFFFFF"/>
              </w:rPr>
              <w:t>equipment</w:t>
            </w:r>
            <w:r w:rsidR="005F2CC2" w:rsidRPr="005F2CC2">
              <w:rPr>
                <w:sz w:val="20"/>
                <w:shd w:val="clear" w:color="auto" w:fill="FFFFFF"/>
              </w:rPr>
              <w:t xml:space="preserve"> </w:t>
            </w:r>
            <w:r w:rsidRPr="005F2CC2">
              <w:rPr>
                <w:sz w:val="20"/>
                <w:shd w:val="clear" w:color="auto" w:fill="FFFFFF"/>
              </w:rPr>
              <w:t>that</w:t>
            </w:r>
            <w:r w:rsidR="005F2CC2" w:rsidRPr="005F2CC2">
              <w:rPr>
                <w:sz w:val="20"/>
                <w:shd w:val="clear" w:color="auto" w:fill="FFFFFF"/>
              </w:rPr>
              <w:t xml:space="preserve"> </w:t>
            </w:r>
            <w:r w:rsidRPr="005F2CC2">
              <w:rPr>
                <w:sz w:val="20"/>
                <w:shd w:val="clear" w:color="auto" w:fill="FFFFFF"/>
              </w:rPr>
              <w:t>can</w:t>
            </w:r>
            <w:r w:rsidR="005F2CC2" w:rsidRPr="005F2CC2">
              <w:rPr>
                <w:sz w:val="20"/>
                <w:shd w:val="clear" w:color="auto" w:fill="FFFFFF"/>
              </w:rPr>
              <w:t xml:space="preserve"> </w:t>
            </w:r>
            <w:r w:rsidRPr="005F2CC2">
              <w:rPr>
                <w:sz w:val="20"/>
                <w:shd w:val="clear" w:color="auto" w:fill="FFFFFF"/>
              </w:rPr>
              <w:t>summon</w:t>
            </w:r>
            <w:r w:rsidR="005F2CC2" w:rsidRPr="005F2CC2">
              <w:rPr>
                <w:sz w:val="20"/>
                <w:shd w:val="clear" w:color="auto" w:fill="FFFFFF"/>
              </w:rPr>
              <w:t xml:space="preserve"> </w:t>
            </w:r>
            <w:r w:rsidRPr="005F2CC2">
              <w:rPr>
                <w:sz w:val="20"/>
                <w:shd w:val="clear" w:color="auto" w:fill="FFFFFF"/>
              </w:rPr>
              <w:t>immediate</w:t>
            </w:r>
            <w:r w:rsidR="005F2CC2" w:rsidRPr="005F2CC2">
              <w:rPr>
                <w:sz w:val="20"/>
                <w:shd w:val="clear" w:color="auto" w:fill="FFFFFF"/>
              </w:rPr>
              <w:t xml:space="preserve"> </w:t>
            </w:r>
            <w:r w:rsidRPr="005F2CC2">
              <w:rPr>
                <w:sz w:val="20"/>
                <w:shd w:val="clear" w:color="auto" w:fill="FFFFFF"/>
              </w:rPr>
              <w:t>assistance</w:t>
            </w:r>
            <w:r w:rsidR="005F2CC2" w:rsidRPr="005F2CC2">
              <w:rPr>
                <w:sz w:val="20"/>
                <w:shd w:val="clear" w:color="auto" w:fill="FFFFFF"/>
              </w:rPr>
              <w:t xml:space="preserve"> </w:t>
            </w:r>
            <w:r w:rsidRPr="005F2CC2">
              <w:rPr>
                <w:sz w:val="20"/>
                <w:shd w:val="clear" w:color="auto" w:fill="FFFFFF"/>
              </w:rPr>
              <w:t>where</w:t>
            </w:r>
            <w:r w:rsidR="005F2CC2" w:rsidRPr="005F2CC2">
              <w:rPr>
                <w:sz w:val="20"/>
                <w:shd w:val="clear" w:color="auto" w:fill="FFFFFF"/>
              </w:rPr>
              <w:t xml:space="preserve"> </w:t>
            </w:r>
            <w:r w:rsidRPr="005F2CC2">
              <w:rPr>
                <w:sz w:val="20"/>
                <w:shd w:val="clear" w:color="auto" w:fill="FFFFFF"/>
              </w:rPr>
              <w:t>workplace</w:t>
            </w:r>
            <w:r w:rsidR="005F2CC2" w:rsidRPr="005F2CC2">
              <w:rPr>
                <w:sz w:val="20"/>
                <w:shd w:val="clear" w:color="auto" w:fill="FFFFFF"/>
              </w:rPr>
              <w:t xml:space="preserve"> </w:t>
            </w:r>
            <w:r w:rsidRPr="005F2CC2">
              <w:rPr>
                <w:sz w:val="20"/>
                <w:shd w:val="clear" w:color="auto" w:fill="FFFFFF"/>
              </w:rPr>
              <w:t>violence</w:t>
            </w:r>
            <w:r w:rsidR="005F2CC2" w:rsidRPr="005F2CC2">
              <w:rPr>
                <w:sz w:val="20"/>
                <w:shd w:val="clear" w:color="auto" w:fill="FFFFFF"/>
              </w:rPr>
              <w:t xml:space="preserve"> </w:t>
            </w:r>
            <w:r w:rsidRPr="005F2CC2">
              <w:rPr>
                <w:sz w:val="20"/>
                <w:shd w:val="clear" w:color="auto" w:fill="FFFFFF"/>
              </w:rPr>
              <w:t>occurs</w:t>
            </w:r>
            <w:r w:rsidR="005F2CC2" w:rsidRPr="005F2CC2">
              <w:rPr>
                <w:sz w:val="20"/>
                <w:shd w:val="clear" w:color="auto" w:fill="FFFFFF"/>
              </w:rPr>
              <w:t xml:space="preserve"> </w:t>
            </w:r>
            <w:r w:rsidRPr="005F2CC2">
              <w:rPr>
                <w:sz w:val="20"/>
                <w:shd w:val="clear" w:color="auto" w:fill="FFFFFF"/>
              </w:rPr>
              <w:t>or</w:t>
            </w:r>
            <w:r w:rsidR="005F2CC2" w:rsidRPr="005F2CC2">
              <w:rPr>
                <w:sz w:val="20"/>
                <w:shd w:val="clear" w:color="auto" w:fill="FFFFFF"/>
              </w:rPr>
              <w:t xml:space="preserve"> </w:t>
            </w:r>
            <w:r w:rsidRPr="005F2CC2">
              <w:rPr>
                <w:sz w:val="20"/>
                <w:shd w:val="clear" w:color="auto" w:fill="FFFFFF"/>
              </w:rPr>
              <w:t>is</w:t>
            </w:r>
            <w:r w:rsidR="005F2CC2" w:rsidRPr="005F2CC2">
              <w:rPr>
                <w:sz w:val="20"/>
                <w:shd w:val="clear" w:color="auto" w:fill="FFFFFF"/>
              </w:rPr>
              <w:t xml:space="preserve"> </w:t>
            </w:r>
            <w:r w:rsidRPr="005F2CC2">
              <w:rPr>
                <w:sz w:val="20"/>
                <w:shd w:val="clear" w:color="auto" w:fill="FFFFFF"/>
              </w:rPr>
              <w:t>likely</w:t>
            </w:r>
            <w:r w:rsidR="005F2CC2" w:rsidRPr="005F2CC2">
              <w:rPr>
                <w:sz w:val="20"/>
                <w:shd w:val="clear" w:color="auto" w:fill="FFFFFF"/>
              </w:rPr>
              <w:t xml:space="preserve"> </w:t>
            </w:r>
            <w:r w:rsidRPr="005F2CC2">
              <w:rPr>
                <w:sz w:val="20"/>
                <w:shd w:val="clear" w:color="auto" w:fill="FFFFFF"/>
              </w:rPr>
              <w:t>to</w:t>
            </w:r>
            <w:r w:rsidR="005F2CC2" w:rsidRPr="005F2CC2">
              <w:rPr>
                <w:sz w:val="20"/>
                <w:shd w:val="clear" w:color="auto" w:fill="FFFFFF"/>
              </w:rPr>
              <w:t xml:space="preserve"> </w:t>
            </w:r>
            <w:proofErr w:type="gramStart"/>
            <w:r w:rsidRPr="005F2CC2">
              <w:rPr>
                <w:sz w:val="20"/>
                <w:shd w:val="clear" w:color="auto" w:fill="FFFFFF"/>
              </w:rPr>
              <w:t>occur</w:t>
            </w:r>
            <w:proofErr w:type="gramEnd"/>
          </w:p>
          <w:p w14:paraId="4F54AD6D" w14:textId="1B1F88E4" w:rsidR="00B231F6" w:rsidRPr="005F2CC2" w:rsidRDefault="00B231F6" w:rsidP="00F5655A">
            <w:pPr>
              <w:pStyle w:val="BulletList"/>
              <w:ind w:left="342"/>
              <w:rPr>
                <w:color w:val="000000" w:themeColor="text1"/>
                <w:sz w:val="20"/>
              </w:rPr>
            </w:pPr>
            <w:r w:rsidRPr="005F2CC2">
              <w:rPr>
                <w:sz w:val="20"/>
                <w:shd w:val="clear" w:color="auto" w:fill="FFFFFF"/>
              </w:rPr>
              <w:t>Establish</w:t>
            </w:r>
            <w:r w:rsidR="005F2CC2" w:rsidRPr="005F2CC2">
              <w:rPr>
                <w:sz w:val="20"/>
                <w:shd w:val="clear" w:color="auto" w:fill="FFFFFF"/>
              </w:rPr>
              <w:t xml:space="preserve"> </w:t>
            </w:r>
            <w:r w:rsidRPr="005F2CC2">
              <w:rPr>
                <w:sz w:val="20"/>
                <w:shd w:val="clear" w:color="auto" w:fill="FFFFFF"/>
              </w:rPr>
              <w:t>a</w:t>
            </w:r>
            <w:r w:rsidR="005F2CC2" w:rsidRPr="005F2CC2">
              <w:rPr>
                <w:sz w:val="20"/>
                <w:shd w:val="clear" w:color="auto" w:fill="FFFFFF"/>
              </w:rPr>
              <w:t xml:space="preserve"> </w:t>
            </w:r>
            <w:r w:rsidRPr="005F2CC2">
              <w:rPr>
                <w:sz w:val="20"/>
                <w:shd w:val="clear" w:color="auto" w:fill="FFFFFF"/>
              </w:rPr>
              <w:t>PSRS</w:t>
            </w:r>
            <w:r w:rsidR="005F2CC2" w:rsidRPr="005F2CC2">
              <w:rPr>
                <w:sz w:val="20"/>
                <w:shd w:val="clear" w:color="auto" w:fill="FFFFFF"/>
              </w:rPr>
              <w:t xml:space="preserve"> </w:t>
            </w:r>
            <w:r w:rsidRPr="005F2CC2">
              <w:rPr>
                <w:sz w:val="20"/>
                <w:shd w:val="clear" w:color="auto" w:fill="FFFFFF"/>
              </w:rPr>
              <w:t>device</w:t>
            </w:r>
            <w:r w:rsidR="005F2CC2" w:rsidRPr="005F2CC2">
              <w:rPr>
                <w:sz w:val="20"/>
                <w:shd w:val="clear" w:color="auto" w:fill="FFFFFF"/>
              </w:rPr>
              <w:t xml:space="preserve"> </w:t>
            </w:r>
            <w:r w:rsidRPr="005F2CC2">
              <w:rPr>
                <w:sz w:val="20"/>
                <w:shd w:val="clear" w:color="auto" w:fill="FFFFFF"/>
              </w:rPr>
              <w:t>preventative</w:t>
            </w:r>
            <w:r w:rsidR="005F2CC2" w:rsidRPr="005F2CC2">
              <w:rPr>
                <w:sz w:val="20"/>
                <w:shd w:val="clear" w:color="auto" w:fill="FFFFFF"/>
              </w:rPr>
              <w:t xml:space="preserve"> </w:t>
            </w:r>
            <w:r w:rsidRPr="005F2CC2">
              <w:rPr>
                <w:sz w:val="20"/>
                <w:shd w:val="clear" w:color="auto" w:fill="FFFFFF"/>
              </w:rPr>
              <w:t>maintenance</w:t>
            </w:r>
            <w:r w:rsidR="005F2CC2" w:rsidRPr="005F2CC2">
              <w:rPr>
                <w:sz w:val="20"/>
                <w:shd w:val="clear" w:color="auto" w:fill="FFFFFF"/>
              </w:rPr>
              <w:t xml:space="preserve"> </w:t>
            </w:r>
            <w:r w:rsidRPr="005F2CC2">
              <w:rPr>
                <w:sz w:val="20"/>
                <w:shd w:val="clear" w:color="auto" w:fill="FFFFFF"/>
              </w:rPr>
              <w:t>program</w:t>
            </w:r>
            <w:r w:rsidR="005F2CC2" w:rsidRPr="005F2CC2">
              <w:rPr>
                <w:sz w:val="20"/>
                <w:shd w:val="clear" w:color="auto" w:fill="FFFFFF"/>
              </w:rPr>
              <w:t xml:space="preserve"> </w:t>
            </w:r>
            <w:r w:rsidRPr="005F2CC2">
              <w:rPr>
                <w:sz w:val="20"/>
                <w:shd w:val="clear" w:color="auto" w:fill="FFFFFF"/>
              </w:rPr>
              <w:t>that</w:t>
            </w:r>
            <w:r w:rsidR="005F2CC2" w:rsidRPr="005F2CC2">
              <w:rPr>
                <w:sz w:val="20"/>
                <w:shd w:val="clear" w:color="auto" w:fill="FFFFFF"/>
              </w:rPr>
              <w:t xml:space="preserve"> </w:t>
            </w:r>
            <w:r w:rsidRPr="005F2CC2">
              <w:rPr>
                <w:sz w:val="20"/>
                <w:shd w:val="clear" w:color="auto" w:fill="FFFFFF"/>
              </w:rPr>
              <w:t>follows</w:t>
            </w:r>
            <w:r w:rsidR="005F2CC2" w:rsidRPr="005F2CC2">
              <w:rPr>
                <w:sz w:val="20"/>
                <w:shd w:val="clear" w:color="auto" w:fill="FFFFFF"/>
              </w:rPr>
              <w:t xml:space="preserve"> </w:t>
            </w:r>
            <w:r w:rsidRPr="005F2CC2">
              <w:rPr>
                <w:sz w:val="20"/>
                <w:shd w:val="clear" w:color="auto" w:fill="FFFFFF"/>
              </w:rPr>
              <w:t>manufacturer’s</w:t>
            </w:r>
            <w:r w:rsidR="005F2CC2" w:rsidRPr="005F2CC2">
              <w:rPr>
                <w:sz w:val="20"/>
                <w:shd w:val="clear" w:color="auto" w:fill="FFFFFF"/>
              </w:rPr>
              <w:t xml:space="preserve"> </w:t>
            </w:r>
            <w:proofErr w:type="gramStart"/>
            <w:r w:rsidRPr="005F2CC2">
              <w:rPr>
                <w:sz w:val="20"/>
                <w:shd w:val="clear" w:color="auto" w:fill="FFFFFF"/>
              </w:rPr>
              <w:t>guidelines</w:t>
            </w:r>
            <w:proofErr w:type="gramEnd"/>
            <w:r w:rsidR="005F2CC2" w:rsidRPr="005F2CC2">
              <w:rPr>
                <w:sz w:val="20"/>
                <w:shd w:val="clear" w:color="auto" w:fill="FFFFFF"/>
              </w:rPr>
              <w:t xml:space="preserve"> </w:t>
            </w:r>
          </w:p>
          <w:p w14:paraId="7E8E073C" w14:textId="36E89937" w:rsidR="00B231F6" w:rsidRPr="005F2CC2" w:rsidRDefault="00B231F6" w:rsidP="00F5655A">
            <w:pPr>
              <w:pStyle w:val="BulletList"/>
              <w:ind w:left="342"/>
              <w:rPr>
                <w:color w:val="000000" w:themeColor="text1"/>
                <w:sz w:val="20"/>
              </w:rPr>
            </w:pPr>
            <w:r w:rsidRPr="005F2CC2">
              <w:rPr>
                <w:sz w:val="20"/>
                <w:shd w:val="clear" w:color="auto" w:fill="FFFFFF"/>
              </w:rPr>
              <w:t>Develop</w:t>
            </w:r>
            <w:r w:rsidR="005F2CC2" w:rsidRPr="005F2CC2">
              <w:rPr>
                <w:sz w:val="20"/>
                <w:shd w:val="clear" w:color="auto" w:fill="FFFFFF"/>
              </w:rPr>
              <w:t xml:space="preserve"> </w:t>
            </w:r>
            <w:r w:rsidRPr="005F2CC2">
              <w:rPr>
                <w:sz w:val="20"/>
                <w:shd w:val="clear" w:color="auto" w:fill="FFFFFF"/>
              </w:rPr>
              <w:t>a</w:t>
            </w:r>
            <w:r w:rsidR="005F2CC2" w:rsidRPr="005F2CC2">
              <w:rPr>
                <w:sz w:val="20"/>
                <w:shd w:val="clear" w:color="auto" w:fill="FFFFFF"/>
              </w:rPr>
              <w:t xml:space="preserve"> </w:t>
            </w:r>
            <w:r w:rsidRPr="005F2CC2">
              <w:rPr>
                <w:sz w:val="20"/>
                <w:shd w:val="clear" w:color="auto" w:fill="FFFFFF"/>
              </w:rPr>
              <w:t>process</w:t>
            </w:r>
            <w:r w:rsidR="005F2CC2" w:rsidRPr="005F2CC2">
              <w:rPr>
                <w:sz w:val="20"/>
                <w:shd w:val="clear" w:color="auto" w:fill="FFFFFF"/>
              </w:rPr>
              <w:t xml:space="preserve"> </w:t>
            </w:r>
            <w:r w:rsidRPr="005F2CC2">
              <w:rPr>
                <w:sz w:val="20"/>
                <w:shd w:val="clear" w:color="auto" w:fill="FFFFFF"/>
              </w:rPr>
              <w:t>that</w:t>
            </w:r>
            <w:r w:rsidR="005F2CC2" w:rsidRPr="005F2CC2">
              <w:rPr>
                <w:sz w:val="20"/>
                <w:shd w:val="clear" w:color="auto" w:fill="FFFFFF"/>
              </w:rPr>
              <w:t xml:space="preserve"> </w:t>
            </w:r>
            <w:r w:rsidRPr="005F2CC2">
              <w:rPr>
                <w:sz w:val="20"/>
                <w:shd w:val="clear" w:color="auto" w:fill="FFFFFF"/>
              </w:rPr>
              <w:t>ensures</w:t>
            </w:r>
            <w:r w:rsidR="005F2CC2" w:rsidRPr="005F2CC2">
              <w:rPr>
                <w:sz w:val="20"/>
                <w:shd w:val="clear" w:color="auto" w:fill="FFFFFF"/>
              </w:rPr>
              <w:t xml:space="preserve"> </w:t>
            </w:r>
            <w:r w:rsidRPr="005F2CC2">
              <w:rPr>
                <w:sz w:val="20"/>
                <w:shd w:val="clear" w:color="auto" w:fill="FFFFFF"/>
              </w:rPr>
              <w:t>that</w:t>
            </w:r>
            <w:r w:rsidR="005F2CC2" w:rsidRPr="005F2CC2">
              <w:rPr>
                <w:sz w:val="20"/>
                <w:shd w:val="clear" w:color="auto" w:fill="FFFFFF"/>
              </w:rPr>
              <w:t xml:space="preserve"> </w:t>
            </w:r>
            <w:r w:rsidRPr="005F2CC2">
              <w:rPr>
                <w:sz w:val="20"/>
                <w:shd w:val="clear" w:color="auto" w:fill="FFFFFF"/>
              </w:rPr>
              <w:t>PSRS</w:t>
            </w:r>
            <w:r w:rsidR="005F2CC2" w:rsidRPr="005F2CC2">
              <w:rPr>
                <w:sz w:val="20"/>
                <w:shd w:val="clear" w:color="auto" w:fill="FFFFFF"/>
              </w:rPr>
              <w:t xml:space="preserve"> </w:t>
            </w:r>
            <w:r w:rsidRPr="005F2CC2">
              <w:rPr>
                <w:sz w:val="20"/>
                <w:shd w:val="clear" w:color="auto" w:fill="FFFFFF"/>
              </w:rPr>
              <w:t>policies,</w:t>
            </w:r>
            <w:r w:rsidR="005F2CC2" w:rsidRPr="005F2CC2">
              <w:rPr>
                <w:sz w:val="20"/>
                <w:shd w:val="clear" w:color="auto" w:fill="FFFFFF"/>
              </w:rPr>
              <w:t xml:space="preserve"> </w:t>
            </w:r>
            <w:r w:rsidRPr="005F2CC2">
              <w:rPr>
                <w:sz w:val="20"/>
                <w:shd w:val="clear" w:color="auto" w:fill="FFFFFF"/>
              </w:rPr>
              <w:t>procedures</w:t>
            </w:r>
            <w:r w:rsidR="005F2CC2" w:rsidRPr="005F2CC2">
              <w:rPr>
                <w:sz w:val="20"/>
                <w:shd w:val="clear" w:color="auto" w:fill="FFFFFF"/>
              </w:rPr>
              <w:t xml:space="preserve"> </w:t>
            </w:r>
            <w:r w:rsidRPr="005F2CC2">
              <w:rPr>
                <w:sz w:val="20"/>
                <w:shd w:val="clear" w:color="auto" w:fill="FFFFFF"/>
              </w:rPr>
              <w:t>and</w:t>
            </w:r>
            <w:r w:rsidR="005F2CC2" w:rsidRPr="005F2CC2">
              <w:rPr>
                <w:sz w:val="20"/>
                <w:shd w:val="clear" w:color="auto" w:fill="FFFFFF"/>
              </w:rPr>
              <w:t xml:space="preserve"> </w:t>
            </w:r>
            <w:r w:rsidRPr="005F2CC2">
              <w:rPr>
                <w:sz w:val="20"/>
                <w:shd w:val="clear" w:color="auto" w:fill="FFFFFF"/>
              </w:rPr>
              <w:t>other</w:t>
            </w:r>
            <w:r w:rsidR="005F2CC2" w:rsidRPr="005F2CC2">
              <w:rPr>
                <w:sz w:val="20"/>
                <w:shd w:val="clear" w:color="auto" w:fill="FFFFFF"/>
              </w:rPr>
              <w:t xml:space="preserve"> </w:t>
            </w:r>
            <w:r w:rsidRPr="005F2CC2">
              <w:rPr>
                <w:sz w:val="20"/>
                <w:shd w:val="clear" w:color="auto" w:fill="FFFFFF"/>
              </w:rPr>
              <w:t>measures</w:t>
            </w:r>
            <w:r w:rsidR="005F2CC2" w:rsidRPr="005F2CC2">
              <w:rPr>
                <w:sz w:val="20"/>
                <w:shd w:val="clear" w:color="auto" w:fill="FFFFFF"/>
              </w:rPr>
              <w:t xml:space="preserve"> </w:t>
            </w:r>
            <w:r w:rsidRPr="005F2CC2">
              <w:rPr>
                <w:sz w:val="20"/>
                <w:shd w:val="clear" w:color="auto" w:fill="FFFFFF"/>
              </w:rPr>
              <w:t>are</w:t>
            </w:r>
            <w:r w:rsidR="005F2CC2" w:rsidRPr="005F2CC2">
              <w:rPr>
                <w:sz w:val="20"/>
                <w:shd w:val="clear" w:color="auto" w:fill="FFFFFF"/>
              </w:rPr>
              <w:t xml:space="preserve"> </w:t>
            </w:r>
            <w:r w:rsidRPr="005F2CC2">
              <w:rPr>
                <w:sz w:val="20"/>
                <w:shd w:val="clear" w:color="auto" w:fill="FFFFFF"/>
              </w:rPr>
              <w:t>followed</w:t>
            </w:r>
            <w:r w:rsidR="005F2CC2" w:rsidRPr="005F2CC2">
              <w:rPr>
                <w:sz w:val="20"/>
                <w:shd w:val="clear" w:color="auto" w:fill="FFFFFF"/>
              </w:rPr>
              <w:t xml:space="preserve"> </w:t>
            </w:r>
            <w:r w:rsidRPr="005F2CC2">
              <w:rPr>
                <w:sz w:val="20"/>
                <w:shd w:val="clear" w:color="auto" w:fill="FFFFFF"/>
              </w:rPr>
              <w:t>by</w:t>
            </w:r>
            <w:r w:rsidR="005F2CC2" w:rsidRPr="005F2CC2">
              <w:rPr>
                <w:sz w:val="20"/>
                <w:shd w:val="clear" w:color="auto" w:fill="FFFFFF"/>
              </w:rPr>
              <w:t xml:space="preserve"> </w:t>
            </w:r>
            <w:r w:rsidRPr="005F2CC2">
              <w:rPr>
                <w:sz w:val="20"/>
                <w:shd w:val="clear" w:color="auto" w:fill="FFFFFF"/>
              </w:rPr>
              <w:t>all</w:t>
            </w:r>
            <w:r w:rsidR="005F2CC2" w:rsidRPr="005F2CC2">
              <w:rPr>
                <w:sz w:val="20"/>
                <w:shd w:val="clear" w:color="auto" w:fill="FFFFFF"/>
              </w:rPr>
              <w:t xml:space="preserve"> </w:t>
            </w:r>
            <w:r w:rsidRPr="005F2CC2">
              <w:rPr>
                <w:sz w:val="20"/>
                <w:shd w:val="clear" w:color="auto" w:fill="FFFFFF"/>
              </w:rPr>
              <w:t>workplace</w:t>
            </w:r>
            <w:r w:rsidR="005F2CC2" w:rsidRPr="005F2CC2">
              <w:rPr>
                <w:sz w:val="20"/>
                <w:shd w:val="clear" w:color="auto" w:fill="FFFFFF"/>
              </w:rPr>
              <w:t xml:space="preserve"> </w:t>
            </w:r>
            <w:r w:rsidRPr="005F2CC2">
              <w:rPr>
                <w:sz w:val="20"/>
                <w:shd w:val="clear" w:color="auto" w:fill="FFFFFF"/>
              </w:rPr>
              <w:t>parties</w:t>
            </w:r>
            <w:r w:rsidR="005F2CC2" w:rsidRPr="005F2CC2">
              <w:rPr>
                <w:sz w:val="20"/>
                <w:shd w:val="clear" w:color="auto" w:fill="FFFFFF"/>
              </w:rPr>
              <w:t xml:space="preserve"> </w:t>
            </w:r>
            <w:r w:rsidRPr="005F2CC2">
              <w:rPr>
                <w:sz w:val="20"/>
                <w:shd w:val="clear" w:color="auto" w:fill="FFFFFF"/>
              </w:rPr>
              <w:t>e.g.,</w:t>
            </w:r>
            <w:r w:rsidR="005F2CC2" w:rsidRPr="005F2CC2">
              <w:rPr>
                <w:sz w:val="20"/>
                <w:shd w:val="clear" w:color="auto" w:fill="FFFFFF"/>
              </w:rPr>
              <w:t xml:space="preserve"> </w:t>
            </w:r>
            <w:r w:rsidRPr="005F2CC2">
              <w:rPr>
                <w:sz w:val="20"/>
                <w:shd w:val="clear" w:color="auto" w:fill="FFFFFF"/>
              </w:rPr>
              <w:t>observation,</w:t>
            </w:r>
            <w:r w:rsidR="005F2CC2" w:rsidRPr="005F2CC2">
              <w:rPr>
                <w:sz w:val="20"/>
                <w:shd w:val="clear" w:color="auto" w:fill="FFFFFF"/>
              </w:rPr>
              <w:t xml:space="preserve"> </w:t>
            </w:r>
            <w:r w:rsidRPr="005F2CC2">
              <w:rPr>
                <w:sz w:val="20"/>
                <w:shd w:val="clear" w:color="auto" w:fill="FFFFFF"/>
              </w:rPr>
              <w:t>audits</w:t>
            </w:r>
            <w:r w:rsidR="005F2CC2" w:rsidRPr="005F2CC2">
              <w:rPr>
                <w:sz w:val="20"/>
                <w:shd w:val="clear" w:color="auto" w:fill="FFFFFF"/>
              </w:rPr>
              <w:t xml:space="preserve"> </w:t>
            </w:r>
            <w:r w:rsidRPr="005F2CC2">
              <w:rPr>
                <w:sz w:val="20"/>
                <w:shd w:val="clear" w:color="auto" w:fill="FFFFFF"/>
              </w:rPr>
              <w:t>etc.</w:t>
            </w:r>
          </w:p>
          <w:p w14:paraId="29B8846E" w14:textId="5F1AC967" w:rsidR="00B231F6" w:rsidRPr="005F2CC2" w:rsidRDefault="00B231F6" w:rsidP="00F5655A">
            <w:pPr>
              <w:pStyle w:val="BulletList"/>
              <w:ind w:left="342"/>
              <w:rPr>
                <w:color w:val="000000" w:themeColor="text1"/>
                <w:sz w:val="20"/>
              </w:rPr>
            </w:pPr>
            <w:r w:rsidRPr="005F2CC2">
              <w:rPr>
                <w:sz w:val="20"/>
                <w:shd w:val="clear" w:color="auto" w:fill="FFFFFF"/>
              </w:rPr>
              <w:t>Establish</w:t>
            </w:r>
            <w:r w:rsidR="005F2CC2" w:rsidRPr="005F2CC2">
              <w:rPr>
                <w:sz w:val="20"/>
                <w:shd w:val="clear" w:color="auto" w:fill="FFFFFF"/>
              </w:rPr>
              <w:t xml:space="preserve"> </w:t>
            </w:r>
            <w:r w:rsidRPr="005F2CC2">
              <w:rPr>
                <w:sz w:val="20"/>
                <w:shd w:val="clear" w:color="auto" w:fill="FFFFFF"/>
              </w:rPr>
              <w:t>processes</w:t>
            </w:r>
            <w:r w:rsidR="005F2CC2" w:rsidRPr="005F2CC2">
              <w:rPr>
                <w:sz w:val="20"/>
                <w:shd w:val="clear" w:color="auto" w:fill="FFFFFF"/>
              </w:rPr>
              <w:t xml:space="preserve"> </w:t>
            </w:r>
            <w:r w:rsidRPr="005F2CC2">
              <w:rPr>
                <w:sz w:val="20"/>
                <w:shd w:val="clear" w:color="auto" w:fill="FFFFFF"/>
              </w:rPr>
              <w:t>and</w:t>
            </w:r>
            <w:r w:rsidR="005F2CC2" w:rsidRPr="005F2CC2">
              <w:rPr>
                <w:sz w:val="20"/>
                <w:shd w:val="clear" w:color="auto" w:fill="FFFFFF"/>
              </w:rPr>
              <w:t xml:space="preserve"> </w:t>
            </w:r>
            <w:r w:rsidRPr="005F2CC2">
              <w:rPr>
                <w:sz w:val="20"/>
                <w:shd w:val="clear" w:color="auto" w:fill="FFFFFF"/>
              </w:rPr>
              <w:t>activities</w:t>
            </w:r>
            <w:r w:rsidR="005F2CC2" w:rsidRPr="005F2CC2">
              <w:rPr>
                <w:sz w:val="20"/>
                <w:shd w:val="clear" w:color="auto" w:fill="FFFFFF"/>
              </w:rPr>
              <w:t xml:space="preserve"> </w:t>
            </w:r>
            <w:r w:rsidRPr="005F2CC2">
              <w:rPr>
                <w:sz w:val="20"/>
                <w:shd w:val="clear" w:color="auto" w:fill="FFFFFF"/>
              </w:rPr>
              <w:t>that</w:t>
            </w:r>
            <w:r w:rsidR="005F2CC2" w:rsidRPr="005F2CC2">
              <w:rPr>
                <w:sz w:val="20"/>
                <w:shd w:val="clear" w:color="auto" w:fill="FFFFFF"/>
              </w:rPr>
              <w:t xml:space="preserve"> </w:t>
            </w:r>
            <w:r w:rsidRPr="005F2CC2">
              <w:rPr>
                <w:sz w:val="20"/>
                <w:shd w:val="clear" w:color="auto" w:fill="FFFFFF"/>
              </w:rPr>
              <w:t>ensure</w:t>
            </w:r>
            <w:r w:rsidR="005F2CC2" w:rsidRPr="005F2CC2">
              <w:rPr>
                <w:sz w:val="20"/>
                <w:shd w:val="clear" w:color="auto" w:fill="FFFFFF"/>
              </w:rPr>
              <w:t xml:space="preserve"> </w:t>
            </w:r>
            <w:r w:rsidRPr="005F2CC2">
              <w:rPr>
                <w:sz w:val="20"/>
                <w:shd w:val="clear" w:color="auto" w:fill="FFFFFF"/>
              </w:rPr>
              <w:t>workplace</w:t>
            </w:r>
            <w:r w:rsidR="005F2CC2" w:rsidRPr="005F2CC2">
              <w:rPr>
                <w:sz w:val="20"/>
                <w:shd w:val="clear" w:color="auto" w:fill="FFFFFF"/>
              </w:rPr>
              <w:t xml:space="preserve"> </w:t>
            </w:r>
            <w:r w:rsidRPr="005F2CC2">
              <w:rPr>
                <w:sz w:val="20"/>
                <w:shd w:val="clear" w:color="auto" w:fill="FFFFFF"/>
              </w:rPr>
              <w:t>parties</w:t>
            </w:r>
            <w:r w:rsidR="005F2CC2" w:rsidRPr="005F2CC2">
              <w:rPr>
                <w:sz w:val="20"/>
                <w:shd w:val="clear" w:color="auto" w:fill="FFFFFF"/>
              </w:rPr>
              <w:t xml:space="preserve"> </w:t>
            </w:r>
            <w:r w:rsidRPr="005F2CC2">
              <w:rPr>
                <w:sz w:val="20"/>
                <w:shd w:val="clear" w:color="auto" w:fill="FFFFFF"/>
              </w:rPr>
              <w:t>use</w:t>
            </w:r>
            <w:r w:rsidR="005F2CC2" w:rsidRPr="005F2CC2">
              <w:rPr>
                <w:sz w:val="20"/>
                <w:shd w:val="clear" w:color="auto" w:fill="FFFFFF"/>
              </w:rPr>
              <w:t xml:space="preserve"> </w:t>
            </w:r>
            <w:r w:rsidRPr="005F2CC2">
              <w:rPr>
                <w:sz w:val="20"/>
                <w:shd w:val="clear" w:color="auto" w:fill="FFFFFF"/>
              </w:rPr>
              <w:t>the</w:t>
            </w:r>
            <w:r w:rsidR="005F2CC2" w:rsidRPr="005F2CC2">
              <w:rPr>
                <w:sz w:val="20"/>
                <w:shd w:val="clear" w:color="auto" w:fill="FFFFFF"/>
              </w:rPr>
              <w:t xml:space="preserve"> </w:t>
            </w:r>
            <w:r w:rsidRPr="005F2CC2">
              <w:rPr>
                <w:sz w:val="20"/>
                <w:shd w:val="clear" w:color="auto" w:fill="FFFFFF"/>
              </w:rPr>
              <w:t>PSRS</w:t>
            </w:r>
            <w:r w:rsidR="005F2CC2" w:rsidRPr="005F2CC2">
              <w:rPr>
                <w:sz w:val="20"/>
                <w:shd w:val="clear" w:color="auto" w:fill="FFFFFF"/>
              </w:rPr>
              <w:t xml:space="preserve"> </w:t>
            </w:r>
            <w:r w:rsidRPr="005F2CC2">
              <w:rPr>
                <w:sz w:val="20"/>
                <w:shd w:val="clear" w:color="auto" w:fill="FFFFFF"/>
              </w:rPr>
              <w:t>devices</w:t>
            </w:r>
            <w:r w:rsidR="005F2CC2" w:rsidRPr="005F2CC2">
              <w:rPr>
                <w:sz w:val="20"/>
                <w:shd w:val="clear" w:color="auto" w:fill="FFFFFF"/>
              </w:rPr>
              <w:t xml:space="preserve"> </w:t>
            </w:r>
            <w:r w:rsidRPr="005F2CC2">
              <w:rPr>
                <w:sz w:val="20"/>
                <w:shd w:val="clear" w:color="auto" w:fill="FFFFFF"/>
              </w:rPr>
              <w:t>appropriately,</w:t>
            </w:r>
            <w:r w:rsidR="005F2CC2" w:rsidRPr="005F2CC2">
              <w:rPr>
                <w:sz w:val="20"/>
                <w:shd w:val="clear" w:color="auto" w:fill="FFFFFF"/>
              </w:rPr>
              <w:t xml:space="preserve"> </w:t>
            </w:r>
            <w:r w:rsidRPr="005F2CC2">
              <w:rPr>
                <w:sz w:val="20"/>
                <w:shd w:val="clear" w:color="auto" w:fill="FFFFFF"/>
              </w:rPr>
              <w:t>e.g.,</w:t>
            </w:r>
            <w:r w:rsidR="005F2CC2" w:rsidRPr="005F2CC2">
              <w:rPr>
                <w:sz w:val="20"/>
                <w:shd w:val="clear" w:color="auto" w:fill="FFFFFF"/>
              </w:rPr>
              <w:t xml:space="preserve"> </w:t>
            </w:r>
            <w:r w:rsidRPr="005F2CC2">
              <w:rPr>
                <w:sz w:val="20"/>
                <w:shd w:val="clear" w:color="auto" w:fill="FFFFFF"/>
              </w:rPr>
              <w:t>observations,</w:t>
            </w:r>
            <w:r w:rsidR="005F2CC2" w:rsidRPr="005F2CC2">
              <w:rPr>
                <w:sz w:val="20"/>
                <w:shd w:val="clear" w:color="auto" w:fill="FFFFFF"/>
              </w:rPr>
              <w:t xml:space="preserve"> </w:t>
            </w:r>
            <w:r w:rsidRPr="005F2CC2">
              <w:rPr>
                <w:sz w:val="20"/>
                <w:shd w:val="clear" w:color="auto" w:fill="FFFFFF"/>
              </w:rPr>
              <w:t>audits,</w:t>
            </w:r>
            <w:r w:rsidR="005F2CC2" w:rsidRPr="005F2CC2">
              <w:rPr>
                <w:sz w:val="20"/>
                <w:shd w:val="clear" w:color="auto" w:fill="FFFFFF"/>
              </w:rPr>
              <w:t xml:space="preserve"> </w:t>
            </w:r>
            <w:r w:rsidRPr="005F2CC2">
              <w:rPr>
                <w:sz w:val="20"/>
                <w:shd w:val="clear" w:color="auto" w:fill="FFFFFF"/>
              </w:rPr>
              <w:t>inspections</w:t>
            </w:r>
            <w:r w:rsidR="005F2CC2" w:rsidRPr="005F2CC2">
              <w:rPr>
                <w:sz w:val="20"/>
                <w:shd w:val="clear" w:color="auto" w:fill="FFFFFF"/>
              </w:rPr>
              <w:t xml:space="preserve"> </w:t>
            </w:r>
            <w:r w:rsidRPr="005F2CC2">
              <w:rPr>
                <w:sz w:val="20"/>
                <w:shd w:val="clear" w:color="auto" w:fill="FFFFFF"/>
              </w:rPr>
              <w:t>etc.</w:t>
            </w:r>
            <w:r w:rsidR="005F2CC2" w:rsidRPr="005F2CC2">
              <w:rPr>
                <w:sz w:val="20"/>
                <w:shd w:val="clear" w:color="auto" w:fill="FFFFFF"/>
              </w:rPr>
              <w:t xml:space="preserve"> </w:t>
            </w:r>
          </w:p>
          <w:p w14:paraId="26BD3EB6" w14:textId="1B31A155" w:rsidR="00B231F6" w:rsidRPr="005F2CC2" w:rsidRDefault="00B231F6" w:rsidP="00F5655A">
            <w:pPr>
              <w:pStyle w:val="BulletList"/>
              <w:ind w:left="342"/>
              <w:rPr>
                <w:color w:val="000000" w:themeColor="text1"/>
                <w:sz w:val="20"/>
              </w:rPr>
            </w:pPr>
            <w:r w:rsidRPr="005F2CC2">
              <w:rPr>
                <w:color w:val="000000" w:themeColor="text1"/>
                <w:sz w:val="20"/>
              </w:rPr>
              <w:t>Establish</w:t>
            </w:r>
            <w:r w:rsidR="005F2CC2" w:rsidRPr="005F2CC2">
              <w:rPr>
                <w:color w:val="000000" w:themeColor="text1"/>
                <w:sz w:val="20"/>
              </w:rPr>
              <w:t xml:space="preserve"> </w:t>
            </w:r>
            <w:r w:rsidRPr="005F2CC2">
              <w:rPr>
                <w:color w:val="000000" w:themeColor="text1"/>
                <w:sz w:val="20"/>
              </w:rPr>
              <w:t>a</w:t>
            </w:r>
            <w:r w:rsidR="005F2CC2" w:rsidRPr="005F2CC2">
              <w:rPr>
                <w:color w:val="000000" w:themeColor="text1"/>
                <w:sz w:val="20"/>
              </w:rPr>
              <w:t xml:space="preserve"> </w:t>
            </w:r>
            <w:r w:rsidRPr="005F2CC2">
              <w:rPr>
                <w:color w:val="000000" w:themeColor="text1"/>
                <w:sz w:val="20"/>
              </w:rPr>
              <w:t>PSRS</w:t>
            </w:r>
            <w:r w:rsidR="005F2CC2" w:rsidRPr="005F2CC2">
              <w:rPr>
                <w:color w:val="000000" w:themeColor="text1"/>
                <w:sz w:val="20"/>
              </w:rPr>
              <w:t xml:space="preserve"> </w:t>
            </w:r>
            <w:r w:rsidRPr="005F2CC2">
              <w:rPr>
                <w:color w:val="000000" w:themeColor="text1"/>
                <w:sz w:val="20"/>
              </w:rPr>
              <w:t>education</w:t>
            </w:r>
            <w:r w:rsidR="005F2CC2" w:rsidRPr="005F2CC2">
              <w:rPr>
                <w:color w:val="000000" w:themeColor="text1"/>
                <w:sz w:val="20"/>
              </w:rPr>
              <w:t xml:space="preserve"> </w:t>
            </w:r>
            <w:r w:rsidRPr="005F2CC2">
              <w:rPr>
                <w:color w:val="000000" w:themeColor="text1"/>
                <w:sz w:val="20"/>
              </w:rPr>
              <w:t>and</w:t>
            </w:r>
            <w:r w:rsidR="005F2CC2" w:rsidRPr="005F2CC2">
              <w:rPr>
                <w:color w:val="000000" w:themeColor="text1"/>
                <w:sz w:val="20"/>
              </w:rPr>
              <w:t xml:space="preserve"> </w:t>
            </w:r>
            <w:r w:rsidRPr="005F2CC2">
              <w:rPr>
                <w:color w:val="000000" w:themeColor="text1"/>
                <w:sz w:val="20"/>
              </w:rPr>
              <w:t>training</w:t>
            </w:r>
            <w:r w:rsidR="005F2CC2" w:rsidRPr="005F2CC2">
              <w:rPr>
                <w:color w:val="000000" w:themeColor="text1"/>
                <w:sz w:val="20"/>
              </w:rPr>
              <w:t xml:space="preserve"> </w:t>
            </w:r>
            <w:r w:rsidRPr="005F2CC2">
              <w:rPr>
                <w:color w:val="000000" w:themeColor="text1"/>
                <w:sz w:val="20"/>
              </w:rPr>
              <w:t>program</w:t>
            </w:r>
            <w:r w:rsidR="005F2CC2" w:rsidRPr="005F2CC2">
              <w:rPr>
                <w:color w:val="000000" w:themeColor="text1"/>
                <w:sz w:val="20"/>
              </w:rPr>
              <w:t xml:space="preserve"> </w:t>
            </w:r>
            <w:r w:rsidRPr="005F2CC2">
              <w:rPr>
                <w:color w:val="000000" w:themeColor="text1"/>
                <w:sz w:val="20"/>
              </w:rPr>
              <w:t>and</w:t>
            </w:r>
            <w:r w:rsidR="005F2CC2" w:rsidRPr="005F2CC2">
              <w:rPr>
                <w:color w:val="000000" w:themeColor="text1"/>
                <w:sz w:val="20"/>
              </w:rPr>
              <w:t xml:space="preserve"> </w:t>
            </w:r>
            <w:r w:rsidRPr="005F2CC2">
              <w:rPr>
                <w:color w:val="000000" w:themeColor="text1"/>
                <w:sz w:val="20"/>
              </w:rPr>
              <w:t>ensure</w:t>
            </w:r>
            <w:r w:rsidR="005F2CC2" w:rsidRPr="005F2CC2">
              <w:rPr>
                <w:color w:val="000000" w:themeColor="text1"/>
                <w:sz w:val="20"/>
              </w:rPr>
              <w:t xml:space="preserve"> </w:t>
            </w:r>
            <w:r w:rsidRPr="005F2CC2">
              <w:rPr>
                <w:color w:val="000000" w:themeColor="text1"/>
                <w:sz w:val="20"/>
              </w:rPr>
              <w:t>employees</w:t>
            </w:r>
            <w:r w:rsidR="005F2CC2" w:rsidRPr="005F2CC2">
              <w:rPr>
                <w:color w:val="000000" w:themeColor="text1"/>
                <w:sz w:val="20"/>
              </w:rPr>
              <w:t xml:space="preserve"> </w:t>
            </w:r>
            <w:proofErr w:type="gramStart"/>
            <w:r w:rsidRPr="005F2CC2">
              <w:rPr>
                <w:color w:val="000000" w:themeColor="text1"/>
                <w:sz w:val="20"/>
              </w:rPr>
              <w:t>attend</w:t>
            </w:r>
            <w:proofErr w:type="gramEnd"/>
            <w:r w:rsidR="005F2CC2" w:rsidRPr="005F2CC2">
              <w:rPr>
                <w:color w:val="000000" w:themeColor="text1"/>
                <w:sz w:val="20"/>
              </w:rPr>
              <w:t xml:space="preserve"> </w:t>
            </w:r>
          </w:p>
          <w:p w14:paraId="451BA249" w14:textId="60E02E31" w:rsidR="00B231F6" w:rsidRPr="005F2CC2" w:rsidRDefault="00B231F6" w:rsidP="00F5655A">
            <w:pPr>
              <w:pStyle w:val="BulletList"/>
              <w:ind w:left="342"/>
              <w:rPr>
                <w:color w:val="000000" w:themeColor="text1"/>
                <w:sz w:val="20"/>
              </w:rPr>
            </w:pPr>
            <w:r w:rsidRPr="005F2CC2">
              <w:rPr>
                <w:color w:val="000000" w:themeColor="text1"/>
                <w:sz w:val="20"/>
              </w:rPr>
              <w:t>Provide</w:t>
            </w:r>
            <w:r w:rsidR="005F2CC2" w:rsidRPr="005F2CC2">
              <w:rPr>
                <w:color w:val="000000" w:themeColor="text1"/>
                <w:sz w:val="20"/>
              </w:rPr>
              <w:t xml:space="preserve"> </w:t>
            </w:r>
            <w:r w:rsidRPr="005F2CC2">
              <w:rPr>
                <w:color w:val="000000" w:themeColor="text1"/>
                <w:sz w:val="20"/>
              </w:rPr>
              <w:t>adequate</w:t>
            </w:r>
            <w:r w:rsidR="005F2CC2" w:rsidRPr="005F2CC2">
              <w:rPr>
                <w:color w:val="000000" w:themeColor="text1"/>
                <w:sz w:val="20"/>
              </w:rPr>
              <w:t xml:space="preserve"> </w:t>
            </w:r>
            <w:r w:rsidRPr="005F2CC2">
              <w:rPr>
                <w:color w:val="000000" w:themeColor="text1"/>
                <w:sz w:val="20"/>
              </w:rPr>
              <w:t>supervision</w:t>
            </w:r>
            <w:r w:rsidR="005F2CC2" w:rsidRPr="005F2CC2">
              <w:rPr>
                <w:color w:val="000000" w:themeColor="text1"/>
                <w:sz w:val="20"/>
              </w:rPr>
              <w:t xml:space="preserve"> </w:t>
            </w:r>
            <w:r w:rsidRPr="005F2CC2">
              <w:rPr>
                <w:color w:val="000000" w:themeColor="text1"/>
                <w:sz w:val="20"/>
              </w:rPr>
              <w:t>to</w:t>
            </w:r>
            <w:r w:rsidR="005F2CC2" w:rsidRPr="005F2CC2">
              <w:rPr>
                <w:color w:val="000000" w:themeColor="text1"/>
                <w:sz w:val="20"/>
              </w:rPr>
              <w:t xml:space="preserve"> </w:t>
            </w:r>
            <w:r w:rsidRPr="005F2CC2">
              <w:rPr>
                <w:color w:val="000000" w:themeColor="text1"/>
                <w:sz w:val="20"/>
              </w:rPr>
              <w:t>ensure</w:t>
            </w:r>
            <w:r w:rsidR="005F2CC2" w:rsidRPr="005F2CC2">
              <w:rPr>
                <w:color w:val="000000" w:themeColor="text1"/>
                <w:sz w:val="20"/>
              </w:rPr>
              <w:t xml:space="preserve"> </w:t>
            </w:r>
            <w:r w:rsidRPr="005F2CC2">
              <w:rPr>
                <w:color w:val="000000" w:themeColor="text1"/>
                <w:sz w:val="20"/>
              </w:rPr>
              <w:t>worker</w:t>
            </w:r>
            <w:r w:rsidR="005F2CC2" w:rsidRPr="005F2CC2">
              <w:rPr>
                <w:color w:val="000000" w:themeColor="text1"/>
                <w:sz w:val="20"/>
              </w:rPr>
              <w:t xml:space="preserve"> </w:t>
            </w:r>
            <w:r w:rsidRPr="005F2CC2">
              <w:rPr>
                <w:color w:val="000000" w:themeColor="text1"/>
                <w:sz w:val="20"/>
              </w:rPr>
              <w:t>health</w:t>
            </w:r>
            <w:r w:rsidR="005F2CC2" w:rsidRPr="005F2CC2">
              <w:rPr>
                <w:color w:val="000000" w:themeColor="text1"/>
                <w:sz w:val="20"/>
              </w:rPr>
              <w:t xml:space="preserve"> </w:t>
            </w:r>
            <w:r w:rsidRPr="005F2CC2">
              <w:rPr>
                <w:color w:val="000000" w:themeColor="text1"/>
                <w:sz w:val="20"/>
              </w:rPr>
              <w:t>and</w:t>
            </w:r>
            <w:r w:rsidR="005F2CC2" w:rsidRPr="005F2CC2">
              <w:rPr>
                <w:color w:val="000000" w:themeColor="text1"/>
                <w:sz w:val="20"/>
              </w:rPr>
              <w:t xml:space="preserve"> </w:t>
            </w:r>
            <w:proofErr w:type="gramStart"/>
            <w:r w:rsidRPr="005F2CC2">
              <w:rPr>
                <w:color w:val="000000" w:themeColor="text1"/>
                <w:sz w:val="20"/>
              </w:rPr>
              <w:t>safety</w:t>
            </w:r>
            <w:proofErr w:type="gramEnd"/>
          </w:p>
          <w:p w14:paraId="502DA003" w14:textId="4FDE1E72" w:rsidR="00B231F6" w:rsidRPr="005F2CC2" w:rsidRDefault="00B231F6" w:rsidP="00F5655A">
            <w:pPr>
              <w:pStyle w:val="BulletList"/>
              <w:ind w:left="342"/>
              <w:rPr>
                <w:color w:val="000000" w:themeColor="text1"/>
                <w:sz w:val="20"/>
              </w:rPr>
            </w:pPr>
            <w:r w:rsidRPr="005F2CC2">
              <w:rPr>
                <w:color w:val="000000" w:themeColor="text1"/>
                <w:sz w:val="20"/>
              </w:rPr>
              <w:t>Where</w:t>
            </w:r>
            <w:r w:rsidR="005F2CC2" w:rsidRPr="005F2CC2">
              <w:rPr>
                <w:color w:val="000000" w:themeColor="text1"/>
                <w:sz w:val="20"/>
              </w:rPr>
              <w:t xml:space="preserve"> </w:t>
            </w:r>
            <w:r w:rsidRPr="005F2CC2">
              <w:rPr>
                <w:color w:val="000000" w:themeColor="text1"/>
                <w:sz w:val="20"/>
              </w:rPr>
              <w:t>compliance</w:t>
            </w:r>
            <w:r w:rsidR="005F2CC2" w:rsidRPr="005F2CC2">
              <w:rPr>
                <w:color w:val="000000" w:themeColor="text1"/>
                <w:sz w:val="20"/>
              </w:rPr>
              <w:t xml:space="preserve"> </w:t>
            </w:r>
            <w:r w:rsidRPr="005F2CC2">
              <w:rPr>
                <w:color w:val="000000" w:themeColor="text1"/>
                <w:sz w:val="20"/>
              </w:rPr>
              <w:t>with</w:t>
            </w:r>
            <w:r w:rsidR="005F2CC2" w:rsidRPr="005F2CC2">
              <w:rPr>
                <w:color w:val="000000" w:themeColor="text1"/>
                <w:sz w:val="20"/>
              </w:rPr>
              <w:t xml:space="preserve"> </w:t>
            </w:r>
            <w:r w:rsidRPr="005F2CC2">
              <w:rPr>
                <w:color w:val="000000" w:themeColor="text1"/>
                <w:sz w:val="20"/>
              </w:rPr>
              <w:t>use</w:t>
            </w:r>
            <w:r w:rsidR="005F2CC2" w:rsidRPr="005F2CC2">
              <w:rPr>
                <w:color w:val="000000" w:themeColor="text1"/>
                <w:sz w:val="20"/>
              </w:rPr>
              <w:t xml:space="preserve"> </w:t>
            </w:r>
            <w:r w:rsidRPr="005F2CC2">
              <w:rPr>
                <w:color w:val="000000" w:themeColor="text1"/>
                <w:sz w:val="20"/>
              </w:rPr>
              <w:t>and</w:t>
            </w:r>
            <w:r w:rsidR="005F2CC2" w:rsidRPr="005F2CC2">
              <w:rPr>
                <w:color w:val="000000" w:themeColor="text1"/>
                <w:sz w:val="20"/>
              </w:rPr>
              <w:t xml:space="preserve"> </w:t>
            </w:r>
            <w:r w:rsidRPr="005F2CC2">
              <w:rPr>
                <w:color w:val="000000" w:themeColor="text1"/>
                <w:sz w:val="20"/>
              </w:rPr>
              <w:t>wearing</w:t>
            </w:r>
            <w:r w:rsidR="005F2CC2" w:rsidRPr="005F2CC2">
              <w:rPr>
                <w:color w:val="000000" w:themeColor="text1"/>
                <w:sz w:val="20"/>
              </w:rPr>
              <w:t xml:space="preserve"> </w:t>
            </w:r>
            <w:r w:rsidRPr="005F2CC2">
              <w:rPr>
                <w:color w:val="000000" w:themeColor="text1"/>
                <w:sz w:val="20"/>
              </w:rPr>
              <w:t>of</w:t>
            </w:r>
            <w:r w:rsidR="005F2CC2" w:rsidRPr="005F2CC2">
              <w:rPr>
                <w:color w:val="000000" w:themeColor="text1"/>
                <w:sz w:val="20"/>
              </w:rPr>
              <w:t xml:space="preserve"> </w:t>
            </w:r>
            <w:r w:rsidRPr="005F2CC2">
              <w:rPr>
                <w:color w:val="000000" w:themeColor="text1"/>
                <w:sz w:val="20"/>
              </w:rPr>
              <w:t>PSRS</w:t>
            </w:r>
            <w:r w:rsidR="005F2CC2" w:rsidRPr="005F2CC2">
              <w:rPr>
                <w:color w:val="000000" w:themeColor="text1"/>
                <w:sz w:val="20"/>
              </w:rPr>
              <w:t xml:space="preserve"> </w:t>
            </w:r>
            <w:r w:rsidRPr="005F2CC2">
              <w:rPr>
                <w:color w:val="000000" w:themeColor="text1"/>
                <w:sz w:val="20"/>
              </w:rPr>
              <w:t>devices</w:t>
            </w:r>
            <w:r w:rsidR="005F2CC2" w:rsidRPr="005F2CC2">
              <w:rPr>
                <w:color w:val="000000" w:themeColor="text1"/>
                <w:sz w:val="20"/>
              </w:rPr>
              <w:t xml:space="preserve"> </w:t>
            </w:r>
            <w:r w:rsidRPr="005F2CC2">
              <w:rPr>
                <w:color w:val="000000" w:themeColor="text1"/>
                <w:sz w:val="20"/>
              </w:rPr>
              <w:t>is</w:t>
            </w:r>
            <w:r w:rsidR="005F2CC2" w:rsidRPr="005F2CC2">
              <w:rPr>
                <w:color w:val="000000" w:themeColor="text1"/>
                <w:sz w:val="20"/>
              </w:rPr>
              <w:t xml:space="preserve"> </w:t>
            </w:r>
            <w:r w:rsidRPr="005F2CC2">
              <w:rPr>
                <w:color w:val="000000" w:themeColor="text1"/>
                <w:sz w:val="20"/>
              </w:rPr>
              <w:t>an</w:t>
            </w:r>
            <w:r w:rsidR="005F2CC2" w:rsidRPr="005F2CC2">
              <w:rPr>
                <w:color w:val="000000" w:themeColor="text1"/>
                <w:sz w:val="20"/>
              </w:rPr>
              <w:t xml:space="preserve"> </w:t>
            </w:r>
            <w:r w:rsidRPr="005F2CC2">
              <w:rPr>
                <w:color w:val="000000" w:themeColor="text1"/>
                <w:sz w:val="20"/>
              </w:rPr>
              <w:t>issue,</w:t>
            </w:r>
            <w:r w:rsidR="005F2CC2" w:rsidRPr="005F2CC2">
              <w:rPr>
                <w:color w:val="000000" w:themeColor="text1"/>
                <w:sz w:val="20"/>
              </w:rPr>
              <w:t xml:space="preserve"> </w:t>
            </w:r>
            <w:r w:rsidRPr="005F2CC2">
              <w:rPr>
                <w:color w:val="000000" w:themeColor="text1"/>
                <w:sz w:val="20"/>
              </w:rPr>
              <w:t>put</w:t>
            </w:r>
            <w:r w:rsidR="005F2CC2" w:rsidRPr="005F2CC2">
              <w:rPr>
                <w:color w:val="000000" w:themeColor="text1"/>
                <w:sz w:val="20"/>
              </w:rPr>
              <w:t xml:space="preserve"> </w:t>
            </w:r>
            <w:r w:rsidRPr="005F2CC2">
              <w:rPr>
                <w:color w:val="000000" w:themeColor="text1"/>
                <w:sz w:val="20"/>
              </w:rPr>
              <w:t>in</w:t>
            </w:r>
            <w:r w:rsidR="005F2CC2" w:rsidRPr="005F2CC2">
              <w:rPr>
                <w:color w:val="000000" w:themeColor="text1"/>
                <w:sz w:val="20"/>
              </w:rPr>
              <w:t xml:space="preserve"> </w:t>
            </w:r>
            <w:r w:rsidRPr="005F2CC2">
              <w:rPr>
                <w:color w:val="000000" w:themeColor="text1"/>
                <w:sz w:val="20"/>
              </w:rPr>
              <w:t>place</w:t>
            </w:r>
            <w:r w:rsidR="005F2CC2" w:rsidRPr="005F2CC2">
              <w:rPr>
                <w:color w:val="000000" w:themeColor="text1"/>
                <w:sz w:val="20"/>
              </w:rPr>
              <w:t xml:space="preserve"> </w:t>
            </w:r>
            <w:r w:rsidRPr="005F2CC2">
              <w:rPr>
                <w:color w:val="000000" w:themeColor="text1"/>
                <w:sz w:val="20"/>
              </w:rPr>
              <w:t>appropriate</w:t>
            </w:r>
            <w:r w:rsidR="005F2CC2" w:rsidRPr="005F2CC2">
              <w:rPr>
                <w:color w:val="000000" w:themeColor="text1"/>
                <w:sz w:val="20"/>
              </w:rPr>
              <w:t xml:space="preserve"> </w:t>
            </w:r>
            <w:r w:rsidRPr="005F2CC2">
              <w:rPr>
                <w:color w:val="000000" w:themeColor="text1"/>
                <w:sz w:val="20"/>
              </w:rPr>
              <w:t>measures</w:t>
            </w:r>
            <w:r w:rsidR="005F2CC2" w:rsidRPr="005F2CC2">
              <w:rPr>
                <w:color w:val="000000" w:themeColor="text1"/>
                <w:sz w:val="20"/>
              </w:rPr>
              <w:t xml:space="preserve"> </w:t>
            </w:r>
            <w:r w:rsidRPr="005F2CC2">
              <w:rPr>
                <w:color w:val="000000" w:themeColor="text1"/>
                <w:sz w:val="20"/>
              </w:rPr>
              <w:t>and</w:t>
            </w:r>
            <w:r w:rsidR="005F2CC2" w:rsidRPr="005F2CC2">
              <w:rPr>
                <w:color w:val="000000" w:themeColor="text1"/>
                <w:sz w:val="20"/>
              </w:rPr>
              <w:t xml:space="preserve"> </w:t>
            </w:r>
            <w:r w:rsidRPr="005F2CC2">
              <w:rPr>
                <w:color w:val="000000" w:themeColor="text1"/>
                <w:sz w:val="20"/>
              </w:rPr>
              <w:t>procedures</w:t>
            </w:r>
            <w:r w:rsidR="005F2CC2" w:rsidRPr="005F2CC2">
              <w:rPr>
                <w:color w:val="000000" w:themeColor="text1"/>
                <w:sz w:val="20"/>
              </w:rPr>
              <w:t xml:space="preserve"> </w:t>
            </w:r>
            <w:r w:rsidRPr="005F2CC2">
              <w:rPr>
                <w:color w:val="000000" w:themeColor="text1"/>
                <w:sz w:val="20"/>
              </w:rPr>
              <w:t>to</w:t>
            </w:r>
            <w:r w:rsidR="005F2CC2" w:rsidRPr="005F2CC2">
              <w:rPr>
                <w:color w:val="000000" w:themeColor="text1"/>
                <w:sz w:val="20"/>
              </w:rPr>
              <w:t xml:space="preserve"> </w:t>
            </w:r>
            <w:r w:rsidRPr="005F2CC2">
              <w:rPr>
                <w:color w:val="000000" w:themeColor="text1"/>
                <w:sz w:val="20"/>
              </w:rPr>
              <w:t>address</w:t>
            </w:r>
            <w:r w:rsidR="005F2CC2" w:rsidRPr="005F2CC2">
              <w:rPr>
                <w:color w:val="000000" w:themeColor="text1"/>
                <w:sz w:val="20"/>
              </w:rPr>
              <w:t xml:space="preserve"> </w:t>
            </w:r>
            <w:proofErr w:type="gramStart"/>
            <w:r w:rsidRPr="005F2CC2">
              <w:rPr>
                <w:color w:val="000000" w:themeColor="text1"/>
                <w:sz w:val="20"/>
              </w:rPr>
              <w:t>non-compliance</w:t>
            </w:r>
            <w:proofErr w:type="gramEnd"/>
          </w:p>
          <w:p w14:paraId="01607699" w14:textId="31A1F72A" w:rsidR="00B231F6" w:rsidRPr="0083483C" w:rsidRDefault="00B231F6" w:rsidP="00F5655A">
            <w:pPr>
              <w:pStyle w:val="BulletList"/>
              <w:ind w:left="342"/>
              <w:rPr>
                <w:color w:val="000000" w:themeColor="text1"/>
              </w:rPr>
            </w:pPr>
            <w:r w:rsidRPr="005F2CC2">
              <w:rPr>
                <w:color w:val="000000" w:themeColor="text1"/>
                <w:sz w:val="20"/>
              </w:rPr>
              <w:t>Ensure</w:t>
            </w:r>
            <w:r w:rsidR="005F2CC2" w:rsidRPr="005F2CC2">
              <w:rPr>
                <w:color w:val="000000" w:themeColor="text1"/>
                <w:sz w:val="20"/>
              </w:rPr>
              <w:t xml:space="preserve"> </w:t>
            </w:r>
            <w:r w:rsidRPr="005F2CC2">
              <w:rPr>
                <w:color w:val="000000" w:themeColor="text1"/>
                <w:sz w:val="20"/>
              </w:rPr>
              <w:t>every</w:t>
            </w:r>
            <w:r w:rsidR="005F2CC2" w:rsidRPr="005F2CC2">
              <w:rPr>
                <w:color w:val="000000" w:themeColor="text1"/>
                <w:sz w:val="20"/>
              </w:rPr>
              <w:t xml:space="preserve"> </w:t>
            </w:r>
            <w:r w:rsidRPr="005F2CC2">
              <w:rPr>
                <w:color w:val="000000" w:themeColor="text1"/>
                <w:sz w:val="20"/>
              </w:rPr>
              <w:t>precaution</w:t>
            </w:r>
            <w:r w:rsidR="005F2CC2" w:rsidRPr="005F2CC2">
              <w:rPr>
                <w:color w:val="000000" w:themeColor="text1"/>
                <w:sz w:val="20"/>
              </w:rPr>
              <w:t xml:space="preserve"> </w:t>
            </w:r>
            <w:r w:rsidRPr="005F2CC2">
              <w:rPr>
                <w:color w:val="000000" w:themeColor="text1"/>
                <w:sz w:val="20"/>
              </w:rPr>
              <w:t>reasonable</w:t>
            </w:r>
            <w:r w:rsidR="005F2CC2" w:rsidRPr="005F2CC2">
              <w:rPr>
                <w:color w:val="000000" w:themeColor="text1"/>
                <w:sz w:val="20"/>
              </w:rPr>
              <w:t xml:space="preserve"> </w:t>
            </w:r>
            <w:r w:rsidRPr="005F2CC2">
              <w:rPr>
                <w:color w:val="000000" w:themeColor="text1"/>
                <w:sz w:val="20"/>
              </w:rPr>
              <w:t>is</w:t>
            </w:r>
            <w:r w:rsidR="005F2CC2" w:rsidRPr="005F2CC2">
              <w:rPr>
                <w:color w:val="000000" w:themeColor="text1"/>
                <w:sz w:val="20"/>
              </w:rPr>
              <w:t xml:space="preserve"> </w:t>
            </w:r>
            <w:r w:rsidRPr="005F2CC2">
              <w:rPr>
                <w:color w:val="000000" w:themeColor="text1"/>
                <w:sz w:val="20"/>
              </w:rPr>
              <w:t>taken</w:t>
            </w:r>
            <w:r w:rsidR="005F2CC2" w:rsidRPr="005F2CC2">
              <w:rPr>
                <w:color w:val="000000" w:themeColor="text1"/>
                <w:sz w:val="20"/>
              </w:rPr>
              <w:t xml:space="preserve"> </w:t>
            </w:r>
            <w:r w:rsidRPr="005F2CC2">
              <w:rPr>
                <w:color w:val="000000" w:themeColor="text1"/>
                <w:sz w:val="20"/>
              </w:rPr>
              <w:t>for</w:t>
            </w:r>
            <w:r w:rsidR="005F2CC2" w:rsidRPr="005F2CC2">
              <w:rPr>
                <w:color w:val="000000" w:themeColor="text1"/>
                <w:sz w:val="20"/>
              </w:rPr>
              <w:t xml:space="preserve"> </w:t>
            </w:r>
            <w:r w:rsidRPr="005F2CC2">
              <w:rPr>
                <w:color w:val="000000" w:themeColor="text1"/>
                <w:sz w:val="20"/>
              </w:rPr>
              <w:t>the</w:t>
            </w:r>
            <w:r w:rsidR="005F2CC2" w:rsidRPr="005F2CC2">
              <w:rPr>
                <w:color w:val="000000" w:themeColor="text1"/>
                <w:sz w:val="20"/>
              </w:rPr>
              <w:t xml:space="preserve"> </w:t>
            </w:r>
            <w:r w:rsidRPr="005F2CC2">
              <w:rPr>
                <w:color w:val="000000" w:themeColor="text1"/>
                <w:sz w:val="20"/>
              </w:rPr>
              <w:t>protection</w:t>
            </w:r>
            <w:r w:rsidR="005F2CC2" w:rsidRPr="005F2CC2">
              <w:rPr>
                <w:color w:val="000000" w:themeColor="text1"/>
                <w:sz w:val="20"/>
              </w:rPr>
              <w:t xml:space="preserve"> </w:t>
            </w:r>
            <w:r w:rsidRPr="005F2CC2">
              <w:rPr>
                <w:color w:val="000000" w:themeColor="text1"/>
                <w:sz w:val="20"/>
              </w:rPr>
              <w:t>workers</w:t>
            </w:r>
            <w:r w:rsidR="005F2CC2" w:rsidRPr="005F2CC2">
              <w:rPr>
                <w:color w:val="000000" w:themeColor="text1"/>
                <w:sz w:val="20"/>
              </w:rPr>
              <w:t xml:space="preserve"> </w:t>
            </w:r>
            <w:r w:rsidRPr="005F2CC2">
              <w:rPr>
                <w:color w:val="000000" w:themeColor="text1"/>
                <w:sz w:val="20"/>
              </w:rPr>
              <w:t>and</w:t>
            </w:r>
            <w:r w:rsidR="005F2CC2" w:rsidRPr="005F2CC2">
              <w:rPr>
                <w:color w:val="000000" w:themeColor="text1"/>
                <w:sz w:val="20"/>
              </w:rPr>
              <w:t xml:space="preserve"> </w:t>
            </w:r>
            <w:r w:rsidRPr="005F2CC2">
              <w:rPr>
                <w:color w:val="000000" w:themeColor="text1"/>
                <w:sz w:val="20"/>
              </w:rPr>
              <w:t>prepare</w:t>
            </w:r>
            <w:r w:rsidR="005F2CC2" w:rsidRPr="005F2CC2">
              <w:rPr>
                <w:color w:val="000000" w:themeColor="text1"/>
                <w:sz w:val="20"/>
              </w:rPr>
              <w:t xml:space="preserve"> </w:t>
            </w:r>
            <w:r w:rsidRPr="005F2CC2">
              <w:rPr>
                <w:color w:val="000000" w:themeColor="text1"/>
                <w:sz w:val="20"/>
              </w:rPr>
              <w:t>to</w:t>
            </w:r>
            <w:r w:rsidR="005F2CC2" w:rsidRPr="005F2CC2">
              <w:rPr>
                <w:color w:val="000000" w:themeColor="text1"/>
                <w:sz w:val="20"/>
              </w:rPr>
              <w:t xml:space="preserve"> </w:t>
            </w:r>
            <w:r w:rsidRPr="005F2CC2">
              <w:rPr>
                <w:color w:val="000000" w:themeColor="text1"/>
                <w:sz w:val="20"/>
              </w:rPr>
              <w:t>demonstrate</w:t>
            </w:r>
            <w:r w:rsidR="005F2CC2" w:rsidRPr="005F2CC2">
              <w:rPr>
                <w:color w:val="000000" w:themeColor="text1"/>
                <w:sz w:val="20"/>
              </w:rPr>
              <w:t xml:space="preserve"> </w:t>
            </w:r>
            <w:r w:rsidRPr="005F2CC2">
              <w:rPr>
                <w:color w:val="000000" w:themeColor="text1"/>
                <w:sz w:val="20"/>
              </w:rPr>
              <w:t>due</w:t>
            </w:r>
            <w:r w:rsidR="005F2CC2" w:rsidRPr="005F2CC2">
              <w:rPr>
                <w:color w:val="000000" w:themeColor="text1"/>
                <w:sz w:val="20"/>
              </w:rPr>
              <w:t xml:space="preserve"> </w:t>
            </w:r>
            <w:r w:rsidRPr="005F2CC2">
              <w:rPr>
                <w:color w:val="000000" w:themeColor="text1"/>
                <w:sz w:val="20"/>
              </w:rPr>
              <w:t>diligence,</w:t>
            </w:r>
            <w:r w:rsidR="005F2CC2" w:rsidRPr="005F2CC2">
              <w:rPr>
                <w:color w:val="000000" w:themeColor="text1"/>
                <w:sz w:val="20"/>
              </w:rPr>
              <w:t xml:space="preserve"> </w:t>
            </w:r>
            <w:r w:rsidRPr="005F2CC2">
              <w:rPr>
                <w:color w:val="000000" w:themeColor="text1"/>
                <w:sz w:val="20"/>
              </w:rPr>
              <w:t>for</w:t>
            </w:r>
            <w:r w:rsidR="005F2CC2" w:rsidRPr="005F2CC2">
              <w:rPr>
                <w:color w:val="000000" w:themeColor="text1"/>
                <w:sz w:val="20"/>
              </w:rPr>
              <w:t xml:space="preserve"> </w:t>
            </w:r>
            <w:r w:rsidRPr="005F2CC2">
              <w:rPr>
                <w:color w:val="000000" w:themeColor="text1"/>
                <w:sz w:val="20"/>
              </w:rPr>
              <w:t>example:</w:t>
            </w:r>
            <w:r w:rsidR="005F2CC2" w:rsidRPr="005F2CC2">
              <w:rPr>
                <w:color w:val="000000" w:themeColor="text1"/>
                <w:sz w:val="20"/>
              </w:rPr>
              <w:t xml:space="preserve"> </w:t>
            </w:r>
            <w:r w:rsidRPr="005F2CC2">
              <w:rPr>
                <w:color w:val="000000" w:themeColor="text1"/>
                <w:sz w:val="20"/>
              </w:rPr>
              <w:t>conduct</w:t>
            </w:r>
            <w:r w:rsidR="005F2CC2" w:rsidRPr="005F2CC2">
              <w:rPr>
                <w:color w:val="000000" w:themeColor="text1"/>
                <w:sz w:val="20"/>
              </w:rPr>
              <w:t xml:space="preserve"> </w:t>
            </w:r>
            <w:r w:rsidRPr="005F2CC2">
              <w:rPr>
                <w:color w:val="000000" w:themeColor="text1"/>
                <w:sz w:val="20"/>
              </w:rPr>
              <w:t>workplace</w:t>
            </w:r>
            <w:r w:rsidR="005F2CC2" w:rsidRPr="005F2CC2">
              <w:rPr>
                <w:color w:val="000000" w:themeColor="text1"/>
                <w:sz w:val="20"/>
              </w:rPr>
              <w:t xml:space="preserve"> </w:t>
            </w:r>
            <w:r w:rsidRPr="005F2CC2">
              <w:rPr>
                <w:color w:val="000000" w:themeColor="text1"/>
                <w:sz w:val="20"/>
              </w:rPr>
              <w:t>violence</w:t>
            </w:r>
            <w:r w:rsidR="005F2CC2" w:rsidRPr="005F2CC2">
              <w:rPr>
                <w:color w:val="000000" w:themeColor="text1"/>
                <w:sz w:val="20"/>
              </w:rPr>
              <w:t xml:space="preserve"> </w:t>
            </w:r>
            <w:r w:rsidRPr="005F2CC2">
              <w:rPr>
                <w:color w:val="000000" w:themeColor="text1"/>
                <w:sz w:val="20"/>
              </w:rPr>
              <w:t>risk</w:t>
            </w:r>
            <w:r w:rsidR="005F2CC2" w:rsidRPr="005F2CC2">
              <w:rPr>
                <w:color w:val="000000" w:themeColor="text1"/>
                <w:sz w:val="20"/>
              </w:rPr>
              <w:t xml:space="preserve"> </w:t>
            </w:r>
            <w:r w:rsidRPr="005F2CC2">
              <w:rPr>
                <w:color w:val="000000" w:themeColor="text1"/>
                <w:sz w:val="20"/>
              </w:rPr>
              <w:t>assessments</w:t>
            </w:r>
            <w:r w:rsidR="005F2CC2" w:rsidRPr="005F2CC2">
              <w:rPr>
                <w:color w:val="000000" w:themeColor="text1"/>
                <w:sz w:val="20"/>
              </w:rPr>
              <w:t xml:space="preserve"> </w:t>
            </w:r>
            <w:r w:rsidRPr="005F2CC2">
              <w:rPr>
                <w:color w:val="000000" w:themeColor="text1"/>
                <w:sz w:val="20"/>
              </w:rPr>
              <w:t>that</w:t>
            </w:r>
            <w:r w:rsidR="005F2CC2" w:rsidRPr="005F2CC2">
              <w:rPr>
                <w:color w:val="000000" w:themeColor="text1"/>
                <w:sz w:val="20"/>
              </w:rPr>
              <w:t xml:space="preserve"> </w:t>
            </w:r>
            <w:r w:rsidRPr="005F2CC2">
              <w:rPr>
                <w:color w:val="000000" w:themeColor="text1"/>
                <w:sz w:val="20"/>
              </w:rPr>
              <w:t>include</w:t>
            </w:r>
            <w:r w:rsidR="005F2CC2" w:rsidRPr="005F2CC2">
              <w:rPr>
                <w:color w:val="000000" w:themeColor="text1"/>
                <w:sz w:val="20"/>
              </w:rPr>
              <w:t xml:space="preserve"> </w:t>
            </w:r>
            <w:r w:rsidRPr="005F2CC2">
              <w:rPr>
                <w:color w:val="000000" w:themeColor="text1"/>
                <w:sz w:val="20"/>
              </w:rPr>
              <w:t>PSRS;</w:t>
            </w:r>
            <w:r w:rsidR="005F2CC2" w:rsidRPr="005F2CC2">
              <w:rPr>
                <w:color w:val="000000" w:themeColor="text1"/>
                <w:sz w:val="20"/>
              </w:rPr>
              <w:t xml:space="preserve"> </w:t>
            </w:r>
            <w:r w:rsidRPr="005F2CC2">
              <w:rPr>
                <w:color w:val="000000" w:themeColor="text1"/>
                <w:sz w:val="20"/>
              </w:rPr>
              <w:t>develop/review/revise</w:t>
            </w:r>
            <w:r w:rsidR="005F2CC2" w:rsidRPr="005F2CC2">
              <w:rPr>
                <w:color w:val="000000" w:themeColor="text1"/>
                <w:sz w:val="20"/>
              </w:rPr>
              <w:t xml:space="preserve"> </w:t>
            </w:r>
            <w:r w:rsidRPr="005F2CC2">
              <w:rPr>
                <w:color w:val="000000" w:themeColor="text1"/>
                <w:sz w:val="20"/>
              </w:rPr>
              <w:t>written</w:t>
            </w:r>
            <w:r w:rsidR="005F2CC2" w:rsidRPr="005F2CC2">
              <w:rPr>
                <w:color w:val="000000" w:themeColor="text1"/>
                <w:sz w:val="20"/>
              </w:rPr>
              <w:t xml:space="preserve"> </w:t>
            </w:r>
            <w:r w:rsidRPr="005F2CC2">
              <w:rPr>
                <w:color w:val="000000" w:themeColor="text1"/>
                <w:sz w:val="20"/>
              </w:rPr>
              <w:t>PSRS</w:t>
            </w:r>
            <w:r w:rsidR="005F2CC2" w:rsidRPr="005F2CC2">
              <w:rPr>
                <w:color w:val="000000" w:themeColor="text1"/>
                <w:sz w:val="20"/>
              </w:rPr>
              <w:t xml:space="preserve"> </w:t>
            </w:r>
            <w:r w:rsidRPr="005F2CC2">
              <w:rPr>
                <w:color w:val="000000" w:themeColor="text1"/>
                <w:sz w:val="20"/>
              </w:rPr>
              <w:t>policies,</w:t>
            </w:r>
            <w:r w:rsidR="005F2CC2" w:rsidRPr="005F2CC2">
              <w:rPr>
                <w:color w:val="000000" w:themeColor="text1"/>
                <w:sz w:val="20"/>
              </w:rPr>
              <w:t xml:space="preserve"> </w:t>
            </w:r>
            <w:r w:rsidRPr="005F2CC2">
              <w:rPr>
                <w:color w:val="000000" w:themeColor="text1"/>
                <w:sz w:val="20"/>
              </w:rPr>
              <w:t>measures</w:t>
            </w:r>
            <w:r w:rsidR="005F2CC2" w:rsidRPr="005F2CC2">
              <w:rPr>
                <w:color w:val="000000" w:themeColor="text1"/>
                <w:sz w:val="20"/>
              </w:rPr>
              <w:t xml:space="preserve"> </w:t>
            </w:r>
            <w:r w:rsidRPr="005F2CC2">
              <w:rPr>
                <w:color w:val="000000" w:themeColor="text1"/>
                <w:sz w:val="20"/>
              </w:rPr>
              <w:t>and</w:t>
            </w:r>
            <w:r w:rsidR="005F2CC2" w:rsidRPr="005F2CC2">
              <w:rPr>
                <w:color w:val="000000" w:themeColor="text1"/>
                <w:sz w:val="20"/>
              </w:rPr>
              <w:t xml:space="preserve"> </w:t>
            </w:r>
            <w:r w:rsidRPr="005F2CC2">
              <w:rPr>
                <w:color w:val="000000" w:themeColor="text1"/>
                <w:sz w:val="20"/>
              </w:rPr>
              <w:t>procedures;</w:t>
            </w:r>
            <w:r w:rsidR="005F2CC2" w:rsidRPr="005F2CC2">
              <w:rPr>
                <w:color w:val="000000" w:themeColor="text1"/>
                <w:sz w:val="20"/>
              </w:rPr>
              <w:t xml:space="preserve"> </w:t>
            </w:r>
            <w:r w:rsidRPr="005F2CC2">
              <w:rPr>
                <w:color w:val="000000" w:themeColor="text1"/>
                <w:sz w:val="20"/>
              </w:rPr>
              <w:t>provide</w:t>
            </w:r>
            <w:r w:rsidR="005F2CC2" w:rsidRPr="005F2CC2">
              <w:rPr>
                <w:color w:val="000000" w:themeColor="text1"/>
                <w:sz w:val="20"/>
              </w:rPr>
              <w:t xml:space="preserve"> </w:t>
            </w:r>
            <w:r w:rsidRPr="005F2CC2">
              <w:rPr>
                <w:color w:val="000000" w:themeColor="text1"/>
                <w:sz w:val="20"/>
              </w:rPr>
              <w:t>PSRS</w:t>
            </w:r>
            <w:r w:rsidR="005F2CC2" w:rsidRPr="005F2CC2">
              <w:rPr>
                <w:color w:val="000000" w:themeColor="text1"/>
                <w:sz w:val="20"/>
              </w:rPr>
              <w:t xml:space="preserve"> </w:t>
            </w:r>
            <w:r w:rsidRPr="005F2CC2">
              <w:rPr>
                <w:color w:val="000000" w:themeColor="text1"/>
                <w:sz w:val="20"/>
              </w:rPr>
              <w:t>communications,</w:t>
            </w:r>
            <w:r w:rsidR="005F2CC2" w:rsidRPr="005F2CC2">
              <w:rPr>
                <w:color w:val="000000" w:themeColor="text1"/>
                <w:sz w:val="20"/>
              </w:rPr>
              <w:t xml:space="preserve"> </w:t>
            </w:r>
            <w:r w:rsidRPr="005F2CC2">
              <w:rPr>
                <w:color w:val="000000" w:themeColor="text1"/>
                <w:sz w:val="20"/>
              </w:rPr>
              <w:t>training</w:t>
            </w:r>
            <w:r w:rsidR="005F2CC2" w:rsidRPr="005F2CC2">
              <w:rPr>
                <w:color w:val="000000" w:themeColor="text1"/>
                <w:sz w:val="20"/>
              </w:rPr>
              <w:t xml:space="preserve"> </w:t>
            </w:r>
            <w:r w:rsidRPr="005F2CC2">
              <w:rPr>
                <w:color w:val="000000" w:themeColor="text1"/>
                <w:sz w:val="20"/>
              </w:rPr>
              <w:t>and</w:t>
            </w:r>
            <w:r w:rsidR="005F2CC2" w:rsidRPr="005F2CC2">
              <w:rPr>
                <w:color w:val="000000" w:themeColor="text1"/>
                <w:sz w:val="20"/>
              </w:rPr>
              <w:t xml:space="preserve"> </w:t>
            </w:r>
            <w:r w:rsidRPr="005F2CC2">
              <w:rPr>
                <w:color w:val="000000" w:themeColor="text1"/>
                <w:sz w:val="20"/>
              </w:rPr>
              <w:t>education</w:t>
            </w:r>
            <w:r w:rsidR="005F2CC2" w:rsidRPr="005F2CC2">
              <w:rPr>
                <w:color w:val="000000" w:themeColor="text1"/>
                <w:sz w:val="20"/>
              </w:rPr>
              <w:t xml:space="preserve"> </w:t>
            </w:r>
            <w:r w:rsidRPr="005F2CC2">
              <w:rPr>
                <w:color w:val="000000" w:themeColor="text1"/>
                <w:sz w:val="20"/>
              </w:rPr>
              <w:t>programs;</w:t>
            </w:r>
            <w:r w:rsidR="005F2CC2" w:rsidRPr="005F2CC2">
              <w:rPr>
                <w:color w:val="000000" w:themeColor="text1"/>
                <w:sz w:val="20"/>
              </w:rPr>
              <w:t xml:space="preserve"> </w:t>
            </w:r>
            <w:r w:rsidRPr="005F2CC2">
              <w:rPr>
                <w:color w:val="000000" w:themeColor="text1"/>
                <w:sz w:val="20"/>
              </w:rPr>
              <w:t>acquire</w:t>
            </w:r>
            <w:r w:rsidR="005F2CC2" w:rsidRPr="005F2CC2">
              <w:rPr>
                <w:color w:val="000000" w:themeColor="text1"/>
                <w:sz w:val="20"/>
              </w:rPr>
              <w:t xml:space="preserve"> </w:t>
            </w:r>
            <w:r w:rsidRPr="005F2CC2">
              <w:rPr>
                <w:color w:val="000000" w:themeColor="text1"/>
                <w:sz w:val="20"/>
              </w:rPr>
              <w:t>and</w:t>
            </w:r>
            <w:r w:rsidR="005F2CC2" w:rsidRPr="005F2CC2">
              <w:rPr>
                <w:color w:val="000000" w:themeColor="text1"/>
                <w:sz w:val="20"/>
              </w:rPr>
              <w:t xml:space="preserve"> </w:t>
            </w:r>
            <w:r w:rsidRPr="005F2CC2">
              <w:rPr>
                <w:color w:val="000000" w:themeColor="text1"/>
                <w:sz w:val="20"/>
              </w:rPr>
              <w:t>maintain</w:t>
            </w:r>
            <w:r w:rsidR="005F2CC2" w:rsidRPr="005F2CC2">
              <w:rPr>
                <w:color w:val="000000" w:themeColor="text1"/>
                <w:sz w:val="20"/>
              </w:rPr>
              <w:t xml:space="preserve"> </w:t>
            </w:r>
            <w:r w:rsidRPr="005F2CC2">
              <w:rPr>
                <w:color w:val="000000" w:themeColor="text1"/>
                <w:sz w:val="20"/>
              </w:rPr>
              <w:t>PSRS</w:t>
            </w:r>
            <w:r w:rsidR="005F2CC2" w:rsidRPr="005F2CC2">
              <w:rPr>
                <w:color w:val="000000" w:themeColor="text1"/>
                <w:sz w:val="20"/>
              </w:rPr>
              <w:t xml:space="preserve"> </w:t>
            </w:r>
            <w:r w:rsidRPr="005F2CC2">
              <w:rPr>
                <w:color w:val="000000" w:themeColor="text1"/>
                <w:sz w:val="20"/>
              </w:rPr>
              <w:t>equipment;</w:t>
            </w:r>
            <w:r w:rsidR="005F2CC2" w:rsidRPr="005F2CC2">
              <w:rPr>
                <w:color w:val="000000" w:themeColor="text1"/>
                <w:sz w:val="20"/>
              </w:rPr>
              <w:t xml:space="preserve"> </w:t>
            </w:r>
            <w:r w:rsidRPr="005F2CC2">
              <w:rPr>
                <w:color w:val="000000" w:themeColor="text1"/>
                <w:sz w:val="20"/>
              </w:rPr>
              <w:t>enforce</w:t>
            </w:r>
            <w:r w:rsidR="005F2CC2" w:rsidRPr="005F2CC2">
              <w:rPr>
                <w:color w:val="000000" w:themeColor="text1"/>
                <w:sz w:val="20"/>
              </w:rPr>
              <w:t xml:space="preserve"> </w:t>
            </w:r>
            <w:r w:rsidRPr="005F2CC2">
              <w:rPr>
                <w:color w:val="000000" w:themeColor="text1"/>
                <w:sz w:val="20"/>
              </w:rPr>
              <w:t>safety</w:t>
            </w:r>
            <w:r w:rsidR="005F2CC2" w:rsidRPr="005F2CC2">
              <w:rPr>
                <w:color w:val="000000" w:themeColor="text1"/>
                <w:sz w:val="20"/>
              </w:rPr>
              <w:t xml:space="preserve"> </w:t>
            </w:r>
            <w:r w:rsidRPr="005F2CC2">
              <w:rPr>
                <w:color w:val="000000" w:themeColor="text1"/>
                <w:sz w:val="20"/>
              </w:rPr>
              <w:t>rules</w:t>
            </w:r>
            <w:r w:rsidR="005F2CC2" w:rsidRPr="005F2CC2">
              <w:rPr>
                <w:color w:val="000000" w:themeColor="text1"/>
                <w:sz w:val="20"/>
              </w:rPr>
              <w:t xml:space="preserve"> </w:t>
            </w:r>
            <w:r w:rsidRPr="005F2CC2">
              <w:rPr>
                <w:color w:val="000000" w:themeColor="text1"/>
                <w:sz w:val="20"/>
              </w:rPr>
              <w:t>and</w:t>
            </w:r>
            <w:r w:rsidR="005F2CC2" w:rsidRPr="005F2CC2">
              <w:rPr>
                <w:color w:val="000000" w:themeColor="text1"/>
                <w:sz w:val="20"/>
              </w:rPr>
              <w:t xml:space="preserve"> </w:t>
            </w:r>
            <w:r w:rsidRPr="005F2CC2">
              <w:rPr>
                <w:color w:val="000000" w:themeColor="text1"/>
                <w:sz w:val="20"/>
              </w:rPr>
              <w:t>training</w:t>
            </w:r>
            <w:r w:rsidR="005F2CC2" w:rsidRPr="005F2CC2">
              <w:rPr>
                <w:color w:val="000000" w:themeColor="text1"/>
                <w:sz w:val="20"/>
              </w:rPr>
              <w:t xml:space="preserve"> </w:t>
            </w:r>
            <w:r w:rsidRPr="005F2CC2">
              <w:rPr>
                <w:color w:val="000000" w:themeColor="text1"/>
                <w:sz w:val="20"/>
              </w:rPr>
              <w:t>participation;</w:t>
            </w:r>
            <w:r w:rsidR="005F2CC2" w:rsidRPr="005F2CC2">
              <w:rPr>
                <w:color w:val="000000" w:themeColor="text1"/>
                <w:sz w:val="20"/>
              </w:rPr>
              <w:t xml:space="preserve"> </w:t>
            </w:r>
            <w:r w:rsidRPr="005F2CC2">
              <w:rPr>
                <w:color w:val="000000" w:themeColor="text1"/>
                <w:sz w:val="20"/>
              </w:rPr>
              <w:t>evaluate</w:t>
            </w:r>
            <w:r w:rsidR="005F2CC2" w:rsidRPr="005F2CC2">
              <w:rPr>
                <w:color w:val="000000" w:themeColor="text1"/>
                <w:sz w:val="20"/>
              </w:rPr>
              <w:t xml:space="preserve"> </w:t>
            </w:r>
            <w:r w:rsidRPr="005F2CC2">
              <w:rPr>
                <w:color w:val="000000" w:themeColor="text1"/>
                <w:sz w:val="20"/>
              </w:rPr>
              <w:t>PSRS</w:t>
            </w:r>
            <w:r w:rsidR="005F2CC2" w:rsidRPr="005F2CC2">
              <w:rPr>
                <w:color w:val="000000" w:themeColor="text1"/>
                <w:sz w:val="20"/>
              </w:rPr>
              <w:t xml:space="preserve"> </w:t>
            </w:r>
            <w:r w:rsidRPr="005F2CC2">
              <w:rPr>
                <w:color w:val="000000" w:themeColor="text1"/>
                <w:sz w:val="20"/>
              </w:rPr>
              <w:t>training,</w:t>
            </w:r>
            <w:r w:rsidR="005F2CC2" w:rsidRPr="005F2CC2">
              <w:rPr>
                <w:color w:val="000000" w:themeColor="text1"/>
                <w:sz w:val="20"/>
              </w:rPr>
              <w:t xml:space="preserve"> </w:t>
            </w:r>
            <w:r w:rsidRPr="005F2CC2">
              <w:rPr>
                <w:color w:val="000000" w:themeColor="text1"/>
                <w:sz w:val="20"/>
              </w:rPr>
              <w:t>policy</w:t>
            </w:r>
            <w:r w:rsidR="005F2CC2" w:rsidRPr="005F2CC2">
              <w:rPr>
                <w:color w:val="000000" w:themeColor="text1"/>
                <w:sz w:val="20"/>
              </w:rPr>
              <w:t xml:space="preserve"> </w:t>
            </w:r>
            <w:r w:rsidRPr="005F2CC2">
              <w:rPr>
                <w:color w:val="000000" w:themeColor="text1"/>
                <w:sz w:val="20"/>
              </w:rPr>
              <w:t>and</w:t>
            </w:r>
            <w:r w:rsidR="005F2CC2" w:rsidRPr="005F2CC2">
              <w:rPr>
                <w:color w:val="000000" w:themeColor="text1"/>
                <w:sz w:val="20"/>
              </w:rPr>
              <w:t xml:space="preserve"> </w:t>
            </w:r>
            <w:r w:rsidRPr="005F2CC2">
              <w:rPr>
                <w:color w:val="000000" w:themeColor="text1"/>
                <w:sz w:val="20"/>
              </w:rPr>
              <w:t>practices;</w:t>
            </w:r>
            <w:r w:rsidR="005F2CC2" w:rsidRPr="005F2CC2">
              <w:rPr>
                <w:color w:val="000000" w:themeColor="text1"/>
                <w:sz w:val="20"/>
              </w:rPr>
              <w:t xml:space="preserve"> </w:t>
            </w:r>
            <w:r w:rsidRPr="005F2CC2">
              <w:rPr>
                <w:color w:val="000000" w:themeColor="text1"/>
                <w:sz w:val="20"/>
              </w:rPr>
              <w:t>maintain</w:t>
            </w:r>
            <w:r w:rsidR="005F2CC2" w:rsidRPr="005F2CC2">
              <w:rPr>
                <w:color w:val="000000" w:themeColor="text1"/>
                <w:sz w:val="20"/>
              </w:rPr>
              <w:t xml:space="preserve"> </w:t>
            </w:r>
            <w:r w:rsidRPr="005F2CC2">
              <w:rPr>
                <w:color w:val="000000" w:themeColor="text1"/>
                <w:sz w:val="20"/>
              </w:rPr>
              <w:t>PSRS</w:t>
            </w:r>
            <w:r w:rsidR="005F2CC2" w:rsidRPr="005F2CC2">
              <w:rPr>
                <w:color w:val="000000" w:themeColor="text1"/>
                <w:sz w:val="20"/>
              </w:rPr>
              <w:t xml:space="preserve"> </w:t>
            </w:r>
            <w:r w:rsidRPr="005F2CC2">
              <w:rPr>
                <w:color w:val="000000" w:themeColor="text1"/>
                <w:sz w:val="20"/>
              </w:rPr>
              <w:t>documentation;</w:t>
            </w:r>
            <w:r w:rsidR="005F2CC2" w:rsidRPr="005F2CC2">
              <w:rPr>
                <w:color w:val="000000" w:themeColor="text1"/>
                <w:sz w:val="20"/>
              </w:rPr>
              <w:t xml:space="preserve"> </w:t>
            </w:r>
            <w:r w:rsidRPr="005F2CC2">
              <w:rPr>
                <w:color w:val="000000" w:themeColor="text1"/>
                <w:sz w:val="20"/>
              </w:rPr>
              <w:t>consult</w:t>
            </w:r>
            <w:r w:rsidR="005F2CC2" w:rsidRPr="005F2CC2">
              <w:rPr>
                <w:color w:val="000000" w:themeColor="text1"/>
                <w:sz w:val="20"/>
              </w:rPr>
              <w:t xml:space="preserve"> </w:t>
            </w:r>
            <w:r w:rsidRPr="005F2CC2">
              <w:rPr>
                <w:color w:val="000000" w:themeColor="text1"/>
                <w:sz w:val="20"/>
              </w:rPr>
              <w:t>the</w:t>
            </w:r>
            <w:r w:rsidR="005F2CC2" w:rsidRPr="005F2CC2">
              <w:rPr>
                <w:color w:val="000000" w:themeColor="text1"/>
                <w:sz w:val="20"/>
              </w:rPr>
              <w:t xml:space="preserve"> </w:t>
            </w:r>
            <w:r w:rsidRPr="005F2CC2">
              <w:rPr>
                <w:color w:val="000000" w:themeColor="text1"/>
                <w:sz w:val="20"/>
              </w:rPr>
              <w:t>JHSC</w:t>
            </w:r>
            <w:r w:rsidR="005F2CC2" w:rsidRPr="005F2CC2">
              <w:rPr>
                <w:color w:val="000000" w:themeColor="text1"/>
                <w:sz w:val="20"/>
              </w:rPr>
              <w:t xml:space="preserve"> </w:t>
            </w:r>
            <w:r w:rsidRPr="005F2CC2">
              <w:rPr>
                <w:color w:val="000000" w:themeColor="text1"/>
                <w:sz w:val="20"/>
              </w:rPr>
              <w:t>and/or</w:t>
            </w:r>
            <w:r w:rsidR="005F2CC2" w:rsidRPr="005F2CC2">
              <w:rPr>
                <w:color w:val="000000" w:themeColor="text1"/>
                <w:sz w:val="20"/>
              </w:rPr>
              <w:t xml:space="preserve"> </w:t>
            </w:r>
            <w:r w:rsidRPr="005F2CC2">
              <w:rPr>
                <w:color w:val="000000" w:themeColor="text1"/>
                <w:sz w:val="20"/>
              </w:rPr>
              <w:t>HSR</w:t>
            </w:r>
            <w:r w:rsidR="005F2CC2" w:rsidRPr="005F2CC2">
              <w:rPr>
                <w:color w:val="000000" w:themeColor="text1"/>
                <w:sz w:val="20"/>
              </w:rPr>
              <w:t xml:space="preserve"> </w:t>
            </w:r>
            <w:r w:rsidRPr="005F2CC2">
              <w:rPr>
                <w:color w:val="000000" w:themeColor="text1"/>
                <w:sz w:val="20"/>
              </w:rPr>
              <w:t>and</w:t>
            </w:r>
            <w:r w:rsidR="005F2CC2" w:rsidRPr="005F2CC2">
              <w:rPr>
                <w:color w:val="000000" w:themeColor="text1"/>
                <w:sz w:val="20"/>
              </w:rPr>
              <w:t xml:space="preserve"> </w:t>
            </w:r>
            <w:r w:rsidRPr="005F2CC2">
              <w:rPr>
                <w:color w:val="000000" w:themeColor="text1"/>
                <w:sz w:val="20"/>
              </w:rPr>
              <w:t>respond</w:t>
            </w:r>
            <w:r w:rsidR="005F2CC2" w:rsidRPr="005F2CC2">
              <w:rPr>
                <w:color w:val="000000" w:themeColor="text1"/>
                <w:sz w:val="20"/>
              </w:rPr>
              <w:t xml:space="preserve"> </w:t>
            </w:r>
            <w:r w:rsidRPr="005F2CC2">
              <w:rPr>
                <w:color w:val="000000" w:themeColor="text1"/>
                <w:sz w:val="20"/>
              </w:rPr>
              <w:t>to</w:t>
            </w:r>
            <w:r w:rsidR="005F2CC2" w:rsidRPr="005F2CC2">
              <w:rPr>
                <w:color w:val="000000" w:themeColor="text1"/>
                <w:sz w:val="20"/>
              </w:rPr>
              <w:t xml:space="preserve"> </w:t>
            </w:r>
            <w:r w:rsidRPr="005F2CC2">
              <w:rPr>
                <w:color w:val="000000" w:themeColor="text1"/>
                <w:sz w:val="20"/>
              </w:rPr>
              <w:t>their</w:t>
            </w:r>
            <w:r w:rsidR="005F2CC2" w:rsidRPr="005F2CC2">
              <w:rPr>
                <w:color w:val="000000" w:themeColor="text1"/>
                <w:sz w:val="20"/>
              </w:rPr>
              <w:t xml:space="preserve"> </w:t>
            </w:r>
            <w:r w:rsidRPr="005F2CC2">
              <w:rPr>
                <w:color w:val="000000" w:themeColor="text1"/>
                <w:sz w:val="20"/>
              </w:rPr>
              <w:t>recommendations</w:t>
            </w:r>
            <w:r w:rsidR="005F2CC2" w:rsidRPr="005F2CC2">
              <w:rPr>
                <w:color w:val="000000" w:themeColor="text1"/>
                <w:sz w:val="20"/>
              </w:rPr>
              <w:t xml:space="preserve"> </w:t>
            </w:r>
            <w:r w:rsidRPr="005F2CC2">
              <w:rPr>
                <w:color w:val="000000" w:themeColor="text1"/>
                <w:sz w:val="20"/>
              </w:rPr>
              <w:t>related</w:t>
            </w:r>
            <w:r w:rsidR="005F2CC2" w:rsidRPr="005F2CC2">
              <w:rPr>
                <w:color w:val="000000" w:themeColor="text1"/>
                <w:sz w:val="20"/>
              </w:rPr>
              <w:t xml:space="preserve"> </w:t>
            </w:r>
            <w:r w:rsidRPr="005F2CC2">
              <w:rPr>
                <w:color w:val="000000" w:themeColor="text1"/>
                <w:sz w:val="20"/>
              </w:rPr>
              <w:t>to</w:t>
            </w:r>
            <w:r w:rsidR="005F2CC2" w:rsidRPr="005F2CC2">
              <w:rPr>
                <w:color w:val="000000" w:themeColor="text1"/>
                <w:sz w:val="20"/>
              </w:rPr>
              <w:t xml:space="preserve"> </w:t>
            </w:r>
            <w:r w:rsidRPr="005F2CC2">
              <w:rPr>
                <w:color w:val="000000" w:themeColor="text1"/>
                <w:sz w:val="20"/>
              </w:rPr>
              <w:t>the</w:t>
            </w:r>
            <w:r w:rsidR="005F2CC2" w:rsidRPr="005F2CC2">
              <w:rPr>
                <w:color w:val="000000" w:themeColor="text1"/>
                <w:sz w:val="20"/>
              </w:rPr>
              <w:t xml:space="preserve"> </w:t>
            </w:r>
            <w:r w:rsidRPr="005F2CC2">
              <w:rPr>
                <w:color w:val="000000" w:themeColor="text1"/>
                <w:sz w:val="20"/>
              </w:rPr>
              <w:t>PSRS</w:t>
            </w:r>
            <w:r w:rsidR="005F2CC2" w:rsidRPr="005F2CC2">
              <w:rPr>
                <w:color w:val="000000" w:themeColor="text1"/>
                <w:sz w:val="20"/>
              </w:rPr>
              <w:t xml:space="preserve"> </w:t>
            </w:r>
            <w:r w:rsidRPr="005F2CC2">
              <w:rPr>
                <w:color w:val="000000" w:themeColor="text1"/>
                <w:sz w:val="20"/>
              </w:rPr>
              <w:t>as</w:t>
            </w:r>
            <w:r w:rsidR="005F2CC2" w:rsidRPr="005F2CC2">
              <w:rPr>
                <w:color w:val="000000" w:themeColor="text1"/>
                <w:sz w:val="20"/>
              </w:rPr>
              <w:t xml:space="preserve"> </w:t>
            </w:r>
            <w:r w:rsidRPr="005F2CC2">
              <w:rPr>
                <w:color w:val="000000" w:themeColor="text1"/>
                <w:sz w:val="20"/>
              </w:rPr>
              <w:t>per</w:t>
            </w:r>
            <w:r w:rsidR="005F2CC2" w:rsidRPr="005F2CC2">
              <w:rPr>
                <w:color w:val="000000" w:themeColor="text1"/>
                <w:sz w:val="20"/>
              </w:rPr>
              <w:t xml:space="preserve"> </w:t>
            </w:r>
            <w:r w:rsidRPr="005F2CC2">
              <w:rPr>
                <w:color w:val="000000" w:themeColor="text1"/>
                <w:sz w:val="20"/>
              </w:rPr>
              <w:t>the</w:t>
            </w:r>
            <w:r w:rsidR="005F2CC2" w:rsidRPr="005F2CC2">
              <w:rPr>
                <w:color w:val="000000" w:themeColor="text1"/>
                <w:sz w:val="20"/>
              </w:rPr>
              <w:t xml:space="preserve"> </w:t>
            </w:r>
            <w:r w:rsidRPr="005F2CC2">
              <w:rPr>
                <w:color w:val="000000" w:themeColor="text1"/>
                <w:sz w:val="20"/>
              </w:rPr>
              <w:t>OHSA</w:t>
            </w:r>
            <w:r w:rsidR="005F2CC2" w:rsidRPr="005F2CC2">
              <w:rPr>
                <w:color w:val="000000" w:themeColor="text1"/>
                <w:sz w:val="20"/>
              </w:rPr>
              <w:t xml:space="preserve"> </w:t>
            </w:r>
            <w:r w:rsidRPr="005F2CC2">
              <w:rPr>
                <w:color w:val="000000" w:themeColor="text1"/>
                <w:sz w:val="20"/>
              </w:rPr>
              <w:t>etc.</w:t>
            </w:r>
          </w:p>
        </w:tc>
        <w:sdt>
          <w:sdtPr>
            <w:rPr>
              <w:color w:val="000000" w:themeColor="text1"/>
            </w:rPr>
            <w:id w:val="-1224834563"/>
            <w:placeholder>
              <w:docPart w:val="04688469CB6D4C2FABD3DE3DA8C628FB"/>
            </w:placeholder>
            <w:showingPlcHdr/>
          </w:sdtPr>
          <w:sdtContent>
            <w:tc>
              <w:tcPr>
                <w:tcW w:w="1980" w:type="dxa"/>
              </w:tcPr>
              <w:p w14:paraId="6CB28773" w14:textId="7535B569" w:rsidR="00B231F6" w:rsidRDefault="00B50AD7" w:rsidP="00CB50F3">
                <w:pPr>
                  <w:pStyle w:val="NoSpacing"/>
                  <w:rPr>
                    <w:color w:val="000000" w:themeColor="text1"/>
                  </w:rPr>
                </w:pPr>
                <w:r w:rsidRPr="000642B4">
                  <w:rPr>
                    <w:rStyle w:val="PlaceholderText"/>
                  </w:rPr>
                  <w:t>Click here to enter text.</w:t>
                </w:r>
              </w:p>
            </w:tc>
          </w:sdtContent>
        </w:sdt>
      </w:tr>
      <w:tr w:rsidR="00B231F6" w14:paraId="5F135FB0" w14:textId="77777777" w:rsidTr="00A72DD3">
        <w:tc>
          <w:tcPr>
            <w:tcW w:w="1615" w:type="dxa"/>
          </w:tcPr>
          <w:p w14:paraId="667AA553" w14:textId="53D145E0" w:rsidR="00A7457F" w:rsidRPr="005F2CC2" w:rsidRDefault="00A7457F" w:rsidP="00A7457F">
            <w:pPr>
              <w:pStyle w:val="subsection-e"/>
              <w:rPr>
                <w:rFonts w:ascii="Gotham Light" w:hAnsi="Gotham Light"/>
                <w:b/>
                <w:sz w:val="20"/>
              </w:rPr>
            </w:pPr>
            <w:r>
              <w:rPr>
                <w:rFonts w:ascii="Gotham Light" w:hAnsi="Gotham Light"/>
                <w:b/>
                <w:sz w:val="20"/>
              </w:rPr>
              <w:t xml:space="preserve">OHS Act Part 1, Section </w:t>
            </w:r>
            <w:r>
              <w:rPr>
                <w:rFonts w:ascii="Gotham Light" w:hAnsi="Gotham Light"/>
                <w:b/>
                <w:sz w:val="20"/>
              </w:rPr>
              <w:t>4</w:t>
            </w:r>
            <w:r>
              <w:rPr>
                <w:rFonts w:ascii="Gotham Light" w:hAnsi="Gotham Light"/>
                <w:b/>
                <w:sz w:val="20"/>
              </w:rPr>
              <w:t xml:space="preserve"> </w:t>
            </w:r>
            <w:r>
              <w:rPr>
                <w:rFonts w:ascii="Gotham Light" w:hAnsi="Gotham Light"/>
                <w:b/>
                <w:sz w:val="20"/>
              </w:rPr>
              <w:lastRenderedPageBreak/>
              <w:t xml:space="preserve">Obligations of </w:t>
            </w:r>
            <w:r>
              <w:rPr>
                <w:rFonts w:ascii="Gotham Light" w:hAnsi="Gotham Light"/>
                <w:b/>
                <w:sz w:val="20"/>
              </w:rPr>
              <w:t>Supervisors</w:t>
            </w:r>
          </w:p>
          <w:p w14:paraId="496831B0" w14:textId="77777777" w:rsidR="00B231F6" w:rsidRPr="005F2CC2" w:rsidRDefault="00B231F6" w:rsidP="00CB50F3">
            <w:pPr>
              <w:pStyle w:val="subsection-e"/>
              <w:rPr>
                <w:rFonts w:ascii="Gotham Light" w:hAnsi="Gotham Light"/>
                <w:color w:val="000000"/>
                <w:sz w:val="20"/>
                <w:szCs w:val="20"/>
                <w:shd w:val="clear" w:color="auto" w:fill="FFFFFF"/>
              </w:rPr>
            </w:pPr>
          </w:p>
          <w:p w14:paraId="3D46FF6F" w14:textId="77777777" w:rsidR="00B231F6" w:rsidRPr="005F2CC2" w:rsidRDefault="00B231F6" w:rsidP="00CB50F3">
            <w:pPr>
              <w:pStyle w:val="subsection-e"/>
              <w:rPr>
                <w:rFonts w:ascii="Gotham Light" w:hAnsi="Gotham Light"/>
                <w:color w:val="000000"/>
                <w:sz w:val="20"/>
                <w:szCs w:val="20"/>
                <w:shd w:val="clear" w:color="auto" w:fill="FFFFFF"/>
              </w:rPr>
            </w:pPr>
          </w:p>
          <w:p w14:paraId="67C21EA3" w14:textId="77777777" w:rsidR="00B231F6" w:rsidRPr="005F2CC2" w:rsidRDefault="00B231F6" w:rsidP="00CB50F3">
            <w:pPr>
              <w:pStyle w:val="subsection-e"/>
              <w:rPr>
                <w:rFonts w:ascii="Gotham Light" w:hAnsi="Gotham Light"/>
                <w:sz w:val="20"/>
                <w:szCs w:val="20"/>
              </w:rPr>
            </w:pPr>
          </w:p>
        </w:tc>
        <w:tc>
          <w:tcPr>
            <w:tcW w:w="4680" w:type="dxa"/>
          </w:tcPr>
          <w:p w14:paraId="100760FA" w14:textId="330BDD64" w:rsidR="00A7457F" w:rsidRPr="00A7457F" w:rsidRDefault="00A7457F" w:rsidP="00A7457F">
            <w:pPr>
              <w:pStyle w:val="clause-e"/>
              <w:rPr>
                <w:rFonts w:ascii="Gotham Light" w:hAnsi="Gotham Light"/>
                <w:sz w:val="20"/>
                <w:szCs w:val="20"/>
              </w:rPr>
            </w:pPr>
            <w:r w:rsidRPr="00A7457F">
              <w:rPr>
                <w:rFonts w:ascii="Gotham Light" w:hAnsi="Gotham Light"/>
                <w:sz w:val="20"/>
                <w:szCs w:val="20"/>
              </w:rPr>
              <w:lastRenderedPageBreak/>
              <w:t xml:space="preserve">(b) advise every worker under the supervisor’s supervision of all known or reasonably </w:t>
            </w:r>
            <w:r w:rsidRPr="00A7457F">
              <w:rPr>
                <w:rFonts w:ascii="Gotham Light" w:hAnsi="Gotham Light"/>
                <w:sz w:val="20"/>
                <w:szCs w:val="20"/>
              </w:rPr>
              <w:lastRenderedPageBreak/>
              <w:t>foreseeable hazards to health and safety in the area where the worker is performing work,</w:t>
            </w:r>
          </w:p>
          <w:p w14:paraId="06200428" w14:textId="77777777" w:rsidR="00A7457F" w:rsidRPr="00A7457F" w:rsidRDefault="00A7457F" w:rsidP="00A7457F">
            <w:pPr>
              <w:pStyle w:val="clause-e"/>
              <w:rPr>
                <w:rFonts w:ascii="Gotham Light" w:hAnsi="Gotham Light"/>
                <w:sz w:val="20"/>
                <w:szCs w:val="20"/>
              </w:rPr>
            </w:pPr>
            <w:r w:rsidRPr="00A7457F">
              <w:rPr>
                <w:rFonts w:ascii="Gotham Light" w:hAnsi="Gotham Light"/>
                <w:sz w:val="20"/>
                <w:szCs w:val="20"/>
              </w:rPr>
              <w:t>(c) report to the employer a concern about an unsafe or harmful work site act that occurs or has occurred or an unsafe or harmful work site condition that exists or has existed, and</w:t>
            </w:r>
          </w:p>
          <w:p w14:paraId="060CF765" w14:textId="6D792CDF" w:rsidR="00B231F6" w:rsidRPr="005F2CC2" w:rsidRDefault="00B231F6" w:rsidP="00F5655A">
            <w:pPr>
              <w:pStyle w:val="subsection-e"/>
              <w:tabs>
                <w:tab w:val="left" w:pos="0"/>
                <w:tab w:val="left" w:pos="189"/>
              </w:tabs>
              <w:spacing w:beforeAutospacing="0" w:after="0" w:afterAutospacing="0" w:line="209" w:lineRule="exact"/>
              <w:rPr>
                <w:color w:val="000000" w:themeColor="text1"/>
              </w:rPr>
            </w:pPr>
          </w:p>
        </w:tc>
        <w:tc>
          <w:tcPr>
            <w:tcW w:w="6120" w:type="dxa"/>
          </w:tcPr>
          <w:p w14:paraId="3A7B8541" w14:textId="4EA37D49" w:rsidR="00B231F6" w:rsidRPr="005F2CC2" w:rsidRDefault="00B231F6" w:rsidP="00F5655A">
            <w:pPr>
              <w:pStyle w:val="BulletList"/>
              <w:ind w:left="342"/>
              <w:rPr>
                <w:sz w:val="20"/>
              </w:rPr>
            </w:pPr>
            <w:r w:rsidRPr="005F2CC2">
              <w:rPr>
                <w:sz w:val="20"/>
              </w:rPr>
              <w:lastRenderedPageBreak/>
              <w:t>Establish</w:t>
            </w:r>
            <w:r w:rsidR="005F2CC2" w:rsidRPr="005F2CC2">
              <w:rPr>
                <w:sz w:val="20"/>
              </w:rPr>
              <w:t xml:space="preserve"> </w:t>
            </w:r>
            <w:r w:rsidRPr="005F2CC2">
              <w:rPr>
                <w:sz w:val="20"/>
              </w:rPr>
              <w:t>processes</w:t>
            </w:r>
            <w:r w:rsidR="005F2CC2" w:rsidRPr="005F2CC2">
              <w:rPr>
                <w:sz w:val="20"/>
              </w:rPr>
              <w:t xml:space="preserve"> </w:t>
            </w:r>
            <w:r w:rsidRPr="005F2CC2">
              <w:rPr>
                <w:sz w:val="20"/>
              </w:rPr>
              <w:t>that</w:t>
            </w:r>
            <w:r w:rsidR="005F2CC2" w:rsidRPr="005F2CC2">
              <w:rPr>
                <w:sz w:val="20"/>
              </w:rPr>
              <w:t xml:space="preserve"> </w:t>
            </w:r>
            <w:r w:rsidRPr="005F2CC2">
              <w:rPr>
                <w:sz w:val="20"/>
              </w:rPr>
              <w:t>will</w:t>
            </w:r>
            <w:r w:rsidR="005F2CC2" w:rsidRPr="005F2CC2">
              <w:rPr>
                <w:sz w:val="20"/>
              </w:rPr>
              <w:t xml:space="preserve"> </w:t>
            </w:r>
            <w:r w:rsidRPr="005F2CC2">
              <w:rPr>
                <w:sz w:val="20"/>
              </w:rPr>
              <w:t>ensure</w:t>
            </w:r>
            <w:r w:rsidR="005F2CC2" w:rsidRPr="005F2CC2">
              <w:rPr>
                <w:sz w:val="20"/>
              </w:rPr>
              <w:t xml:space="preserve"> </w:t>
            </w:r>
            <w:r w:rsidRPr="005F2CC2">
              <w:rPr>
                <w:sz w:val="20"/>
              </w:rPr>
              <w:t>supervisors</w:t>
            </w:r>
            <w:r w:rsidR="005F2CC2" w:rsidRPr="005F2CC2">
              <w:rPr>
                <w:sz w:val="20"/>
              </w:rPr>
              <w:t xml:space="preserve"> </w:t>
            </w:r>
            <w:r w:rsidRPr="005F2CC2">
              <w:rPr>
                <w:sz w:val="20"/>
              </w:rPr>
              <w:t>enforce</w:t>
            </w:r>
            <w:r w:rsidR="005F2CC2" w:rsidRPr="005F2CC2">
              <w:rPr>
                <w:sz w:val="20"/>
              </w:rPr>
              <w:t xml:space="preserve"> </w:t>
            </w:r>
            <w:r w:rsidRPr="005F2CC2">
              <w:rPr>
                <w:sz w:val="20"/>
              </w:rPr>
              <w:t>PSRS</w:t>
            </w:r>
            <w:r w:rsidR="005F2CC2" w:rsidRPr="005F2CC2">
              <w:rPr>
                <w:sz w:val="20"/>
              </w:rPr>
              <w:t xml:space="preserve"> </w:t>
            </w:r>
            <w:r w:rsidRPr="005F2CC2">
              <w:rPr>
                <w:sz w:val="20"/>
              </w:rPr>
              <w:t>measures</w:t>
            </w:r>
            <w:r w:rsidR="005F2CC2" w:rsidRPr="005F2CC2">
              <w:rPr>
                <w:sz w:val="20"/>
              </w:rPr>
              <w:t xml:space="preserve"> </w:t>
            </w:r>
            <w:r w:rsidRPr="005F2CC2">
              <w:rPr>
                <w:sz w:val="20"/>
              </w:rPr>
              <w:t>and</w:t>
            </w:r>
            <w:r w:rsidR="005F2CC2" w:rsidRPr="005F2CC2">
              <w:rPr>
                <w:sz w:val="20"/>
              </w:rPr>
              <w:t xml:space="preserve"> </w:t>
            </w:r>
            <w:r w:rsidRPr="005F2CC2">
              <w:rPr>
                <w:sz w:val="20"/>
              </w:rPr>
              <w:t>procedures,</w:t>
            </w:r>
            <w:r w:rsidR="005F2CC2" w:rsidRPr="005F2CC2">
              <w:rPr>
                <w:sz w:val="20"/>
              </w:rPr>
              <w:t xml:space="preserve"> </w:t>
            </w:r>
            <w:r w:rsidRPr="005F2CC2">
              <w:rPr>
                <w:sz w:val="20"/>
              </w:rPr>
              <w:t>and</w:t>
            </w:r>
            <w:r w:rsidR="005F2CC2" w:rsidRPr="005F2CC2">
              <w:rPr>
                <w:sz w:val="20"/>
              </w:rPr>
              <w:t xml:space="preserve"> </w:t>
            </w:r>
            <w:r w:rsidRPr="005F2CC2">
              <w:rPr>
                <w:sz w:val="20"/>
              </w:rPr>
              <w:t>compliance</w:t>
            </w:r>
            <w:r w:rsidR="005F2CC2" w:rsidRPr="005F2CC2">
              <w:rPr>
                <w:sz w:val="20"/>
              </w:rPr>
              <w:t xml:space="preserve"> </w:t>
            </w:r>
            <w:r w:rsidRPr="005F2CC2">
              <w:rPr>
                <w:sz w:val="20"/>
              </w:rPr>
              <w:t>with</w:t>
            </w:r>
            <w:r w:rsidR="005F2CC2" w:rsidRPr="005F2CC2">
              <w:rPr>
                <w:sz w:val="20"/>
              </w:rPr>
              <w:t xml:space="preserve"> </w:t>
            </w:r>
            <w:r w:rsidRPr="005F2CC2">
              <w:rPr>
                <w:sz w:val="20"/>
              </w:rPr>
              <w:t>use</w:t>
            </w:r>
            <w:r w:rsidR="005F2CC2" w:rsidRPr="005F2CC2">
              <w:rPr>
                <w:sz w:val="20"/>
              </w:rPr>
              <w:t xml:space="preserve"> </w:t>
            </w:r>
            <w:r w:rsidRPr="005F2CC2">
              <w:rPr>
                <w:sz w:val="20"/>
              </w:rPr>
              <w:t>and</w:t>
            </w:r>
            <w:r w:rsidR="005F2CC2" w:rsidRPr="005F2CC2">
              <w:rPr>
                <w:sz w:val="20"/>
              </w:rPr>
              <w:t xml:space="preserve"> </w:t>
            </w:r>
            <w:r w:rsidRPr="005F2CC2">
              <w:rPr>
                <w:sz w:val="20"/>
              </w:rPr>
              <w:t>wearing</w:t>
            </w:r>
            <w:r w:rsidR="005F2CC2" w:rsidRPr="005F2CC2">
              <w:rPr>
                <w:sz w:val="20"/>
              </w:rPr>
              <w:t xml:space="preserve"> </w:t>
            </w:r>
            <w:r w:rsidRPr="005F2CC2">
              <w:rPr>
                <w:sz w:val="20"/>
              </w:rPr>
              <w:t>of</w:t>
            </w:r>
            <w:r w:rsidR="005F2CC2" w:rsidRPr="005F2CC2">
              <w:rPr>
                <w:sz w:val="20"/>
              </w:rPr>
              <w:t xml:space="preserve"> </w:t>
            </w:r>
            <w:r w:rsidRPr="005F2CC2">
              <w:rPr>
                <w:sz w:val="20"/>
              </w:rPr>
              <w:t>PSRS</w:t>
            </w:r>
            <w:r w:rsidR="005F2CC2" w:rsidRPr="005F2CC2">
              <w:rPr>
                <w:sz w:val="20"/>
              </w:rPr>
              <w:t xml:space="preserve"> </w:t>
            </w:r>
            <w:r w:rsidRPr="005F2CC2">
              <w:rPr>
                <w:sz w:val="20"/>
              </w:rPr>
              <w:t>devices</w:t>
            </w:r>
            <w:r w:rsidR="005F2CC2" w:rsidRPr="005F2CC2">
              <w:rPr>
                <w:sz w:val="20"/>
              </w:rPr>
              <w:t xml:space="preserve"> </w:t>
            </w:r>
            <w:r w:rsidRPr="005F2CC2">
              <w:rPr>
                <w:sz w:val="20"/>
              </w:rPr>
              <w:t>that</w:t>
            </w:r>
            <w:r w:rsidR="005F2CC2" w:rsidRPr="005F2CC2">
              <w:rPr>
                <w:sz w:val="20"/>
              </w:rPr>
              <w:t xml:space="preserve"> </w:t>
            </w:r>
            <w:r w:rsidRPr="005F2CC2">
              <w:rPr>
                <w:sz w:val="20"/>
              </w:rPr>
              <w:t>are</w:t>
            </w:r>
            <w:r w:rsidR="005F2CC2" w:rsidRPr="005F2CC2">
              <w:rPr>
                <w:sz w:val="20"/>
              </w:rPr>
              <w:t xml:space="preserve"> </w:t>
            </w:r>
            <w:r w:rsidRPr="005F2CC2">
              <w:rPr>
                <w:sz w:val="20"/>
              </w:rPr>
              <w:t>required</w:t>
            </w:r>
            <w:r w:rsidR="005F2CC2" w:rsidRPr="005F2CC2">
              <w:rPr>
                <w:sz w:val="20"/>
              </w:rPr>
              <w:t xml:space="preserve"> </w:t>
            </w:r>
            <w:r w:rsidRPr="005F2CC2">
              <w:rPr>
                <w:sz w:val="20"/>
              </w:rPr>
              <w:t>by</w:t>
            </w:r>
            <w:r w:rsidR="005F2CC2" w:rsidRPr="005F2CC2">
              <w:rPr>
                <w:sz w:val="20"/>
              </w:rPr>
              <w:t xml:space="preserve"> </w:t>
            </w:r>
            <w:r w:rsidRPr="005F2CC2">
              <w:rPr>
                <w:sz w:val="20"/>
              </w:rPr>
              <w:t>the</w:t>
            </w:r>
            <w:r w:rsidR="005F2CC2" w:rsidRPr="005F2CC2">
              <w:rPr>
                <w:sz w:val="20"/>
              </w:rPr>
              <w:t xml:space="preserve"> </w:t>
            </w:r>
            <w:proofErr w:type="gramStart"/>
            <w:r w:rsidRPr="005F2CC2">
              <w:rPr>
                <w:sz w:val="20"/>
              </w:rPr>
              <w:t>employer</w:t>
            </w:r>
            <w:proofErr w:type="gramEnd"/>
            <w:r w:rsidR="005F2CC2" w:rsidRPr="005F2CC2">
              <w:rPr>
                <w:sz w:val="20"/>
              </w:rPr>
              <w:t xml:space="preserve"> </w:t>
            </w:r>
          </w:p>
          <w:p w14:paraId="2FB3E4DB" w14:textId="2A824C3B" w:rsidR="00B231F6" w:rsidRPr="005F2CC2" w:rsidRDefault="00B231F6" w:rsidP="00F5655A">
            <w:pPr>
              <w:pStyle w:val="BulletList"/>
              <w:ind w:left="342"/>
              <w:rPr>
                <w:sz w:val="20"/>
              </w:rPr>
            </w:pPr>
            <w:r w:rsidRPr="005F2CC2">
              <w:rPr>
                <w:sz w:val="20"/>
              </w:rPr>
              <w:lastRenderedPageBreak/>
              <w:t>Where</w:t>
            </w:r>
            <w:r w:rsidR="005F2CC2" w:rsidRPr="005F2CC2">
              <w:rPr>
                <w:sz w:val="20"/>
              </w:rPr>
              <w:t xml:space="preserve"> </w:t>
            </w:r>
            <w:r w:rsidRPr="005F2CC2">
              <w:rPr>
                <w:sz w:val="20"/>
              </w:rPr>
              <w:t>compliance</w:t>
            </w:r>
            <w:r w:rsidR="005F2CC2" w:rsidRPr="005F2CC2">
              <w:rPr>
                <w:sz w:val="20"/>
              </w:rPr>
              <w:t xml:space="preserve"> </w:t>
            </w:r>
            <w:r w:rsidRPr="005F2CC2">
              <w:rPr>
                <w:sz w:val="20"/>
              </w:rPr>
              <w:t>with</w:t>
            </w:r>
            <w:r w:rsidR="005F2CC2" w:rsidRPr="005F2CC2">
              <w:rPr>
                <w:sz w:val="20"/>
              </w:rPr>
              <w:t xml:space="preserve"> </w:t>
            </w:r>
            <w:r w:rsidRPr="005F2CC2">
              <w:rPr>
                <w:sz w:val="20"/>
              </w:rPr>
              <w:t>use</w:t>
            </w:r>
            <w:r w:rsidR="005F2CC2" w:rsidRPr="005F2CC2">
              <w:rPr>
                <w:sz w:val="20"/>
              </w:rPr>
              <w:t xml:space="preserve"> </w:t>
            </w:r>
            <w:r w:rsidRPr="005F2CC2">
              <w:rPr>
                <w:sz w:val="20"/>
              </w:rPr>
              <w:t>and</w:t>
            </w:r>
            <w:r w:rsidR="005F2CC2" w:rsidRPr="005F2CC2">
              <w:rPr>
                <w:sz w:val="20"/>
              </w:rPr>
              <w:t xml:space="preserve"> </w:t>
            </w:r>
            <w:r w:rsidRPr="005F2CC2">
              <w:rPr>
                <w:sz w:val="20"/>
              </w:rPr>
              <w:t>wearing</w:t>
            </w:r>
            <w:r w:rsidR="005F2CC2" w:rsidRPr="005F2CC2">
              <w:rPr>
                <w:sz w:val="20"/>
              </w:rPr>
              <w:t xml:space="preserve"> </w:t>
            </w:r>
            <w:r w:rsidRPr="005F2CC2">
              <w:rPr>
                <w:sz w:val="20"/>
              </w:rPr>
              <w:t>of</w:t>
            </w:r>
            <w:r w:rsidR="005F2CC2" w:rsidRPr="005F2CC2">
              <w:rPr>
                <w:sz w:val="20"/>
              </w:rPr>
              <w:t xml:space="preserve"> </w:t>
            </w:r>
            <w:r w:rsidRPr="005F2CC2">
              <w:rPr>
                <w:sz w:val="20"/>
              </w:rPr>
              <w:t>PSRS</w:t>
            </w:r>
            <w:r w:rsidR="005F2CC2" w:rsidRPr="005F2CC2">
              <w:rPr>
                <w:sz w:val="20"/>
              </w:rPr>
              <w:t xml:space="preserve"> </w:t>
            </w:r>
            <w:r w:rsidRPr="005F2CC2">
              <w:rPr>
                <w:sz w:val="20"/>
              </w:rPr>
              <w:t>devices</w:t>
            </w:r>
            <w:r w:rsidR="005F2CC2" w:rsidRPr="005F2CC2">
              <w:rPr>
                <w:sz w:val="20"/>
              </w:rPr>
              <w:t xml:space="preserve"> </w:t>
            </w:r>
            <w:r w:rsidRPr="005F2CC2">
              <w:rPr>
                <w:sz w:val="20"/>
              </w:rPr>
              <w:t>is</w:t>
            </w:r>
            <w:r w:rsidR="005F2CC2" w:rsidRPr="005F2CC2">
              <w:rPr>
                <w:sz w:val="20"/>
              </w:rPr>
              <w:t xml:space="preserve"> </w:t>
            </w:r>
            <w:r w:rsidRPr="005F2CC2">
              <w:rPr>
                <w:sz w:val="20"/>
              </w:rPr>
              <w:t>an</w:t>
            </w:r>
            <w:r w:rsidR="005F2CC2" w:rsidRPr="005F2CC2">
              <w:rPr>
                <w:sz w:val="20"/>
              </w:rPr>
              <w:t xml:space="preserve"> </w:t>
            </w:r>
            <w:r w:rsidRPr="005F2CC2">
              <w:rPr>
                <w:sz w:val="20"/>
              </w:rPr>
              <w:t>issue,</w:t>
            </w:r>
            <w:r w:rsidR="005F2CC2" w:rsidRPr="005F2CC2">
              <w:rPr>
                <w:sz w:val="20"/>
              </w:rPr>
              <w:t xml:space="preserve"> </w:t>
            </w:r>
            <w:r w:rsidRPr="005F2CC2">
              <w:rPr>
                <w:sz w:val="20"/>
              </w:rPr>
              <w:t>put</w:t>
            </w:r>
            <w:r w:rsidR="005F2CC2" w:rsidRPr="005F2CC2">
              <w:rPr>
                <w:sz w:val="20"/>
              </w:rPr>
              <w:t xml:space="preserve"> </w:t>
            </w:r>
            <w:r w:rsidRPr="005F2CC2">
              <w:rPr>
                <w:sz w:val="20"/>
              </w:rPr>
              <w:t>in</w:t>
            </w:r>
            <w:r w:rsidR="005F2CC2" w:rsidRPr="005F2CC2">
              <w:rPr>
                <w:sz w:val="20"/>
              </w:rPr>
              <w:t xml:space="preserve"> </w:t>
            </w:r>
            <w:r w:rsidRPr="005F2CC2">
              <w:rPr>
                <w:sz w:val="20"/>
              </w:rPr>
              <w:t>place</w:t>
            </w:r>
            <w:r w:rsidR="005F2CC2" w:rsidRPr="005F2CC2">
              <w:rPr>
                <w:sz w:val="20"/>
              </w:rPr>
              <w:t xml:space="preserve"> </w:t>
            </w:r>
            <w:r w:rsidRPr="005F2CC2">
              <w:rPr>
                <w:sz w:val="20"/>
              </w:rPr>
              <w:t>appropriate</w:t>
            </w:r>
            <w:r w:rsidR="005F2CC2" w:rsidRPr="005F2CC2">
              <w:rPr>
                <w:sz w:val="20"/>
              </w:rPr>
              <w:t xml:space="preserve"> </w:t>
            </w:r>
            <w:r w:rsidRPr="005F2CC2">
              <w:rPr>
                <w:sz w:val="20"/>
              </w:rPr>
              <w:t>measures</w:t>
            </w:r>
            <w:r w:rsidR="005F2CC2" w:rsidRPr="005F2CC2">
              <w:rPr>
                <w:sz w:val="20"/>
              </w:rPr>
              <w:t xml:space="preserve"> </w:t>
            </w:r>
            <w:r w:rsidRPr="005F2CC2">
              <w:rPr>
                <w:sz w:val="20"/>
              </w:rPr>
              <w:t>and</w:t>
            </w:r>
            <w:r w:rsidR="005F2CC2" w:rsidRPr="005F2CC2">
              <w:rPr>
                <w:sz w:val="20"/>
              </w:rPr>
              <w:t xml:space="preserve"> </w:t>
            </w:r>
            <w:r w:rsidRPr="005F2CC2">
              <w:rPr>
                <w:sz w:val="20"/>
              </w:rPr>
              <w:t>procedures</w:t>
            </w:r>
            <w:r w:rsidR="005F2CC2" w:rsidRPr="005F2CC2">
              <w:rPr>
                <w:sz w:val="20"/>
              </w:rPr>
              <w:t xml:space="preserve"> </w:t>
            </w:r>
            <w:r w:rsidRPr="005F2CC2">
              <w:rPr>
                <w:sz w:val="20"/>
              </w:rPr>
              <w:t>to</w:t>
            </w:r>
            <w:r w:rsidR="005F2CC2" w:rsidRPr="005F2CC2">
              <w:rPr>
                <w:sz w:val="20"/>
              </w:rPr>
              <w:t xml:space="preserve"> </w:t>
            </w:r>
            <w:r w:rsidRPr="005F2CC2">
              <w:rPr>
                <w:sz w:val="20"/>
              </w:rPr>
              <w:t>address</w:t>
            </w:r>
            <w:r w:rsidR="005F2CC2" w:rsidRPr="005F2CC2">
              <w:rPr>
                <w:sz w:val="20"/>
              </w:rPr>
              <w:t xml:space="preserve"> </w:t>
            </w:r>
            <w:proofErr w:type="gramStart"/>
            <w:r w:rsidRPr="005F2CC2">
              <w:rPr>
                <w:sz w:val="20"/>
              </w:rPr>
              <w:t>non-compliance</w:t>
            </w:r>
            <w:proofErr w:type="gramEnd"/>
          </w:p>
          <w:p w14:paraId="235F8206" w14:textId="046FAFA6" w:rsidR="00B231F6" w:rsidRPr="005F2CC2" w:rsidRDefault="00B231F6" w:rsidP="00F5655A">
            <w:pPr>
              <w:pStyle w:val="BulletList"/>
              <w:ind w:left="342"/>
              <w:rPr>
                <w:sz w:val="20"/>
              </w:rPr>
            </w:pPr>
            <w:r w:rsidRPr="005F2CC2">
              <w:rPr>
                <w:sz w:val="20"/>
              </w:rPr>
              <w:t>Develop</w:t>
            </w:r>
            <w:r w:rsidR="005F2CC2" w:rsidRPr="005F2CC2">
              <w:rPr>
                <w:sz w:val="20"/>
              </w:rPr>
              <w:t xml:space="preserve"> </w:t>
            </w:r>
            <w:r w:rsidRPr="005F2CC2">
              <w:rPr>
                <w:sz w:val="20"/>
              </w:rPr>
              <w:t>processes</w:t>
            </w:r>
            <w:r w:rsidR="005F2CC2" w:rsidRPr="005F2CC2">
              <w:rPr>
                <w:sz w:val="20"/>
              </w:rPr>
              <w:t xml:space="preserve"> </w:t>
            </w:r>
            <w:r w:rsidRPr="005F2CC2">
              <w:rPr>
                <w:sz w:val="20"/>
              </w:rPr>
              <w:t>to</w:t>
            </w:r>
            <w:r w:rsidR="005F2CC2" w:rsidRPr="005F2CC2">
              <w:rPr>
                <w:sz w:val="20"/>
              </w:rPr>
              <w:t xml:space="preserve"> </w:t>
            </w:r>
            <w:r w:rsidRPr="005F2CC2">
              <w:rPr>
                <w:sz w:val="20"/>
              </w:rPr>
              <w:t>ensure</w:t>
            </w:r>
            <w:r w:rsidR="005F2CC2" w:rsidRPr="005F2CC2">
              <w:rPr>
                <w:sz w:val="20"/>
              </w:rPr>
              <w:t xml:space="preserve"> </w:t>
            </w:r>
            <w:r w:rsidRPr="005F2CC2">
              <w:rPr>
                <w:sz w:val="20"/>
              </w:rPr>
              <w:t>supervisors</w:t>
            </w:r>
            <w:r w:rsidR="005F2CC2" w:rsidRPr="005F2CC2">
              <w:rPr>
                <w:sz w:val="20"/>
              </w:rPr>
              <w:t xml:space="preserve"> </w:t>
            </w:r>
            <w:r w:rsidRPr="005F2CC2">
              <w:rPr>
                <w:sz w:val="20"/>
              </w:rPr>
              <w:t>communicate</w:t>
            </w:r>
            <w:r w:rsidR="005F2CC2" w:rsidRPr="005F2CC2">
              <w:rPr>
                <w:sz w:val="20"/>
              </w:rPr>
              <w:t xml:space="preserve"> </w:t>
            </w:r>
            <w:r w:rsidRPr="005F2CC2">
              <w:rPr>
                <w:sz w:val="20"/>
              </w:rPr>
              <w:t>with</w:t>
            </w:r>
            <w:r w:rsidR="005F2CC2" w:rsidRPr="005F2CC2">
              <w:rPr>
                <w:sz w:val="20"/>
              </w:rPr>
              <w:t xml:space="preserve"> </w:t>
            </w:r>
            <w:r w:rsidRPr="005F2CC2">
              <w:rPr>
                <w:sz w:val="20"/>
              </w:rPr>
              <w:t>workers</w:t>
            </w:r>
            <w:r w:rsidR="005F2CC2" w:rsidRPr="005F2CC2">
              <w:rPr>
                <w:sz w:val="20"/>
              </w:rPr>
              <w:t xml:space="preserve"> </w:t>
            </w:r>
            <w:r w:rsidRPr="005F2CC2">
              <w:rPr>
                <w:sz w:val="20"/>
              </w:rPr>
              <w:t>regarding</w:t>
            </w:r>
            <w:r w:rsidR="005F2CC2" w:rsidRPr="005F2CC2">
              <w:rPr>
                <w:sz w:val="20"/>
              </w:rPr>
              <w:t xml:space="preserve"> </w:t>
            </w:r>
            <w:r w:rsidRPr="005F2CC2">
              <w:rPr>
                <w:sz w:val="20"/>
              </w:rPr>
              <w:t>hazards</w:t>
            </w:r>
            <w:r w:rsidR="005F2CC2" w:rsidRPr="005F2CC2">
              <w:rPr>
                <w:sz w:val="20"/>
              </w:rPr>
              <w:t xml:space="preserve"> </w:t>
            </w:r>
            <w:r w:rsidRPr="005F2CC2">
              <w:rPr>
                <w:sz w:val="20"/>
              </w:rPr>
              <w:t>and</w:t>
            </w:r>
            <w:r w:rsidR="005F2CC2" w:rsidRPr="005F2CC2">
              <w:rPr>
                <w:sz w:val="20"/>
              </w:rPr>
              <w:t xml:space="preserve"> </w:t>
            </w:r>
            <w:r w:rsidRPr="005F2CC2">
              <w:rPr>
                <w:sz w:val="20"/>
              </w:rPr>
              <w:t>dangers</w:t>
            </w:r>
            <w:r w:rsidR="005F2CC2" w:rsidRPr="005F2CC2">
              <w:rPr>
                <w:sz w:val="20"/>
              </w:rPr>
              <w:t xml:space="preserve"> </w:t>
            </w:r>
            <w:r w:rsidRPr="005F2CC2">
              <w:rPr>
                <w:sz w:val="20"/>
              </w:rPr>
              <w:t>where</w:t>
            </w:r>
            <w:r w:rsidR="005F2CC2" w:rsidRPr="005F2CC2">
              <w:rPr>
                <w:sz w:val="20"/>
              </w:rPr>
              <w:t xml:space="preserve"> </w:t>
            </w:r>
            <w:r w:rsidRPr="005F2CC2">
              <w:rPr>
                <w:sz w:val="20"/>
              </w:rPr>
              <w:t>workplace</w:t>
            </w:r>
            <w:r w:rsidR="005F2CC2" w:rsidRPr="005F2CC2">
              <w:rPr>
                <w:sz w:val="20"/>
              </w:rPr>
              <w:t xml:space="preserve"> </w:t>
            </w:r>
            <w:r w:rsidRPr="005F2CC2">
              <w:rPr>
                <w:sz w:val="20"/>
              </w:rPr>
              <w:t>violence</w:t>
            </w:r>
            <w:r w:rsidR="005F2CC2" w:rsidRPr="005F2CC2">
              <w:rPr>
                <w:sz w:val="20"/>
              </w:rPr>
              <w:t xml:space="preserve"> </w:t>
            </w:r>
            <w:r w:rsidRPr="005F2CC2">
              <w:rPr>
                <w:sz w:val="20"/>
              </w:rPr>
              <w:t>occurs</w:t>
            </w:r>
            <w:r w:rsidR="005F2CC2" w:rsidRPr="005F2CC2">
              <w:rPr>
                <w:sz w:val="20"/>
              </w:rPr>
              <w:t xml:space="preserve"> </w:t>
            </w:r>
            <w:r w:rsidRPr="005F2CC2">
              <w:rPr>
                <w:sz w:val="20"/>
              </w:rPr>
              <w:t>or</w:t>
            </w:r>
            <w:r w:rsidR="005F2CC2" w:rsidRPr="005F2CC2">
              <w:rPr>
                <w:sz w:val="20"/>
              </w:rPr>
              <w:t xml:space="preserve"> </w:t>
            </w:r>
            <w:r w:rsidRPr="005F2CC2">
              <w:rPr>
                <w:sz w:val="20"/>
              </w:rPr>
              <w:t>is</w:t>
            </w:r>
            <w:r w:rsidR="005F2CC2" w:rsidRPr="005F2CC2">
              <w:rPr>
                <w:sz w:val="20"/>
              </w:rPr>
              <w:t xml:space="preserve"> </w:t>
            </w:r>
            <w:r w:rsidRPr="005F2CC2">
              <w:rPr>
                <w:sz w:val="20"/>
              </w:rPr>
              <w:t>likely</w:t>
            </w:r>
            <w:r w:rsidR="005F2CC2" w:rsidRPr="005F2CC2">
              <w:rPr>
                <w:sz w:val="20"/>
              </w:rPr>
              <w:t xml:space="preserve"> </w:t>
            </w:r>
            <w:r w:rsidRPr="005F2CC2">
              <w:rPr>
                <w:sz w:val="20"/>
              </w:rPr>
              <w:t>to</w:t>
            </w:r>
            <w:r w:rsidR="005F2CC2" w:rsidRPr="005F2CC2">
              <w:rPr>
                <w:sz w:val="20"/>
              </w:rPr>
              <w:t xml:space="preserve"> </w:t>
            </w:r>
            <w:proofErr w:type="gramStart"/>
            <w:r w:rsidRPr="005F2CC2">
              <w:rPr>
                <w:sz w:val="20"/>
              </w:rPr>
              <w:t>occur</w:t>
            </w:r>
            <w:proofErr w:type="gramEnd"/>
          </w:p>
          <w:p w14:paraId="220BD934" w14:textId="16A6E68C" w:rsidR="00B231F6" w:rsidRPr="005F2CC2" w:rsidRDefault="00B231F6" w:rsidP="00F5655A">
            <w:pPr>
              <w:pStyle w:val="BulletList"/>
              <w:ind w:left="342"/>
            </w:pPr>
            <w:r w:rsidRPr="005F2CC2">
              <w:rPr>
                <w:sz w:val="20"/>
              </w:rPr>
              <w:t>Ensure</w:t>
            </w:r>
            <w:r w:rsidR="005F2CC2" w:rsidRPr="005F2CC2">
              <w:rPr>
                <w:sz w:val="20"/>
              </w:rPr>
              <w:t xml:space="preserve"> </w:t>
            </w:r>
            <w:r w:rsidRPr="005F2CC2">
              <w:rPr>
                <w:sz w:val="20"/>
              </w:rPr>
              <w:t>supervisors</w:t>
            </w:r>
            <w:r w:rsidR="005F2CC2" w:rsidRPr="005F2CC2">
              <w:rPr>
                <w:sz w:val="20"/>
              </w:rPr>
              <w:t xml:space="preserve"> </w:t>
            </w:r>
            <w:r w:rsidRPr="005F2CC2">
              <w:rPr>
                <w:sz w:val="20"/>
              </w:rPr>
              <w:t>are</w:t>
            </w:r>
            <w:r w:rsidR="005F2CC2" w:rsidRPr="005F2CC2">
              <w:rPr>
                <w:sz w:val="20"/>
              </w:rPr>
              <w:t xml:space="preserve"> </w:t>
            </w:r>
            <w:r w:rsidRPr="005F2CC2">
              <w:rPr>
                <w:sz w:val="20"/>
              </w:rPr>
              <w:t>due</w:t>
            </w:r>
            <w:r w:rsidR="005F2CC2" w:rsidRPr="005F2CC2">
              <w:rPr>
                <w:sz w:val="20"/>
              </w:rPr>
              <w:t xml:space="preserve"> </w:t>
            </w:r>
            <w:r w:rsidRPr="005F2CC2">
              <w:rPr>
                <w:sz w:val="20"/>
              </w:rPr>
              <w:t>diligent</w:t>
            </w:r>
            <w:r w:rsidR="005F2CC2" w:rsidRPr="005F2CC2">
              <w:rPr>
                <w:sz w:val="20"/>
              </w:rPr>
              <w:t xml:space="preserve"> </w:t>
            </w:r>
            <w:r w:rsidRPr="005F2CC2">
              <w:rPr>
                <w:sz w:val="20"/>
              </w:rPr>
              <w:t>and</w:t>
            </w:r>
            <w:r w:rsidR="005F2CC2" w:rsidRPr="005F2CC2">
              <w:rPr>
                <w:sz w:val="20"/>
              </w:rPr>
              <w:t xml:space="preserve"> </w:t>
            </w:r>
            <w:r w:rsidRPr="005F2CC2">
              <w:rPr>
                <w:sz w:val="20"/>
              </w:rPr>
              <w:t>take</w:t>
            </w:r>
            <w:r w:rsidR="005F2CC2" w:rsidRPr="005F2CC2">
              <w:rPr>
                <w:sz w:val="20"/>
              </w:rPr>
              <w:t xml:space="preserve"> </w:t>
            </w:r>
            <w:r w:rsidRPr="005F2CC2">
              <w:rPr>
                <w:sz w:val="20"/>
              </w:rPr>
              <w:t>every</w:t>
            </w:r>
            <w:r w:rsidR="005F2CC2" w:rsidRPr="005F2CC2">
              <w:rPr>
                <w:sz w:val="20"/>
              </w:rPr>
              <w:t xml:space="preserve"> </w:t>
            </w:r>
            <w:r w:rsidRPr="005F2CC2">
              <w:rPr>
                <w:sz w:val="20"/>
              </w:rPr>
              <w:t>precaution</w:t>
            </w:r>
            <w:r w:rsidR="005F2CC2" w:rsidRPr="005F2CC2">
              <w:rPr>
                <w:sz w:val="20"/>
              </w:rPr>
              <w:t xml:space="preserve"> </w:t>
            </w:r>
            <w:r w:rsidRPr="005F2CC2">
              <w:rPr>
                <w:sz w:val="20"/>
              </w:rPr>
              <w:t>reasonable</w:t>
            </w:r>
            <w:r w:rsidR="005F2CC2" w:rsidRPr="005F2CC2">
              <w:rPr>
                <w:sz w:val="20"/>
              </w:rPr>
              <w:t xml:space="preserve"> </w:t>
            </w:r>
            <w:r w:rsidRPr="005F2CC2">
              <w:rPr>
                <w:sz w:val="20"/>
              </w:rPr>
              <w:t>in</w:t>
            </w:r>
            <w:r w:rsidR="005F2CC2" w:rsidRPr="005F2CC2">
              <w:rPr>
                <w:sz w:val="20"/>
              </w:rPr>
              <w:t xml:space="preserve"> </w:t>
            </w:r>
            <w:r w:rsidRPr="005F2CC2">
              <w:rPr>
                <w:sz w:val="20"/>
              </w:rPr>
              <w:t>the</w:t>
            </w:r>
            <w:r w:rsidR="005F2CC2" w:rsidRPr="005F2CC2">
              <w:rPr>
                <w:sz w:val="20"/>
              </w:rPr>
              <w:t xml:space="preserve"> </w:t>
            </w:r>
            <w:r w:rsidRPr="005F2CC2">
              <w:rPr>
                <w:sz w:val="20"/>
              </w:rPr>
              <w:t>circumstances</w:t>
            </w:r>
            <w:r w:rsidR="005F2CC2" w:rsidRPr="005F2CC2">
              <w:rPr>
                <w:sz w:val="20"/>
              </w:rPr>
              <w:t xml:space="preserve"> </w:t>
            </w:r>
            <w:r w:rsidRPr="005F2CC2">
              <w:rPr>
                <w:sz w:val="20"/>
              </w:rPr>
              <w:t>to</w:t>
            </w:r>
            <w:r w:rsidR="005F2CC2" w:rsidRPr="005F2CC2">
              <w:rPr>
                <w:sz w:val="20"/>
              </w:rPr>
              <w:t xml:space="preserve"> </w:t>
            </w:r>
            <w:r w:rsidRPr="005F2CC2">
              <w:rPr>
                <w:sz w:val="20"/>
              </w:rPr>
              <w:t>protect</w:t>
            </w:r>
            <w:r w:rsidR="005F2CC2" w:rsidRPr="005F2CC2">
              <w:rPr>
                <w:sz w:val="20"/>
              </w:rPr>
              <w:t xml:space="preserve"> </w:t>
            </w:r>
            <w:r w:rsidRPr="005F2CC2">
              <w:rPr>
                <w:sz w:val="20"/>
              </w:rPr>
              <w:t>workers</w:t>
            </w:r>
            <w:r w:rsidR="005F2CC2" w:rsidRPr="005F2CC2">
              <w:rPr>
                <w:sz w:val="20"/>
              </w:rPr>
              <w:t xml:space="preserve"> </w:t>
            </w:r>
            <w:r w:rsidRPr="005F2CC2">
              <w:rPr>
                <w:sz w:val="20"/>
              </w:rPr>
              <w:t>(e.g.,</w:t>
            </w:r>
            <w:r w:rsidR="005F2CC2" w:rsidRPr="005F2CC2">
              <w:rPr>
                <w:sz w:val="20"/>
              </w:rPr>
              <w:t xml:space="preserve"> </w:t>
            </w:r>
            <w:r w:rsidRPr="005F2CC2">
              <w:rPr>
                <w:sz w:val="20"/>
              </w:rPr>
              <w:t>understand</w:t>
            </w:r>
            <w:r w:rsidR="005F2CC2" w:rsidRPr="005F2CC2">
              <w:rPr>
                <w:sz w:val="20"/>
              </w:rPr>
              <w:t xml:space="preserve"> </w:t>
            </w:r>
            <w:r w:rsidRPr="005F2CC2">
              <w:rPr>
                <w:sz w:val="20"/>
              </w:rPr>
              <w:t>and</w:t>
            </w:r>
            <w:r w:rsidR="005F2CC2" w:rsidRPr="005F2CC2">
              <w:rPr>
                <w:sz w:val="20"/>
              </w:rPr>
              <w:t xml:space="preserve"> </w:t>
            </w:r>
            <w:r w:rsidRPr="005F2CC2">
              <w:rPr>
                <w:sz w:val="20"/>
              </w:rPr>
              <w:t>enforce</w:t>
            </w:r>
            <w:r w:rsidR="005F2CC2" w:rsidRPr="005F2CC2">
              <w:rPr>
                <w:sz w:val="20"/>
              </w:rPr>
              <w:t xml:space="preserve"> </w:t>
            </w:r>
            <w:r w:rsidRPr="005F2CC2">
              <w:rPr>
                <w:sz w:val="20"/>
              </w:rPr>
              <w:t>PSRS</w:t>
            </w:r>
            <w:r w:rsidR="005F2CC2" w:rsidRPr="005F2CC2">
              <w:rPr>
                <w:sz w:val="20"/>
              </w:rPr>
              <w:t xml:space="preserve"> </w:t>
            </w:r>
            <w:r w:rsidRPr="005F2CC2">
              <w:rPr>
                <w:sz w:val="20"/>
              </w:rPr>
              <w:t>policies,</w:t>
            </w:r>
            <w:r w:rsidR="005F2CC2" w:rsidRPr="005F2CC2">
              <w:rPr>
                <w:sz w:val="20"/>
              </w:rPr>
              <w:t xml:space="preserve"> </w:t>
            </w:r>
            <w:r w:rsidRPr="005F2CC2">
              <w:rPr>
                <w:sz w:val="20"/>
              </w:rPr>
              <w:t>measures</w:t>
            </w:r>
            <w:r w:rsidR="005F2CC2" w:rsidRPr="005F2CC2">
              <w:rPr>
                <w:sz w:val="20"/>
              </w:rPr>
              <w:t xml:space="preserve"> </w:t>
            </w:r>
            <w:r w:rsidRPr="005F2CC2">
              <w:rPr>
                <w:sz w:val="20"/>
              </w:rPr>
              <w:t>and</w:t>
            </w:r>
            <w:r w:rsidR="005F2CC2" w:rsidRPr="005F2CC2">
              <w:rPr>
                <w:sz w:val="20"/>
              </w:rPr>
              <w:t xml:space="preserve"> </w:t>
            </w:r>
            <w:r w:rsidRPr="005F2CC2">
              <w:rPr>
                <w:sz w:val="20"/>
              </w:rPr>
              <w:t>procedures;</w:t>
            </w:r>
            <w:r w:rsidR="005F2CC2" w:rsidRPr="005F2CC2">
              <w:rPr>
                <w:sz w:val="20"/>
              </w:rPr>
              <w:t xml:space="preserve"> </w:t>
            </w:r>
            <w:r w:rsidRPr="005F2CC2">
              <w:rPr>
                <w:sz w:val="20"/>
              </w:rPr>
              <w:t>provide</w:t>
            </w:r>
            <w:r w:rsidR="005F2CC2" w:rsidRPr="005F2CC2">
              <w:rPr>
                <w:sz w:val="20"/>
              </w:rPr>
              <w:t xml:space="preserve"> </w:t>
            </w:r>
            <w:r w:rsidRPr="005F2CC2">
              <w:rPr>
                <w:sz w:val="20"/>
              </w:rPr>
              <w:t>workers</w:t>
            </w:r>
            <w:r w:rsidR="005F2CC2" w:rsidRPr="005F2CC2">
              <w:rPr>
                <w:sz w:val="20"/>
              </w:rPr>
              <w:t xml:space="preserve"> </w:t>
            </w:r>
            <w:r w:rsidRPr="005F2CC2">
              <w:rPr>
                <w:sz w:val="20"/>
              </w:rPr>
              <w:t>with</w:t>
            </w:r>
            <w:r w:rsidR="005F2CC2" w:rsidRPr="005F2CC2">
              <w:rPr>
                <w:sz w:val="20"/>
              </w:rPr>
              <w:t xml:space="preserve"> </w:t>
            </w:r>
            <w:r w:rsidRPr="005F2CC2">
              <w:rPr>
                <w:sz w:val="20"/>
              </w:rPr>
              <w:t>appropriate</w:t>
            </w:r>
            <w:r w:rsidR="005F2CC2" w:rsidRPr="005F2CC2">
              <w:rPr>
                <w:sz w:val="20"/>
              </w:rPr>
              <w:t xml:space="preserve"> </w:t>
            </w:r>
            <w:r w:rsidRPr="005F2CC2">
              <w:rPr>
                <w:sz w:val="20"/>
              </w:rPr>
              <w:t>PSRS</w:t>
            </w:r>
            <w:r w:rsidR="005F2CC2" w:rsidRPr="005F2CC2">
              <w:rPr>
                <w:sz w:val="20"/>
              </w:rPr>
              <w:t xml:space="preserve"> </w:t>
            </w:r>
            <w:r w:rsidRPr="005F2CC2">
              <w:rPr>
                <w:sz w:val="20"/>
              </w:rPr>
              <w:t>devices,</w:t>
            </w:r>
            <w:r w:rsidR="005F2CC2" w:rsidRPr="005F2CC2">
              <w:rPr>
                <w:sz w:val="20"/>
              </w:rPr>
              <w:t xml:space="preserve"> </w:t>
            </w:r>
            <w:r w:rsidRPr="005F2CC2">
              <w:rPr>
                <w:sz w:val="20"/>
              </w:rPr>
              <w:t>communications,</w:t>
            </w:r>
            <w:r w:rsidR="005F2CC2" w:rsidRPr="005F2CC2">
              <w:rPr>
                <w:sz w:val="20"/>
              </w:rPr>
              <w:t xml:space="preserve"> </w:t>
            </w:r>
            <w:r w:rsidRPr="005F2CC2">
              <w:rPr>
                <w:sz w:val="20"/>
              </w:rPr>
              <w:t>training</w:t>
            </w:r>
            <w:r w:rsidR="005F2CC2" w:rsidRPr="005F2CC2">
              <w:rPr>
                <w:sz w:val="20"/>
              </w:rPr>
              <w:t xml:space="preserve"> </w:t>
            </w:r>
            <w:r w:rsidRPr="005F2CC2">
              <w:rPr>
                <w:sz w:val="20"/>
              </w:rPr>
              <w:t>and</w:t>
            </w:r>
            <w:r w:rsidR="005F2CC2" w:rsidRPr="005F2CC2">
              <w:rPr>
                <w:sz w:val="20"/>
              </w:rPr>
              <w:t xml:space="preserve"> </w:t>
            </w:r>
            <w:r w:rsidRPr="005F2CC2">
              <w:rPr>
                <w:sz w:val="20"/>
              </w:rPr>
              <w:t>education;</w:t>
            </w:r>
            <w:r w:rsidR="005F2CC2" w:rsidRPr="005F2CC2">
              <w:rPr>
                <w:sz w:val="20"/>
              </w:rPr>
              <w:t xml:space="preserve"> </w:t>
            </w:r>
            <w:r w:rsidRPr="005F2CC2">
              <w:rPr>
                <w:sz w:val="20"/>
              </w:rPr>
              <w:t>conduct</w:t>
            </w:r>
            <w:r w:rsidR="005F2CC2" w:rsidRPr="005F2CC2">
              <w:rPr>
                <w:sz w:val="20"/>
              </w:rPr>
              <w:t xml:space="preserve"> </w:t>
            </w:r>
            <w:r w:rsidRPr="005F2CC2">
              <w:rPr>
                <w:sz w:val="20"/>
              </w:rPr>
              <w:t>workplace</w:t>
            </w:r>
            <w:r w:rsidR="005F2CC2" w:rsidRPr="005F2CC2">
              <w:rPr>
                <w:sz w:val="20"/>
              </w:rPr>
              <w:t xml:space="preserve"> </w:t>
            </w:r>
            <w:r w:rsidRPr="005F2CC2">
              <w:rPr>
                <w:sz w:val="20"/>
              </w:rPr>
              <w:t>inspections,</w:t>
            </w:r>
            <w:r w:rsidR="005F2CC2" w:rsidRPr="005F2CC2">
              <w:rPr>
                <w:sz w:val="20"/>
              </w:rPr>
              <w:t xml:space="preserve"> </w:t>
            </w:r>
            <w:r w:rsidRPr="005F2CC2">
              <w:rPr>
                <w:sz w:val="20"/>
              </w:rPr>
              <w:t>observations</w:t>
            </w:r>
            <w:r w:rsidR="005F2CC2" w:rsidRPr="005F2CC2">
              <w:rPr>
                <w:sz w:val="20"/>
              </w:rPr>
              <w:t xml:space="preserve"> </w:t>
            </w:r>
            <w:r w:rsidRPr="005F2CC2">
              <w:rPr>
                <w:sz w:val="20"/>
              </w:rPr>
              <w:t>and</w:t>
            </w:r>
            <w:r w:rsidR="005F2CC2" w:rsidRPr="005F2CC2">
              <w:rPr>
                <w:sz w:val="20"/>
              </w:rPr>
              <w:t xml:space="preserve"> </w:t>
            </w:r>
            <w:r w:rsidRPr="005F2CC2">
              <w:rPr>
                <w:sz w:val="20"/>
              </w:rPr>
              <w:t>audit</w:t>
            </w:r>
            <w:r w:rsidR="005F2CC2" w:rsidRPr="005F2CC2">
              <w:rPr>
                <w:sz w:val="20"/>
              </w:rPr>
              <w:t xml:space="preserve"> </w:t>
            </w:r>
            <w:r w:rsidRPr="005F2CC2">
              <w:rPr>
                <w:sz w:val="20"/>
              </w:rPr>
              <w:t>worker</w:t>
            </w:r>
            <w:r w:rsidR="005F2CC2" w:rsidRPr="005F2CC2">
              <w:rPr>
                <w:sz w:val="20"/>
              </w:rPr>
              <w:t xml:space="preserve"> </w:t>
            </w:r>
            <w:r w:rsidRPr="005F2CC2">
              <w:rPr>
                <w:sz w:val="20"/>
              </w:rPr>
              <w:t>health</w:t>
            </w:r>
            <w:r w:rsidR="005F2CC2" w:rsidRPr="005F2CC2">
              <w:rPr>
                <w:sz w:val="20"/>
              </w:rPr>
              <w:t xml:space="preserve"> </w:t>
            </w:r>
            <w:r w:rsidRPr="005F2CC2">
              <w:rPr>
                <w:sz w:val="20"/>
              </w:rPr>
              <w:t>and</w:t>
            </w:r>
            <w:r w:rsidR="005F2CC2" w:rsidRPr="005F2CC2">
              <w:rPr>
                <w:sz w:val="20"/>
              </w:rPr>
              <w:t xml:space="preserve"> </w:t>
            </w:r>
            <w:r w:rsidRPr="005F2CC2">
              <w:rPr>
                <w:sz w:val="20"/>
              </w:rPr>
              <w:t>safety</w:t>
            </w:r>
            <w:r w:rsidR="005F2CC2" w:rsidRPr="005F2CC2">
              <w:rPr>
                <w:sz w:val="20"/>
              </w:rPr>
              <w:t xml:space="preserve"> </w:t>
            </w:r>
            <w:r w:rsidRPr="005F2CC2">
              <w:rPr>
                <w:sz w:val="20"/>
              </w:rPr>
              <w:t>practices</w:t>
            </w:r>
            <w:r w:rsidR="005F2CC2" w:rsidRPr="005F2CC2">
              <w:rPr>
                <w:sz w:val="20"/>
              </w:rPr>
              <w:t xml:space="preserve"> </w:t>
            </w:r>
            <w:r w:rsidRPr="005F2CC2">
              <w:rPr>
                <w:sz w:val="20"/>
              </w:rPr>
              <w:t>related</w:t>
            </w:r>
            <w:r w:rsidR="005F2CC2" w:rsidRPr="005F2CC2">
              <w:rPr>
                <w:sz w:val="20"/>
              </w:rPr>
              <w:t xml:space="preserve"> </w:t>
            </w:r>
            <w:r w:rsidRPr="005F2CC2">
              <w:rPr>
                <w:sz w:val="20"/>
              </w:rPr>
              <w:t>to</w:t>
            </w:r>
            <w:r w:rsidR="005F2CC2" w:rsidRPr="005F2CC2">
              <w:rPr>
                <w:sz w:val="20"/>
              </w:rPr>
              <w:t xml:space="preserve"> </w:t>
            </w:r>
            <w:r w:rsidRPr="005F2CC2">
              <w:rPr>
                <w:sz w:val="20"/>
              </w:rPr>
              <w:t>PSRS;</w:t>
            </w:r>
            <w:r w:rsidR="005F2CC2" w:rsidRPr="005F2CC2">
              <w:rPr>
                <w:sz w:val="20"/>
              </w:rPr>
              <w:t xml:space="preserve"> </w:t>
            </w:r>
            <w:r w:rsidRPr="005F2CC2">
              <w:rPr>
                <w:sz w:val="20"/>
              </w:rPr>
              <w:t>maintain</w:t>
            </w:r>
            <w:r w:rsidR="005F2CC2" w:rsidRPr="005F2CC2">
              <w:rPr>
                <w:sz w:val="20"/>
              </w:rPr>
              <w:t xml:space="preserve"> </w:t>
            </w:r>
            <w:r w:rsidRPr="005F2CC2">
              <w:rPr>
                <w:sz w:val="20"/>
              </w:rPr>
              <w:t>health</w:t>
            </w:r>
            <w:r w:rsidR="005F2CC2" w:rsidRPr="005F2CC2">
              <w:rPr>
                <w:sz w:val="20"/>
              </w:rPr>
              <w:t xml:space="preserve"> </w:t>
            </w:r>
            <w:r w:rsidRPr="005F2CC2">
              <w:rPr>
                <w:sz w:val="20"/>
              </w:rPr>
              <w:t>and</w:t>
            </w:r>
            <w:r w:rsidR="005F2CC2" w:rsidRPr="005F2CC2">
              <w:rPr>
                <w:sz w:val="20"/>
              </w:rPr>
              <w:t xml:space="preserve"> </w:t>
            </w:r>
            <w:r w:rsidRPr="005F2CC2">
              <w:rPr>
                <w:sz w:val="20"/>
              </w:rPr>
              <w:t>safety</w:t>
            </w:r>
            <w:r w:rsidR="005F2CC2" w:rsidRPr="005F2CC2">
              <w:rPr>
                <w:sz w:val="20"/>
              </w:rPr>
              <w:t xml:space="preserve"> </w:t>
            </w:r>
            <w:r w:rsidRPr="005F2CC2">
              <w:rPr>
                <w:sz w:val="20"/>
              </w:rPr>
              <w:t>documentation</w:t>
            </w:r>
            <w:r w:rsidR="005F2CC2" w:rsidRPr="005F2CC2">
              <w:rPr>
                <w:sz w:val="20"/>
              </w:rPr>
              <w:t xml:space="preserve"> </w:t>
            </w:r>
            <w:r w:rsidRPr="005F2CC2">
              <w:rPr>
                <w:sz w:val="20"/>
              </w:rPr>
              <w:t>for</w:t>
            </w:r>
            <w:r w:rsidR="005F2CC2" w:rsidRPr="005F2CC2">
              <w:rPr>
                <w:sz w:val="20"/>
              </w:rPr>
              <w:t xml:space="preserve"> </w:t>
            </w:r>
            <w:r w:rsidRPr="005F2CC2">
              <w:rPr>
                <w:sz w:val="20"/>
              </w:rPr>
              <w:t>due</w:t>
            </w:r>
            <w:r w:rsidR="005F2CC2" w:rsidRPr="005F2CC2">
              <w:rPr>
                <w:sz w:val="20"/>
              </w:rPr>
              <w:t xml:space="preserve"> </w:t>
            </w:r>
            <w:r w:rsidRPr="005F2CC2">
              <w:rPr>
                <w:sz w:val="20"/>
              </w:rPr>
              <w:t>diligence</w:t>
            </w:r>
            <w:r w:rsidR="005F2CC2" w:rsidRPr="005F2CC2">
              <w:rPr>
                <w:sz w:val="20"/>
              </w:rPr>
              <w:t xml:space="preserve"> </w:t>
            </w:r>
            <w:r w:rsidRPr="005F2CC2">
              <w:rPr>
                <w:sz w:val="20"/>
              </w:rPr>
              <w:t>purposes;</w:t>
            </w:r>
            <w:r w:rsidR="005F2CC2" w:rsidRPr="005F2CC2">
              <w:rPr>
                <w:sz w:val="20"/>
              </w:rPr>
              <w:t xml:space="preserve"> </w:t>
            </w:r>
            <w:r w:rsidRPr="005F2CC2">
              <w:rPr>
                <w:sz w:val="20"/>
              </w:rPr>
              <w:t>and</w:t>
            </w:r>
            <w:r w:rsidR="005F2CC2" w:rsidRPr="005F2CC2">
              <w:rPr>
                <w:sz w:val="20"/>
              </w:rPr>
              <w:t xml:space="preserve"> </w:t>
            </w:r>
            <w:r w:rsidRPr="005F2CC2">
              <w:rPr>
                <w:sz w:val="20"/>
              </w:rPr>
              <w:t>report</w:t>
            </w:r>
            <w:r w:rsidR="005F2CC2" w:rsidRPr="005F2CC2">
              <w:rPr>
                <w:sz w:val="20"/>
              </w:rPr>
              <w:t xml:space="preserve"> </w:t>
            </w:r>
            <w:r w:rsidRPr="005F2CC2">
              <w:rPr>
                <w:sz w:val="20"/>
              </w:rPr>
              <w:t>unresolved</w:t>
            </w:r>
            <w:r w:rsidR="005F2CC2" w:rsidRPr="005F2CC2">
              <w:rPr>
                <w:sz w:val="20"/>
              </w:rPr>
              <w:t xml:space="preserve"> </w:t>
            </w:r>
            <w:r w:rsidRPr="005F2CC2">
              <w:rPr>
                <w:sz w:val="20"/>
              </w:rPr>
              <w:t>PSRS</w:t>
            </w:r>
            <w:r w:rsidR="005F2CC2" w:rsidRPr="005F2CC2">
              <w:rPr>
                <w:sz w:val="20"/>
              </w:rPr>
              <w:t xml:space="preserve"> </w:t>
            </w:r>
            <w:r w:rsidRPr="005F2CC2">
              <w:rPr>
                <w:sz w:val="20"/>
              </w:rPr>
              <w:t>issues</w:t>
            </w:r>
            <w:r w:rsidR="005F2CC2" w:rsidRPr="005F2CC2">
              <w:rPr>
                <w:sz w:val="20"/>
              </w:rPr>
              <w:t xml:space="preserve"> </w:t>
            </w:r>
            <w:r w:rsidRPr="005F2CC2">
              <w:rPr>
                <w:sz w:val="20"/>
              </w:rPr>
              <w:t>not</w:t>
            </w:r>
            <w:r w:rsidR="005F2CC2" w:rsidRPr="005F2CC2">
              <w:rPr>
                <w:sz w:val="20"/>
              </w:rPr>
              <w:t xml:space="preserve"> </w:t>
            </w:r>
            <w:r w:rsidRPr="005F2CC2">
              <w:rPr>
                <w:sz w:val="20"/>
              </w:rPr>
              <w:t>within</w:t>
            </w:r>
            <w:r w:rsidR="005F2CC2" w:rsidRPr="005F2CC2">
              <w:rPr>
                <w:sz w:val="20"/>
              </w:rPr>
              <w:t xml:space="preserve"> </w:t>
            </w:r>
            <w:r w:rsidRPr="005F2CC2">
              <w:rPr>
                <w:sz w:val="20"/>
              </w:rPr>
              <w:t>their</w:t>
            </w:r>
            <w:r w:rsidR="005F2CC2" w:rsidRPr="005F2CC2">
              <w:rPr>
                <w:sz w:val="20"/>
              </w:rPr>
              <w:t xml:space="preserve"> </w:t>
            </w:r>
            <w:r w:rsidRPr="005F2CC2">
              <w:rPr>
                <w:sz w:val="20"/>
              </w:rPr>
              <w:t>ability</w:t>
            </w:r>
            <w:r w:rsidR="005F2CC2" w:rsidRPr="005F2CC2">
              <w:rPr>
                <w:sz w:val="20"/>
              </w:rPr>
              <w:t xml:space="preserve"> </w:t>
            </w:r>
            <w:r w:rsidRPr="005F2CC2">
              <w:rPr>
                <w:sz w:val="20"/>
              </w:rPr>
              <w:t>or</w:t>
            </w:r>
            <w:r w:rsidR="005F2CC2" w:rsidRPr="005F2CC2">
              <w:rPr>
                <w:sz w:val="20"/>
              </w:rPr>
              <w:t xml:space="preserve"> </w:t>
            </w:r>
            <w:r w:rsidRPr="005F2CC2">
              <w:rPr>
                <w:sz w:val="20"/>
              </w:rPr>
              <w:t>authority</w:t>
            </w:r>
            <w:r w:rsidR="005F2CC2" w:rsidRPr="005F2CC2">
              <w:rPr>
                <w:sz w:val="20"/>
              </w:rPr>
              <w:t xml:space="preserve"> </w:t>
            </w:r>
            <w:r w:rsidRPr="005F2CC2">
              <w:rPr>
                <w:sz w:val="20"/>
              </w:rPr>
              <w:t>to</w:t>
            </w:r>
            <w:r w:rsidR="005F2CC2" w:rsidRPr="005F2CC2">
              <w:rPr>
                <w:sz w:val="20"/>
              </w:rPr>
              <w:t xml:space="preserve"> </w:t>
            </w:r>
            <w:r w:rsidRPr="005F2CC2">
              <w:rPr>
                <w:sz w:val="20"/>
              </w:rPr>
              <w:t>their</w:t>
            </w:r>
            <w:r w:rsidR="005F2CC2" w:rsidRPr="005F2CC2">
              <w:rPr>
                <w:sz w:val="20"/>
              </w:rPr>
              <w:t xml:space="preserve"> </w:t>
            </w:r>
            <w:r w:rsidRPr="005F2CC2">
              <w:rPr>
                <w:sz w:val="20"/>
              </w:rPr>
              <w:t>superior</w:t>
            </w:r>
            <w:r w:rsidR="005F2CC2" w:rsidRPr="005F2CC2">
              <w:rPr>
                <w:sz w:val="20"/>
              </w:rPr>
              <w:t xml:space="preserve"> </w:t>
            </w:r>
            <w:r w:rsidRPr="005F2CC2">
              <w:rPr>
                <w:sz w:val="20"/>
              </w:rPr>
              <w:t>or</w:t>
            </w:r>
            <w:r w:rsidR="005F2CC2" w:rsidRPr="005F2CC2">
              <w:rPr>
                <w:sz w:val="20"/>
              </w:rPr>
              <w:t xml:space="preserve"> </w:t>
            </w:r>
            <w:r w:rsidRPr="005F2CC2">
              <w:rPr>
                <w:sz w:val="20"/>
              </w:rPr>
              <w:t>employer</w:t>
            </w:r>
            <w:r w:rsidR="005F2CC2" w:rsidRPr="005F2CC2">
              <w:rPr>
                <w:sz w:val="20"/>
              </w:rPr>
              <w:t xml:space="preserve"> </w:t>
            </w:r>
            <w:r w:rsidRPr="005F2CC2">
              <w:rPr>
                <w:sz w:val="20"/>
              </w:rPr>
              <w:t>etc.)</w:t>
            </w:r>
            <w:r w:rsidR="005F2CC2" w:rsidRPr="005F2CC2">
              <w:rPr>
                <w:sz w:val="20"/>
              </w:rPr>
              <w:t xml:space="preserve">  </w:t>
            </w:r>
          </w:p>
        </w:tc>
        <w:sdt>
          <w:sdtPr>
            <w:rPr>
              <w:color w:val="000000" w:themeColor="text1"/>
            </w:rPr>
            <w:id w:val="805888783"/>
            <w:placeholder>
              <w:docPart w:val="9C1FFC3A156743B08F0E5E928372A788"/>
            </w:placeholder>
            <w:showingPlcHdr/>
          </w:sdtPr>
          <w:sdtContent>
            <w:tc>
              <w:tcPr>
                <w:tcW w:w="1980" w:type="dxa"/>
              </w:tcPr>
              <w:p w14:paraId="3B985C22" w14:textId="18C011A3" w:rsidR="00B231F6" w:rsidRDefault="00B50AD7" w:rsidP="00CB50F3">
                <w:pPr>
                  <w:pStyle w:val="NoSpacing"/>
                  <w:rPr>
                    <w:color w:val="000000" w:themeColor="text1"/>
                  </w:rPr>
                </w:pPr>
                <w:r w:rsidRPr="000642B4">
                  <w:rPr>
                    <w:rStyle w:val="PlaceholderText"/>
                  </w:rPr>
                  <w:t>Click here to enter text.</w:t>
                </w:r>
              </w:p>
            </w:tc>
          </w:sdtContent>
        </w:sdt>
      </w:tr>
      <w:tr w:rsidR="00B231F6" w14:paraId="4E56D221" w14:textId="77777777" w:rsidTr="00A72DD3">
        <w:tc>
          <w:tcPr>
            <w:tcW w:w="1615" w:type="dxa"/>
          </w:tcPr>
          <w:p w14:paraId="21A2F429" w14:textId="14FF1405" w:rsidR="00B231F6" w:rsidRDefault="00A7457F" w:rsidP="00CB50F3">
            <w:pPr>
              <w:pStyle w:val="NoSpacing"/>
              <w:rPr>
                <w:color w:val="000000" w:themeColor="text1"/>
              </w:rPr>
            </w:pPr>
            <w:r w:rsidRPr="00A7457F">
              <w:rPr>
                <w:b/>
                <w:color w:val="000000" w:themeColor="text1"/>
              </w:rPr>
              <w:t xml:space="preserve">OHS Act Part 1, Section </w:t>
            </w:r>
            <w:r>
              <w:rPr>
                <w:b/>
                <w:color w:val="000000" w:themeColor="text1"/>
              </w:rPr>
              <w:t>5(1)</w:t>
            </w:r>
            <w:r w:rsidRPr="00A7457F">
              <w:rPr>
                <w:b/>
                <w:color w:val="000000" w:themeColor="text1"/>
              </w:rPr>
              <w:t xml:space="preserve"> Obligations of </w:t>
            </w:r>
            <w:r>
              <w:rPr>
                <w:b/>
                <w:color w:val="000000" w:themeColor="text1"/>
              </w:rPr>
              <w:t>Workers</w:t>
            </w:r>
          </w:p>
          <w:p w14:paraId="037D9E9E" w14:textId="77777777" w:rsidR="00B231F6" w:rsidRPr="00E64D5F" w:rsidRDefault="00B231F6" w:rsidP="00CB50F3">
            <w:pPr>
              <w:pStyle w:val="clause-e"/>
              <w:rPr>
                <w:color w:val="000000" w:themeColor="text1"/>
              </w:rPr>
            </w:pPr>
          </w:p>
        </w:tc>
        <w:tc>
          <w:tcPr>
            <w:tcW w:w="4680" w:type="dxa"/>
          </w:tcPr>
          <w:p w14:paraId="49C904FC" w14:textId="77777777" w:rsidR="00DC7124" w:rsidRPr="00DC7124" w:rsidRDefault="00DC7124" w:rsidP="00DC7124">
            <w:pPr>
              <w:pStyle w:val="clause-e"/>
              <w:rPr>
                <w:rFonts w:ascii="Gotham Light" w:hAnsi="Gotham Light"/>
                <w:sz w:val="20"/>
              </w:rPr>
            </w:pPr>
            <w:r w:rsidRPr="00DC7124">
              <w:rPr>
                <w:rFonts w:ascii="Gotham Light" w:hAnsi="Gotham Light"/>
                <w:sz w:val="20"/>
              </w:rPr>
              <w:t>Every worker shall, while engaged in an occupation,</w:t>
            </w:r>
          </w:p>
          <w:p w14:paraId="3FD10612" w14:textId="77777777" w:rsidR="00DC7124" w:rsidRPr="00DC7124" w:rsidRDefault="00DC7124" w:rsidP="00DC7124">
            <w:pPr>
              <w:pStyle w:val="clause-e"/>
              <w:rPr>
                <w:rFonts w:ascii="Gotham Light" w:hAnsi="Gotham Light"/>
                <w:sz w:val="20"/>
              </w:rPr>
            </w:pPr>
            <w:r w:rsidRPr="00DC7124">
              <w:rPr>
                <w:rFonts w:ascii="Gotham Light" w:hAnsi="Gotham Light"/>
                <w:sz w:val="20"/>
              </w:rPr>
              <w:t>(a) take reasonable care to protect the health and safety of the worker and of other persons at or in the vicinity of the work site while the worker is working,</w:t>
            </w:r>
          </w:p>
          <w:p w14:paraId="50E2C82A" w14:textId="77777777" w:rsidR="00DC7124" w:rsidRPr="00DC7124" w:rsidRDefault="00DC7124" w:rsidP="00DC7124">
            <w:pPr>
              <w:pStyle w:val="clause-e"/>
              <w:rPr>
                <w:rFonts w:ascii="Gotham Light" w:hAnsi="Gotham Light"/>
                <w:sz w:val="20"/>
              </w:rPr>
            </w:pPr>
            <w:r w:rsidRPr="00DC7124">
              <w:rPr>
                <w:rFonts w:ascii="Gotham Light" w:hAnsi="Gotham Light"/>
                <w:sz w:val="20"/>
              </w:rPr>
              <w:t>(b) cooperate with the worker’s supervisor or employer or any other person for the purposes of protecting the health and safety of</w:t>
            </w:r>
          </w:p>
          <w:p w14:paraId="2725D51E" w14:textId="77777777" w:rsidR="00DC7124" w:rsidRPr="00DC7124" w:rsidRDefault="00DC7124" w:rsidP="00DC7124">
            <w:pPr>
              <w:pStyle w:val="clause-e"/>
              <w:rPr>
                <w:rFonts w:ascii="Gotham Light" w:hAnsi="Gotham Light"/>
                <w:sz w:val="20"/>
              </w:rPr>
            </w:pPr>
            <w:r w:rsidRPr="00DC7124">
              <w:rPr>
                <w:rFonts w:ascii="Gotham Light" w:hAnsi="Gotham Light"/>
                <w:sz w:val="20"/>
              </w:rPr>
              <w:t>(</w:t>
            </w:r>
            <w:proofErr w:type="spellStart"/>
            <w:r w:rsidRPr="00DC7124">
              <w:rPr>
                <w:rFonts w:ascii="Gotham Light" w:hAnsi="Gotham Light"/>
                <w:sz w:val="20"/>
              </w:rPr>
              <w:t>i</w:t>
            </w:r>
            <w:proofErr w:type="spellEnd"/>
            <w:r w:rsidRPr="00DC7124">
              <w:rPr>
                <w:rFonts w:ascii="Gotham Light" w:hAnsi="Gotham Light"/>
                <w:sz w:val="20"/>
              </w:rPr>
              <w:t>) the worker,</w:t>
            </w:r>
          </w:p>
          <w:p w14:paraId="716D9BEA" w14:textId="77777777" w:rsidR="00DC7124" w:rsidRPr="00DC7124" w:rsidRDefault="00DC7124" w:rsidP="00DC7124">
            <w:pPr>
              <w:pStyle w:val="clause-e"/>
              <w:rPr>
                <w:rFonts w:ascii="Gotham Light" w:hAnsi="Gotham Light"/>
                <w:sz w:val="20"/>
              </w:rPr>
            </w:pPr>
            <w:r w:rsidRPr="00DC7124">
              <w:rPr>
                <w:rFonts w:ascii="Gotham Light" w:hAnsi="Gotham Light"/>
                <w:sz w:val="20"/>
              </w:rPr>
              <w:t>(ii) other workers engaged in the work of the employer, and</w:t>
            </w:r>
          </w:p>
          <w:p w14:paraId="15034CCE" w14:textId="77777777" w:rsidR="00DC7124" w:rsidRPr="00DC7124" w:rsidRDefault="00DC7124" w:rsidP="00DC7124">
            <w:pPr>
              <w:pStyle w:val="clause-e"/>
              <w:rPr>
                <w:rFonts w:ascii="Gotham Light" w:hAnsi="Gotham Light"/>
                <w:sz w:val="20"/>
              </w:rPr>
            </w:pPr>
            <w:r w:rsidRPr="00DC7124">
              <w:rPr>
                <w:rFonts w:ascii="Gotham Light" w:hAnsi="Gotham Light"/>
                <w:sz w:val="20"/>
              </w:rPr>
              <w:lastRenderedPageBreak/>
              <w:t>(iii) other workers not engaged in the work of that employer but present at the work site at which that work is being carried out,</w:t>
            </w:r>
          </w:p>
          <w:p w14:paraId="3AA64AC9" w14:textId="77777777" w:rsidR="00DC7124" w:rsidRPr="00DC7124" w:rsidRDefault="00DC7124" w:rsidP="00DC7124">
            <w:pPr>
              <w:pStyle w:val="clause-e"/>
              <w:rPr>
                <w:rFonts w:ascii="Gotham Light" w:hAnsi="Gotham Light"/>
                <w:sz w:val="20"/>
              </w:rPr>
            </w:pPr>
            <w:r w:rsidRPr="00DC7124">
              <w:rPr>
                <w:rFonts w:ascii="Gotham Light" w:hAnsi="Gotham Light"/>
                <w:sz w:val="20"/>
              </w:rPr>
              <w:t xml:space="preserve">(c) at all times, when the nature of the work requires, use all </w:t>
            </w:r>
            <w:proofErr w:type="gramStart"/>
            <w:r w:rsidRPr="00DC7124">
              <w:rPr>
                <w:rFonts w:ascii="Gotham Light" w:hAnsi="Gotham Light"/>
                <w:sz w:val="20"/>
              </w:rPr>
              <w:t>devices</w:t>
            </w:r>
            <w:proofErr w:type="gramEnd"/>
            <w:r w:rsidRPr="00DC7124">
              <w:rPr>
                <w:rFonts w:ascii="Gotham Light" w:hAnsi="Gotham Light"/>
                <w:sz w:val="20"/>
              </w:rPr>
              <w:t xml:space="preserve"> and wear all personal protective equipment designated and provided for the worker’s protection by the worker’s employer or required to be used or worn by the worker by this Act, the regulations and the OHS Code,</w:t>
            </w:r>
          </w:p>
          <w:p w14:paraId="188FD398" w14:textId="77777777" w:rsidR="00DC7124" w:rsidRPr="00DC7124" w:rsidRDefault="00DC7124" w:rsidP="00DC7124">
            <w:pPr>
              <w:pStyle w:val="clause-e"/>
              <w:rPr>
                <w:rFonts w:ascii="Gotham Light" w:hAnsi="Gotham Light"/>
                <w:sz w:val="20"/>
              </w:rPr>
            </w:pPr>
            <w:r w:rsidRPr="00DC7124">
              <w:rPr>
                <w:rFonts w:ascii="Gotham Light" w:hAnsi="Gotham Light"/>
                <w:sz w:val="20"/>
              </w:rPr>
              <w:t>(d) refrain from causing or participating in harassment or violence,</w:t>
            </w:r>
          </w:p>
          <w:p w14:paraId="60B52823" w14:textId="77777777" w:rsidR="00DC7124" w:rsidRPr="00DC7124" w:rsidRDefault="00DC7124" w:rsidP="00DC7124">
            <w:pPr>
              <w:pStyle w:val="clause-e"/>
              <w:rPr>
                <w:rFonts w:ascii="Gotham Light" w:hAnsi="Gotham Light"/>
                <w:sz w:val="20"/>
              </w:rPr>
            </w:pPr>
            <w:r w:rsidRPr="00DC7124">
              <w:rPr>
                <w:rFonts w:ascii="Gotham Light" w:hAnsi="Gotham Light"/>
                <w:sz w:val="20"/>
              </w:rPr>
              <w:t>(e) report to the employer or supervisor a concern about an unsafe or harmful work site act that occurs or has occurred or an unsafe or harmful work site condition that exists or has existed,</w:t>
            </w:r>
          </w:p>
          <w:p w14:paraId="20D1B037" w14:textId="77777777" w:rsidR="00DC7124" w:rsidRPr="00DC7124" w:rsidRDefault="00DC7124" w:rsidP="00DC7124">
            <w:pPr>
              <w:pStyle w:val="clause-e"/>
              <w:rPr>
                <w:rFonts w:ascii="Gotham Light" w:hAnsi="Gotham Light"/>
                <w:sz w:val="20"/>
              </w:rPr>
            </w:pPr>
            <w:r w:rsidRPr="00DC7124">
              <w:rPr>
                <w:rFonts w:ascii="Gotham Light" w:hAnsi="Gotham Light"/>
                <w:sz w:val="20"/>
              </w:rPr>
              <w:t>(f) participate in any training provided by the employer, and</w:t>
            </w:r>
          </w:p>
          <w:p w14:paraId="2B09C7AC" w14:textId="2761FE3B" w:rsidR="00DC7124" w:rsidRPr="00E8597B" w:rsidRDefault="00DC7124" w:rsidP="00DC7124">
            <w:pPr>
              <w:pStyle w:val="clause-e"/>
              <w:rPr>
                <w:rFonts w:asciiTheme="minorHAnsi" w:hAnsiTheme="minorHAnsi"/>
              </w:rPr>
            </w:pPr>
            <w:r w:rsidRPr="00DC7124">
              <w:rPr>
                <w:rFonts w:ascii="Gotham Light" w:hAnsi="Gotham Light"/>
                <w:sz w:val="20"/>
              </w:rPr>
              <w:t>(g) cooperate with any person exercising a duty imposed by this Act, the regulations and the OHS Code.</w:t>
            </w:r>
            <w:r w:rsidR="00B231F6" w:rsidRPr="00DC7C32">
              <w:rPr>
                <w:rFonts w:ascii="Gotham Light" w:hAnsi="Gotham Light"/>
                <w:sz w:val="20"/>
              </w:rPr>
              <w:tab/>
            </w:r>
          </w:p>
          <w:p w14:paraId="2C940231" w14:textId="5B2BCFBF" w:rsidR="00B231F6" w:rsidRPr="00E8597B" w:rsidRDefault="00B231F6" w:rsidP="00F5655A">
            <w:pPr>
              <w:pStyle w:val="clause-e"/>
              <w:rPr>
                <w:rFonts w:asciiTheme="minorHAnsi" w:hAnsiTheme="minorHAnsi"/>
              </w:rPr>
            </w:pPr>
          </w:p>
        </w:tc>
        <w:tc>
          <w:tcPr>
            <w:tcW w:w="6120" w:type="dxa"/>
          </w:tcPr>
          <w:p w14:paraId="4524E040" w14:textId="131EDB89" w:rsidR="00B231F6" w:rsidRPr="005F2CC2" w:rsidRDefault="00B231F6" w:rsidP="00F5655A">
            <w:pPr>
              <w:pStyle w:val="BulletList"/>
              <w:ind w:left="342"/>
              <w:rPr>
                <w:color w:val="000000" w:themeColor="text1"/>
                <w:sz w:val="20"/>
              </w:rPr>
            </w:pPr>
            <w:r w:rsidRPr="005F2CC2">
              <w:rPr>
                <w:sz w:val="20"/>
                <w:shd w:val="clear" w:color="auto" w:fill="FFFFFF"/>
              </w:rPr>
              <w:lastRenderedPageBreak/>
              <w:t>Establish</w:t>
            </w:r>
            <w:r w:rsidR="005F2CC2" w:rsidRPr="005F2CC2">
              <w:rPr>
                <w:sz w:val="20"/>
                <w:shd w:val="clear" w:color="auto" w:fill="FFFFFF"/>
              </w:rPr>
              <w:t xml:space="preserve"> </w:t>
            </w:r>
            <w:r w:rsidRPr="005F2CC2">
              <w:rPr>
                <w:sz w:val="20"/>
                <w:shd w:val="clear" w:color="auto" w:fill="FFFFFF"/>
              </w:rPr>
              <w:t>processes,</w:t>
            </w:r>
            <w:r w:rsidR="005F2CC2" w:rsidRPr="005F2CC2">
              <w:rPr>
                <w:sz w:val="20"/>
                <w:shd w:val="clear" w:color="auto" w:fill="FFFFFF"/>
              </w:rPr>
              <w:t xml:space="preserve"> </w:t>
            </w:r>
            <w:r w:rsidRPr="005F2CC2">
              <w:rPr>
                <w:sz w:val="20"/>
                <w:shd w:val="clear" w:color="auto" w:fill="FFFFFF"/>
              </w:rPr>
              <w:t>training</w:t>
            </w:r>
            <w:r w:rsidR="005F2CC2" w:rsidRPr="005F2CC2">
              <w:rPr>
                <w:sz w:val="20"/>
                <w:shd w:val="clear" w:color="auto" w:fill="FFFFFF"/>
              </w:rPr>
              <w:t xml:space="preserve"> </w:t>
            </w:r>
            <w:r w:rsidRPr="005F2CC2">
              <w:rPr>
                <w:sz w:val="20"/>
                <w:shd w:val="clear" w:color="auto" w:fill="FFFFFF"/>
              </w:rPr>
              <w:t>and</w:t>
            </w:r>
            <w:r w:rsidR="005F2CC2" w:rsidRPr="005F2CC2">
              <w:rPr>
                <w:sz w:val="20"/>
                <w:shd w:val="clear" w:color="auto" w:fill="FFFFFF"/>
              </w:rPr>
              <w:t xml:space="preserve"> </w:t>
            </w:r>
            <w:r w:rsidRPr="005F2CC2">
              <w:rPr>
                <w:sz w:val="20"/>
                <w:shd w:val="clear" w:color="auto" w:fill="FFFFFF"/>
              </w:rPr>
              <w:t>instruction</w:t>
            </w:r>
            <w:r w:rsidR="005F2CC2" w:rsidRPr="005F2CC2">
              <w:rPr>
                <w:sz w:val="20"/>
                <w:shd w:val="clear" w:color="auto" w:fill="FFFFFF"/>
              </w:rPr>
              <w:t xml:space="preserve"> </w:t>
            </w:r>
            <w:r w:rsidRPr="005F2CC2">
              <w:rPr>
                <w:sz w:val="20"/>
                <w:shd w:val="clear" w:color="auto" w:fill="FFFFFF"/>
              </w:rPr>
              <w:t>that</w:t>
            </w:r>
            <w:r w:rsidR="005F2CC2" w:rsidRPr="005F2CC2">
              <w:rPr>
                <w:sz w:val="20"/>
                <w:shd w:val="clear" w:color="auto" w:fill="FFFFFF"/>
              </w:rPr>
              <w:t xml:space="preserve"> </w:t>
            </w:r>
            <w:r w:rsidRPr="005F2CC2">
              <w:rPr>
                <w:sz w:val="20"/>
                <w:shd w:val="clear" w:color="auto" w:fill="FFFFFF"/>
              </w:rPr>
              <w:t>ensures</w:t>
            </w:r>
            <w:r w:rsidR="005F2CC2" w:rsidRPr="005F2CC2">
              <w:rPr>
                <w:sz w:val="20"/>
                <w:shd w:val="clear" w:color="auto" w:fill="FFFFFF"/>
              </w:rPr>
              <w:t xml:space="preserve"> </w:t>
            </w:r>
            <w:r w:rsidRPr="005F2CC2">
              <w:rPr>
                <w:sz w:val="20"/>
                <w:shd w:val="clear" w:color="auto" w:fill="FFFFFF"/>
              </w:rPr>
              <w:t>workers</w:t>
            </w:r>
            <w:r w:rsidR="005F2CC2" w:rsidRPr="005F2CC2">
              <w:rPr>
                <w:sz w:val="20"/>
                <w:shd w:val="clear" w:color="auto" w:fill="FFFFFF"/>
              </w:rPr>
              <w:t xml:space="preserve"> </w:t>
            </w:r>
            <w:r w:rsidRPr="005F2CC2">
              <w:rPr>
                <w:sz w:val="20"/>
                <w:shd w:val="clear" w:color="auto" w:fill="FFFFFF"/>
              </w:rPr>
              <w:t>understand</w:t>
            </w:r>
            <w:r w:rsidR="005F2CC2" w:rsidRPr="005F2CC2">
              <w:rPr>
                <w:sz w:val="20"/>
                <w:shd w:val="clear" w:color="auto" w:fill="FFFFFF"/>
              </w:rPr>
              <w:t xml:space="preserve"> </w:t>
            </w:r>
            <w:r w:rsidRPr="005F2CC2">
              <w:rPr>
                <w:sz w:val="20"/>
                <w:shd w:val="clear" w:color="auto" w:fill="FFFFFF"/>
              </w:rPr>
              <w:t>their</w:t>
            </w:r>
            <w:r w:rsidR="005F2CC2" w:rsidRPr="005F2CC2">
              <w:rPr>
                <w:sz w:val="20"/>
                <w:shd w:val="clear" w:color="auto" w:fill="FFFFFF"/>
              </w:rPr>
              <w:t xml:space="preserve"> </w:t>
            </w:r>
            <w:r w:rsidRPr="005F2CC2">
              <w:rPr>
                <w:sz w:val="20"/>
                <w:shd w:val="clear" w:color="auto" w:fill="FFFFFF"/>
              </w:rPr>
              <w:t>PSRS</w:t>
            </w:r>
            <w:r w:rsidR="005F2CC2" w:rsidRPr="005F2CC2">
              <w:rPr>
                <w:sz w:val="20"/>
                <w:shd w:val="clear" w:color="auto" w:fill="FFFFFF"/>
              </w:rPr>
              <w:t xml:space="preserve"> </w:t>
            </w:r>
            <w:r w:rsidRPr="005F2CC2">
              <w:rPr>
                <w:sz w:val="20"/>
                <w:shd w:val="clear" w:color="auto" w:fill="FFFFFF"/>
              </w:rPr>
              <w:t>responsibilities</w:t>
            </w:r>
            <w:r w:rsidR="005F2CC2" w:rsidRPr="005F2CC2">
              <w:rPr>
                <w:sz w:val="20"/>
                <w:shd w:val="clear" w:color="auto" w:fill="FFFFFF"/>
              </w:rPr>
              <w:t xml:space="preserve"> </w:t>
            </w:r>
            <w:r w:rsidRPr="005F2CC2">
              <w:rPr>
                <w:sz w:val="20"/>
                <w:shd w:val="clear" w:color="auto" w:fill="FFFFFF"/>
              </w:rPr>
              <w:t>and</w:t>
            </w:r>
            <w:r w:rsidR="005F2CC2" w:rsidRPr="005F2CC2">
              <w:rPr>
                <w:sz w:val="20"/>
                <w:shd w:val="clear" w:color="auto" w:fill="FFFFFF"/>
              </w:rPr>
              <w:t xml:space="preserve"> </w:t>
            </w:r>
            <w:r w:rsidRPr="005F2CC2">
              <w:rPr>
                <w:sz w:val="20"/>
                <w:shd w:val="clear" w:color="auto" w:fill="FFFFFF"/>
              </w:rPr>
              <w:t>compliance</w:t>
            </w:r>
            <w:r w:rsidR="005F2CC2" w:rsidRPr="005F2CC2">
              <w:rPr>
                <w:sz w:val="20"/>
                <w:shd w:val="clear" w:color="auto" w:fill="FFFFFF"/>
              </w:rPr>
              <w:t xml:space="preserve"> </w:t>
            </w:r>
            <w:r w:rsidRPr="005F2CC2">
              <w:rPr>
                <w:sz w:val="20"/>
                <w:shd w:val="clear" w:color="auto" w:fill="FFFFFF"/>
              </w:rPr>
              <w:t>expectations</w:t>
            </w:r>
            <w:r w:rsidR="005F2CC2" w:rsidRPr="005F2CC2">
              <w:rPr>
                <w:sz w:val="20"/>
                <w:shd w:val="clear" w:color="auto" w:fill="FFFFFF"/>
              </w:rPr>
              <w:t xml:space="preserve"> </w:t>
            </w:r>
            <w:r w:rsidRPr="005F2CC2">
              <w:rPr>
                <w:sz w:val="20"/>
                <w:shd w:val="clear" w:color="auto" w:fill="FFFFFF"/>
              </w:rPr>
              <w:t>including</w:t>
            </w:r>
            <w:r w:rsidR="005F2CC2" w:rsidRPr="005F2CC2">
              <w:rPr>
                <w:sz w:val="20"/>
                <w:shd w:val="clear" w:color="auto" w:fill="FFFFFF"/>
              </w:rPr>
              <w:t xml:space="preserve"> </w:t>
            </w:r>
            <w:r w:rsidRPr="005F2CC2">
              <w:rPr>
                <w:sz w:val="20"/>
                <w:shd w:val="clear" w:color="auto" w:fill="FFFFFF"/>
              </w:rPr>
              <w:t>requirements</w:t>
            </w:r>
            <w:r w:rsidR="005F2CC2" w:rsidRPr="005F2CC2">
              <w:rPr>
                <w:sz w:val="20"/>
                <w:shd w:val="clear" w:color="auto" w:fill="FFFFFF"/>
              </w:rPr>
              <w:t xml:space="preserve"> </w:t>
            </w:r>
            <w:r w:rsidRPr="005F2CC2">
              <w:rPr>
                <w:sz w:val="20"/>
                <w:shd w:val="clear" w:color="auto" w:fill="FFFFFF"/>
              </w:rPr>
              <w:t>to</w:t>
            </w:r>
            <w:r w:rsidR="005F2CC2" w:rsidRPr="005F2CC2">
              <w:rPr>
                <w:sz w:val="20"/>
                <w:shd w:val="clear" w:color="auto" w:fill="FFFFFF"/>
              </w:rPr>
              <w:t xml:space="preserve"> </w:t>
            </w:r>
            <w:r w:rsidRPr="005F2CC2">
              <w:rPr>
                <w:sz w:val="20"/>
                <w:shd w:val="clear" w:color="auto" w:fill="FFFFFF"/>
              </w:rPr>
              <w:t>use</w:t>
            </w:r>
            <w:r w:rsidR="005F2CC2" w:rsidRPr="005F2CC2">
              <w:rPr>
                <w:sz w:val="20"/>
                <w:shd w:val="clear" w:color="auto" w:fill="FFFFFF"/>
              </w:rPr>
              <w:t xml:space="preserve"> </w:t>
            </w:r>
            <w:r w:rsidRPr="005F2CC2">
              <w:rPr>
                <w:sz w:val="20"/>
                <w:shd w:val="clear" w:color="auto" w:fill="FFFFFF"/>
              </w:rPr>
              <w:t>or</w:t>
            </w:r>
            <w:r w:rsidR="005F2CC2" w:rsidRPr="005F2CC2">
              <w:rPr>
                <w:sz w:val="20"/>
                <w:shd w:val="clear" w:color="auto" w:fill="FFFFFF"/>
              </w:rPr>
              <w:t xml:space="preserve"> </w:t>
            </w:r>
            <w:r w:rsidRPr="005F2CC2">
              <w:rPr>
                <w:sz w:val="20"/>
                <w:shd w:val="clear" w:color="auto" w:fill="FFFFFF"/>
              </w:rPr>
              <w:t>wear</w:t>
            </w:r>
            <w:r w:rsidR="005F2CC2" w:rsidRPr="005F2CC2">
              <w:rPr>
                <w:sz w:val="20"/>
                <w:shd w:val="clear" w:color="auto" w:fill="FFFFFF"/>
              </w:rPr>
              <w:t xml:space="preserve"> </w:t>
            </w:r>
            <w:r w:rsidRPr="005F2CC2">
              <w:rPr>
                <w:sz w:val="20"/>
                <w:shd w:val="clear" w:color="auto" w:fill="FFFFFF"/>
              </w:rPr>
              <w:t>PSRS</w:t>
            </w:r>
            <w:r w:rsidR="005F2CC2" w:rsidRPr="005F2CC2">
              <w:rPr>
                <w:sz w:val="20"/>
                <w:shd w:val="clear" w:color="auto" w:fill="FFFFFF"/>
              </w:rPr>
              <w:t xml:space="preserve"> </w:t>
            </w:r>
            <w:r w:rsidRPr="005F2CC2">
              <w:rPr>
                <w:sz w:val="20"/>
                <w:shd w:val="clear" w:color="auto" w:fill="FFFFFF"/>
              </w:rPr>
              <w:t>equipment</w:t>
            </w:r>
            <w:r w:rsidR="005F2CC2" w:rsidRPr="005F2CC2">
              <w:rPr>
                <w:sz w:val="20"/>
                <w:shd w:val="clear" w:color="auto" w:fill="FFFFFF"/>
              </w:rPr>
              <w:t xml:space="preserve"> </w:t>
            </w:r>
            <w:r w:rsidRPr="005F2CC2">
              <w:rPr>
                <w:sz w:val="20"/>
                <w:shd w:val="clear" w:color="auto" w:fill="FFFFFF"/>
              </w:rPr>
              <w:t>e.g.,</w:t>
            </w:r>
            <w:r w:rsidR="005F2CC2" w:rsidRPr="005F2CC2">
              <w:rPr>
                <w:sz w:val="20"/>
                <w:shd w:val="clear" w:color="auto" w:fill="FFFFFF"/>
              </w:rPr>
              <w:t xml:space="preserve"> </w:t>
            </w:r>
            <w:r w:rsidRPr="005F2CC2">
              <w:rPr>
                <w:sz w:val="20"/>
                <w:shd w:val="clear" w:color="auto" w:fill="FFFFFF"/>
              </w:rPr>
              <w:t>through</w:t>
            </w:r>
            <w:r w:rsidR="005F2CC2" w:rsidRPr="005F2CC2">
              <w:rPr>
                <w:sz w:val="20"/>
                <w:shd w:val="clear" w:color="auto" w:fill="FFFFFF"/>
              </w:rPr>
              <w:t xml:space="preserve"> </w:t>
            </w:r>
            <w:r w:rsidRPr="005F2CC2">
              <w:rPr>
                <w:sz w:val="20"/>
                <w:shd w:val="clear" w:color="auto" w:fill="FFFFFF"/>
              </w:rPr>
              <w:t>training</w:t>
            </w:r>
            <w:r w:rsidR="005F2CC2" w:rsidRPr="005F2CC2">
              <w:rPr>
                <w:sz w:val="20"/>
                <w:shd w:val="clear" w:color="auto" w:fill="FFFFFF"/>
              </w:rPr>
              <w:t xml:space="preserve"> </w:t>
            </w:r>
            <w:r w:rsidRPr="005F2CC2">
              <w:rPr>
                <w:sz w:val="20"/>
                <w:shd w:val="clear" w:color="auto" w:fill="FFFFFF"/>
              </w:rPr>
              <w:t>and</w:t>
            </w:r>
            <w:r w:rsidR="005F2CC2" w:rsidRPr="005F2CC2">
              <w:rPr>
                <w:sz w:val="20"/>
                <w:shd w:val="clear" w:color="auto" w:fill="FFFFFF"/>
              </w:rPr>
              <w:t xml:space="preserve"> </w:t>
            </w:r>
            <w:r w:rsidRPr="005F2CC2">
              <w:rPr>
                <w:sz w:val="20"/>
                <w:shd w:val="clear" w:color="auto" w:fill="FFFFFF"/>
              </w:rPr>
              <w:t>education</w:t>
            </w:r>
            <w:r w:rsidR="005F2CC2" w:rsidRPr="005F2CC2">
              <w:rPr>
                <w:sz w:val="20"/>
                <w:shd w:val="clear" w:color="auto" w:fill="FFFFFF"/>
              </w:rPr>
              <w:t xml:space="preserve"> </w:t>
            </w:r>
            <w:r w:rsidRPr="005F2CC2">
              <w:rPr>
                <w:sz w:val="20"/>
                <w:shd w:val="clear" w:color="auto" w:fill="FFFFFF"/>
              </w:rPr>
              <w:t>programs,</w:t>
            </w:r>
            <w:r w:rsidR="005F2CC2" w:rsidRPr="005F2CC2">
              <w:rPr>
                <w:sz w:val="20"/>
                <w:shd w:val="clear" w:color="auto" w:fill="FFFFFF"/>
              </w:rPr>
              <w:t xml:space="preserve"> </w:t>
            </w:r>
            <w:r w:rsidRPr="005F2CC2">
              <w:rPr>
                <w:sz w:val="20"/>
                <w:shd w:val="clear" w:color="auto" w:fill="FFFFFF"/>
              </w:rPr>
              <w:t>supervision,</w:t>
            </w:r>
            <w:r w:rsidR="005F2CC2" w:rsidRPr="005F2CC2">
              <w:rPr>
                <w:sz w:val="20"/>
                <w:shd w:val="clear" w:color="auto" w:fill="FFFFFF"/>
              </w:rPr>
              <w:t xml:space="preserve"> </w:t>
            </w:r>
            <w:r w:rsidRPr="005F2CC2">
              <w:rPr>
                <w:sz w:val="20"/>
                <w:shd w:val="clear" w:color="auto" w:fill="FFFFFF"/>
              </w:rPr>
              <w:t>job</w:t>
            </w:r>
            <w:r w:rsidR="005F2CC2" w:rsidRPr="005F2CC2">
              <w:rPr>
                <w:sz w:val="20"/>
                <w:shd w:val="clear" w:color="auto" w:fill="FFFFFF"/>
              </w:rPr>
              <w:t xml:space="preserve"> </w:t>
            </w:r>
            <w:r w:rsidRPr="005F2CC2">
              <w:rPr>
                <w:sz w:val="20"/>
                <w:shd w:val="clear" w:color="auto" w:fill="FFFFFF"/>
              </w:rPr>
              <w:t>descriptions,</w:t>
            </w:r>
            <w:r w:rsidR="005F2CC2" w:rsidRPr="005F2CC2">
              <w:rPr>
                <w:sz w:val="20"/>
                <w:shd w:val="clear" w:color="auto" w:fill="FFFFFF"/>
              </w:rPr>
              <w:t xml:space="preserve"> </w:t>
            </w:r>
            <w:r w:rsidRPr="005F2CC2">
              <w:rPr>
                <w:sz w:val="20"/>
                <w:shd w:val="clear" w:color="auto" w:fill="FFFFFF"/>
              </w:rPr>
              <w:t>mentoring</w:t>
            </w:r>
            <w:r w:rsidR="005F2CC2" w:rsidRPr="005F2CC2">
              <w:rPr>
                <w:sz w:val="20"/>
                <w:shd w:val="clear" w:color="auto" w:fill="FFFFFF"/>
              </w:rPr>
              <w:t xml:space="preserve"> </w:t>
            </w:r>
            <w:r w:rsidRPr="005F2CC2">
              <w:rPr>
                <w:sz w:val="20"/>
                <w:shd w:val="clear" w:color="auto" w:fill="FFFFFF"/>
              </w:rPr>
              <w:t>and</w:t>
            </w:r>
            <w:r w:rsidR="005F2CC2" w:rsidRPr="005F2CC2">
              <w:rPr>
                <w:sz w:val="20"/>
                <w:shd w:val="clear" w:color="auto" w:fill="FFFFFF"/>
              </w:rPr>
              <w:t xml:space="preserve"> </w:t>
            </w:r>
            <w:r w:rsidRPr="005F2CC2">
              <w:rPr>
                <w:sz w:val="20"/>
                <w:shd w:val="clear" w:color="auto" w:fill="FFFFFF"/>
              </w:rPr>
              <w:t>reviews</w:t>
            </w:r>
            <w:r w:rsidR="005F2CC2" w:rsidRPr="005F2CC2">
              <w:rPr>
                <w:sz w:val="20"/>
                <w:shd w:val="clear" w:color="auto" w:fill="FFFFFF"/>
              </w:rPr>
              <w:t xml:space="preserve"> </w:t>
            </w:r>
            <w:r w:rsidRPr="005F2CC2">
              <w:rPr>
                <w:sz w:val="20"/>
                <w:shd w:val="clear" w:color="auto" w:fill="FFFFFF"/>
              </w:rPr>
              <w:t>etc.</w:t>
            </w:r>
          </w:p>
          <w:p w14:paraId="32BBD7E9" w14:textId="01246D1C" w:rsidR="00B231F6" w:rsidRPr="005F2CC2" w:rsidRDefault="00B231F6" w:rsidP="00F5655A">
            <w:pPr>
              <w:pStyle w:val="BulletList"/>
              <w:ind w:left="342"/>
              <w:rPr>
                <w:color w:val="000000" w:themeColor="text1"/>
                <w:sz w:val="20"/>
              </w:rPr>
            </w:pPr>
            <w:r w:rsidRPr="005F2CC2">
              <w:rPr>
                <w:color w:val="000000" w:themeColor="text1"/>
                <w:sz w:val="20"/>
              </w:rPr>
              <w:t>Develop</w:t>
            </w:r>
            <w:r w:rsidR="005F2CC2" w:rsidRPr="005F2CC2">
              <w:rPr>
                <w:color w:val="000000" w:themeColor="text1"/>
                <w:sz w:val="20"/>
              </w:rPr>
              <w:t xml:space="preserve"> </w:t>
            </w:r>
            <w:r w:rsidRPr="005F2CC2">
              <w:rPr>
                <w:color w:val="000000" w:themeColor="text1"/>
                <w:sz w:val="20"/>
              </w:rPr>
              <w:t>and</w:t>
            </w:r>
            <w:r w:rsidR="005F2CC2" w:rsidRPr="005F2CC2">
              <w:rPr>
                <w:color w:val="000000" w:themeColor="text1"/>
                <w:sz w:val="20"/>
              </w:rPr>
              <w:t xml:space="preserve"> </w:t>
            </w:r>
            <w:r w:rsidRPr="005F2CC2">
              <w:rPr>
                <w:color w:val="000000" w:themeColor="text1"/>
                <w:sz w:val="20"/>
              </w:rPr>
              <w:t>implement</w:t>
            </w:r>
            <w:r w:rsidR="005F2CC2" w:rsidRPr="005F2CC2">
              <w:rPr>
                <w:color w:val="000000" w:themeColor="text1"/>
                <w:sz w:val="20"/>
              </w:rPr>
              <w:t xml:space="preserve"> </w:t>
            </w:r>
            <w:r w:rsidRPr="005F2CC2">
              <w:rPr>
                <w:color w:val="000000" w:themeColor="text1"/>
                <w:sz w:val="20"/>
              </w:rPr>
              <w:t>reporting</w:t>
            </w:r>
            <w:r w:rsidR="005F2CC2" w:rsidRPr="005F2CC2">
              <w:rPr>
                <w:color w:val="000000" w:themeColor="text1"/>
                <w:sz w:val="20"/>
              </w:rPr>
              <w:t xml:space="preserve"> </w:t>
            </w:r>
            <w:r w:rsidRPr="005F2CC2">
              <w:rPr>
                <w:color w:val="000000" w:themeColor="text1"/>
                <w:sz w:val="20"/>
              </w:rPr>
              <w:t>mechanisms</w:t>
            </w:r>
            <w:r w:rsidR="005F2CC2" w:rsidRPr="005F2CC2">
              <w:rPr>
                <w:color w:val="000000" w:themeColor="text1"/>
                <w:sz w:val="20"/>
              </w:rPr>
              <w:t xml:space="preserve"> </w:t>
            </w:r>
            <w:r w:rsidRPr="005F2CC2">
              <w:rPr>
                <w:color w:val="000000" w:themeColor="text1"/>
                <w:sz w:val="20"/>
              </w:rPr>
              <w:t>for</w:t>
            </w:r>
            <w:r w:rsidR="005F2CC2" w:rsidRPr="005F2CC2">
              <w:rPr>
                <w:color w:val="000000" w:themeColor="text1"/>
                <w:sz w:val="20"/>
              </w:rPr>
              <w:t xml:space="preserve"> </w:t>
            </w:r>
            <w:r w:rsidRPr="005F2CC2">
              <w:rPr>
                <w:color w:val="000000" w:themeColor="text1"/>
                <w:sz w:val="20"/>
              </w:rPr>
              <w:t>workers</w:t>
            </w:r>
            <w:r w:rsidR="005F2CC2" w:rsidRPr="005F2CC2">
              <w:rPr>
                <w:color w:val="000000" w:themeColor="text1"/>
                <w:sz w:val="20"/>
              </w:rPr>
              <w:t xml:space="preserve"> </w:t>
            </w:r>
            <w:r w:rsidRPr="005F2CC2">
              <w:rPr>
                <w:color w:val="000000" w:themeColor="text1"/>
                <w:sz w:val="20"/>
              </w:rPr>
              <w:t>to</w:t>
            </w:r>
            <w:r w:rsidR="005F2CC2" w:rsidRPr="005F2CC2">
              <w:rPr>
                <w:color w:val="000000" w:themeColor="text1"/>
                <w:sz w:val="20"/>
              </w:rPr>
              <w:t xml:space="preserve"> </w:t>
            </w:r>
            <w:r w:rsidRPr="005F2CC2">
              <w:rPr>
                <w:color w:val="000000" w:themeColor="text1"/>
                <w:sz w:val="20"/>
              </w:rPr>
              <w:t>enable</w:t>
            </w:r>
            <w:r w:rsidR="005F2CC2" w:rsidRPr="005F2CC2">
              <w:rPr>
                <w:color w:val="000000" w:themeColor="text1"/>
                <w:sz w:val="20"/>
              </w:rPr>
              <w:t xml:space="preserve"> </w:t>
            </w:r>
            <w:r w:rsidRPr="005F2CC2">
              <w:rPr>
                <w:color w:val="000000" w:themeColor="text1"/>
                <w:sz w:val="20"/>
              </w:rPr>
              <w:t>reporting</w:t>
            </w:r>
            <w:r w:rsidR="005F2CC2" w:rsidRPr="005F2CC2">
              <w:rPr>
                <w:color w:val="000000" w:themeColor="text1"/>
                <w:sz w:val="20"/>
              </w:rPr>
              <w:t xml:space="preserve"> </w:t>
            </w:r>
            <w:r w:rsidRPr="005F2CC2">
              <w:rPr>
                <w:color w:val="000000" w:themeColor="text1"/>
                <w:sz w:val="20"/>
              </w:rPr>
              <w:t>of</w:t>
            </w:r>
            <w:r w:rsidR="005F2CC2" w:rsidRPr="005F2CC2">
              <w:rPr>
                <w:color w:val="000000" w:themeColor="text1"/>
                <w:sz w:val="20"/>
              </w:rPr>
              <w:t xml:space="preserve"> </w:t>
            </w:r>
            <w:r w:rsidRPr="005F2CC2">
              <w:rPr>
                <w:color w:val="000000" w:themeColor="text1"/>
                <w:sz w:val="20"/>
              </w:rPr>
              <w:t>potential</w:t>
            </w:r>
            <w:r w:rsidR="005F2CC2" w:rsidRPr="005F2CC2">
              <w:rPr>
                <w:color w:val="000000" w:themeColor="text1"/>
                <w:sz w:val="20"/>
              </w:rPr>
              <w:t xml:space="preserve"> </w:t>
            </w:r>
            <w:r w:rsidRPr="005F2CC2">
              <w:rPr>
                <w:color w:val="000000" w:themeColor="text1"/>
                <w:sz w:val="20"/>
              </w:rPr>
              <w:t>or</w:t>
            </w:r>
            <w:r w:rsidR="005F2CC2" w:rsidRPr="005F2CC2">
              <w:rPr>
                <w:color w:val="000000" w:themeColor="text1"/>
                <w:sz w:val="20"/>
              </w:rPr>
              <w:t xml:space="preserve"> </w:t>
            </w:r>
            <w:r w:rsidRPr="005F2CC2">
              <w:rPr>
                <w:color w:val="000000" w:themeColor="text1"/>
                <w:sz w:val="20"/>
              </w:rPr>
              <w:t>existing</w:t>
            </w:r>
            <w:r w:rsidR="005F2CC2" w:rsidRPr="005F2CC2">
              <w:rPr>
                <w:color w:val="000000" w:themeColor="text1"/>
                <w:sz w:val="20"/>
              </w:rPr>
              <w:t xml:space="preserve"> </w:t>
            </w:r>
            <w:r w:rsidRPr="005F2CC2">
              <w:rPr>
                <w:color w:val="000000" w:themeColor="text1"/>
                <w:sz w:val="20"/>
              </w:rPr>
              <w:t>hazards</w:t>
            </w:r>
            <w:r w:rsidR="005F2CC2" w:rsidRPr="005F2CC2">
              <w:rPr>
                <w:color w:val="000000" w:themeColor="text1"/>
                <w:sz w:val="20"/>
              </w:rPr>
              <w:t xml:space="preserve"> </w:t>
            </w:r>
            <w:r w:rsidRPr="005F2CC2">
              <w:rPr>
                <w:color w:val="000000" w:themeColor="text1"/>
                <w:sz w:val="20"/>
              </w:rPr>
              <w:t>such</w:t>
            </w:r>
            <w:r w:rsidR="005F2CC2" w:rsidRPr="005F2CC2">
              <w:rPr>
                <w:color w:val="000000" w:themeColor="text1"/>
                <w:sz w:val="20"/>
              </w:rPr>
              <w:t xml:space="preserve"> </w:t>
            </w:r>
            <w:r w:rsidRPr="005F2CC2">
              <w:rPr>
                <w:color w:val="000000" w:themeColor="text1"/>
                <w:sz w:val="20"/>
              </w:rPr>
              <w:t>as</w:t>
            </w:r>
            <w:r w:rsidR="005F2CC2" w:rsidRPr="005F2CC2">
              <w:rPr>
                <w:color w:val="000000" w:themeColor="text1"/>
                <w:sz w:val="20"/>
              </w:rPr>
              <w:t xml:space="preserve"> </w:t>
            </w:r>
            <w:r w:rsidRPr="005F2CC2">
              <w:rPr>
                <w:color w:val="000000" w:themeColor="text1"/>
                <w:sz w:val="20"/>
              </w:rPr>
              <w:t>workplace</w:t>
            </w:r>
            <w:r w:rsidR="005F2CC2" w:rsidRPr="005F2CC2">
              <w:rPr>
                <w:color w:val="000000" w:themeColor="text1"/>
                <w:sz w:val="20"/>
              </w:rPr>
              <w:t xml:space="preserve"> </w:t>
            </w:r>
            <w:r w:rsidRPr="005F2CC2">
              <w:rPr>
                <w:color w:val="000000" w:themeColor="text1"/>
                <w:sz w:val="20"/>
              </w:rPr>
              <w:t>violence</w:t>
            </w:r>
            <w:r w:rsidR="005F2CC2" w:rsidRPr="005F2CC2">
              <w:rPr>
                <w:color w:val="000000" w:themeColor="text1"/>
                <w:sz w:val="20"/>
              </w:rPr>
              <w:t xml:space="preserve"> </w:t>
            </w:r>
            <w:r w:rsidRPr="005F2CC2">
              <w:rPr>
                <w:color w:val="000000" w:themeColor="text1"/>
                <w:sz w:val="20"/>
              </w:rPr>
              <w:t>or</w:t>
            </w:r>
            <w:r w:rsidR="005F2CC2" w:rsidRPr="005F2CC2">
              <w:rPr>
                <w:color w:val="000000" w:themeColor="text1"/>
                <w:sz w:val="20"/>
              </w:rPr>
              <w:t xml:space="preserve"> </w:t>
            </w:r>
            <w:r w:rsidRPr="005F2CC2">
              <w:rPr>
                <w:color w:val="000000" w:themeColor="text1"/>
                <w:sz w:val="20"/>
              </w:rPr>
              <w:t>defective</w:t>
            </w:r>
            <w:r w:rsidR="005F2CC2" w:rsidRPr="005F2CC2">
              <w:rPr>
                <w:color w:val="000000" w:themeColor="text1"/>
                <w:sz w:val="20"/>
              </w:rPr>
              <w:t xml:space="preserve"> </w:t>
            </w:r>
            <w:r w:rsidRPr="005F2CC2">
              <w:rPr>
                <w:color w:val="000000" w:themeColor="text1"/>
                <w:sz w:val="20"/>
              </w:rPr>
              <w:t>equipment</w:t>
            </w:r>
            <w:r w:rsidR="005F2CC2" w:rsidRPr="005F2CC2">
              <w:rPr>
                <w:color w:val="000000" w:themeColor="text1"/>
                <w:sz w:val="20"/>
              </w:rPr>
              <w:t xml:space="preserve"> </w:t>
            </w:r>
            <w:r w:rsidRPr="005F2CC2">
              <w:rPr>
                <w:color w:val="000000" w:themeColor="text1"/>
                <w:sz w:val="20"/>
              </w:rPr>
              <w:t>including</w:t>
            </w:r>
            <w:r w:rsidR="005F2CC2" w:rsidRPr="005F2CC2">
              <w:rPr>
                <w:color w:val="000000" w:themeColor="text1"/>
                <w:sz w:val="20"/>
              </w:rPr>
              <w:t xml:space="preserve"> </w:t>
            </w:r>
            <w:r w:rsidRPr="005F2CC2">
              <w:rPr>
                <w:color w:val="000000" w:themeColor="text1"/>
                <w:sz w:val="20"/>
              </w:rPr>
              <w:t>PSRS</w:t>
            </w:r>
            <w:r w:rsidR="005F2CC2" w:rsidRPr="005F2CC2">
              <w:rPr>
                <w:color w:val="000000" w:themeColor="text1"/>
                <w:sz w:val="20"/>
              </w:rPr>
              <w:t xml:space="preserve"> </w:t>
            </w:r>
            <w:r w:rsidRPr="005F2CC2">
              <w:rPr>
                <w:color w:val="000000" w:themeColor="text1"/>
                <w:sz w:val="20"/>
              </w:rPr>
              <w:t>devices.</w:t>
            </w:r>
          </w:p>
          <w:p w14:paraId="6B56C542" w14:textId="4E72C58C" w:rsidR="00B231F6" w:rsidRPr="005F2CC2" w:rsidRDefault="00B231F6" w:rsidP="00F5655A">
            <w:pPr>
              <w:pStyle w:val="BulletList"/>
              <w:ind w:left="342"/>
              <w:rPr>
                <w:color w:val="000000" w:themeColor="text1"/>
                <w:sz w:val="20"/>
              </w:rPr>
            </w:pPr>
            <w:r w:rsidRPr="005F2CC2">
              <w:rPr>
                <w:color w:val="000000" w:themeColor="text1"/>
                <w:sz w:val="20"/>
              </w:rPr>
              <w:t>Establish</w:t>
            </w:r>
            <w:r w:rsidR="005F2CC2" w:rsidRPr="005F2CC2">
              <w:rPr>
                <w:color w:val="000000" w:themeColor="text1"/>
                <w:sz w:val="20"/>
              </w:rPr>
              <w:t xml:space="preserve"> </w:t>
            </w:r>
            <w:r w:rsidRPr="005F2CC2">
              <w:rPr>
                <w:color w:val="000000" w:themeColor="text1"/>
                <w:sz w:val="20"/>
              </w:rPr>
              <w:t>processes</w:t>
            </w:r>
            <w:r w:rsidR="005F2CC2" w:rsidRPr="005F2CC2">
              <w:rPr>
                <w:color w:val="000000" w:themeColor="text1"/>
                <w:sz w:val="20"/>
              </w:rPr>
              <w:t xml:space="preserve"> </w:t>
            </w:r>
            <w:r w:rsidRPr="005F2CC2">
              <w:rPr>
                <w:color w:val="000000" w:themeColor="text1"/>
                <w:sz w:val="20"/>
              </w:rPr>
              <w:t>to</w:t>
            </w:r>
            <w:r w:rsidR="005F2CC2" w:rsidRPr="005F2CC2">
              <w:rPr>
                <w:color w:val="000000" w:themeColor="text1"/>
                <w:sz w:val="20"/>
              </w:rPr>
              <w:t xml:space="preserve"> </w:t>
            </w:r>
            <w:r w:rsidRPr="005F2CC2">
              <w:rPr>
                <w:color w:val="000000" w:themeColor="text1"/>
                <w:sz w:val="20"/>
              </w:rPr>
              <w:t>ensure</w:t>
            </w:r>
            <w:r w:rsidR="005F2CC2" w:rsidRPr="005F2CC2">
              <w:rPr>
                <w:color w:val="000000" w:themeColor="text1"/>
                <w:sz w:val="20"/>
              </w:rPr>
              <w:t xml:space="preserve"> </w:t>
            </w:r>
            <w:r w:rsidRPr="005F2CC2">
              <w:rPr>
                <w:color w:val="000000" w:themeColor="text1"/>
                <w:sz w:val="20"/>
              </w:rPr>
              <w:t>that</w:t>
            </w:r>
            <w:r w:rsidR="005F2CC2" w:rsidRPr="005F2CC2">
              <w:rPr>
                <w:color w:val="000000" w:themeColor="text1"/>
                <w:sz w:val="20"/>
              </w:rPr>
              <w:t xml:space="preserve"> </w:t>
            </w:r>
            <w:r w:rsidRPr="005F2CC2">
              <w:rPr>
                <w:color w:val="000000" w:themeColor="text1"/>
                <w:sz w:val="20"/>
              </w:rPr>
              <w:t>workers</w:t>
            </w:r>
            <w:r w:rsidR="005F2CC2" w:rsidRPr="005F2CC2">
              <w:rPr>
                <w:color w:val="000000" w:themeColor="text1"/>
                <w:sz w:val="20"/>
              </w:rPr>
              <w:t xml:space="preserve"> </w:t>
            </w:r>
            <w:r w:rsidRPr="005F2CC2">
              <w:rPr>
                <w:color w:val="000000" w:themeColor="text1"/>
                <w:sz w:val="20"/>
              </w:rPr>
              <w:t>are</w:t>
            </w:r>
            <w:r w:rsidR="005F2CC2" w:rsidRPr="005F2CC2">
              <w:rPr>
                <w:color w:val="000000" w:themeColor="text1"/>
                <w:sz w:val="20"/>
              </w:rPr>
              <w:t xml:space="preserve"> </w:t>
            </w:r>
            <w:r w:rsidRPr="005F2CC2">
              <w:rPr>
                <w:color w:val="000000" w:themeColor="text1"/>
                <w:sz w:val="20"/>
              </w:rPr>
              <w:t>aware</w:t>
            </w:r>
            <w:r w:rsidR="005F2CC2" w:rsidRPr="005F2CC2">
              <w:rPr>
                <w:color w:val="000000" w:themeColor="text1"/>
                <w:sz w:val="20"/>
              </w:rPr>
              <w:t xml:space="preserve"> </w:t>
            </w:r>
            <w:r w:rsidRPr="005F2CC2">
              <w:rPr>
                <w:color w:val="000000" w:themeColor="text1"/>
                <w:sz w:val="20"/>
              </w:rPr>
              <w:t>of</w:t>
            </w:r>
            <w:r w:rsidR="005F2CC2" w:rsidRPr="005F2CC2">
              <w:rPr>
                <w:color w:val="000000" w:themeColor="text1"/>
                <w:sz w:val="20"/>
              </w:rPr>
              <w:t xml:space="preserve"> </w:t>
            </w:r>
            <w:r w:rsidRPr="005F2CC2">
              <w:rPr>
                <w:color w:val="000000" w:themeColor="text1"/>
                <w:sz w:val="20"/>
              </w:rPr>
              <w:t>their</w:t>
            </w:r>
            <w:r w:rsidR="005F2CC2" w:rsidRPr="005F2CC2">
              <w:rPr>
                <w:color w:val="000000" w:themeColor="text1"/>
                <w:sz w:val="20"/>
              </w:rPr>
              <w:t xml:space="preserve"> </w:t>
            </w:r>
            <w:r w:rsidRPr="005F2CC2">
              <w:rPr>
                <w:color w:val="000000" w:themeColor="text1"/>
                <w:sz w:val="20"/>
              </w:rPr>
              <w:t>right</w:t>
            </w:r>
            <w:r w:rsidR="005F2CC2" w:rsidRPr="005F2CC2">
              <w:rPr>
                <w:color w:val="000000" w:themeColor="text1"/>
                <w:sz w:val="20"/>
              </w:rPr>
              <w:t xml:space="preserve"> </w:t>
            </w:r>
            <w:r w:rsidRPr="005F2CC2">
              <w:rPr>
                <w:color w:val="000000" w:themeColor="text1"/>
                <w:sz w:val="20"/>
              </w:rPr>
              <w:t>to</w:t>
            </w:r>
            <w:r w:rsidR="005F2CC2" w:rsidRPr="005F2CC2">
              <w:rPr>
                <w:color w:val="000000" w:themeColor="text1"/>
                <w:sz w:val="20"/>
              </w:rPr>
              <w:t xml:space="preserve"> </w:t>
            </w:r>
            <w:r w:rsidRPr="005F2CC2">
              <w:rPr>
                <w:color w:val="000000" w:themeColor="text1"/>
                <w:sz w:val="20"/>
              </w:rPr>
              <w:t>participate</w:t>
            </w:r>
            <w:r w:rsidR="005F2CC2" w:rsidRPr="005F2CC2">
              <w:rPr>
                <w:color w:val="000000" w:themeColor="text1"/>
                <w:sz w:val="20"/>
              </w:rPr>
              <w:t xml:space="preserve"> </w:t>
            </w:r>
            <w:r w:rsidRPr="005F2CC2">
              <w:rPr>
                <w:color w:val="000000" w:themeColor="text1"/>
                <w:sz w:val="20"/>
              </w:rPr>
              <w:t>through</w:t>
            </w:r>
            <w:r w:rsidR="005F2CC2" w:rsidRPr="005F2CC2">
              <w:rPr>
                <w:color w:val="000000" w:themeColor="text1"/>
                <w:sz w:val="20"/>
              </w:rPr>
              <w:t xml:space="preserve"> </w:t>
            </w:r>
            <w:r w:rsidRPr="005F2CC2">
              <w:rPr>
                <w:color w:val="000000" w:themeColor="text1"/>
                <w:sz w:val="20"/>
              </w:rPr>
              <w:t>the</w:t>
            </w:r>
            <w:r w:rsidR="005F2CC2" w:rsidRPr="005F2CC2">
              <w:rPr>
                <w:color w:val="000000" w:themeColor="text1"/>
                <w:sz w:val="20"/>
              </w:rPr>
              <w:t xml:space="preserve"> </w:t>
            </w:r>
            <w:r w:rsidRPr="005F2CC2">
              <w:rPr>
                <w:color w:val="000000" w:themeColor="text1"/>
                <w:sz w:val="20"/>
              </w:rPr>
              <w:t>JHSC;</w:t>
            </w:r>
            <w:r w:rsidR="005F2CC2" w:rsidRPr="005F2CC2">
              <w:rPr>
                <w:color w:val="000000" w:themeColor="text1"/>
                <w:sz w:val="20"/>
              </w:rPr>
              <w:t xml:space="preserve"> </w:t>
            </w:r>
            <w:r w:rsidRPr="005F2CC2">
              <w:rPr>
                <w:color w:val="000000" w:themeColor="text1"/>
                <w:sz w:val="20"/>
              </w:rPr>
              <w:t>right</w:t>
            </w:r>
            <w:r w:rsidR="005F2CC2" w:rsidRPr="005F2CC2">
              <w:rPr>
                <w:color w:val="000000" w:themeColor="text1"/>
                <w:sz w:val="20"/>
              </w:rPr>
              <w:t xml:space="preserve"> </w:t>
            </w:r>
            <w:r w:rsidRPr="005F2CC2">
              <w:rPr>
                <w:color w:val="000000" w:themeColor="text1"/>
                <w:sz w:val="20"/>
              </w:rPr>
              <w:t>to</w:t>
            </w:r>
            <w:r w:rsidR="005F2CC2" w:rsidRPr="005F2CC2">
              <w:rPr>
                <w:color w:val="000000" w:themeColor="text1"/>
                <w:sz w:val="20"/>
              </w:rPr>
              <w:t xml:space="preserve"> </w:t>
            </w:r>
            <w:r w:rsidRPr="005F2CC2">
              <w:rPr>
                <w:color w:val="000000" w:themeColor="text1"/>
                <w:sz w:val="20"/>
              </w:rPr>
              <w:t>know</w:t>
            </w:r>
            <w:r w:rsidR="005F2CC2" w:rsidRPr="005F2CC2">
              <w:rPr>
                <w:color w:val="000000" w:themeColor="text1"/>
                <w:sz w:val="20"/>
              </w:rPr>
              <w:t xml:space="preserve"> </w:t>
            </w:r>
            <w:r w:rsidRPr="005F2CC2">
              <w:rPr>
                <w:color w:val="000000" w:themeColor="text1"/>
                <w:sz w:val="20"/>
              </w:rPr>
              <w:t>about</w:t>
            </w:r>
            <w:r w:rsidR="005F2CC2" w:rsidRPr="005F2CC2">
              <w:rPr>
                <w:color w:val="000000" w:themeColor="text1"/>
                <w:sz w:val="20"/>
              </w:rPr>
              <w:t xml:space="preserve"> </w:t>
            </w:r>
            <w:r w:rsidRPr="005F2CC2">
              <w:rPr>
                <w:color w:val="000000" w:themeColor="text1"/>
                <w:sz w:val="20"/>
              </w:rPr>
              <w:t>hazards</w:t>
            </w:r>
            <w:r w:rsidR="005F2CC2" w:rsidRPr="005F2CC2">
              <w:rPr>
                <w:color w:val="000000" w:themeColor="text1"/>
                <w:sz w:val="20"/>
              </w:rPr>
              <w:t xml:space="preserve"> </w:t>
            </w:r>
            <w:r w:rsidRPr="005F2CC2">
              <w:rPr>
                <w:color w:val="000000" w:themeColor="text1"/>
                <w:sz w:val="20"/>
              </w:rPr>
              <w:t>and</w:t>
            </w:r>
            <w:r w:rsidR="005F2CC2" w:rsidRPr="005F2CC2">
              <w:rPr>
                <w:color w:val="000000" w:themeColor="text1"/>
                <w:sz w:val="20"/>
              </w:rPr>
              <w:t xml:space="preserve"> </w:t>
            </w:r>
            <w:r w:rsidRPr="005F2CC2">
              <w:rPr>
                <w:color w:val="000000" w:themeColor="text1"/>
                <w:sz w:val="20"/>
              </w:rPr>
              <w:t>how</w:t>
            </w:r>
            <w:r w:rsidR="005F2CC2" w:rsidRPr="005F2CC2">
              <w:rPr>
                <w:color w:val="000000" w:themeColor="text1"/>
                <w:sz w:val="20"/>
              </w:rPr>
              <w:t xml:space="preserve"> </w:t>
            </w:r>
            <w:r w:rsidRPr="005F2CC2">
              <w:rPr>
                <w:color w:val="000000" w:themeColor="text1"/>
                <w:sz w:val="20"/>
              </w:rPr>
              <w:t>to</w:t>
            </w:r>
            <w:r w:rsidR="005F2CC2" w:rsidRPr="005F2CC2">
              <w:rPr>
                <w:color w:val="000000" w:themeColor="text1"/>
                <w:sz w:val="20"/>
              </w:rPr>
              <w:t xml:space="preserve"> </w:t>
            </w:r>
            <w:r w:rsidRPr="005F2CC2">
              <w:rPr>
                <w:color w:val="000000" w:themeColor="text1"/>
                <w:sz w:val="20"/>
              </w:rPr>
              <w:t>protect</w:t>
            </w:r>
            <w:r w:rsidR="005F2CC2" w:rsidRPr="005F2CC2">
              <w:rPr>
                <w:color w:val="000000" w:themeColor="text1"/>
                <w:sz w:val="20"/>
              </w:rPr>
              <w:t xml:space="preserve"> </w:t>
            </w:r>
            <w:r w:rsidRPr="005F2CC2">
              <w:rPr>
                <w:color w:val="000000" w:themeColor="text1"/>
                <w:sz w:val="20"/>
              </w:rPr>
              <w:t>themselves;</w:t>
            </w:r>
            <w:r w:rsidR="005F2CC2" w:rsidRPr="005F2CC2">
              <w:rPr>
                <w:color w:val="000000" w:themeColor="text1"/>
                <w:sz w:val="20"/>
              </w:rPr>
              <w:t xml:space="preserve"> </w:t>
            </w:r>
            <w:r w:rsidRPr="005F2CC2">
              <w:rPr>
                <w:color w:val="000000" w:themeColor="text1"/>
                <w:sz w:val="20"/>
              </w:rPr>
              <w:t>and</w:t>
            </w:r>
            <w:r w:rsidR="005F2CC2" w:rsidRPr="005F2CC2">
              <w:rPr>
                <w:color w:val="000000" w:themeColor="text1"/>
                <w:sz w:val="20"/>
              </w:rPr>
              <w:t xml:space="preserve"> </w:t>
            </w:r>
            <w:r w:rsidRPr="005F2CC2">
              <w:rPr>
                <w:color w:val="000000" w:themeColor="text1"/>
                <w:sz w:val="20"/>
              </w:rPr>
              <w:t>the</w:t>
            </w:r>
            <w:r w:rsidR="005F2CC2" w:rsidRPr="005F2CC2">
              <w:rPr>
                <w:color w:val="000000" w:themeColor="text1"/>
                <w:sz w:val="20"/>
              </w:rPr>
              <w:t xml:space="preserve"> </w:t>
            </w:r>
            <w:r w:rsidRPr="005F2CC2">
              <w:rPr>
                <w:color w:val="000000" w:themeColor="text1"/>
                <w:sz w:val="20"/>
              </w:rPr>
              <w:t>right</w:t>
            </w:r>
            <w:r w:rsidR="005F2CC2" w:rsidRPr="005F2CC2">
              <w:rPr>
                <w:color w:val="000000" w:themeColor="text1"/>
                <w:sz w:val="20"/>
              </w:rPr>
              <w:t xml:space="preserve"> </w:t>
            </w:r>
            <w:r w:rsidRPr="005F2CC2">
              <w:rPr>
                <w:color w:val="000000" w:themeColor="text1"/>
                <w:sz w:val="20"/>
              </w:rPr>
              <w:t>to</w:t>
            </w:r>
            <w:r w:rsidR="005F2CC2" w:rsidRPr="005F2CC2">
              <w:rPr>
                <w:color w:val="000000" w:themeColor="text1"/>
                <w:sz w:val="20"/>
              </w:rPr>
              <w:t xml:space="preserve"> </w:t>
            </w:r>
            <w:r w:rsidRPr="005F2CC2">
              <w:rPr>
                <w:color w:val="000000" w:themeColor="text1"/>
                <w:sz w:val="20"/>
              </w:rPr>
              <w:t>refuse</w:t>
            </w:r>
            <w:r w:rsidR="005F2CC2" w:rsidRPr="005F2CC2">
              <w:rPr>
                <w:color w:val="000000" w:themeColor="text1"/>
                <w:sz w:val="20"/>
              </w:rPr>
              <w:t xml:space="preserve"> </w:t>
            </w:r>
            <w:r w:rsidRPr="005F2CC2">
              <w:rPr>
                <w:color w:val="000000" w:themeColor="text1"/>
                <w:sz w:val="20"/>
              </w:rPr>
              <w:t>unsafe</w:t>
            </w:r>
            <w:r w:rsidR="005F2CC2" w:rsidRPr="005F2CC2">
              <w:rPr>
                <w:color w:val="000000" w:themeColor="text1"/>
                <w:sz w:val="20"/>
              </w:rPr>
              <w:t xml:space="preserve"> </w:t>
            </w:r>
            <w:proofErr w:type="gramStart"/>
            <w:r w:rsidRPr="005F2CC2">
              <w:rPr>
                <w:color w:val="000000" w:themeColor="text1"/>
                <w:sz w:val="20"/>
              </w:rPr>
              <w:t>work</w:t>
            </w:r>
            <w:proofErr w:type="gramEnd"/>
            <w:r w:rsidR="005F2CC2" w:rsidRPr="005F2CC2">
              <w:rPr>
                <w:color w:val="000000" w:themeColor="text1"/>
                <w:sz w:val="20"/>
              </w:rPr>
              <w:t xml:space="preserve"> </w:t>
            </w:r>
          </w:p>
          <w:p w14:paraId="7ADA56FB" w14:textId="77777777" w:rsidR="00B231F6" w:rsidRPr="00BE110F" w:rsidRDefault="00B231F6" w:rsidP="00CB50F3">
            <w:pPr>
              <w:pStyle w:val="NoSpacing"/>
              <w:ind w:left="34"/>
              <w:rPr>
                <w:color w:val="000000" w:themeColor="text1"/>
              </w:rPr>
            </w:pPr>
          </w:p>
        </w:tc>
        <w:sdt>
          <w:sdtPr>
            <w:rPr>
              <w:color w:val="000000" w:themeColor="text1"/>
            </w:rPr>
            <w:id w:val="-603497328"/>
            <w:placeholder>
              <w:docPart w:val="6B3B749B91E045E8ADE4D3B227FE1E41"/>
            </w:placeholder>
            <w:showingPlcHdr/>
          </w:sdtPr>
          <w:sdtContent>
            <w:tc>
              <w:tcPr>
                <w:tcW w:w="1980" w:type="dxa"/>
              </w:tcPr>
              <w:p w14:paraId="2547CB81" w14:textId="3436D34A" w:rsidR="00B231F6" w:rsidRDefault="00B50AD7" w:rsidP="00CB50F3">
                <w:pPr>
                  <w:pStyle w:val="NoSpacing"/>
                  <w:rPr>
                    <w:color w:val="000000" w:themeColor="text1"/>
                  </w:rPr>
                </w:pPr>
                <w:r w:rsidRPr="000642B4">
                  <w:rPr>
                    <w:rStyle w:val="PlaceholderText"/>
                  </w:rPr>
                  <w:t>Click here to enter text.</w:t>
                </w:r>
              </w:p>
            </w:tc>
          </w:sdtContent>
        </w:sdt>
      </w:tr>
    </w:tbl>
    <w:p w14:paraId="6770B385" w14:textId="77777777" w:rsidR="00F5655A" w:rsidRDefault="00F5655A">
      <w:r>
        <w:br w:type="page"/>
      </w:r>
    </w:p>
    <w:tbl>
      <w:tblPr>
        <w:tblStyle w:val="TableGrid"/>
        <w:tblW w:w="14631"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4A0" w:firstRow="1" w:lastRow="0" w:firstColumn="1" w:lastColumn="0" w:noHBand="0" w:noVBand="1"/>
      </w:tblPr>
      <w:tblGrid>
        <w:gridCol w:w="1851"/>
        <w:gridCol w:w="5220"/>
        <w:gridCol w:w="5580"/>
        <w:gridCol w:w="1980"/>
      </w:tblGrid>
      <w:tr w:rsidR="00AB2086" w14:paraId="1250D05B" w14:textId="77777777" w:rsidTr="00DC7124">
        <w:trPr>
          <w:cantSplit/>
          <w:tblHeader/>
        </w:trPr>
        <w:tc>
          <w:tcPr>
            <w:tcW w:w="1851" w:type="dxa"/>
          </w:tcPr>
          <w:p w14:paraId="14D35732" w14:textId="65F5BC38" w:rsidR="00AB2086" w:rsidRPr="00AB2086" w:rsidRDefault="00AB2086" w:rsidP="00AB2086">
            <w:pPr>
              <w:pStyle w:val="NoSpacing"/>
              <w:rPr>
                <w:b/>
                <w:color w:val="000000" w:themeColor="text1"/>
              </w:rPr>
            </w:pPr>
            <w:r w:rsidRPr="00AB2086">
              <w:rPr>
                <w:b/>
                <w:color w:val="000000" w:themeColor="text1"/>
              </w:rPr>
              <w:lastRenderedPageBreak/>
              <w:t xml:space="preserve">Topic </w:t>
            </w:r>
          </w:p>
        </w:tc>
        <w:tc>
          <w:tcPr>
            <w:tcW w:w="5220" w:type="dxa"/>
          </w:tcPr>
          <w:p w14:paraId="0AC4E658" w14:textId="1F4297D2" w:rsidR="00AB2086" w:rsidRPr="00AB2086" w:rsidRDefault="00AB2086" w:rsidP="00AB2086">
            <w:pPr>
              <w:pStyle w:val="NoSpacing"/>
              <w:rPr>
                <w:color w:val="000000" w:themeColor="text1"/>
              </w:rPr>
            </w:pPr>
            <w:r w:rsidRPr="00AB2086">
              <w:rPr>
                <w:b/>
                <w:color w:val="000000" w:themeColor="text1"/>
              </w:rPr>
              <w:t xml:space="preserve">Legislative Requirement </w:t>
            </w:r>
          </w:p>
        </w:tc>
        <w:tc>
          <w:tcPr>
            <w:tcW w:w="5580" w:type="dxa"/>
          </w:tcPr>
          <w:p w14:paraId="3EC574E4" w14:textId="58C72735" w:rsidR="00AB2086" w:rsidRPr="00AB2086" w:rsidRDefault="00AB2086" w:rsidP="00AB2086">
            <w:pPr>
              <w:pStyle w:val="BulletList"/>
              <w:numPr>
                <w:ilvl w:val="0"/>
                <w:numId w:val="0"/>
              </w:numPr>
              <w:ind w:left="360" w:hanging="360"/>
              <w:rPr>
                <w:sz w:val="20"/>
                <w:shd w:val="clear" w:color="auto" w:fill="FFFFFF"/>
              </w:rPr>
            </w:pPr>
            <w:r w:rsidRPr="00AB2086">
              <w:rPr>
                <w:b/>
                <w:color w:val="000000" w:themeColor="text1"/>
                <w:sz w:val="20"/>
              </w:rPr>
              <w:t>PSRS Considerations</w:t>
            </w:r>
          </w:p>
        </w:tc>
        <w:tc>
          <w:tcPr>
            <w:tcW w:w="1980" w:type="dxa"/>
          </w:tcPr>
          <w:p w14:paraId="6B3806E0" w14:textId="77777777" w:rsidR="00AB2086" w:rsidRPr="00AB2086" w:rsidRDefault="00AB2086" w:rsidP="00AB2086">
            <w:pPr>
              <w:pStyle w:val="NoSpacing"/>
              <w:jc w:val="center"/>
              <w:rPr>
                <w:b/>
                <w:color w:val="000000" w:themeColor="text1"/>
              </w:rPr>
            </w:pPr>
            <w:r w:rsidRPr="00AB2086">
              <w:rPr>
                <w:b/>
                <w:color w:val="000000" w:themeColor="text1"/>
              </w:rPr>
              <w:t>Compliance</w:t>
            </w:r>
          </w:p>
          <w:p w14:paraId="38222E23" w14:textId="5F6CAB6C" w:rsidR="00AB2086" w:rsidRPr="00AB2086" w:rsidRDefault="00AB2086" w:rsidP="00AB2086">
            <w:pPr>
              <w:pStyle w:val="NoSpacing"/>
              <w:jc w:val="center"/>
              <w:rPr>
                <w:color w:val="000000" w:themeColor="text1"/>
              </w:rPr>
            </w:pPr>
            <w:r w:rsidRPr="00AB2086">
              <w:rPr>
                <w:b/>
                <w:color w:val="000000" w:themeColor="text1"/>
              </w:rPr>
              <w:t>Yes / No / Partial</w:t>
            </w:r>
          </w:p>
        </w:tc>
      </w:tr>
      <w:tr w:rsidR="00B231F6" w14:paraId="60A1FA0A" w14:textId="77777777" w:rsidTr="00DC7124">
        <w:tc>
          <w:tcPr>
            <w:tcW w:w="1851" w:type="dxa"/>
          </w:tcPr>
          <w:p w14:paraId="5DA6DB70" w14:textId="644514B7" w:rsidR="00B231F6" w:rsidRPr="00DC7C32" w:rsidRDefault="00DC7124" w:rsidP="00CB50F3">
            <w:pPr>
              <w:pStyle w:val="NoSpacing"/>
              <w:rPr>
                <w:b/>
                <w:color w:val="000000" w:themeColor="text1"/>
              </w:rPr>
            </w:pPr>
            <w:r>
              <w:rPr>
                <w:b/>
                <w:color w:val="000000" w:themeColor="text1"/>
              </w:rPr>
              <w:t>Part 2, Section 13 (6) – Health and Safety Committee</w:t>
            </w:r>
          </w:p>
        </w:tc>
        <w:tc>
          <w:tcPr>
            <w:tcW w:w="5220" w:type="dxa"/>
          </w:tcPr>
          <w:p w14:paraId="25F66E23" w14:textId="2DF2DC88" w:rsidR="00DC7124" w:rsidRPr="00DC7124" w:rsidRDefault="00DC7124" w:rsidP="00DC7124">
            <w:pPr>
              <w:pStyle w:val="clause-e"/>
              <w:rPr>
                <w:rFonts w:ascii="Gotham Light" w:hAnsi="Gotham Light"/>
                <w:sz w:val="20"/>
                <w:szCs w:val="20"/>
              </w:rPr>
            </w:pPr>
            <w:r>
              <w:rPr>
                <w:rFonts w:ascii="Gotham Light" w:hAnsi="Gotham Light"/>
                <w:sz w:val="20"/>
                <w:szCs w:val="20"/>
              </w:rPr>
              <w:t>13(</w:t>
            </w:r>
            <w:proofErr w:type="gramStart"/>
            <w:r>
              <w:rPr>
                <w:rFonts w:ascii="Gotham Light" w:hAnsi="Gotham Light"/>
                <w:sz w:val="20"/>
                <w:szCs w:val="20"/>
              </w:rPr>
              <w:t>6)</w:t>
            </w:r>
            <w:r w:rsidRPr="00DC7124">
              <w:rPr>
                <w:rFonts w:ascii="Gotham Light" w:hAnsi="Gotham Light"/>
                <w:sz w:val="20"/>
                <w:szCs w:val="20"/>
              </w:rPr>
              <w:t>The</w:t>
            </w:r>
            <w:proofErr w:type="gramEnd"/>
            <w:r w:rsidRPr="00DC7124">
              <w:rPr>
                <w:rFonts w:ascii="Gotham Light" w:hAnsi="Gotham Light"/>
                <w:sz w:val="20"/>
                <w:szCs w:val="20"/>
              </w:rPr>
              <w:t xml:space="preserve"> duties of a joint health and safety committee include the following:</w:t>
            </w:r>
          </w:p>
          <w:p w14:paraId="79EBF9A3" w14:textId="77777777" w:rsidR="00DC7124" w:rsidRPr="00DC7124" w:rsidRDefault="00DC7124" w:rsidP="00DC7124">
            <w:pPr>
              <w:pStyle w:val="clause-e"/>
              <w:rPr>
                <w:rFonts w:ascii="Gotham Light" w:hAnsi="Gotham Light"/>
                <w:sz w:val="20"/>
                <w:szCs w:val="20"/>
              </w:rPr>
            </w:pPr>
          </w:p>
          <w:p w14:paraId="6CD4D75D" w14:textId="77777777" w:rsidR="00DC7124" w:rsidRPr="00DC7124" w:rsidRDefault="00DC7124" w:rsidP="00DC7124">
            <w:pPr>
              <w:pStyle w:val="clause-e"/>
              <w:rPr>
                <w:rFonts w:ascii="Gotham Light" w:hAnsi="Gotham Light"/>
                <w:sz w:val="20"/>
                <w:szCs w:val="20"/>
              </w:rPr>
            </w:pPr>
            <w:r w:rsidRPr="00DC7124">
              <w:rPr>
                <w:rFonts w:ascii="Gotham Light" w:hAnsi="Gotham Light"/>
                <w:sz w:val="20"/>
                <w:szCs w:val="20"/>
              </w:rPr>
              <w:t xml:space="preserve">(a) the receipt, consideration and disposition of concerns respecting the health and safety of </w:t>
            </w:r>
            <w:proofErr w:type="gramStart"/>
            <w:r w:rsidRPr="00DC7124">
              <w:rPr>
                <w:rFonts w:ascii="Gotham Light" w:hAnsi="Gotham Light"/>
                <w:sz w:val="20"/>
                <w:szCs w:val="20"/>
              </w:rPr>
              <w:t>workers;</w:t>
            </w:r>
            <w:proofErr w:type="gramEnd"/>
          </w:p>
          <w:p w14:paraId="3C56F7A8" w14:textId="77777777" w:rsidR="00DC7124" w:rsidRPr="00DC7124" w:rsidRDefault="00DC7124" w:rsidP="00DC7124">
            <w:pPr>
              <w:pStyle w:val="clause-e"/>
              <w:rPr>
                <w:rFonts w:ascii="Gotham Light" w:hAnsi="Gotham Light"/>
                <w:sz w:val="20"/>
                <w:szCs w:val="20"/>
              </w:rPr>
            </w:pPr>
          </w:p>
          <w:p w14:paraId="6F67BF05" w14:textId="77777777" w:rsidR="00DC7124" w:rsidRPr="00DC7124" w:rsidRDefault="00DC7124" w:rsidP="00DC7124">
            <w:pPr>
              <w:pStyle w:val="clause-e"/>
              <w:rPr>
                <w:rFonts w:ascii="Gotham Light" w:hAnsi="Gotham Light"/>
                <w:sz w:val="20"/>
                <w:szCs w:val="20"/>
              </w:rPr>
            </w:pPr>
            <w:r w:rsidRPr="00DC7124">
              <w:rPr>
                <w:rFonts w:ascii="Gotham Light" w:hAnsi="Gotham Light"/>
                <w:sz w:val="20"/>
                <w:szCs w:val="20"/>
              </w:rPr>
              <w:t xml:space="preserve">(b) participation in the employer’s hazard </w:t>
            </w:r>
            <w:proofErr w:type="gramStart"/>
            <w:r w:rsidRPr="00DC7124">
              <w:rPr>
                <w:rFonts w:ascii="Gotham Light" w:hAnsi="Gotham Light"/>
                <w:sz w:val="20"/>
                <w:szCs w:val="20"/>
              </w:rPr>
              <w:t>assessment;</w:t>
            </w:r>
            <w:proofErr w:type="gramEnd"/>
          </w:p>
          <w:p w14:paraId="7A181E98" w14:textId="77777777" w:rsidR="00DC7124" w:rsidRPr="00DC7124" w:rsidRDefault="00DC7124" w:rsidP="00DC7124">
            <w:pPr>
              <w:pStyle w:val="clause-e"/>
              <w:rPr>
                <w:rFonts w:ascii="Gotham Light" w:hAnsi="Gotham Light"/>
                <w:sz w:val="20"/>
                <w:szCs w:val="20"/>
              </w:rPr>
            </w:pPr>
          </w:p>
          <w:p w14:paraId="60283C28" w14:textId="0A5AB01F" w:rsidR="00B231F6" w:rsidRPr="00DC7C32" w:rsidRDefault="00DC7124" w:rsidP="00DC7124">
            <w:pPr>
              <w:pStyle w:val="clause-e"/>
              <w:rPr>
                <w:color w:val="000000" w:themeColor="text1"/>
              </w:rPr>
            </w:pPr>
            <w:r w:rsidRPr="00DC7124">
              <w:rPr>
                <w:rFonts w:ascii="Gotham Light" w:hAnsi="Gotham Light"/>
                <w:sz w:val="20"/>
                <w:szCs w:val="20"/>
              </w:rPr>
              <w:t>(c) the making of recommendations to the employer respecting the health and safety of workers;</w:t>
            </w:r>
          </w:p>
        </w:tc>
        <w:tc>
          <w:tcPr>
            <w:tcW w:w="5580" w:type="dxa"/>
          </w:tcPr>
          <w:p w14:paraId="0298B948" w14:textId="0F007181" w:rsidR="00B231F6" w:rsidRPr="00DC7C32" w:rsidRDefault="00B231F6" w:rsidP="00116EDB">
            <w:pPr>
              <w:pStyle w:val="BulletList"/>
              <w:ind w:left="342"/>
              <w:rPr>
                <w:sz w:val="20"/>
                <w:shd w:val="clear" w:color="auto" w:fill="FFFFFF"/>
              </w:rPr>
            </w:pPr>
            <w:r w:rsidRPr="00DC7C32">
              <w:rPr>
                <w:sz w:val="20"/>
                <w:shd w:val="clear" w:color="auto" w:fill="FFFFFF"/>
              </w:rPr>
              <w:t>Establish</w:t>
            </w:r>
            <w:r w:rsidR="005F2CC2" w:rsidRPr="00DC7C32">
              <w:rPr>
                <w:sz w:val="20"/>
                <w:shd w:val="clear" w:color="auto" w:fill="FFFFFF"/>
              </w:rPr>
              <w:t xml:space="preserve"> </w:t>
            </w:r>
            <w:r w:rsidRPr="00DC7C32">
              <w:rPr>
                <w:sz w:val="20"/>
                <w:shd w:val="clear" w:color="auto" w:fill="FFFFFF"/>
              </w:rPr>
              <w:t>processes</w:t>
            </w:r>
            <w:r w:rsidR="005F2CC2" w:rsidRPr="00DC7C32">
              <w:rPr>
                <w:sz w:val="20"/>
                <w:shd w:val="clear" w:color="auto" w:fill="FFFFFF"/>
              </w:rPr>
              <w:t xml:space="preserve"> </w:t>
            </w:r>
            <w:r w:rsidRPr="00DC7C32">
              <w:rPr>
                <w:sz w:val="20"/>
                <w:shd w:val="clear" w:color="auto" w:fill="FFFFFF"/>
              </w:rPr>
              <w:t>for:</w:t>
            </w:r>
            <w:r w:rsidR="005F2CC2" w:rsidRPr="00DC7C32">
              <w:rPr>
                <w:sz w:val="20"/>
                <w:shd w:val="clear" w:color="auto" w:fill="FFFFFF"/>
              </w:rPr>
              <w:t xml:space="preserve">  </w:t>
            </w:r>
          </w:p>
          <w:p w14:paraId="38089E1A" w14:textId="7451A222" w:rsidR="00B231F6" w:rsidRPr="00DC7C32" w:rsidRDefault="00B231F6" w:rsidP="00F5655A">
            <w:pPr>
              <w:pStyle w:val="BulletList"/>
              <w:numPr>
                <w:ilvl w:val="2"/>
                <w:numId w:val="5"/>
              </w:numPr>
              <w:ind w:left="972"/>
              <w:rPr>
                <w:sz w:val="20"/>
                <w:shd w:val="clear" w:color="auto" w:fill="FFFFFF"/>
              </w:rPr>
            </w:pPr>
            <w:r w:rsidRPr="00DC7C32">
              <w:rPr>
                <w:sz w:val="20"/>
                <w:shd w:val="clear" w:color="auto" w:fill="FFFFFF"/>
              </w:rPr>
              <w:t>JHSC</w:t>
            </w:r>
            <w:r w:rsidR="005F2CC2" w:rsidRPr="00DC7C32">
              <w:rPr>
                <w:sz w:val="20"/>
                <w:shd w:val="clear" w:color="auto" w:fill="FFFFFF"/>
              </w:rPr>
              <w:t xml:space="preserve"> </w:t>
            </w:r>
            <w:r w:rsidRPr="00DC7C32">
              <w:rPr>
                <w:sz w:val="20"/>
                <w:shd w:val="clear" w:color="auto" w:fill="FFFFFF"/>
              </w:rPr>
              <w:t>to</w:t>
            </w:r>
            <w:r w:rsidR="005F2CC2" w:rsidRPr="00DC7C32">
              <w:rPr>
                <w:sz w:val="20"/>
                <w:shd w:val="clear" w:color="auto" w:fill="FFFFFF"/>
              </w:rPr>
              <w:t xml:space="preserve"> </w:t>
            </w:r>
            <w:r w:rsidRPr="00DC7C32">
              <w:rPr>
                <w:sz w:val="20"/>
                <w:shd w:val="clear" w:color="auto" w:fill="FFFFFF"/>
              </w:rPr>
              <w:t>identify</w:t>
            </w:r>
            <w:r w:rsidR="005F2CC2" w:rsidRPr="00DC7C32">
              <w:rPr>
                <w:sz w:val="20"/>
                <w:shd w:val="clear" w:color="auto" w:fill="FFFFFF"/>
              </w:rPr>
              <w:t xml:space="preserve"> </w:t>
            </w:r>
            <w:r w:rsidRPr="00DC7C32">
              <w:rPr>
                <w:sz w:val="20"/>
                <w:shd w:val="clear" w:color="auto" w:fill="FFFFFF"/>
              </w:rPr>
              <w:t>hazards</w:t>
            </w:r>
            <w:r w:rsidR="005F2CC2" w:rsidRPr="00DC7C32">
              <w:rPr>
                <w:sz w:val="20"/>
                <w:shd w:val="clear" w:color="auto" w:fill="FFFFFF"/>
              </w:rPr>
              <w:t xml:space="preserve"> </w:t>
            </w:r>
            <w:r w:rsidRPr="00DC7C32">
              <w:rPr>
                <w:sz w:val="20"/>
                <w:shd w:val="clear" w:color="auto" w:fill="FFFFFF"/>
              </w:rPr>
              <w:t>including</w:t>
            </w:r>
            <w:r w:rsidR="005F2CC2" w:rsidRPr="00DC7C32">
              <w:rPr>
                <w:sz w:val="20"/>
                <w:shd w:val="clear" w:color="auto" w:fill="FFFFFF"/>
              </w:rPr>
              <w:t xml:space="preserve"> </w:t>
            </w:r>
            <w:r w:rsidRPr="00DC7C32">
              <w:rPr>
                <w:sz w:val="20"/>
                <w:shd w:val="clear" w:color="auto" w:fill="FFFFFF"/>
              </w:rPr>
              <w:t>those</w:t>
            </w:r>
            <w:r w:rsidR="005F2CC2" w:rsidRPr="00DC7C32">
              <w:rPr>
                <w:sz w:val="20"/>
                <w:shd w:val="clear" w:color="auto" w:fill="FFFFFF"/>
              </w:rPr>
              <w:t xml:space="preserve"> </w:t>
            </w:r>
            <w:r w:rsidRPr="00DC7C32">
              <w:rPr>
                <w:sz w:val="20"/>
                <w:shd w:val="clear" w:color="auto" w:fill="FFFFFF"/>
              </w:rPr>
              <w:t>that</w:t>
            </w:r>
            <w:r w:rsidR="005F2CC2" w:rsidRPr="00DC7C32">
              <w:rPr>
                <w:sz w:val="20"/>
                <w:shd w:val="clear" w:color="auto" w:fill="FFFFFF"/>
              </w:rPr>
              <w:t xml:space="preserve"> </w:t>
            </w:r>
            <w:r w:rsidRPr="00DC7C32">
              <w:rPr>
                <w:sz w:val="20"/>
                <w:shd w:val="clear" w:color="auto" w:fill="FFFFFF"/>
              </w:rPr>
              <w:t>are</w:t>
            </w:r>
            <w:r w:rsidR="005F2CC2" w:rsidRPr="00DC7C32">
              <w:rPr>
                <w:sz w:val="20"/>
                <w:shd w:val="clear" w:color="auto" w:fill="FFFFFF"/>
              </w:rPr>
              <w:t xml:space="preserve"> </w:t>
            </w:r>
            <w:r w:rsidRPr="00DC7C32">
              <w:rPr>
                <w:sz w:val="20"/>
                <w:shd w:val="clear" w:color="auto" w:fill="FFFFFF"/>
              </w:rPr>
              <w:t>related</w:t>
            </w:r>
            <w:r w:rsidR="005F2CC2" w:rsidRPr="00DC7C32">
              <w:rPr>
                <w:sz w:val="20"/>
                <w:shd w:val="clear" w:color="auto" w:fill="FFFFFF"/>
              </w:rPr>
              <w:t xml:space="preserve"> </w:t>
            </w:r>
            <w:r w:rsidRPr="00DC7C32">
              <w:rPr>
                <w:sz w:val="20"/>
                <w:shd w:val="clear" w:color="auto" w:fill="FFFFFF"/>
              </w:rPr>
              <w:t>to</w:t>
            </w:r>
            <w:r w:rsidR="005F2CC2" w:rsidRPr="00DC7C32">
              <w:rPr>
                <w:sz w:val="20"/>
                <w:shd w:val="clear" w:color="auto" w:fill="FFFFFF"/>
              </w:rPr>
              <w:t xml:space="preserve"> </w:t>
            </w:r>
            <w:r w:rsidRPr="00DC7C32">
              <w:rPr>
                <w:sz w:val="20"/>
                <w:shd w:val="clear" w:color="auto" w:fill="FFFFFF"/>
              </w:rPr>
              <w:t>workplace</w:t>
            </w:r>
            <w:r w:rsidR="005F2CC2" w:rsidRPr="00DC7C32">
              <w:rPr>
                <w:sz w:val="20"/>
                <w:shd w:val="clear" w:color="auto" w:fill="FFFFFF"/>
              </w:rPr>
              <w:t xml:space="preserve"> </w:t>
            </w:r>
            <w:r w:rsidRPr="00DC7C32">
              <w:rPr>
                <w:sz w:val="20"/>
                <w:shd w:val="clear" w:color="auto" w:fill="FFFFFF"/>
              </w:rPr>
              <w:t>violence</w:t>
            </w:r>
            <w:r w:rsidR="005F2CC2" w:rsidRPr="00DC7C32">
              <w:rPr>
                <w:sz w:val="20"/>
                <w:shd w:val="clear" w:color="auto" w:fill="FFFFFF"/>
              </w:rPr>
              <w:t xml:space="preserve"> </w:t>
            </w:r>
            <w:r w:rsidRPr="00DC7C32">
              <w:rPr>
                <w:sz w:val="20"/>
                <w:shd w:val="clear" w:color="auto" w:fill="FFFFFF"/>
              </w:rPr>
              <w:t>hazards</w:t>
            </w:r>
            <w:r w:rsidR="005F2CC2" w:rsidRPr="00DC7C32">
              <w:rPr>
                <w:sz w:val="20"/>
                <w:shd w:val="clear" w:color="auto" w:fill="FFFFFF"/>
              </w:rPr>
              <w:t xml:space="preserve"> </w:t>
            </w:r>
            <w:r w:rsidRPr="00DC7C32">
              <w:rPr>
                <w:sz w:val="20"/>
                <w:shd w:val="clear" w:color="auto" w:fill="FFFFFF"/>
              </w:rPr>
              <w:t>and</w:t>
            </w:r>
            <w:r w:rsidR="005F2CC2" w:rsidRPr="00DC7C32">
              <w:rPr>
                <w:sz w:val="20"/>
                <w:shd w:val="clear" w:color="auto" w:fill="FFFFFF"/>
              </w:rPr>
              <w:t xml:space="preserve"> </w:t>
            </w:r>
            <w:proofErr w:type="gramStart"/>
            <w:r w:rsidRPr="00DC7C32">
              <w:rPr>
                <w:sz w:val="20"/>
                <w:shd w:val="clear" w:color="auto" w:fill="FFFFFF"/>
              </w:rPr>
              <w:t>PSRS;</w:t>
            </w:r>
            <w:proofErr w:type="gramEnd"/>
            <w:r w:rsidR="005F2CC2" w:rsidRPr="00DC7C32">
              <w:rPr>
                <w:sz w:val="20"/>
                <w:shd w:val="clear" w:color="auto" w:fill="FFFFFF"/>
              </w:rPr>
              <w:t xml:space="preserve"> </w:t>
            </w:r>
          </w:p>
          <w:p w14:paraId="3DA625F6" w14:textId="161F6CF6" w:rsidR="00B231F6" w:rsidRPr="00DC7C32" w:rsidRDefault="00B231F6" w:rsidP="00F5655A">
            <w:pPr>
              <w:pStyle w:val="BulletList"/>
              <w:numPr>
                <w:ilvl w:val="1"/>
                <w:numId w:val="5"/>
              </w:numPr>
              <w:ind w:left="1062"/>
              <w:rPr>
                <w:sz w:val="20"/>
                <w:shd w:val="clear" w:color="auto" w:fill="FFFFFF"/>
              </w:rPr>
            </w:pPr>
            <w:r w:rsidRPr="00DC7C32">
              <w:rPr>
                <w:sz w:val="20"/>
                <w:shd w:val="clear" w:color="auto" w:fill="FFFFFF"/>
              </w:rPr>
              <w:t>JHSC</w:t>
            </w:r>
            <w:r w:rsidR="005F2CC2" w:rsidRPr="00DC7C32">
              <w:rPr>
                <w:sz w:val="20"/>
                <w:shd w:val="clear" w:color="auto" w:fill="FFFFFF"/>
              </w:rPr>
              <w:t xml:space="preserve"> </w:t>
            </w:r>
            <w:r w:rsidRPr="00DC7C32">
              <w:rPr>
                <w:sz w:val="20"/>
                <w:shd w:val="clear" w:color="auto" w:fill="FFFFFF"/>
              </w:rPr>
              <w:t>to</w:t>
            </w:r>
            <w:r w:rsidR="005F2CC2" w:rsidRPr="00DC7C32">
              <w:rPr>
                <w:sz w:val="20"/>
                <w:shd w:val="clear" w:color="auto" w:fill="FFFFFF"/>
              </w:rPr>
              <w:t xml:space="preserve"> </w:t>
            </w:r>
            <w:r w:rsidRPr="00DC7C32">
              <w:rPr>
                <w:sz w:val="20"/>
                <w:shd w:val="clear" w:color="auto" w:fill="FFFFFF"/>
              </w:rPr>
              <w:t>make</w:t>
            </w:r>
            <w:r w:rsidR="005F2CC2" w:rsidRPr="00DC7C32">
              <w:rPr>
                <w:sz w:val="20"/>
                <w:shd w:val="clear" w:color="auto" w:fill="FFFFFF"/>
              </w:rPr>
              <w:t xml:space="preserve"> </w:t>
            </w:r>
            <w:r w:rsidRPr="00DC7C32">
              <w:rPr>
                <w:sz w:val="20"/>
                <w:shd w:val="clear" w:color="auto" w:fill="FFFFFF"/>
              </w:rPr>
              <w:t>recommendations</w:t>
            </w:r>
            <w:r w:rsidR="005F2CC2" w:rsidRPr="00DC7C32">
              <w:rPr>
                <w:sz w:val="20"/>
                <w:shd w:val="clear" w:color="auto" w:fill="FFFFFF"/>
              </w:rPr>
              <w:t xml:space="preserve"> </w:t>
            </w:r>
            <w:r w:rsidRPr="00DC7C32">
              <w:rPr>
                <w:sz w:val="20"/>
                <w:shd w:val="clear" w:color="auto" w:fill="FFFFFF"/>
              </w:rPr>
              <w:t>if</w:t>
            </w:r>
            <w:r w:rsidR="005F2CC2" w:rsidRPr="00DC7C32">
              <w:rPr>
                <w:sz w:val="20"/>
                <w:shd w:val="clear" w:color="auto" w:fill="FFFFFF"/>
              </w:rPr>
              <w:t xml:space="preserve"> </w:t>
            </w:r>
            <w:r w:rsidRPr="00DC7C32">
              <w:rPr>
                <w:sz w:val="20"/>
                <w:shd w:val="clear" w:color="auto" w:fill="FFFFFF"/>
              </w:rPr>
              <w:t>any,</w:t>
            </w:r>
            <w:r w:rsidR="005F2CC2" w:rsidRPr="00DC7C32">
              <w:rPr>
                <w:sz w:val="20"/>
                <w:shd w:val="clear" w:color="auto" w:fill="FFFFFF"/>
              </w:rPr>
              <w:t xml:space="preserve"> </w:t>
            </w:r>
            <w:r w:rsidRPr="00DC7C32">
              <w:rPr>
                <w:sz w:val="20"/>
                <w:shd w:val="clear" w:color="auto" w:fill="FFFFFF"/>
              </w:rPr>
              <w:t>to</w:t>
            </w:r>
            <w:r w:rsidR="005F2CC2" w:rsidRPr="00DC7C32">
              <w:rPr>
                <w:sz w:val="20"/>
                <w:shd w:val="clear" w:color="auto" w:fill="FFFFFF"/>
              </w:rPr>
              <w:t xml:space="preserve"> </w:t>
            </w:r>
            <w:r w:rsidRPr="00DC7C32">
              <w:rPr>
                <w:sz w:val="20"/>
                <w:shd w:val="clear" w:color="auto" w:fill="FFFFFF"/>
              </w:rPr>
              <w:t>the</w:t>
            </w:r>
            <w:r w:rsidR="005F2CC2" w:rsidRPr="00DC7C32">
              <w:rPr>
                <w:sz w:val="20"/>
                <w:shd w:val="clear" w:color="auto" w:fill="FFFFFF"/>
              </w:rPr>
              <w:t xml:space="preserve"> </w:t>
            </w:r>
            <w:r w:rsidRPr="00DC7C32">
              <w:rPr>
                <w:sz w:val="20"/>
                <w:shd w:val="clear" w:color="auto" w:fill="FFFFFF"/>
              </w:rPr>
              <w:t>employer</w:t>
            </w:r>
            <w:r w:rsidR="005F2CC2" w:rsidRPr="00DC7C32">
              <w:rPr>
                <w:sz w:val="20"/>
                <w:shd w:val="clear" w:color="auto" w:fill="FFFFFF"/>
              </w:rPr>
              <w:t xml:space="preserve"> </w:t>
            </w:r>
            <w:r w:rsidRPr="00DC7C32">
              <w:rPr>
                <w:sz w:val="20"/>
                <w:shd w:val="clear" w:color="auto" w:fill="FFFFFF"/>
              </w:rPr>
              <w:t>or</w:t>
            </w:r>
            <w:r w:rsidR="005F2CC2" w:rsidRPr="00DC7C32">
              <w:rPr>
                <w:sz w:val="20"/>
                <w:shd w:val="clear" w:color="auto" w:fill="FFFFFF"/>
              </w:rPr>
              <w:t xml:space="preserve"> </w:t>
            </w:r>
            <w:r w:rsidRPr="00DC7C32">
              <w:rPr>
                <w:sz w:val="20"/>
                <w:shd w:val="clear" w:color="auto" w:fill="FFFFFF"/>
              </w:rPr>
              <w:t>workers</w:t>
            </w:r>
            <w:r w:rsidR="005F2CC2" w:rsidRPr="00DC7C32">
              <w:rPr>
                <w:sz w:val="20"/>
                <w:shd w:val="clear" w:color="auto" w:fill="FFFFFF"/>
              </w:rPr>
              <w:t xml:space="preserve"> </w:t>
            </w:r>
            <w:r w:rsidRPr="00DC7C32">
              <w:rPr>
                <w:sz w:val="20"/>
                <w:shd w:val="clear" w:color="auto" w:fill="FFFFFF"/>
              </w:rPr>
              <w:t>including</w:t>
            </w:r>
            <w:r w:rsidR="005F2CC2" w:rsidRPr="00DC7C32">
              <w:rPr>
                <w:sz w:val="20"/>
                <w:shd w:val="clear" w:color="auto" w:fill="FFFFFF"/>
              </w:rPr>
              <w:t xml:space="preserve"> </w:t>
            </w:r>
            <w:r w:rsidRPr="00DC7C32">
              <w:rPr>
                <w:sz w:val="20"/>
                <w:shd w:val="clear" w:color="auto" w:fill="FFFFFF"/>
              </w:rPr>
              <w:t>those</w:t>
            </w:r>
            <w:r w:rsidR="005F2CC2" w:rsidRPr="00DC7C32">
              <w:rPr>
                <w:sz w:val="20"/>
                <w:shd w:val="clear" w:color="auto" w:fill="FFFFFF"/>
              </w:rPr>
              <w:t xml:space="preserve"> </w:t>
            </w:r>
            <w:r w:rsidRPr="00DC7C32">
              <w:rPr>
                <w:sz w:val="20"/>
                <w:shd w:val="clear" w:color="auto" w:fill="FFFFFF"/>
              </w:rPr>
              <w:t>related</w:t>
            </w:r>
            <w:r w:rsidR="005F2CC2" w:rsidRPr="00DC7C32">
              <w:rPr>
                <w:sz w:val="20"/>
                <w:shd w:val="clear" w:color="auto" w:fill="FFFFFF"/>
              </w:rPr>
              <w:t xml:space="preserve"> </w:t>
            </w:r>
            <w:r w:rsidRPr="00DC7C32">
              <w:rPr>
                <w:sz w:val="20"/>
                <w:shd w:val="clear" w:color="auto" w:fill="FFFFFF"/>
              </w:rPr>
              <w:t>to</w:t>
            </w:r>
            <w:r w:rsidR="005F2CC2" w:rsidRPr="00DC7C32">
              <w:rPr>
                <w:sz w:val="20"/>
                <w:shd w:val="clear" w:color="auto" w:fill="FFFFFF"/>
              </w:rPr>
              <w:t xml:space="preserve"> </w:t>
            </w:r>
            <w:r w:rsidRPr="00DC7C32">
              <w:rPr>
                <w:sz w:val="20"/>
                <w:shd w:val="clear" w:color="auto" w:fill="FFFFFF"/>
              </w:rPr>
              <w:t>PSRS</w:t>
            </w:r>
            <w:r w:rsidR="005F2CC2" w:rsidRPr="00DC7C32">
              <w:rPr>
                <w:sz w:val="20"/>
                <w:shd w:val="clear" w:color="auto" w:fill="FFFFFF"/>
              </w:rPr>
              <w:t xml:space="preserve"> </w:t>
            </w:r>
            <w:r w:rsidRPr="00DC7C32">
              <w:rPr>
                <w:sz w:val="20"/>
                <w:shd w:val="clear" w:color="auto" w:fill="FFFFFF"/>
              </w:rPr>
              <w:t>and</w:t>
            </w:r>
            <w:r w:rsidR="005F2CC2" w:rsidRPr="00DC7C32">
              <w:rPr>
                <w:sz w:val="20"/>
                <w:shd w:val="clear" w:color="auto" w:fill="FFFFFF"/>
              </w:rPr>
              <w:t xml:space="preserve"> </w:t>
            </w:r>
            <w:r w:rsidRPr="00DC7C32">
              <w:rPr>
                <w:sz w:val="20"/>
                <w:shd w:val="clear" w:color="auto" w:fill="FFFFFF"/>
              </w:rPr>
              <w:t>workplace</w:t>
            </w:r>
            <w:r w:rsidR="005F2CC2" w:rsidRPr="00DC7C32">
              <w:rPr>
                <w:sz w:val="20"/>
                <w:shd w:val="clear" w:color="auto" w:fill="FFFFFF"/>
              </w:rPr>
              <w:t xml:space="preserve"> </w:t>
            </w:r>
            <w:r w:rsidRPr="00DC7C32">
              <w:rPr>
                <w:sz w:val="20"/>
                <w:shd w:val="clear" w:color="auto" w:fill="FFFFFF"/>
              </w:rPr>
              <w:t>violence</w:t>
            </w:r>
            <w:r w:rsidR="005F2CC2" w:rsidRPr="00DC7C32">
              <w:rPr>
                <w:sz w:val="20"/>
                <w:shd w:val="clear" w:color="auto" w:fill="FFFFFF"/>
              </w:rPr>
              <w:t xml:space="preserve"> </w:t>
            </w:r>
            <w:proofErr w:type="gramStart"/>
            <w:r w:rsidRPr="00DC7C32">
              <w:rPr>
                <w:sz w:val="20"/>
                <w:shd w:val="clear" w:color="auto" w:fill="FFFFFF"/>
              </w:rPr>
              <w:t>prevention;</w:t>
            </w:r>
            <w:proofErr w:type="gramEnd"/>
            <w:r w:rsidR="005F2CC2" w:rsidRPr="00DC7C32">
              <w:rPr>
                <w:sz w:val="20"/>
                <w:shd w:val="clear" w:color="auto" w:fill="FFFFFF"/>
              </w:rPr>
              <w:t xml:space="preserve"> </w:t>
            </w:r>
          </w:p>
          <w:p w14:paraId="2A0B2908" w14:textId="1615D06A" w:rsidR="00B231F6" w:rsidRPr="00DC7C32" w:rsidRDefault="00B231F6" w:rsidP="00F5655A">
            <w:pPr>
              <w:pStyle w:val="BulletList"/>
              <w:numPr>
                <w:ilvl w:val="1"/>
                <w:numId w:val="5"/>
              </w:numPr>
              <w:ind w:left="1062"/>
              <w:rPr>
                <w:sz w:val="20"/>
                <w:shd w:val="clear" w:color="auto" w:fill="FFFFFF"/>
              </w:rPr>
            </w:pPr>
            <w:r w:rsidRPr="00DC7C32">
              <w:rPr>
                <w:sz w:val="20"/>
                <w:shd w:val="clear" w:color="auto" w:fill="FFFFFF"/>
              </w:rPr>
              <w:t>Employer</w:t>
            </w:r>
            <w:r w:rsidR="005F2CC2" w:rsidRPr="00DC7C32">
              <w:rPr>
                <w:sz w:val="20"/>
                <w:shd w:val="clear" w:color="auto" w:fill="FFFFFF"/>
              </w:rPr>
              <w:t xml:space="preserve"> </w:t>
            </w:r>
            <w:r w:rsidRPr="00DC7C32">
              <w:rPr>
                <w:sz w:val="20"/>
                <w:shd w:val="clear" w:color="auto" w:fill="FFFFFF"/>
              </w:rPr>
              <w:t>to</w:t>
            </w:r>
            <w:r w:rsidR="005F2CC2" w:rsidRPr="00DC7C32">
              <w:rPr>
                <w:sz w:val="20"/>
                <w:shd w:val="clear" w:color="auto" w:fill="FFFFFF"/>
              </w:rPr>
              <w:t xml:space="preserve"> </w:t>
            </w:r>
            <w:r w:rsidRPr="00DC7C32">
              <w:rPr>
                <w:sz w:val="20"/>
                <w:shd w:val="clear" w:color="auto" w:fill="FFFFFF"/>
              </w:rPr>
              <w:t>respond</w:t>
            </w:r>
            <w:r w:rsidR="005F2CC2" w:rsidRPr="00DC7C32">
              <w:rPr>
                <w:sz w:val="20"/>
                <w:shd w:val="clear" w:color="auto" w:fill="FFFFFF"/>
              </w:rPr>
              <w:t xml:space="preserve"> </w:t>
            </w:r>
            <w:r w:rsidRPr="00DC7C32">
              <w:rPr>
                <w:sz w:val="20"/>
                <w:shd w:val="clear" w:color="auto" w:fill="FFFFFF"/>
              </w:rPr>
              <w:t>to</w:t>
            </w:r>
            <w:r w:rsidR="005F2CC2" w:rsidRPr="00DC7C32">
              <w:rPr>
                <w:sz w:val="20"/>
                <w:shd w:val="clear" w:color="auto" w:fill="FFFFFF"/>
              </w:rPr>
              <w:t xml:space="preserve"> </w:t>
            </w:r>
            <w:r w:rsidRPr="00DC7C32">
              <w:rPr>
                <w:sz w:val="20"/>
                <w:shd w:val="clear" w:color="auto" w:fill="FFFFFF"/>
              </w:rPr>
              <w:t>recommendations</w:t>
            </w:r>
            <w:r w:rsidR="00DC7124">
              <w:rPr>
                <w:sz w:val="20"/>
                <w:shd w:val="clear" w:color="auto" w:fill="FFFFFF"/>
              </w:rPr>
              <w:t xml:space="preserve"> in a timely manner.</w:t>
            </w:r>
          </w:p>
          <w:p w14:paraId="0931E982" w14:textId="219083C5" w:rsidR="00B231F6" w:rsidRPr="00DC7C32" w:rsidRDefault="00B231F6" w:rsidP="00F5655A">
            <w:pPr>
              <w:pStyle w:val="BulletList"/>
              <w:numPr>
                <w:ilvl w:val="1"/>
                <w:numId w:val="5"/>
              </w:numPr>
              <w:ind w:left="1062"/>
              <w:rPr>
                <w:sz w:val="20"/>
                <w:shd w:val="clear" w:color="auto" w:fill="FFFFFF"/>
              </w:rPr>
            </w:pPr>
            <w:r w:rsidRPr="00DC7C32">
              <w:rPr>
                <w:sz w:val="20"/>
                <w:shd w:val="clear" w:color="auto" w:fill="FFFFFF"/>
              </w:rPr>
              <w:t>JHSC</w:t>
            </w:r>
            <w:r w:rsidR="005F2CC2" w:rsidRPr="00DC7C32">
              <w:rPr>
                <w:sz w:val="20"/>
                <w:shd w:val="clear" w:color="auto" w:fill="FFFFFF"/>
              </w:rPr>
              <w:t xml:space="preserve"> </w:t>
            </w:r>
            <w:r w:rsidRPr="00DC7C32">
              <w:rPr>
                <w:sz w:val="20"/>
                <w:shd w:val="clear" w:color="auto" w:fill="FFFFFF"/>
              </w:rPr>
              <w:t>to</w:t>
            </w:r>
            <w:r w:rsidR="005F2CC2" w:rsidRPr="00DC7C32">
              <w:rPr>
                <w:sz w:val="20"/>
                <w:shd w:val="clear" w:color="auto" w:fill="FFFFFF"/>
              </w:rPr>
              <w:t xml:space="preserve"> </w:t>
            </w:r>
            <w:r w:rsidRPr="00DC7C32">
              <w:rPr>
                <w:sz w:val="20"/>
                <w:shd w:val="clear" w:color="auto" w:fill="FFFFFF"/>
              </w:rPr>
              <w:t>obtain</w:t>
            </w:r>
            <w:r w:rsidR="005F2CC2" w:rsidRPr="00DC7C32">
              <w:rPr>
                <w:sz w:val="20"/>
                <w:shd w:val="clear" w:color="auto" w:fill="FFFFFF"/>
              </w:rPr>
              <w:t xml:space="preserve"> </w:t>
            </w:r>
            <w:r w:rsidRPr="00DC7C32">
              <w:rPr>
                <w:sz w:val="20"/>
                <w:shd w:val="clear" w:color="auto" w:fill="FFFFFF"/>
              </w:rPr>
              <w:t>and</w:t>
            </w:r>
            <w:r w:rsidR="005F2CC2" w:rsidRPr="00DC7C32">
              <w:rPr>
                <w:sz w:val="20"/>
                <w:shd w:val="clear" w:color="auto" w:fill="FFFFFF"/>
              </w:rPr>
              <w:t xml:space="preserve"> </w:t>
            </w:r>
            <w:r w:rsidRPr="00DC7C32">
              <w:rPr>
                <w:sz w:val="20"/>
                <w:shd w:val="clear" w:color="auto" w:fill="FFFFFF"/>
              </w:rPr>
              <w:t>receive</w:t>
            </w:r>
            <w:r w:rsidR="005F2CC2" w:rsidRPr="00DC7C32">
              <w:rPr>
                <w:sz w:val="20"/>
                <w:shd w:val="clear" w:color="auto" w:fill="FFFFFF"/>
              </w:rPr>
              <w:t xml:space="preserve"> </w:t>
            </w:r>
            <w:r w:rsidRPr="00DC7C32">
              <w:rPr>
                <w:sz w:val="20"/>
                <w:shd w:val="clear" w:color="auto" w:fill="FFFFFF"/>
              </w:rPr>
              <w:t>information</w:t>
            </w:r>
            <w:r w:rsidR="005F2CC2" w:rsidRPr="00DC7C32">
              <w:rPr>
                <w:sz w:val="20"/>
                <w:shd w:val="clear" w:color="auto" w:fill="FFFFFF"/>
              </w:rPr>
              <w:t xml:space="preserve"> </w:t>
            </w:r>
            <w:r w:rsidRPr="00DC7C32">
              <w:rPr>
                <w:sz w:val="20"/>
                <w:shd w:val="clear" w:color="auto" w:fill="FFFFFF"/>
              </w:rPr>
              <w:t>regarding</w:t>
            </w:r>
            <w:r w:rsidR="005F2CC2" w:rsidRPr="00DC7C32">
              <w:rPr>
                <w:sz w:val="20"/>
                <w:shd w:val="clear" w:color="auto" w:fill="FFFFFF"/>
              </w:rPr>
              <w:t xml:space="preserve"> </w:t>
            </w:r>
            <w:r w:rsidRPr="00DC7C32">
              <w:rPr>
                <w:sz w:val="20"/>
                <w:shd w:val="clear" w:color="auto" w:fill="FFFFFF"/>
              </w:rPr>
              <w:t>potential</w:t>
            </w:r>
            <w:r w:rsidR="005F2CC2" w:rsidRPr="00DC7C32">
              <w:rPr>
                <w:sz w:val="20"/>
                <w:shd w:val="clear" w:color="auto" w:fill="FFFFFF"/>
              </w:rPr>
              <w:t xml:space="preserve"> </w:t>
            </w:r>
            <w:r w:rsidRPr="00DC7C32">
              <w:rPr>
                <w:sz w:val="20"/>
                <w:shd w:val="clear" w:color="auto" w:fill="FFFFFF"/>
              </w:rPr>
              <w:t>or</w:t>
            </w:r>
            <w:r w:rsidR="005F2CC2" w:rsidRPr="00DC7C32">
              <w:rPr>
                <w:sz w:val="20"/>
                <w:shd w:val="clear" w:color="auto" w:fill="FFFFFF"/>
              </w:rPr>
              <w:t xml:space="preserve"> </w:t>
            </w:r>
            <w:r w:rsidRPr="00DC7C32">
              <w:rPr>
                <w:sz w:val="20"/>
                <w:shd w:val="clear" w:color="auto" w:fill="FFFFFF"/>
              </w:rPr>
              <w:t>existing</w:t>
            </w:r>
            <w:r w:rsidR="005F2CC2" w:rsidRPr="00DC7C32">
              <w:rPr>
                <w:sz w:val="20"/>
                <w:shd w:val="clear" w:color="auto" w:fill="FFFFFF"/>
              </w:rPr>
              <w:t xml:space="preserve"> </w:t>
            </w:r>
            <w:r w:rsidRPr="00DC7C32">
              <w:rPr>
                <w:sz w:val="20"/>
                <w:shd w:val="clear" w:color="auto" w:fill="FFFFFF"/>
              </w:rPr>
              <w:t>hazards</w:t>
            </w:r>
            <w:r w:rsidR="005F2CC2" w:rsidRPr="00DC7C32">
              <w:rPr>
                <w:sz w:val="20"/>
                <w:shd w:val="clear" w:color="auto" w:fill="FFFFFF"/>
              </w:rPr>
              <w:t xml:space="preserve"> </w:t>
            </w:r>
            <w:r w:rsidRPr="00DC7C32">
              <w:rPr>
                <w:sz w:val="20"/>
                <w:shd w:val="clear" w:color="auto" w:fill="FFFFFF"/>
              </w:rPr>
              <w:t>and/or</w:t>
            </w:r>
            <w:r w:rsidR="005F2CC2" w:rsidRPr="00DC7C32">
              <w:rPr>
                <w:sz w:val="20"/>
                <w:shd w:val="clear" w:color="auto" w:fill="FFFFFF"/>
              </w:rPr>
              <w:t xml:space="preserve"> </w:t>
            </w:r>
            <w:r w:rsidRPr="00DC7C32">
              <w:rPr>
                <w:sz w:val="20"/>
                <w:shd w:val="clear" w:color="auto" w:fill="FFFFFF"/>
              </w:rPr>
              <w:t>PSRS</w:t>
            </w:r>
            <w:r w:rsidR="005F2CC2" w:rsidRPr="00DC7C32">
              <w:rPr>
                <w:sz w:val="20"/>
                <w:shd w:val="clear" w:color="auto" w:fill="FFFFFF"/>
              </w:rPr>
              <w:t xml:space="preserve"> </w:t>
            </w:r>
            <w:r w:rsidRPr="00DC7C32">
              <w:rPr>
                <w:sz w:val="20"/>
                <w:shd w:val="clear" w:color="auto" w:fill="FFFFFF"/>
              </w:rPr>
              <w:t>health</w:t>
            </w:r>
            <w:r w:rsidR="005F2CC2" w:rsidRPr="00DC7C32">
              <w:rPr>
                <w:sz w:val="20"/>
                <w:shd w:val="clear" w:color="auto" w:fill="FFFFFF"/>
              </w:rPr>
              <w:t xml:space="preserve"> </w:t>
            </w:r>
            <w:r w:rsidRPr="00DC7C32">
              <w:rPr>
                <w:sz w:val="20"/>
                <w:shd w:val="clear" w:color="auto" w:fill="FFFFFF"/>
              </w:rPr>
              <w:t>and</w:t>
            </w:r>
            <w:r w:rsidR="005F2CC2" w:rsidRPr="00DC7C32">
              <w:rPr>
                <w:sz w:val="20"/>
                <w:shd w:val="clear" w:color="auto" w:fill="FFFFFF"/>
              </w:rPr>
              <w:t xml:space="preserve"> </w:t>
            </w:r>
            <w:r w:rsidRPr="00DC7C32">
              <w:rPr>
                <w:sz w:val="20"/>
                <w:shd w:val="clear" w:color="auto" w:fill="FFFFFF"/>
              </w:rPr>
              <w:t>safety</w:t>
            </w:r>
            <w:r w:rsidR="005F2CC2" w:rsidRPr="00DC7C32">
              <w:rPr>
                <w:sz w:val="20"/>
                <w:shd w:val="clear" w:color="auto" w:fill="FFFFFF"/>
              </w:rPr>
              <w:t xml:space="preserve"> </w:t>
            </w:r>
            <w:r w:rsidRPr="00DC7C32">
              <w:rPr>
                <w:sz w:val="20"/>
                <w:shd w:val="clear" w:color="auto" w:fill="FFFFFF"/>
              </w:rPr>
              <w:t>information</w:t>
            </w:r>
            <w:r w:rsidR="005F2CC2" w:rsidRPr="00DC7C32">
              <w:rPr>
                <w:sz w:val="20"/>
                <w:shd w:val="clear" w:color="auto" w:fill="FFFFFF"/>
              </w:rPr>
              <w:t xml:space="preserve"> </w:t>
            </w:r>
            <w:r w:rsidRPr="00DC7C32">
              <w:rPr>
                <w:sz w:val="20"/>
                <w:shd w:val="clear" w:color="auto" w:fill="FFFFFF"/>
              </w:rPr>
              <w:t>or</w:t>
            </w:r>
            <w:r w:rsidR="005F2CC2" w:rsidRPr="00DC7C32">
              <w:rPr>
                <w:sz w:val="20"/>
                <w:shd w:val="clear" w:color="auto" w:fill="FFFFFF"/>
              </w:rPr>
              <w:t xml:space="preserve"> </w:t>
            </w:r>
            <w:r w:rsidRPr="00DC7C32">
              <w:rPr>
                <w:sz w:val="20"/>
                <w:shd w:val="clear" w:color="auto" w:fill="FFFFFF"/>
              </w:rPr>
              <w:t>testing</w:t>
            </w:r>
            <w:r w:rsidR="005F2CC2" w:rsidRPr="00DC7C32">
              <w:rPr>
                <w:sz w:val="20"/>
                <w:shd w:val="clear" w:color="auto" w:fill="FFFFFF"/>
              </w:rPr>
              <w:t xml:space="preserve"> </w:t>
            </w:r>
            <w:r w:rsidRPr="00DC7C32">
              <w:rPr>
                <w:sz w:val="20"/>
                <w:shd w:val="clear" w:color="auto" w:fill="FFFFFF"/>
              </w:rPr>
              <w:t>from</w:t>
            </w:r>
            <w:r w:rsidR="005F2CC2" w:rsidRPr="00DC7C32">
              <w:rPr>
                <w:sz w:val="20"/>
                <w:shd w:val="clear" w:color="auto" w:fill="FFFFFF"/>
              </w:rPr>
              <w:t xml:space="preserve"> </w:t>
            </w:r>
            <w:r w:rsidRPr="00DC7C32">
              <w:rPr>
                <w:sz w:val="20"/>
                <w:shd w:val="clear" w:color="auto" w:fill="FFFFFF"/>
              </w:rPr>
              <w:t>the</w:t>
            </w:r>
            <w:r w:rsidR="005F2CC2" w:rsidRPr="00DC7C32">
              <w:rPr>
                <w:sz w:val="20"/>
                <w:shd w:val="clear" w:color="auto" w:fill="FFFFFF"/>
              </w:rPr>
              <w:t xml:space="preserve"> </w:t>
            </w:r>
            <w:r w:rsidRPr="00DC7C32">
              <w:rPr>
                <w:sz w:val="20"/>
                <w:shd w:val="clear" w:color="auto" w:fill="FFFFFF"/>
              </w:rPr>
              <w:t>constructor</w:t>
            </w:r>
            <w:r w:rsidR="005F2CC2" w:rsidRPr="00DC7C32">
              <w:rPr>
                <w:sz w:val="20"/>
                <w:shd w:val="clear" w:color="auto" w:fill="FFFFFF"/>
              </w:rPr>
              <w:t xml:space="preserve"> </w:t>
            </w:r>
            <w:r w:rsidRPr="00DC7C32">
              <w:rPr>
                <w:sz w:val="20"/>
                <w:shd w:val="clear" w:color="auto" w:fill="FFFFFF"/>
              </w:rPr>
              <w:t>or</w:t>
            </w:r>
            <w:r w:rsidR="005F2CC2" w:rsidRPr="00DC7C32">
              <w:rPr>
                <w:sz w:val="20"/>
                <w:shd w:val="clear" w:color="auto" w:fill="FFFFFF"/>
              </w:rPr>
              <w:t xml:space="preserve"> </w:t>
            </w:r>
            <w:proofErr w:type="gramStart"/>
            <w:r w:rsidRPr="00DC7C32">
              <w:rPr>
                <w:sz w:val="20"/>
                <w:shd w:val="clear" w:color="auto" w:fill="FFFFFF"/>
              </w:rPr>
              <w:t>employer</w:t>
            </w:r>
            <w:proofErr w:type="gramEnd"/>
          </w:p>
          <w:p w14:paraId="5AD7CC48" w14:textId="09B7DD41" w:rsidR="00B231F6" w:rsidRPr="00DC7C32" w:rsidRDefault="00B231F6" w:rsidP="00F5655A">
            <w:pPr>
              <w:pStyle w:val="BulletList"/>
              <w:numPr>
                <w:ilvl w:val="1"/>
                <w:numId w:val="5"/>
              </w:numPr>
              <w:ind w:left="1062"/>
              <w:rPr>
                <w:sz w:val="20"/>
                <w:shd w:val="clear" w:color="auto" w:fill="FFFFFF"/>
              </w:rPr>
            </w:pPr>
            <w:r w:rsidRPr="00DC7C32">
              <w:rPr>
                <w:sz w:val="20"/>
                <w:shd w:val="clear" w:color="auto" w:fill="FFFFFF"/>
              </w:rPr>
              <w:t>JHSC</w:t>
            </w:r>
            <w:r w:rsidR="005F2CC2" w:rsidRPr="00DC7C32">
              <w:rPr>
                <w:sz w:val="20"/>
                <w:shd w:val="clear" w:color="auto" w:fill="FFFFFF"/>
              </w:rPr>
              <w:t xml:space="preserve"> </w:t>
            </w:r>
            <w:r w:rsidRPr="00DC7C32">
              <w:rPr>
                <w:sz w:val="20"/>
                <w:shd w:val="clear" w:color="auto" w:fill="FFFFFF"/>
              </w:rPr>
              <w:t>to</w:t>
            </w:r>
            <w:r w:rsidR="005F2CC2" w:rsidRPr="00DC7C32">
              <w:rPr>
                <w:sz w:val="20"/>
                <w:shd w:val="clear" w:color="auto" w:fill="FFFFFF"/>
              </w:rPr>
              <w:t xml:space="preserve"> </w:t>
            </w:r>
            <w:r w:rsidRPr="00DC7C32">
              <w:rPr>
                <w:sz w:val="20"/>
                <w:shd w:val="clear" w:color="auto" w:fill="FFFFFF"/>
              </w:rPr>
              <w:t>be</w:t>
            </w:r>
            <w:r w:rsidR="005F2CC2" w:rsidRPr="00DC7C32">
              <w:rPr>
                <w:sz w:val="20"/>
                <w:shd w:val="clear" w:color="auto" w:fill="FFFFFF"/>
              </w:rPr>
              <w:t xml:space="preserve"> </w:t>
            </w:r>
            <w:r w:rsidRPr="00DC7C32">
              <w:rPr>
                <w:sz w:val="20"/>
                <w:shd w:val="clear" w:color="auto" w:fill="FFFFFF"/>
              </w:rPr>
              <w:t>consulted</w:t>
            </w:r>
            <w:r w:rsidR="005F2CC2" w:rsidRPr="00DC7C32">
              <w:rPr>
                <w:sz w:val="20"/>
                <w:shd w:val="clear" w:color="auto" w:fill="FFFFFF"/>
              </w:rPr>
              <w:t xml:space="preserve"> </w:t>
            </w:r>
            <w:r w:rsidRPr="00DC7C32">
              <w:rPr>
                <w:sz w:val="20"/>
                <w:shd w:val="clear" w:color="auto" w:fill="FFFFFF"/>
              </w:rPr>
              <w:t>on</w:t>
            </w:r>
            <w:r w:rsidR="005F2CC2" w:rsidRPr="00DC7C32">
              <w:rPr>
                <w:sz w:val="20"/>
                <w:shd w:val="clear" w:color="auto" w:fill="FFFFFF"/>
              </w:rPr>
              <w:t xml:space="preserve"> </w:t>
            </w:r>
            <w:r w:rsidRPr="00DC7C32">
              <w:rPr>
                <w:sz w:val="20"/>
                <w:shd w:val="clear" w:color="auto" w:fill="FFFFFF"/>
              </w:rPr>
              <w:t>and</w:t>
            </w:r>
            <w:r w:rsidR="005F2CC2" w:rsidRPr="00DC7C32">
              <w:rPr>
                <w:sz w:val="20"/>
                <w:shd w:val="clear" w:color="auto" w:fill="FFFFFF"/>
              </w:rPr>
              <w:t xml:space="preserve"> </w:t>
            </w:r>
            <w:r w:rsidRPr="00DC7C32">
              <w:rPr>
                <w:sz w:val="20"/>
                <w:shd w:val="clear" w:color="auto" w:fill="FFFFFF"/>
              </w:rPr>
              <w:t>offered</w:t>
            </w:r>
            <w:r w:rsidR="005F2CC2" w:rsidRPr="00DC7C32">
              <w:rPr>
                <w:sz w:val="20"/>
                <w:shd w:val="clear" w:color="auto" w:fill="FFFFFF"/>
              </w:rPr>
              <w:t xml:space="preserve"> </w:t>
            </w:r>
            <w:r w:rsidRPr="00DC7C32">
              <w:rPr>
                <w:sz w:val="20"/>
                <w:shd w:val="clear" w:color="auto" w:fill="FFFFFF"/>
              </w:rPr>
              <w:t>the</w:t>
            </w:r>
            <w:r w:rsidR="005F2CC2" w:rsidRPr="00DC7C32">
              <w:rPr>
                <w:sz w:val="20"/>
                <w:shd w:val="clear" w:color="auto" w:fill="FFFFFF"/>
              </w:rPr>
              <w:t xml:space="preserve"> </w:t>
            </w:r>
            <w:r w:rsidRPr="00DC7C32">
              <w:rPr>
                <w:sz w:val="20"/>
                <w:shd w:val="clear" w:color="auto" w:fill="FFFFFF"/>
              </w:rPr>
              <w:t>opportunity</w:t>
            </w:r>
            <w:r w:rsidR="005F2CC2" w:rsidRPr="00DC7C32">
              <w:rPr>
                <w:sz w:val="20"/>
                <w:shd w:val="clear" w:color="auto" w:fill="FFFFFF"/>
              </w:rPr>
              <w:t xml:space="preserve"> </w:t>
            </w:r>
            <w:r w:rsidRPr="00DC7C32">
              <w:rPr>
                <w:sz w:val="20"/>
                <w:shd w:val="clear" w:color="auto" w:fill="FFFFFF"/>
              </w:rPr>
              <w:t>to</w:t>
            </w:r>
            <w:r w:rsidR="005F2CC2" w:rsidRPr="00DC7C32">
              <w:rPr>
                <w:sz w:val="20"/>
                <w:shd w:val="clear" w:color="auto" w:fill="FFFFFF"/>
              </w:rPr>
              <w:t xml:space="preserve"> </w:t>
            </w:r>
            <w:r w:rsidRPr="00DC7C32">
              <w:rPr>
                <w:sz w:val="20"/>
                <w:shd w:val="clear" w:color="auto" w:fill="FFFFFF"/>
              </w:rPr>
              <w:t>be</w:t>
            </w:r>
            <w:r w:rsidR="005F2CC2" w:rsidRPr="00DC7C32">
              <w:rPr>
                <w:sz w:val="20"/>
                <w:shd w:val="clear" w:color="auto" w:fill="FFFFFF"/>
              </w:rPr>
              <w:t xml:space="preserve"> </w:t>
            </w:r>
            <w:r w:rsidRPr="00DC7C32">
              <w:rPr>
                <w:sz w:val="20"/>
                <w:shd w:val="clear" w:color="auto" w:fill="FFFFFF"/>
              </w:rPr>
              <w:t>present</w:t>
            </w:r>
            <w:r w:rsidR="005F2CC2" w:rsidRPr="00DC7C32">
              <w:rPr>
                <w:sz w:val="20"/>
                <w:shd w:val="clear" w:color="auto" w:fill="FFFFFF"/>
              </w:rPr>
              <w:t xml:space="preserve"> </w:t>
            </w:r>
            <w:r w:rsidRPr="00DC7C32">
              <w:rPr>
                <w:sz w:val="20"/>
                <w:shd w:val="clear" w:color="auto" w:fill="FFFFFF"/>
              </w:rPr>
              <w:t>at</w:t>
            </w:r>
            <w:r w:rsidR="005F2CC2" w:rsidRPr="00DC7C32">
              <w:rPr>
                <w:sz w:val="20"/>
                <w:shd w:val="clear" w:color="auto" w:fill="FFFFFF"/>
              </w:rPr>
              <w:t xml:space="preserve"> </w:t>
            </w:r>
            <w:r w:rsidRPr="00DC7C32">
              <w:rPr>
                <w:sz w:val="20"/>
                <w:shd w:val="clear" w:color="auto" w:fill="FFFFFF"/>
              </w:rPr>
              <w:t>any</w:t>
            </w:r>
            <w:r w:rsidR="005F2CC2" w:rsidRPr="00DC7C32">
              <w:rPr>
                <w:sz w:val="20"/>
                <w:shd w:val="clear" w:color="auto" w:fill="FFFFFF"/>
              </w:rPr>
              <w:t xml:space="preserve"> </w:t>
            </w:r>
            <w:r w:rsidRPr="00DC7C32">
              <w:rPr>
                <w:sz w:val="20"/>
                <w:shd w:val="clear" w:color="auto" w:fill="FFFFFF"/>
              </w:rPr>
              <w:t>health</w:t>
            </w:r>
            <w:r w:rsidR="005F2CC2" w:rsidRPr="00DC7C32">
              <w:rPr>
                <w:sz w:val="20"/>
                <w:shd w:val="clear" w:color="auto" w:fill="FFFFFF"/>
              </w:rPr>
              <w:t xml:space="preserve"> </w:t>
            </w:r>
            <w:r w:rsidRPr="00DC7C32">
              <w:rPr>
                <w:sz w:val="20"/>
                <w:shd w:val="clear" w:color="auto" w:fill="FFFFFF"/>
              </w:rPr>
              <w:t>and</w:t>
            </w:r>
            <w:r w:rsidR="005F2CC2" w:rsidRPr="00DC7C32">
              <w:rPr>
                <w:sz w:val="20"/>
                <w:shd w:val="clear" w:color="auto" w:fill="FFFFFF"/>
              </w:rPr>
              <w:t xml:space="preserve"> </w:t>
            </w:r>
            <w:r w:rsidRPr="00DC7C32">
              <w:rPr>
                <w:sz w:val="20"/>
                <w:shd w:val="clear" w:color="auto" w:fill="FFFFFF"/>
              </w:rPr>
              <w:t>safety</w:t>
            </w:r>
            <w:r w:rsidR="005F2CC2" w:rsidRPr="00DC7C32">
              <w:rPr>
                <w:sz w:val="20"/>
                <w:shd w:val="clear" w:color="auto" w:fill="FFFFFF"/>
              </w:rPr>
              <w:t xml:space="preserve"> </w:t>
            </w:r>
            <w:r w:rsidRPr="00DC7C32">
              <w:rPr>
                <w:sz w:val="20"/>
                <w:shd w:val="clear" w:color="auto" w:fill="FFFFFF"/>
              </w:rPr>
              <w:t>testing</w:t>
            </w:r>
            <w:r w:rsidR="005F2CC2" w:rsidRPr="00DC7C32">
              <w:rPr>
                <w:sz w:val="20"/>
                <w:shd w:val="clear" w:color="auto" w:fill="FFFFFF"/>
              </w:rPr>
              <w:t xml:space="preserve"> </w:t>
            </w:r>
            <w:r w:rsidRPr="00DC7C32">
              <w:rPr>
                <w:sz w:val="20"/>
                <w:shd w:val="clear" w:color="auto" w:fill="FFFFFF"/>
              </w:rPr>
              <w:t>related</w:t>
            </w:r>
            <w:r w:rsidR="005F2CC2" w:rsidRPr="00DC7C32">
              <w:rPr>
                <w:sz w:val="20"/>
                <w:shd w:val="clear" w:color="auto" w:fill="FFFFFF"/>
              </w:rPr>
              <w:t xml:space="preserve"> </w:t>
            </w:r>
            <w:r w:rsidRPr="00DC7C32">
              <w:rPr>
                <w:sz w:val="20"/>
                <w:shd w:val="clear" w:color="auto" w:fill="FFFFFF"/>
              </w:rPr>
              <w:t>to</w:t>
            </w:r>
            <w:r w:rsidR="005F2CC2" w:rsidRPr="00DC7C32">
              <w:rPr>
                <w:sz w:val="20"/>
                <w:shd w:val="clear" w:color="auto" w:fill="FFFFFF"/>
              </w:rPr>
              <w:t xml:space="preserve"> </w:t>
            </w:r>
            <w:proofErr w:type="gramStart"/>
            <w:r w:rsidRPr="00DC7C32">
              <w:rPr>
                <w:sz w:val="20"/>
                <w:shd w:val="clear" w:color="auto" w:fill="FFFFFF"/>
              </w:rPr>
              <w:t>PSRS</w:t>
            </w:r>
            <w:proofErr w:type="gramEnd"/>
            <w:r w:rsidR="005F2CC2" w:rsidRPr="00DC7C32">
              <w:rPr>
                <w:sz w:val="20"/>
                <w:shd w:val="clear" w:color="auto" w:fill="FFFFFF"/>
              </w:rPr>
              <w:t xml:space="preserve"> </w:t>
            </w:r>
          </w:p>
          <w:p w14:paraId="23C4DEDE" w14:textId="77777777" w:rsidR="00B231F6" w:rsidRPr="00DC7C32" w:rsidRDefault="00B231F6" w:rsidP="00CB50F3">
            <w:pPr>
              <w:pStyle w:val="NoSpacing"/>
              <w:ind w:left="176"/>
              <w:rPr>
                <w:color w:val="000000"/>
                <w:shd w:val="clear" w:color="auto" w:fill="FFFFFF"/>
              </w:rPr>
            </w:pPr>
          </w:p>
        </w:tc>
        <w:sdt>
          <w:sdtPr>
            <w:rPr>
              <w:color w:val="000000" w:themeColor="text1"/>
            </w:rPr>
            <w:id w:val="-1475910378"/>
            <w:placeholder>
              <w:docPart w:val="BEF9B3A09EA544D38AD7F27CB6EBAEA3"/>
            </w:placeholder>
            <w:showingPlcHdr/>
          </w:sdtPr>
          <w:sdtContent>
            <w:tc>
              <w:tcPr>
                <w:tcW w:w="1980" w:type="dxa"/>
              </w:tcPr>
              <w:p w14:paraId="52A6B607" w14:textId="296EC45E" w:rsidR="00B231F6" w:rsidRDefault="00B50AD7" w:rsidP="00CB50F3">
                <w:pPr>
                  <w:pStyle w:val="NoSpacing"/>
                  <w:rPr>
                    <w:color w:val="000000" w:themeColor="text1"/>
                  </w:rPr>
                </w:pPr>
                <w:r w:rsidRPr="000642B4">
                  <w:rPr>
                    <w:rStyle w:val="PlaceholderText"/>
                  </w:rPr>
                  <w:t>Click here to enter text.</w:t>
                </w:r>
              </w:p>
            </w:tc>
          </w:sdtContent>
        </w:sdt>
      </w:tr>
      <w:tr w:rsidR="00B231F6" w14:paraId="7F0D7530" w14:textId="77777777" w:rsidTr="00DC7124">
        <w:tc>
          <w:tcPr>
            <w:tcW w:w="1851" w:type="dxa"/>
          </w:tcPr>
          <w:p w14:paraId="0F6F42E9" w14:textId="19A85202" w:rsidR="00B231F6" w:rsidRPr="00DC7C32" w:rsidRDefault="00DC7124" w:rsidP="00CB50F3">
            <w:pPr>
              <w:pStyle w:val="NoSpacing"/>
              <w:rPr>
                <w:b/>
                <w:color w:val="000000" w:themeColor="text1"/>
              </w:rPr>
            </w:pPr>
            <w:r>
              <w:rPr>
                <w:b/>
                <w:color w:val="000000" w:themeColor="text1"/>
              </w:rPr>
              <w:t xml:space="preserve">Part 2, Section </w:t>
            </w:r>
            <w:r>
              <w:rPr>
                <w:b/>
                <w:color w:val="000000" w:themeColor="text1"/>
              </w:rPr>
              <w:t>14 (1)</w:t>
            </w:r>
            <w:r>
              <w:rPr>
                <w:b/>
                <w:color w:val="000000" w:themeColor="text1"/>
              </w:rPr>
              <w:t xml:space="preserve"> – Health and Safety </w:t>
            </w:r>
            <w:r>
              <w:rPr>
                <w:b/>
                <w:color w:val="000000" w:themeColor="text1"/>
              </w:rPr>
              <w:t>Representative</w:t>
            </w:r>
          </w:p>
        </w:tc>
        <w:tc>
          <w:tcPr>
            <w:tcW w:w="5220" w:type="dxa"/>
          </w:tcPr>
          <w:p w14:paraId="44EF8080" w14:textId="0859CE83" w:rsidR="00DC7124" w:rsidRPr="00DC7C32" w:rsidRDefault="00DC7124" w:rsidP="00DC7124">
            <w:pPr>
              <w:pStyle w:val="subsection-e"/>
              <w:rPr>
                <w:color w:val="000000" w:themeColor="text1"/>
              </w:rPr>
            </w:pPr>
            <w:r w:rsidRPr="00DC7124">
              <w:rPr>
                <w:rFonts w:ascii="Gotham Light" w:hAnsi="Gotham Light"/>
                <w:sz w:val="20"/>
                <w:szCs w:val="20"/>
              </w:rPr>
              <w:t>The health and safety representative shall, in cooperation with a representative of the employer, perform the same duties, with any necessary modifications, as set out for the joint health and safety committees in section 13(6</w:t>
            </w:r>
            <w:r>
              <w:rPr>
                <w:rFonts w:ascii="Gotham Light" w:hAnsi="Gotham Light"/>
                <w:sz w:val="20"/>
                <w:szCs w:val="20"/>
              </w:rPr>
              <w:t>)</w:t>
            </w:r>
          </w:p>
          <w:p w14:paraId="4FC2222F" w14:textId="63730925" w:rsidR="00B231F6" w:rsidRPr="00DC7C32" w:rsidRDefault="00B231F6" w:rsidP="00F5655A">
            <w:pPr>
              <w:pStyle w:val="subclause-e"/>
              <w:ind w:left="1793"/>
              <w:jc w:val="left"/>
              <w:rPr>
                <w:color w:val="000000" w:themeColor="text1"/>
              </w:rPr>
            </w:pPr>
          </w:p>
        </w:tc>
        <w:tc>
          <w:tcPr>
            <w:tcW w:w="5580" w:type="dxa"/>
          </w:tcPr>
          <w:p w14:paraId="65A645BB" w14:textId="0E2803A2" w:rsidR="00B231F6" w:rsidRPr="00DC7C32" w:rsidRDefault="00B231F6" w:rsidP="00F5655A">
            <w:pPr>
              <w:pStyle w:val="BulletList"/>
              <w:ind w:left="342"/>
              <w:rPr>
                <w:sz w:val="20"/>
                <w:shd w:val="clear" w:color="auto" w:fill="FFFFFF"/>
              </w:rPr>
            </w:pPr>
            <w:r w:rsidRPr="00DC7C32">
              <w:rPr>
                <w:sz w:val="20"/>
                <w:shd w:val="clear" w:color="auto" w:fill="FFFFFF"/>
              </w:rPr>
              <w:t>Establish</w:t>
            </w:r>
            <w:r w:rsidR="005F2CC2" w:rsidRPr="00DC7C32">
              <w:rPr>
                <w:sz w:val="20"/>
                <w:shd w:val="clear" w:color="auto" w:fill="FFFFFF"/>
              </w:rPr>
              <w:t xml:space="preserve"> </w:t>
            </w:r>
            <w:r w:rsidRPr="00DC7C32">
              <w:rPr>
                <w:sz w:val="20"/>
                <w:shd w:val="clear" w:color="auto" w:fill="FFFFFF"/>
              </w:rPr>
              <w:t>processes</w:t>
            </w:r>
            <w:r w:rsidR="005F2CC2" w:rsidRPr="00DC7C32">
              <w:rPr>
                <w:sz w:val="20"/>
                <w:shd w:val="clear" w:color="auto" w:fill="FFFFFF"/>
              </w:rPr>
              <w:t xml:space="preserve"> </w:t>
            </w:r>
            <w:r w:rsidRPr="00DC7C32">
              <w:rPr>
                <w:sz w:val="20"/>
                <w:shd w:val="clear" w:color="auto" w:fill="FFFFFF"/>
              </w:rPr>
              <w:t>for:</w:t>
            </w:r>
            <w:r w:rsidR="005F2CC2" w:rsidRPr="00DC7C32">
              <w:rPr>
                <w:sz w:val="20"/>
                <w:shd w:val="clear" w:color="auto" w:fill="FFFFFF"/>
              </w:rPr>
              <w:t xml:space="preserve">  </w:t>
            </w:r>
          </w:p>
          <w:p w14:paraId="36CDFCE9" w14:textId="1C525928" w:rsidR="00B231F6" w:rsidRPr="00DC7C32" w:rsidRDefault="00B231F6" w:rsidP="00F5655A">
            <w:pPr>
              <w:pStyle w:val="BulletList"/>
              <w:numPr>
                <w:ilvl w:val="1"/>
                <w:numId w:val="5"/>
              </w:numPr>
              <w:ind w:left="1152"/>
              <w:rPr>
                <w:sz w:val="20"/>
                <w:shd w:val="clear" w:color="auto" w:fill="FFFFFF"/>
              </w:rPr>
            </w:pPr>
            <w:r w:rsidRPr="00DC7C32">
              <w:rPr>
                <w:sz w:val="20"/>
                <w:shd w:val="clear" w:color="auto" w:fill="FFFFFF"/>
              </w:rPr>
              <w:t>HSR</w:t>
            </w:r>
            <w:r w:rsidR="005F2CC2" w:rsidRPr="00DC7C32">
              <w:rPr>
                <w:sz w:val="20"/>
                <w:shd w:val="clear" w:color="auto" w:fill="FFFFFF"/>
              </w:rPr>
              <w:t xml:space="preserve"> </w:t>
            </w:r>
            <w:r w:rsidRPr="00DC7C32">
              <w:rPr>
                <w:sz w:val="20"/>
                <w:shd w:val="clear" w:color="auto" w:fill="FFFFFF"/>
              </w:rPr>
              <w:t>to</w:t>
            </w:r>
            <w:r w:rsidR="005F2CC2" w:rsidRPr="00DC7C32">
              <w:rPr>
                <w:sz w:val="20"/>
                <w:shd w:val="clear" w:color="auto" w:fill="FFFFFF"/>
              </w:rPr>
              <w:t xml:space="preserve"> </w:t>
            </w:r>
            <w:r w:rsidRPr="00DC7C32">
              <w:rPr>
                <w:sz w:val="20"/>
                <w:shd w:val="clear" w:color="auto" w:fill="FFFFFF"/>
              </w:rPr>
              <w:t>identify</w:t>
            </w:r>
            <w:r w:rsidR="005F2CC2" w:rsidRPr="00DC7C32">
              <w:rPr>
                <w:sz w:val="20"/>
                <w:shd w:val="clear" w:color="auto" w:fill="FFFFFF"/>
              </w:rPr>
              <w:t xml:space="preserve"> </w:t>
            </w:r>
            <w:r w:rsidRPr="00DC7C32">
              <w:rPr>
                <w:sz w:val="20"/>
                <w:shd w:val="clear" w:color="auto" w:fill="FFFFFF"/>
              </w:rPr>
              <w:t>hazards</w:t>
            </w:r>
            <w:r w:rsidR="005F2CC2" w:rsidRPr="00DC7C32">
              <w:rPr>
                <w:sz w:val="20"/>
                <w:shd w:val="clear" w:color="auto" w:fill="FFFFFF"/>
              </w:rPr>
              <w:t xml:space="preserve"> </w:t>
            </w:r>
            <w:r w:rsidRPr="00DC7C32">
              <w:rPr>
                <w:sz w:val="20"/>
                <w:shd w:val="clear" w:color="auto" w:fill="FFFFFF"/>
              </w:rPr>
              <w:t>including</w:t>
            </w:r>
            <w:r w:rsidR="005F2CC2" w:rsidRPr="00DC7C32">
              <w:rPr>
                <w:sz w:val="20"/>
                <w:shd w:val="clear" w:color="auto" w:fill="FFFFFF"/>
              </w:rPr>
              <w:t xml:space="preserve"> </w:t>
            </w:r>
            <w:r w:rsidRPr="00DC7C32">
              <w:rPr>
                <w:sz w:val="20"/>
                <w:shd w:val="clear" w:color="auto" w:fill="FFFFFF"/>
              </w:rPr>
              <w:t>those</w:t>
            </w:r>
            <w:r w:rsidR="005F2CC2" w:rsidRPr="00DC7C32">
              <w:rPr>
                <w:sz w:val="20"/>
                <w:shd w:val="clear" w:color="auto" w:fill="FFFFFF"/>
              </w:rPr>
              <w:t xml:space="preserve"> </w:t>
            </w:r>
            <w:r w:rsidRPr="00DC7C32">
              <w:rPr>
                <w:sz w:val="20"/>
                <w:shd w:val="clear" w:color="auto" w:fill="FFFFFF"/>
              </w:rPr>
              <w:t>that</w:t>
            </w:r>
            <w:r w:rsidR="005F2CC2" w:rsidRPr="00DC7C32">
              <w:rPr>
                <w:sz w:val="20"/>
                <w:shd w:val="clear" w:color="auto" w:fill="FFFFFF"/>
              </w:rPr>
              <w:t xml:space="preserve"> </w:t>
            </w:r>
            <w:r w:rsidRPr="00DC7C32">
              <w:rPr>
                <w:sz w:val="20"/>
                <w:shd w:val="clear" w:color="auto" w:fill="FFFFFF"/>
              </w:rPr>
              <w:t>are</w:t>
            </w:r>
            <w:r w:rsidR="005F2CC2" w:rsidRPr="00DC7C32">
              <w:rPr>
                <w:sz w:val="20"/>
                <w:shd w:val="clear" w:color="auto" w:fill="FFFFFF"/>
              </w:rPr>
              <w:t xml:space="preserve"> </w:t>
            </w:r>
            <w:r w:rsidRPr="00DC7C32">
              <w:rPr>
                <w:sz w:val="20"/>
                <w:shd w:val="clear" w:color="auto" w:fill="FFFFFF"/>
              </w:rPr>
              <w:t>related</w:t>
            </w:r>
            <w:r w:rsidR="005F2CC2" w:rsidRPr="00DC7C32">
              <w:rPr>
                <w:sz w:val="20"/>
                <w:shd w:val="clear" w:color="auto" w:fill="FFFFFF"/>
              </w:rPr>
              <w:t xml:space="preserve"> </w:t>
            </w:r>
            <w:r w:rsidRPr="00DC7C32">
              <w:rPr>
                <w:sz w:val="20"/>
                <w:shd w:val="clear" w:color="auto" w:fill="FFFFFF"/>
              </w:rPr>
              <w:t>to</w:t>
            </w:r>
            <w:r w:rsidR="005F2CC2" w:rsidRPr="00DC7C32">
              <w:rPr>
                <w:sz w:val="20"/>
                <w:shd w:val="clear" w:color="auto" w:fill="FFFFFF"/>
              </w:rPr>
              <w:t xml:space="preserve"> </w:t>
            </w:r>
            <w:r w:rsidRPr="00DC7C32">
              <w:rPr>
                <w:sz w:val="20"/>
                <w:shd w:val="clear" w:color="auto" w:fill="FFFFFF"/>
              </w:rPr>
              <w:t>workplace</w:t>
            </w:r>
            <w:r w:rsidR="005F2CC2" w:rsidRPr="00DC7C32">
              <w:rPr>
                <w:sz w:val="20"/>
                <w:shd w:val="clear" w:color="auto" w:fill="FFFFFF"/>
              </w:rPr>
              <w:t xml:space="preserve"> </w:t>
            </w:r>
            <w:r w:rsidRPr="00DC7C32">
              <w:rPr>
                <w:sz w:val="20"/>
                <w:shd w:val="clear" w:color="auto" w:fill="FFFFFF"/>
              </w:rPr>
              <w:t>violence</w:t>
            </w:r>
            <w:r w:rsidR="005F2CC2" w:rsidRPr="00DC7C32">
              <w:rPr>
                <w:sz w:val="20"/>
                <w:shd w:val="clear" w:color="auto" w:fill="FFFFFF"/>
              </w:rPr>
              <w:t xml:space="preserve"> </w:t>
            </w:r>
            <w:r w:rsidRPr="00DC7C32">
              <w:rPr>
                <w:sz w:val="20"/>
                <w:shd w:val="clear" w:color="auto" w:fill="FFFFFF"/>
              </w:rPr>
              <w:t>hazards</w:t>
            </w:r>
            <w:r w:rsidR="005F2CC2" w:rsidRPr="00DC7C32">
              <w:rPr>
                <w:sz w:val="20"/>
                <w:shd w:val="clear" w:color="auto" w:fill="FFFFFF"/>
              </w:rPr>
              <w:t xml:space="preserve"> </w:t>
            </w:r>
            <w:r w:rsidRPr="00DC7C32">
              <w:rPr>
                <w:sz w:val="20"/>
                <w:shd w:val="clear" w:color="auto" w:fill="FFFFFF"/>
              </w:rPr>
              <w:t>and</w:t>
            </w:r>
            <w:r w:rsidR="005F2CC2" w:rsidRPr="00DC7C32">
              <w:rPr>
                <w:sz w:val="20"/>
                <w:shd w:val="clear" w:color="auto" w:fill="FFFFFF"/>
              </w:rPr>
              <w:t xml:space="preserve"> </w:t>
            </w:r>
            <w:proofErr w:type="gramStart"/>
            <w:r w:rsidRPr="00DC7C32">
              <w:rPr>
                <w:sz w:val="20"/>
                <w:shd w:val="clear" w:color="auto" w:fill="FFFFFF"/>
              </w:rPr>
              <w:t>PSRS;</w:t>
            </w:r>
            <w:proofErr w:type="gramEnd"/>
            <w:r w:rsidR="005F2CC2" w:rsidRPr="00DC7C32">
              <w:rPr>
                <w:sz w:val="20"/>
                <w:shd w:val="clear" w:color="auto" w:fill="FFFFFF"/>
              </w:rPr>
              <w:t xml:space="preserve"> </w:t>
            </w:r>
          </w:p>
          <w:p w14:paraId="176C58A7" w14:textId="291EE3B1" w:rsidR="00B231F6" w:rsidRPr="00DC7C32" w:rsidRDefault="00B231F6" w:rsidP="00F5655A">
            <w:pPr>
              <w:pStyle w:val="BulletList"/>
              <w:numPr>
                <w:ilvl w:val="1"/>
                <w:numId w:val="5"/>
              </w:numPr>
              <w:ind w:left="1152"/>
              <w:rPr>
                <w:sz w:val="20"/>
                <w:shd w:val="clear" w:color="auto" w:fill="FFFFFF"/>
              </w:rPr>
            </w:pPr>
            <w:r w:rsidRPr="00DC7C32">
              <w:rPr>
                <w:sz w:val="20"/>
                <w:shd w:val="clear" w:color="auto" w:fill="FFFFFF"/>
              </w:rPr>
              <w:t>HSR</w:t>
            </w:r>
            <w:r w:rsidR="005F2CC2" w:rsidRPr="00DC7C32">
              <w:rPr>
                <w:sz w:val="20"/>
                <w:shd w:val="clear" w:color="auto" w:fill="FFFFFF"/>
              </w:rPr>
              <w:t xml:space="preserve"> </w:t>
            </w:r>
            <w:r w:rsidRPr="00DC7C32">
              <w:rPr>
                <w:sz w:val="20"/>
                <w:shd w:val="clear" w:color="auto" w:fill="FFFFFF"/>
              </w:rPr>
              <w:t>to</w:t>
            </w:r>
            <w:r w:rsidR="005F2CC2" w:rsidRPr="00DC7C32">
              <w:rPr>
                <w:sz w:val="20"/>
                <w:shd w:val="clear" w:color="auto" w:fill="FFFFFF"/>
              </w:rPr>
              <w:t xml:space="preserve"> </w:t>
            </w:r>
            <w:r w:rsidRPr="00DC7C32">
              <w:rPr>
                <w:sz w:val="20"/>
                <w:shd w:val="clear" w:color="auto" w:fill="FFFFFF"/>
              </w:rPr>
              <w:t>make</w:t>
            </w:r>
            <w:r w:rsidR="005F2CC2" w:rsidRPr="00DC7C32">
              <w:rPr>
                <w:sz w:val="20"/>
                <w:shd w:val="clear" w:color="auto" w:fill="FFFFFF"/>
              </w:rPr>
              <w:t xml:space="preserve"> </w:t>
            </w:r>
            <w:r w:rsidRPr="00DC7C32">
              <w:rPr>
                <w:sz w:val="20"/>
                <w:shd w:val="clear" w:color="auto" w:fill="FFFFFF"/>
              </w:rPr>
              <w:t>recommendations</w:t>
            </w:r>
            <w:r w:rsidR="005F2CC2" w:rsidRPr="00DC7C32">
              <w:rPr>
                <w:sz w:val="20"/>
                <w:shd w:val="clear" w:color="auto" w:fill="FFFFFF"/>
              </w:rPr>
              <w:t xml:space="preserve"> </w:t>
            </w:r>
            <w:r w:rsidRPr="00DC7C32">
              <w:rPr>
                <w:sz w:val="20"/>
                <w:shd w:val="clear" w:color="auto" w:fill="FFFFFF"/>
              </w:rPr>
              <w:t>to</w:t>
            </w:r>
            <w:r w:rsidR="005F2CC2" w:rsidRPr="00DC7C32">
              <w:rPr>
                <w:sz w:val="20"/>
                <w:shd w:val="clear" w:color="auto" w:fill="FFFFFF"/>
              </w:rPr>
              <w:t xml:space="preserve"> </w:t>
            </w:r>
            <w:r w:rsidRPr="00DC7C32">
              <w:rPr>
                <w:sz w:val="20"/>
                <w:shd w:val="clear" w:color="auto" w:fill="FFFFFF"/>
              </w:rPr>
              <w:t>the</w:t>
            </w:r>
            <w:r w:rsidR="005F2CC2" w:rsidRPr="00DC7C32">
              <w:rPr>
                <w:sz w:val="20"/>
                <w:shd w:val="clear" w:color="auto" w:fill="FFFFFF"/>
              </w:rPr>
              <w:t xml:space="preserve"> </w:t>
            </w:r>
            <w:r w:rsidRPr="00DC7C32">
              <w:rPr>
                <w:sz w:val="20"/>
                <w:shd w:val="clear" w:color="auto" w:fill="FFFFFF"/>
              </w:rPr>
              <w:t>employer</w:t>
            </w:r>
            <w:r w:rsidR="005F2CC2" w:rsidRPr="00DC7C32">
              <w:rPr>
                <w:sz w:val="20"/>
                <w:shd w:val="clear" w:color="auto" w:fill="FFFFFF"/>
              </w:rPr>
              <w:t xml:space="preserve"> </w:t>
            </w:r>
            <w:r w:rsidRPr="00DC7C32">
              <w:rPr>
                <w:sz w:val="20"/>
                <w:shd w:val="clear" w:color="auto" w:fill="FFFFFF"/>
              </w:rPr>
              <w:t>or</w:t>
            </w:r>
            <w:r w:rsidR="005F2CC2" w:rsidRPr="00DC7C32">
              <w:rPr>
                <w:sz w:val="20"/>
                <w:shd w:val="clear" w:color="auto" w:fill="FFFFFF"/>
              </w:rPr>
              <w:t xml:space="preserve"> </w:t>
            </w:r>
            <w:r w:rsidRPr="00DC7C32">
              <w:rPr>
                <w:sz w:val="20"/>
                <w:shd w:val="clear" w:color="auto" w:fill="FFFFFF"/>
              </w:rPr>
              <w:t>workers</w:t>
            </w:r>
            <w:r w:rsidR="005F2CC2" w:rsidRPr="00DC7C32">
              <w:rPr>
                <w:sz w:val="20"/>
                <w:shd w:val="clear" w:color="auto" w:fill="FFFFFF"/>
              </w:rPr>
              <w:t xml:space="preserve"> </w:t>
            </w:r>
            <w:r w:rsidRPr="00DC7C32">
              <w:rPr>
                <w:sz w:val="20"/>
                <w:shd w:val="clear" w:color="auto" w:fill="FFFFFF"/>
              </w:rPr>
              <w:t>and</w:t>
            </w:r>
            <w:r w:rsidR="005F2CC2" w:rsidRPr="00DC7C32">
              <w:rPr>
                <w:sz w:val="20"/>
                <w:shd w:val="clear" w:color="auto" w:fill="FFFFFF"/>
              </w:rPr>
              <w:t xml:space="preserve"> </w:t>
            </w:r>
            <w:r w:rsidRPr="00DC7C32">
              <w:rPr>
                <w:sz w:val="20"/>
                <w:shd w:val="clear" w:color="auto" w:fill="FFFFFF"/>
              </w:rPr>
              <w:t>trade</w:t>
            </w:r>
            <w:r w:rsidR="005F2CC2" w:rsidRPr="00DC7C32">
              <w:rPr>
                <w:sz w:val="20"/>
                <w:shd w:val="clear" w:color="auto" w:fill="FFFFFF"/>
              </w:rPr>
              <w:t xml:space="preserve"> </w:t>
            </w:r>
            <w:r w:rsidRPr="00DC7C32">
              <w:rPr>
                <w:sz w:val="20"/>
                <w:shd w:val="clear" w:color="auto" w:fill="FFFFFF"/>
              </w:rPr>
              <w:t>unions</w:t>
            </w:r>
            <w:r w:rsidR="005F2CC2" w:rsidRPr="00DC7C32">
              <w:rPr>
                <w:sz w:val="20"/>
                <w:shd w:val="clear" w:color="auto" w:fill="FFFFFF"/>
              </w:rPr>
              <w:t xml:space="preserve"> </w:t>
            </w:r>
            <w:r w:rsidRPr="00DC7C32">
              <w:rPr>
                <w:sz w:val="20"/>
                <w:shd w:val="clear" w:color="auto" w:fill="FFFFFF"/>
              </w:rPr>
              <w:t>regarding</w:t>
            </w:r>
            <w:r w:rsidR="005F2CC2" w:rsidRPr="00DC7C32">
              <w:rPr>
                <w:sz w:val="20"/>
                <w:shd w:val="clear" w:color="auto" w:fill="FFFFFF"/>
              </w:rPr>
              <w:t xml:space="preserve"> </w:t>
            </w:r>
            <w:r w:rsidRPr="00DC7C32">
              <w:rPr>
                <w:sz w:val="20"/>
                <w:shd w:val="clear" w:color="auto" w:fill="FFFFFF"/>
              </w:rPr>
              <w:t>workplace</w:t>
            </w:r>
            <w:r w:rsidR="005F2CC2" w:rsidRPr="00DC7C32">
              <w:rPr>
                <w:sz w:val="20"/>
                <w:shd w:val="clear" w:color="auto" w:fill="FFFFFF"/>
              </w:rPr>
              <w:t xml:space="preserve"> </w:t>
            </w:r>
            <w:r w:rsidRPr="00DC7C32">
              <w:rPr>
                <w:sz w:val="20"/>
                <w:shd w:val="clear" w:color="auto" w:fill="FFFFFF"/>
              </w:rPr>
              <w:t>prevention</w:t>
            </w:r>
            <w:r w:rsidR="005F2CC2" w:rsidRPr="00DC7C32">
              <w:rPr>
                <w:sz w:val="20"/>
                <w:shd w:val="clear" w:color="auto" w:fill="FFFFFF"/>
              </w:rPr>
              <w:t xml:space="preserve"> </w:t>
            </w:r>
            <w:r w:rsidRPr="00DC7C32">
              <w:rPr>
                <w:sz w:val="20"/>
                <w:shd w:val="clear" w:color="auto" w:fill="FFFFFF"/>
              </w:rPr>
              <w:t>including</w:t>
            </w:r>
            <w:r w:rsidR="005F2CC2" w:rsidRPr="00DC7C32">
              <w:rPr>
                <w:sz w:val="20"/>
                <w:shd w:val="clear" w:color="auto" w:fill="FFFFFF"/>
              </w:rPr>
              <w:t xml:space="preserve"> </w:t>
            </w:r>
            <w:r w:rsidRPr="00DC7C32">
              <w:rPr>
                <w:sz w:val="20"/>
                <w:shd w:val="clear" w:color="auto" w:fill="FFFFFF"/>
              </w:rPr>
              <w:t>those</w:t>
            </w:r>
            <w:r w:rsidR="005F2CC2" w:rsidRPr="00DC7C32">
              <w:rPr>
                <w:sz w:val="20"/>
                <w:shd w:val="clear" w:color="auto" w:fill="FFFFFF"/>
              </w:rPr>
              <w:t xml:space="preserve"> </w:t>
            </w:r>
            <w:r w:rsidRPr="00DC7C32">
              <w:rPr>
                <w:sz w:val="20"/>
                <w:shd w:val="clear" w:color="auto" w:fill="FFFFFF"/>
              </w:rPr>
              <w:t>related</w:t>
            </w:r>
            <w:r w:rsidR="005F2CC2" w:rsidRPr="00DC7C32">
              <w:rPr>
                <w:sz w:val="20"/>
                <w:shd w:val="clear" w:color="auto" w:fill="FFFFFF"/>
              </w:rPr>
              <w:t xml:space="preserve"> </w:t>
            </w:r>
            <w:r w:rsidRPr="00DC7C32">
              <w:rPr>
                <w:sz w:val="20"/>
                <w:shd w:val="clear" w:color="auto" w:fill="FFFFFF"/>
              </w:rPr>
              <w:t>to</w:t>
            </w:r>
            <w:r w:rsidR="005F2CC2" w:rsidRPr="00DC7C32">
              <w:rPr>
                <w:sz w:val="20"/>
                <w:shd w:val="clear" w:color="auto" w:fill="FFFFFF"/>
              </w:rPr>
              <w:t xml:space="preserve"> </w:t>
            </w:r>
            <w:proofErr w:type="gramStart"/>
            <w:r w:rsidRPr="00DC7C32">
              <w:rPr>
                <w:sz w:val="20"/>
                <w:shd w:val="clear" w:color="auto" w:fill="FFFFFF"/>
              </w:rPr>
              <w:t>PSRS;</w:t>
            </w:r>
            <w:proofErr w:type="gramEnd"/>
            <w:r w:rsidR="005F2CC2" w:rsidRPr="00DC7C32">
              <w:rPr>
                <w:sz w:val="20"/>
                <w:shd w:val="clear" w:color="auto" w:fill="FFFFFF"/>
              </w:rPr>
              <w:t xml:space="preserve"> </w:t>
            </w:r>
          </w:p>
          <w:p w14:paraId="3291C8A0" w14:textId="23881AEB" w:rsidR="00B231F6" w:rsidRPr="00DC7C32" w:rsidRDefault="00B231F6" w:rsidP="00F5655A">
            <w:pPr>
              <w:pStyle w:val="BulletList"/>
              <w:numPr>
                <w:ilvl w:val="1"/>
                <w:numId w:val="5"/>
              </w:numPr>
              <w:ind w:left="1152"/>
              <w:rPr>
                <w:sz w:val="20"/>
                <w:shd w:val="clear" w:color="auto" w:fill="FFFFFF"/>
              </w:rPr>
            </w:pPr>
            <w:r w:rsidRPr="00DC7C32">
              <w:rPr>
                <w:sz w:val="20"/>
                <w:shd w:val="clear" w:color="auto" w:fill="FFFFFF"/>
              </w:rPr>
              <w:t>Employer</w:t>
            </w:r>
            <w:r w:rsidR="005F2CC2" w:rsidRPr="00DC7C32">
              <w:rPr>
                <w:sz w:val="20"/>
                <w:shd w:val="clear" w:color="auto" w:fill="FFFFFF"/>
              </w:rPr>
              <w:t xml:space="preserve"> </w:t>
            </w:r>
            <w:r w:rsidRPr="00DC7C32">
              <w:rPr>
                <w:sz w:val="20"/>
                <w:shd w:val="clear" w:color="auto" w:fill="FFFFFF"/>
              </w:rPr>
              <w:t>to</w:t>
            </w:r>
            <w:r w:rsidR="005F2CC2" w:rsidRPr="00DC7C32">
              <w:rPr>
                <w:sz w:val="20"/>
                <w:shd w:val="clear" w:color="auto" w:fill="FFFFFF"/>
              </w:rPr>
              <w:t xml:space="preserve"> </w:t>
            </w:r>
            <w:r w:rsidRPr="00DC7C32">
              <w:rPr>
                <w:sz w:val="20"/>
                <w:shd w:val="clear" w:color="auto" w:fill="FFFFFF"/>
              </w:rPr>
              <w:t>respond</w:t>
            </w:r>
            <w:r w:rsidR="005F2CC2" w:rsidRPr="00DC7C32">
              <w:rPr>
                <w:sz w:val="20"/>
                <w:shd w:val="clear" w:color="auto" w:fill="FFFFFF"/>
              </w:rPr>
              <w:t xml:space="preserve"> </w:t>
            </w:r>
            <w:r w:rsidRPr="00DC7C32">
              <w:rPr>
                <w:sz w:val="20"/>
                <w:shd w:val="clear" w:color="auto" w:fill="FFFFFF"/>
              </w:rPr>
              <w:t>to</w:t>
            </w:r>
            <w:r w:rsidR="005F2CC2" w:rsidRPr="00DC7C32">
              <w:rPr>
                <w:sz w:val="20"/>
                <w:shd w:val="clear" w:color="auto" w:fill="FFFFFF"/>
              </w:rPr>
              <w:t xml:space="preserve"> </w:t>
            </w:r>
            <w:r w:rsidRPr="00DC7C32">
              <w:rPr>
                <w:sz w:val="20"/>
                <w:shd w:val="clear" w:color="auto" w:fill="FFFFFF"/>
              </w:rPr>
              <w:t>recommendations</w:t>
            </w:r>
            <w:r w:rsidR="005F2CC2" w:rsidRPr="00DC7C32">
              <w:rPr>
                <w:sz w:val="20"/>
                <w:shd w:val="clear" w:color="auto" w:fill="FFFFFF"/>
              </w:rPr>
              <w:t xml:space="preserve"> </w:t>
            </w:r>
            <w:r w:rsidR="00DC7124">
              <w:rPr>
                <w:sz w:val="20"/>
                <w:shd w:val="clear" w:color="auto" w:fill="FFFFFF"/>
              </w:rPr>
              <w:t>in a timely manner.</w:t>
            </w:r>
          </w:p>
          <w:p w14:paraId="1DCA6051" w14:textId="5F2B3602" w:rsidR="00B231F6" w:rsidRPr="00DC7C32" w:rsidRDefault="00B231F6" w:rsidP="00F5655A">
            <w:pPr>
              <w:pStyle w:val="BulletList"/>
              <w:numPr>
                <w:ilvl w:val="1"/>
                <w:numId w:val="5"/>
              </w:numPr>
              <w:ind w:left="1152"/>
              <w:rPr>
                <w:sz w:val="20"/>
                <w:shd w:val="clear" w:color="auto" w:fill="FFFFFF"/>
              </w:rPr>
            </w:pPr>
            <w:r w:rsidRPr="00DC7C32">
              <w:rPr>
                <w:sz w:val="20"/>
                <w:shd w:val="clear" w:color="auto" w:fill="FFFFFF"/>
              </w:rPr>
              <w:t>HSR</w:t>
            </w:r>
            <w:r w:rsidR="005F2CC2" w:rsidRPr="00DC7C32">
              <w:rPr>
                <w:sz w:val="20"/>
                <w:shd w:val="clear" w:color="auto" w:fill="FFFFFF"/>
              </w:rPr>
              <w:t xml:space="preserve"> </w:t>
            </w:r>
            <w:r w:rsidRPr="00DC7C32">
              <w:rPr>
                <w:sz w:val="20"/>
                <w:shd w:val="clear" w:color="auto" w:fill="FFFFFF"/>
              </w:rPr>
              <w:t>to</w:t>
            </w:r>
            <w:r w:rsidR="005F2CC2" w:rsidRPr="00DC7C32">
              <w:rPr>
                <w:sz w:val="20"/>
                <w:shd w:val="clear" w:color="auto" w:fill="FFFFFF"/>
              </w:rPr>
              <w:t xml:space="preserve"> </w:t>
            </w:r>
            <w:r w:rsidRPr="00DC7C32">
              <w:rPr>
                <w:sz w:val="20"/>
                <w:shd w:val="clear" w:color="auto" w:fill="FFFFFF"/>
              </w:rPr>
              <w:t>obtain</w:t>
            </w:r>
            <w:r w:rsidR="005F2CC2" w:rsidRPr="00DC7C32">
              <w:rPr>
                <w:sz w:val="20"/>
                <w:shd w:val="clear" w:color="auto" w:fill="FFFFFF"/>
              </w:rPr>
              <w:t xml:space="preserve"> </w:t>
            </w:r>
            <w:r w:rsidRPr="00DC7C32">
              <w:rPr>
                <w:sz w:val="20"/>
                <w:shd w:val="clear" w:color="auto" w:fill="FFFFFF"/>
              </w:rPr>
              <w:t>and</w:t>
            </w:r>
            <w:r w:rsidR="005F2CC2" w:rsidRPr="00DC7C32">
              <w:rPr>
                <w:sz w:val="20"/>
                <w:shd w:val="clear" w:color="auto" w:fill="FFFFFF"/>
              </w:rPr>
              <w:t xml:space="preserve"> </w:t>
            </w:r>
            <w:r w:rsidRPr="00DC7C32">
              <w:rPr>
                <w:sz w:val="20"/>
                <w:shd w:val="clear" w:color="auto" w:fill="FFFFFF"/>
              </w:rPr>
              <w:t>receive</w:t>
            </w:r>
            <w:r w:rsidR="005F2CC2" w:rsidRPr="00DC7C32">
              <w:rPr>
                <w:sz w:val="20"/>
                <w:shd w:val="clear" w:color="auto" w:fill="FFFFFF"/>
              </w:rPr>
              <w:t xml:space="preserve"> </w:t>
            </w:r>
            <w:r w:rsidRPr="00DC7C32">
              <w:rPr>
                <w:sz w:val="20"/>
                <w:shd w:val="clear" w:color="auto" w:fill="FFFFFF"/>
              </w:rPr>
              <w:t>information</w:t>
            </w:r>
            <w:r w:rsidR="005F2CC2" w:rsidRPr="00DC7C32">
              <w:rPr>
                <w:sz w:val="20"/>
                <w:shd w:val="clear" w:color="auto" w:fill="FFFFFF"/>
              </w:rPr>
              <w:t xml:space="preserve"> </w:t>
            </w:r>
            <w:r w:rsidRPr="00DC7C32">
              <w:rPr>
                <w:sz w:val="20"/>
                <w:shd w:val="clear" w:color="auto" w:fill="FFFFFF"/>
              </w:rPr>
              <w:t>regarding</w:t>
            </w:r>
            <w:r w:rsidR="005F2CC2" w:rsidRPr="00DC7C32">
              <w:rPr>
                <w:sz w:val="20"/>
                <w:shd w:val="clear" w:color="auto" w:fill="FFFFFF"/>
              </w:rPr>
              <w:t xml:space="preserve"> </w:t>
            </w:r>
            <w:r w:rsidRPr="00DC7C32">
              <w:rPr>
                <w:sz w:val="20"/>
                <w:shd w:val="clear" w:color="auto" w:fill="FFFFFF"/>
              </w:rPr>
              <w:t>potential</w:t>
            </w:r>
            <w:r w:rsidR="005F2CC2" w:rsidRPr="00DC7C32">
              <w:rPr>
                <w:sz w:val="20"/>
                <w:shd w:val="clear" w:color="auto" w:fill="FFFFFF"/>
              </w:rPr>
              <w:t xml:space="preserve"> </w:t>
            </w:r>
            <w:r w:rsidRPr="00DC7C32">
              <w:rPr>
                <w:sz w:val="20"/>
                <w:shd w:val="clear" w:color="auto" w:fill="FFFFFF"/>
              </w:rPr>
              <w:t>or</w:t>
            </w:r>
            <w:r w:rsidR="005F2CC2" w:rsidRPr="00DC7C32">
              <w:rPr>
                <w:sz w:val="20"/>
                <w:shd w:val="clear" w:color="auto" w:fill="FFFFFF"/>
              </w:rPr>
              <w:t xml:space="preserve"> </w:t>
            </w:r>
            <w:r w:rsidRPr="00DC7C32">
              <w:rPr>
                <w:sz w:val="20"/>
                <w:shd w:val="clear" w:color="auto" w:fill="FFFFFF"/>
              </w:rPr>
              <w:t>existing</w:t>
            </w:r>
            <w:r w:rsidR="005F2CC2" w:rsidRPr="00DC7C32">
              <w:rPr>
                <w:sz w:val="20"/>
                <w:shd w:val="clear" w:color="auto" w:fill="FFFFFF"/>
              </w:rPr>
              <w:t xml:space="preserve"> </w:t>
            </w:r>
            <w:r w:rsidRPr="00DC7C32">
              <w:rPr>
                <w:sz w:val="20"/>
                <w:shd w:val="clear" w:color="auto" w:fill="FFFFFF"/>
              </w:rPr>
              <w:t>hazards</w:t>
            </w:r>
            <w:r w:rsidR="005F2CC2" w:rsidRPr="00DC7C32">
              <w:rPr>
                <w:sz w:val="20"/>
                <w:shd w:val="clear" w:color="auto" w:fill="FFFFFF"/>
              </w:rPr>
              <w:t xml:space="preserve"> </w:t>
            </w:r>
            <w:r w:rsidRPr="00DC7C32">
              <w:rPr>
                <w:sz w:val="20"/>
                <w:shd w:val="clear" w:color="auto" w:fill="FFFFFF"/>
              </w:rPr>
              <w:t>and/or</w:t>
            </w:r>
            <w:r w:rsidR="005F2CC2" w:rsidRPr="00DC7C32">
              <w:rPr>
                <w:sz w:val="20"/>
                <w:shd w:val="clear" w:color="auto" w:fill="FFFFFF"/>
              </w:rPr>
              <w:t xml:space="preserve"> </w:t>
            </w:r>
            <w:r w:rsidRPr="00DC7C32">
              <w:rPr>
                <w:sz w:val="20"/>
                <w:shd w:val="clear" w:color="auto" w:fill="FFFFFF"/>
              </w:rPr>
              <w:t>PSRS</w:t>
            </w:r>
            <w:r w:rsidR="005F2CC2" w:rsidRPr="00DC7C32">
              <w:rPr>
                <w:sz w:val="20"/>
                <w:shd w:val="clear" w:color="auto" w:fill="FFFFFF"/>
              </w:rPr>
              <w:t xml:space="preserve"> </w:t>
            </w:r>
            <w:r w:rsidRPr="00DC7C32">
              <w:rPr>
                <w:sz w:val="20"/>
                <w:shd w:val="clear" w:color="auto" w:fill="FFFFFF"/>
              </w:rPr>
              <w:t>health</w:t>
            </w:r>
            <w:r w:rsidR="005F2CC2" w:rsidRPr="00DC7C32">
              <w:rPr>
                <w:sz w:val="20"/>
                <w:shd w:val="clear" w:color="auto" w:fill="FFFFFF"/>
              </w:rPr>
              <w:t xml:space="preserve"> </w:t>
            </w:r>
            <w:r w:rsidRPr="00DC7C32">
              <w:rPr>
                <w:sz w:val="20"/>
                <w:shd w:val="clear" w:color="auto" w:fill="FFFFFF"/>
              </w:rPr>
              <w:t>and</w:t>
            </w:r>
            <w:r w:rsidR="005F2CC2" w:rsidRPr="00DC7C32">
              <w:rPr>
                <w:sz w:val="20"/>
                <w:shd w:val="clear" w:color="auto" w:fill="FFFFFF"/>
              </w:rPr>
              <w:t xml:space="preserve"> </w:t>
            </w:r>
            <w:r w:rsidRPr="00DC7C32">
              <w:rPr>
                <w:sz w:val="20"/>
                <w:shd w:val="clear" w:color="auto" w:fill="FFFFFF"/>
              </w:rPr>
              <w:t>safety</w:t>
            </w:r>
            <w:r w:rsidR="005F2CC2" w:rsidRPr="00DC7C32">
              <w:rPr>
                <w:sz w:val="20"/>
                <w:shd w:val="clear" w:color="auto" w:fill="FFFFFF"/>
              </w:rPr>
              <w:t xml:space="preserve"> </w:t>
            </w:r>
            <w:r w:rsidRPr="00DC7C32">
              <w:rPr>
                <w:sz w:val="20"/>
                <w:shd w:val="clear" w:color="auto" w:fill="FFFFFF"/>
              </w:rPr>
              <w:t>information</w:t>
            </w:r>
            <w:r w:rsidR="005F2CC2" w:rsidRPr="00DC7C32">
              <w:rPr>
                <w:sz w:val="20"/>
                <w:shd w:val="clear" w:color="auto" w:fill="FFFFFF"/>
              </w:rPr>
              <w:t xml:space="preserve"> </w:t>
            </w:r>
            <w:r w:rsidRPr="00DC7C32">
              <w:rPr>
                <w:sz w:val="20"/>
                <w:shd w:val="clear" w:color="auto" w:fill="FFFFFF"/>
              </w:rPr>
              <w:t>or</w:t>
            </w:r>
            <w:r w:rsidR="005F2CC2" w:rsidRPr="00DC7C32">
              <w:rPr>
                <w:sz w:val="20"/>
                <w:shd w:val="clear" w:color="auto" w:fill="FFFFFF"/>
              </w:rPr>
              <w:t xml:space="preserve"> </w:t>
            </w:r>
            <w:r w:rsidRPr="00DC7C32">
              <w:rPr>
                <w:sz w:val="20"/>
                <w:shd w:val="clear" w:color="auto" w:fill="FFFFFF"/>
              </w:rPr>
              <w:t>testing</w:t>
            </w:r>
            <w:r w:rsidR="005F2CC2" w:rsidRPr="00DC7C32">
              <w:rPr>
                <w:sz w:val="20"/>
                <w:shd w:val="clear" w:color="auto" w:fill="FFFFFF"/>
              </w:rPr>
              <w:t xml:space="preserve"> </w:t>
            </w:r>
            <w:r w:rsidRPr="00DC7C32">
              <w:rPr>
                <w:sz w:val="20"/>
                <w:shd w:val="clear" w:color="auto" w:fill="FFFFFF"/>
              </w:rPr>
              <w:t>from</w:t>
            </w:r>
            <w:r w:rsidR="005F2CC2" w:rsidRPr="00DC7C32">
              <w:rPr>
                <w:sz w:val="20"/>
                <w:shd w:val="clear" w:color="auto" w:fill="FFFFFF"/>
              </w:rPr>
              <w:t xml:space="preserve"> </w:t>
            </w:r>
            <w:r w:rsidRPr="00DC7C32">
              <w:rPr>
                <w:sz w:val="20"/>
                <w:shd w:val="clear" w:color="auto" w:fill="FFFFFF"/>
              </w:rPr>
              <w:t>the</w:t>
            </w:r>
            <w:r w:rsidR="005F2CC2" w:rsidRPr="00DC7C32">
              <w:rPr>
                <w:sz w:val="20"/>
                <w:shd w:val="clear" w:color="auto" w:fill="FFFFFF"/>
              </w:rPr>
              <w:t xml:space="preserve"> </w:t>
            </w:r>
            <w:r w:rsidRPr="00DC7C32">
              <w:rPr>
                <w:sz w:val="20"/>
                <w:shd w:val="clear" w:color="auto" w:fill="FFFFFF"/>
              </w:rPr>
              <w:t>constructor</w:t>
            </w:r>
            <w:r w:rsidR="005F2CC2" w:rsidRPr="00DC7C32">
              <w:rPr>
                <w:sz w:val="20"/>
                <w:shd w:val="clear" w:color="auto" w:fill="FFFFFF"/>
              </w:rPr>
              <w:t xml:space="preserve"> </w:t>
            </w:r>
            <w:r w:rsidRPr="00DC7C32">
              <w:rPr>
                <w:sz w:val="20"/>
                <w:shd w:val="clear" w:color="auto" w:fill="FFFFFF"/>
              </w:rPr>
              <w:t>or</w:t>
            </w:r>
            <w:r w:rsidR="005F2CC2" w:rsidRPr="00DC7C32">
              <w:rPr>
                <w:sz w:val="20"/>
                <w:shd w:val="clear" w:color="auto" w:fill="FFFFFF"/>
              </w:rPr>
              <w:t xml:space="preserve"> </w:t>
            </w:r>
            <w:proofErr w:type="gramStart"/>
            <w:r w:rsidRPr="00DC7C32">
              <w:rPr>
                <w:sz w:val="20"/>
                <w:shd w:val="clear" w:color="auto" w:fill="FFFFFF"/>
              </w:rPr>
              <w:t>employer</w:t>
            </w:r>
            <w:proofErr w:type="gramEnd"/>
          </w:p>
          <w:p w14:paraId="141F9B28" w14:textId="12E8CA30" w:rsidR="00B231F6" w:rsidRPr="00DC7C32" w:rsidRDefault="00B231F6" w:rsidP="00F5655A">
            <w:pPr>
              <w:pStyle w:val="BulletList"/>
              <w:numPr>
                <w:ilvl w:val="1"/>
                <w:numId w:val="5"/>
              </w:numPr>
              <w:ind w:left="1152"/>
              <w:rPr>
                <w:color w:val="000000"/>
                <w:shd w:val="clear" w:color="auto" w:fill="FFFFFF"/>
              </w:rPr>
            </w:pPr>
            <w:r w:rsidRPr="00DC7C32">
              <w:rPr>
                <w:sz w:val="20"/>
                <w:shd w:val="clear" w:color="auto" w:fill="FFFFFF"/>
              </w:rPr>
              <w:t>HSR</w:t>
            </w:r>
            <w:r w:rsidR="005F2CC2" w:rsidRPr="00DC7C32">
              <w:rPr>
                <w:sz w:val="20"/>
                <w:shd w:val="clear" w:color="auto" w:fill="FFFFFF"/>
              </w:rPr>
              <w:t xml:space="preserve"> </w:t>
            </w:r>
            <w:r w:rsidRPr="00DC7C32">
              <w:rPr>
                <w:sz w:val="20"/>
                <w:shd w:val="clear" w:color="auto" w:fill="FFFFFF"/>
              </w:rPr>
              <w:t>to</w:t>
            </w:r>
            <w:r w:rsidR="005F2CC2" w:rsidRPr="00DC7C32">
              <w:rPr>
                <w:sz w:val="20"/>
                <w:shd w:val="clear" w:color="auto" w:fill="FFFFFF"/>
              </w:rPr>
              <w:t xml:space="preserve"> </w:t>
            </w:r>
            <w:r w:rsidRPr="00DC7C32">
              <w:rPr>
                <w:sz w:val="20"/>
                <w:shd w:val="clear" w:color="auto" w:fill="FFFFFF"/>
              </w:rPr>
              <w:t>be</w:t>
            </w:r>
            <w:r w:rsidR="005F2CC2" w:rsidRPr="00DC7C32">
              <w:rPr>
                <w:sz w:val="20"/>
                <w:shd w:val="clear" w:color="auto" w:fill="FFFFFF"/>
              </w:rPr>
              <w:t xml:space="preserve"> </w:t>
            </w:r>
            <w:r w:rsidRPr="00DC7C32">
              <w:rPr>
                <w:sz w:val="20"/>
                <w:shd w:val="clear" w:color="auto" w:fill="FFFFFF"/>
              </w:rPr>
              <w:t>consulted</w:t>
            </w:r>
            <w:r w:rsidR="005F2CC2" w:rsidRPr="00DC7C32">
              <w:rPr>
                <w:sz w:val="20"/>
                <w:shd w:val="clear" w:color="auto" w:fill="FFFFFF"/>
              </w:rPr>
              <w:t xml:space="preserve"> </w:t>
            </w:r>
            <w:r w:rsidRPr="00DC7C32">
              <w:rPr>
                <w:sz w:val="20"/>
                <w:shd w:val="clear" w:color="auto" w:fill="FFFFFF"/>
              </w:rPr>
              <w:t>on</w:t>
            </w:r>
            <w:r w:rsidR="005F2CC2" w:rsidRPr="00DC7C32">
              <w:rPr>
                <w:sz w:val="20"/>
                <w:shd w:val="clear" w:color="auto" w:fill="FFFFFF"/>
              </w:rPr>
              <w:t xml:space="preserve"> </w:t>
            </w:r>
            <w:r w:rsidRPr="00DC7C32">
              <w:rPr>
                <w:sz w:val="20"/>
                <w:shd w:val="clear" w:color="auto" w:fill="FFFFFF"/>
              </w:rPr>
              <w:t>and</w:t>
            </w:r>
            <w:r w:rsidR="005F2CC2" w:rsidRPr="00DC7C32">
              <w:rPr>
                <w:sz w:val="20"/>
                <w:shd w:val="clear" w:color="auto" w:fill="FFFFFF"/>
              </w:rPr>
              <w:t xml:space="preserve"> </w:t>
            </w:r>
            <w:r w:rsidRPr="00DC7C32">
              <w:rPr>
                <w:sz w:val="20"/>
                <w:shd w:val="clear" w:color="auto" w:fill="FFFFFF"/>
              </w:rPr>
              <w:t>present</w:t>
            </w:r>
            <w:r w:rsidR="005F2CC2" w:rsidRPr="00DC7C32">
              <w:rPr>
                <w:sz w:val="20"/>
                <w:shd w:val="clear" w:color="auto" w:fill="FFFFFF"/>
              </w:rPr>
              <w:t xml:space="preserve"> </w:t>
            </w:r>
            <w:r w:rsidRPr="00DC7C32">
              <w:rPr>
                <w:sz w:val="20"/>
                <w:shd w:val="clear" w:color="auto" w:fill="FFFFFF"/>
              </w:rPr>
              <w:t>at</w:t>
            </w:r>
            <w:r w:rsidR="005F2CC2" w:rsidRPr="00DC7C32">
              <w:rPr>
                <w:sz w:val="20"/>
                <w:shd w:val="clear" w:color="auto" w:fill="FFFFFF"/>
              </w:rPr>
              <w:t xml:space="preserve"> </w:t>
            </w:r>
            <w:r w:rsidRPr="00DC7C32">
              <w:rPr>
                <w:sz w:val="20"/>
                <w:shd w:val="clear" w:color="auto" w:fill="FFFFFF"/>
              </w:rPr>
              <w:t>any</w:t>
            </w:r>
            <w:r w:rsidR="005F2CC2" w:rsidRPr="00DC7C32">
              <w:rPr>
                <w:sz w:val="20"/>
                <w:shd w:val="clear" w:color="auto" w:fill="FFFFFF"/>
              </w:rPr>
              <w:t xml:space="preserve"> </w:t>
            </w:r>
            <w:r w:rsidRPr="00DC7C32">
              <w:rPr>
                <w:sz w:val="20"/>
                <w:shd w:val="clear" w:color="auto" w:fill="FFFFFF"/>
              </w:rPr>
              <w:t>health</w:t>
            </w:r>
            <w:r w:rsidR="005F2CC2" w:rsidRPr="00DC7C32">
              <w:rPr>
                <w:sz w:val="20"/>
                <w:shd w:val="clear" w:color="auto" w:fill="FFFFFF"/>
              </w:rPr>
              <w:t xml:space="preserve"> </w:t>
            </w:r>
            <w:r w:rsidRPr="00DC7C32">
              <w:rPr>
                <w:sz w:val="20"/>
                <w:shd w:val="clear" w:color="auto" w:fill="FFFFFF"/>
              </w:rPr>
              <w:t>and</w:t>
            </w:r>
            <w:r w:rsidR="005F2CC2" w:rsidRPr="00DC7C32">
              <w:rPr>
                <w:sz w:val="20"/>
                <w:shd w:val="clear" w:color="auto" w:fill="FFFFFF"/>
              </w:rPr>
              <w:t xml:space="preserve"> </w:t>
            </w:r>
            <w:r w:rsidRPr="00DC7C32">
              <w:rPr>
                <w:sz w:val="20"/>
                <w:shd w:val="clear" w:color="auto" w:fill="FFFFFF"/>
              </w:rPr>
              <w:t>safety</w:t>
            </w:r>
            <w:r w:rsidR="005F2CC2" w:rsidRPr="00DC7C32">
              <w:rPr>
                <w:sz w:val="20"/>
                <w:shd w:val="clear" w:color="auto" w:fill="FFFFFF"/>
              </w:rPr>
              <w:t xml:space="preserve"> </w:t>
            </w:r>
            <w:r w:rsidRPr="00DC7C32">
              <w:rPr>
                <w:sz w:val="20"/>
                <w:shd w:val="clear" w:color="auto" w:fill="FFFFFF"/>
              </w:rPr>
              <w:t>testing</w:t>
            </w:r>
            <w:r w:rsidR="005F2CC2" w:rsidRPr="00DC7C32">
              <w:rPr>
                <w:sz w:val="20"/>
                <w:shd w:val="clear" w:color="auto" w:fill="FFFFFF"/>
              </w:rPr>
              <w:t xml:space="preserve"> </w:t>
            </w:r>
            <w:r w:rsidRPr="00DC7C32">
              <w:rPr>
                <w:sz w:val="20"/>
                <w:shd w:val="clear" w:color="auto" w:fill="FFFFFF"/>
              </w:rPr>
              <w:t>related</w:t>
            </w:r>
            <w:r w:rsidR="005F2CC2" w:rsidRPr="00DC7C32">
              <w:rPr>
                <w:sz w:val="20"/>
                <w:shd w:val="clear" w:color="auto" w:fill="FFFFFF"/>
              </w:rPr>
              <w:t xml:space="preserve"> </w:t>
            </w:r>
            <w:r w:rsidRPr="00DC7C32">
              <w:rPr>
                <w:sz w:val="20"/>
                <w:shd w:val="clear" w:color="auto" w:fill="FFFFFF"/>
              </w:rPr>
              <w:t>to</w:t>
            </w:r>
            <w:r w:rsidR="005F2CC2" w:rsidRPr="00DC7C32">
              <w:rPr>
                <w:sz w:val="20"/>
                <w:shd w:val="clear" w:color="auto" w:fill="FFFFFF"/>
              </w:rPr>
              <w:t xml:space="preserve"> </w:t>
            </w:r>
            <w:r w:rsidRPr="00DC7C32">
              <w:rPr>
                <w:sz w:val="20"/>
                <w:shd w:val="clear" w:color="auto" w:fill="FFFFFF"/>
              </w:rPr>
              <w:t>PSRS</w:t>
            </w:r>
          </w:p>
        </w:tc>
        <w:sdt>
          <w:sdtPr>
            <w:rPr>
              <w:color w:val="000000" w:themeColor="text1"/>
            </w:rPr>
            <w:id w:val="944049772"/>
            <w:placeholder>
              <w:docPart w:val="C3182141C5D840B5B286FCFF1E38BF83"/>
            </w:placeholder>
            <w:showingPlcHdr/>
          </w:sdtPr>
          <w:sdtContent>
            <w:tc>
              <w:tcPr>
                <w:tcW w:w="1980" w:type="dxa"/>
              </w:tcPr>
              <w:p w14:paraId="1B90049B" w14:textId="4C5C5567" w:rsidR="00B231F6" w:rsidRDefault="00B50AD7" w:rsidP="00CB50F3">
                <w:pPr>
                  <w:pStyle w:val="NoSpacing"/>
                  <w:rPr>
                    <w:color w:val="000000" w:themeColor="text1"/>
                  </w:rPr>
                </w:pPr>
                <w:r w:rsidRPr="000642B4">
                  <w:rPr>
                    <w:rStyle w:val="PlaceholderText"/>
                  </w:rPr>
                  <w:t>Click here to enter text.</w:t>
                </w:r>
              </w:p>
            </w:tc>
          </w:sdtContent>
        </w:sdt>
      </w:tr>
      <w:tr w:rsidR="00B231F6" w14:paraId="02E21AEA" w14:textId="77777777" w:rsidTr="00DC7124">
        <w:tc>
          <w:tcPr>
            <w:tcW w:w="1851" w:type="dxa"/>
          </w:tcPr>
          <w:p w14:paraId="4255AC32" w14:textId="60673982" w:rsidR="00B231F6" w:rsidRPr="00DC7C32" w:rsidRDefault="00DC7124" w:rsidP="00CB50F3">
            <w:pPr>
              <w:pStyle w:val="NoSpacing"/>
              <w:jc w:val="both"/>
              <w:rPr>
                <w:b/>
                <w:color w:val="000000" w:themeColor="text1"/>
              </w:rPr>
            </w:pPr>
            <w:r>
              <w:rPr>
                <w:b/>
                <w:color w:val="000000" w:themeColor="text1"/>
              </w:rPr>
              <w:lastRenderedPageBreak/>
              <w:t xml:space="preserve">Part 27 – Workplace Violence </w:t>
            </w:r>
          </w:p>
          <w:p w14:paraId="6BBBDA72" w14:textId="53F83A61" w:rsidR="00B231F6" w:rsidRPr="00DC7C32" w:rsidRDefault="005F2CC2" w:rsidP="00CB50F3">
            <w:pPr>
              <w:pStyle w:val="NoSpacing"/>
            </w:pPr>
            <w:r w:rsidRPr="00DC7C32">
              <w:rPr>
                <w:b/>
                <w:color w:val="000000" w:themeColor="text1"/>
              </w:rPr>
              <w:t xml:space="preserve">                                                                     </w:t>
            </w:r>
            <w:bookmarkStart w:id="45" w:name="s32p0p3s1"/>
            <w:bookmarkStart w:id="46" w:name="BK58"/>
            <w:bookmarkEnd w:id="45"/>
            <w:bookmarkEnd w:id="46"/>
          </w:p>
          <w:p w14:paraId="20B830EA" w14:textId="77777777" w:rsidR="00B231F6" w:rsidRPr="00DC7C32" w:rsidRDefault="00B231F6" w:rsidP="00CB50F3">
            <w:pPr>
              <w:pStyle w:val="clause-e"/>
              <w:rPr>
                <w:rFonts w:ascii="Gotham Light" w:hAnsi="Gotham Light"/>
                <w:sz w:val="20"/>
                <w:szCs w:val="20"/>
              </w:rPr>
            </w:pPr>
          </w:p>
        </w:tc>
        <w:tc>
          <w:tcPr>
            <w:tcW w:w="5220" w:type="dxa"/>
          </w:tcPr>
          <w:p w14:paraId="428A60F2" w14:textId="2A761E34" w:rsidR="000649F4" w:rsidRPr="000649F4" w:rsidRDefault="000649F4" w:rsidP="000649F4">
            <w:pPr>
              <w:pStyle w:val="clause-e"/>
              <w:rPr>
                <w:rFonts w:ascii="Gotham Light" w:hAnsi="Gotham Light"/>
                <w:sz w:val="20"/>
                <w:szCs w:val="20"/>
              </w:rPr>
            </w:pPr>
            <w:bookmarkStart w:id="47" w:name="s32p0p1s2"/>
            <w:bookmarkEnd w:id="47"/>
            <w:r w:rsidRPr="000649F4">
              <w:rPr>
                <w:rFonts w:ascii="Gotham Light" w:hAnsi="Gotham Light"/>
                <w:sz w:val="20"/>
                <w:szCs w:val="20"/>
              </w:rPr>
              <w:t>390(1)</w:t>
            </w:r>
            <w:r>
              <w:rPr>
                <w:rFonts w:ascii="Gotham Light" w:hAnsi="Gotham Light"/>
                <w:sz w:val="20"/>
                <w:szCs w:val="20"/>
              </w:rPr>
              <w:t xml:space="preserve"> </w:t>
            </w:r>
            <w:r w:rsidRPr="000649F4">
              <w:rPr>
                <w:rFonts w:ascii="Gotham Light" w:hAnsi="Gotham Light"/>
                <w:sz w:val="20"/>
                <w:szCs w:val="20"/>
              </w:rPr>
              <w:t>An employer must develop and implement a violence prevention plan that includes a violence prevention policy and violence prevention procedures.</w:t>
            </w:r>
          </w:p>
          <w:p w14:paraId="484BDC77" w14:textId="36DD8A2D" w:rsidR="000649F4" w:rsidRPr="000649F4" w:rsidRDefault="000649F4" w:rsidP="000649F4">
            <w:pPr>
              <w:pStyle w:val="clause-e"/>
              <w:rPr>
                <w:rFonts w:ascii="Gotham Light" w:hAnsi="Gotham Light"/>
                <w:sz w:val="20"/>
                <w:szCs w:val="20"/>
              </w:rPr>
            </w:pPr>
            <w:r w:rsidRPr="000649F4">
              <w:rPr>
                <w:rFonts w:ascii="Gotham Light" w:hAnsi="Gotham Light"/>
                <w:sz w:val="20"/>
                <w:szCs w:val="20"/>
              </w:rPr>
              <w:t>390(2)</w:t>
            </w:r>
            <w:r>
              <w:rPr>
                <w:rFonts w:ascii="Gotham Light" w:hAnsi="Gotham Light"/>
                <w:sz w:val="20"/>
                <w:szCs w:val="20"/>
              </w:rPr>
              <w:t xml:space="preserve"> </w:t>
            </w:r>
            <w:r w:rsidRPr="000649F4">
              <w:rPr>
                <w:rFonts w:ascii="Gotham Light" w:hAnsi="Gotham Light"/>
                <w:sz w:val="20"/>
                <w:szCs w:val="20"/>
              </w:rPr>
              <w:t>The employer must develop and implement the violence prevention plan in consultation with</w:t>
            </w:r>
          </w:p>
          <w:p w14:paraId="6B395E12" w14:textId="2524F05B" w:rsidR="000649F4" w:rsidRPr="000649F4" w:rsidRDefault="000649F4" w:rsidP="000649F4">
            <w:pPr>
              <w:pStyle w:val="clause-e"/>
              <w:rPr>
                <w:rFonts w:ascii="Gotham Light" w:hAnsi="Gotham Light"/>
                <w:sz w:val="20"/>
                <w:szCs w:val="20"/>
              </w:rPr>
            </w:pPr>
            <w:r w:rsidRPr="000649F4">
              <w:rPr>
                <w:rFonts w:ascii="Gotham Light" w:hAnsi="Gotham Light"/>
                <w:sz w:val="20"/>
                <w:szCs w:val="20"/>
              </w:rPr>
              <w:t>(a) the joint health and safety committee or the health and safety representative, if the employer is required to establish a committee or designate a representative, or</w:t>
            </w:r>
          </w:p>
          <w:p w14:paraId="3891080E" w14:textId="12DAD932" w:rsidR="000649F4" w:rsidRPr="00DC7C32" w:rsidRDefault="000649F4" w:rsidP="000649F4">
            <w:pPr>
              <w:pStyle w:val="clause-e"/>
              <w:rPr>
                <w:rFonts w:ascii="Gotham Light" w:hAnsi="Gotham Light"/>
                <w:sz w:val="20"/>
                <w:szCs w:val="20"/>
              </w:rPr>
            </w:pPr>
            <w:r w:rsidRPr="000649F4">
              <w:rPr>
                <w:rFonts w:ascii="Gotham Light" w:hAnsi="Gotham Light"/>
                <w:sz w:val="20"/>
                <w:szCs w:val="20"/>
              </w:rPr>
              <w:t>(b) affected workers, if the employer is not required to establish a committee or designate a representative.</w:t>
            </w:r>
            <w:r w:rsidR="00B231F6" w:rsidRPr="00DC7C32">
              <w:rPr>
                <w:rFonts w:ascii="Gotham Light" w:hAnsi="Gotham Light"/>
                <w:sz w:val="20"/>
                <w:szCs w:val="20"/>
              </w:rPr>
              <w:tab/>
            </w:r>
          </w:p>
          <w:p w14:paraId="6EE751CD" w14:textId="19A866E6" w:rsidR="00B231F6" w:rsidRPr="00DC7C32" w:rsidRDefault="005F2CC2" w:rsidP="000649F4">
            <w:pPr>
              <w:pStyle w:val="subsection-e"/>
              <w:rPr>
                <w:rFonts w:ascii="Gotham Light" w:hAnsi="Gotham Light"/>
                <w:sz w:val="20"/>
                <w:szCs w:val="20"/>
              </w:rPr>
            </w:pPr>
            <w:r w:rsidRPr="00DC7C32">
              <w:rPr>
                <w:rFonts w:ascii="Gotham Light" w:hAnsi="Gotham Light"/>
                <w:sz w:val="20"/>
                <w:szCs w:val="20"/>
              </w:rPr>
              <w:t xml:space="preserve"> </w:t>
            </w:r>
          </w:p>
        </w:tc>
        <w:tc>
          <w:tcPr>
            <w:tcW w:w="5580" w:type="dxa"/>
          </w:tcPr>
          <w:p w14:paraId="3B3A2B4C" w14:textId="542AD67F" w:rsidR="00B231F6" w:rsidRPr="00DC7C32" w:rsidRDefault="00B231F6" w:rsidP="00F5655A">
            <w:pPr>
              <w:pStyle w:val="BulletList"/>
              <w:ind w:left="342"/>
              <w:rPr>
                <w:color w:val="000000" w:themeColor="text1"/>
                <w:sz w:val="20"/>
              </w:rPr>
            </w:pPr>
            <w:r w:rsidRPr="00DC7C32">
              <w:rPr>
                <w:sz w:val="20"/>
                <w:shd w:val="clear" w:color="auto" w:fill="FFFFFF"/>
              </w:rPr>
              <w:t>Establish</w:t>
            </w:r>
            <w:r w:rsidR="005F2CC2" w:rsidRPr="00DC7C32">
              <w:rPr>
                <w:sz w:val="20"/>
                <w:shd w:val="clear" w:color="auto" w:fill="FFFFFF"/>
              </w:rPr>
              <w:t xml:space="preserve"> </w:t>
            </w:r>
            <w:r w:rsidRPr="00DC7C32">
              <w:rPr>
                <w:sz w:val="20"/>
                <w:shd w:val="clear" w:color="auto" w:fill="FFFFFF"/>
              </w:rPr>
              <w:t>and</w:t>
            </w:r>
            <w:r w:rsidR="005F2CC2" w:rsidRPr="00DC7C32">
              <w:rPr>
                <w:sz w:val="20"/>
                <w:shd w:val="clear" w:color="auto" w:fill="FFFFFF"/>
              </w:rPr>
              <w:t xml:space="preserve"> </w:t>
            </w:r>
            <w:r w:rsidRPr="00DC7C32">
              <w:rPr>
                <w:sz w:val="20"/>
                <w:shd w:val="clear" w:color="auto" w:fill="FFFFFF"/>
              </w:rPr>
              <w:t>maintain</w:t>
            </w:r>
            <w:r w:rsidR="005F2CC2" w:rsidRPr="00DC7C32">
              <w:rPr>
                <w:sz w:val="20"/>
                <w:shd w:val="clear" w:color="auto" w:fill="FFFFFF"/>
              </w:rPr>
              <w:t xml:space="preserve"> </w:t>
            </w:r>
            <w:r w:rsidRPr="00DC7C32">
              <w:rPr>
                <w:sz w:val="20"/>
                <w:shd w:val="clear" w:color="auto" w:fill="FFFFFF"/>
              </w:rPr>
              <w:t>a</w:t>
            </w:r>
            <w:r w:rsidR="005F2CC2" w:rsidRPr="00DC7C32">
              <w:rPr>
                <w:sz w:val="20"/>
                <w:shd w:val="clear" w:color="auto" w:fill="FFFFFF"/>
              </w:rPr>
              <w:t xml:space="preserve"> </w:t>
            </w:r>
            <w:r w:rsidRPr="00DC7C32">
              <w:rPr>
                <w:sz w:val="20"/>
                <w:shd w:val="clear" w:color="auto" w:fill="FFFFFF"/>
              </w:rPr>
              <w:t>Workplace</w:t>
            </w:r>
            <w:r w:rsidR="005F2CC2" w:rsidRPr="00DC7C32">
              <w:rPr>
                <w:sz w:val="20"/>
                <w:shd w:val="clear" w:color="auto" w:fill="FFFFFF"/>
              </w:rPr>
              <w:t xml:space="preserve"> </w:t>
            </w:r>
            <w:r w:rsidRPr="00DC7C32">
              <w:rPr>
                <w:sz w:val="20"/>
                <w:shd w:val="clear" w:color="auto" w:fill="FFFFFF"/>
              </w:rPr>
              <w:t>Violence</w:t>
            </w:r>
            <w:r w:rsidR="005F2CC2" w:rsidRPr="00DC7C32">
              <w:rPr>
                <w:sz w:val="20"/>
                <w:shd w:val="clear" w:color="auto" w:fill="FFFFFF"/>
              </w:rPr>
              <w:t xml:space="preserve"> </w:t>
            </w:r>
            <w:r w:rsidRPr="00DC7C32">
              <w:rPr>
                <w:sz w:val="20"/>
                <w:shd w:val="clear" w:color="auto" w:fill="FFFFFF"/>
              </w:rPr>
              <w:t>Prevention</w:t>
            </w:r>
            <w:r w:rsidR="005F2CC2" w:rsidRPr="00DC7C32">
              <w:rPr>
                <w:sz w:val="20"/>
                <w:shd w:val="clear" w:color="auto" w:fill="FFFFFF"/>
              </w:rPr>
              <w:t xml:space="preserve"> </w:t>
            </w:r>
            <w:r w:rsidRPr="00DC7C32">
              <w:rPr>
                <w:sz w:val="20"/>
                <w:shd w:val="clear" w:color="auto" w:fill="FFFFFF"/>
              </w:rPr>
              <w:t>Policy</w:t>
            </w:r>
            <w:r w:rsidR="005F2CC2" w:rsidRPr="00DC7C32">
              <w:rPr>
                <w:sz w:val="20"/>
                <w:shd w:val="clear" w:color="auto" w:fill="FFFFFF"/>
              </w:rPr>
              <w:t xml:space="preserve"> </w:t>
            </w:r>
            <w:r w:rsidRPr="00DC7C32">
              <w:rPr>
                <w:sz w:val="20"/>
                <w:shd w:val="clear" w:color="auto" w:fill="FFFFFF"/>
              </w:rPr>
              <w:t>that</w:t>
            </w:r>
            <w:r w:rsidR="005F2CC2" w:rsidRPr="00DC7C32">
              <w:rPr>
                <w:sz w:val="20"/>
                <w:shd w:val="clear" w:color="auto" w:fill="FFFFFF"/>
              </w:rPr>
              <w:t xml:space="preserve"> </w:t>
            </w:r>
            <w:r w:rsidRPr="00DC7C32">
              <w:rPr>
                <w:sz w:val="20"/>
                <w:shd w:val="clear" w:color="auto" w:fill="FFFFFF"/>
              </w:rPr>
              <w:t>includes</w:t>
            </w:r>
            <w:r w:rsidR="005F2CC2" w:rsidRPr="00DC7C32">
              <w:rPr>
                <w:sz w:val="20"/>
                <w:shd w:val="clear" w:color="auto" w:fill="FFFFFF"/>
              </w:rPr>
              <w:t xml:space="preserve"> </w:t>
            </w:r>
            <w:r w:rsidRPr="00DC7C32">
              <w:rPr>
                <w:sz w:val="20"/>
                <w:shd w:val="clear" w:color="auto" w:fill="FFFFFF"/>
              </w:rPr>
              <w:t>PRSR</w:t>
            </w:r>
            <w:r w:rsidR="005F2CC2" w:rsidRPr="00DC7C32">
              <w:rPr>
                <w:sz w:val="20"/>
                <w:shd w:val="clear" w:color="auto" w:fill="FFFFFF"/>
              </w:rPr>
              <w:t xml:space="preserve"> </w:t>
            </w:r>
            <w:r w:rsidRPr="00DC7C32">
              <w:rPr>
                <w:sz w:val="20"/>
                <w:shd w:val="clear" w:color="auto" w:fill="FFFFFF"/>
              </w:rPr>
              <w:t>and</w:t>
            </w:r>
            <w:r w:rsidR="005F2CC2" w:rsidRPr="00DC7C32">
              <w:rPr>
                <w:sz w:val="20"/>
                <w:shd w:val="clear" w:color="auto" w:fill="FFFFFF"/>
              </w:rPr>
              <w:t xml:space="preserve"> </w:t>
            </w:r>
            <w:r w:rsidRPr="00DC7C32">
              <w:rPr>
                <w:sz w:val="20"/>
                <w:shd w:val="clear" w:color="auto" w:fill="FFFFFF"/>
              </w:rPr>
              <w:t>workplace</w:t>
            </w:r>
            <w:r w:rsidR="005F2CC2" w:rsidRPr="00DC7C32">
              <w:rPr>
                <w:sz w:val="20"/>
                <w:shd w:val="clear" w:color="auto" w:fill="FFFFFF"/>
              </w:rPr>
              <w:t xml:space="preserve"> </w:t>
            </w:r>
            <w:r w:rsidRPr="00DC7C32">
              <w:rPr>
                <w:sz w:val="20"/>
                <w:shd w:val="clear" w:color="auto" w:fill="FFFFFF"/>
              </w:rPr>
              <w:t>roles</w:t>
            </w:r>
            <w:r w:rsidR="005F2CC2" w:rsidRPr="00DC7C32">
              <w:rPr>
                <w:sz w:val="20"/>
                <w:shd w:val="clear" w:color="auto" w:fill="FFFFFF"/>
              </w:rPr>
              <w:t xml:space="preserve"> </w:t>
            </w:r>
            <w:r w:rsidRPr="00DC7C32">
              <w:rPr>
                <w:sz w:val="20"/>
                <w:shd w:val="clear" w:color="auto" w:fill="FFFFFF"/>
              </w:rPr>
              <w:t>and</w:t>
            </w:r>
            <w:r w:rsidR="005F2CC2" w:rsidRPr="00DC7C32">
              <w:rPr>
                <w:sz w:val="20"/>
                <w:shd w:val="clear" w:color="auto" w:fill="FFFFFF"/>
              </w:rPr>
              <w:t xml:space="preserve"> </w:t>
            </w:r>
            <w:proofErr w:type="gramStart"/>
            <w:r w:rsidRPr="00DC7C32">
              <w:rPr>
                <w:sz w:val="20"/>
                <w:shd w:val="clear" w:color="auto" w:fill="FFFFFF"/>
              </w:rPr>
              <w:t>responsibilities</w:t>
            </w:r>
            <w:proofErr w:type="gramEnd"/>
          </w:p>
          <w:p w14:paraId="419BC5F8" w14:textId="18AD2D9A" w:rsidR="00B231F6" w:rsidRPr="00DC7C32" w:rsidRDefault="00B231F6" w:rsidP="00F5655A">
            <w:pPr>
              <w:pStyle w:val="BulletList"/>
              <w:ind w:left="342"/>
              <w:rPr>
                <w:color w:val="000000" w:themeColor="text1"/>
                <w:sz w:val="20"/>
              </w:rPr>
            </w:pPr>
            <w:r w:rsidRPr="00DC7C32">
              <w:rPr>
                <w:sz w:val="20"/>
                <w:shd w:val="clear" w:color="auto" w:fill="FFFFFF"/>
              </w:rPr>
              <w:t>Provide</w:t>
            </w:r>
            <w:r w:rsidR="005F2CC2" w:rsidRPr="00DC7C32">
              <w:rPr>
                <w:sz w:val="20"/>
                <w:shd w:val="clear" w:color="auto" w:fill="FFFFFF"/>
              </w:rPr>
              <w:t xml:space="preserve"> </w:t>
            </w:r>
            <w:r w:rsidRPr="00DC7C32">
              <w:rPr>
                <w:sz w:val="20"/>
                <w:shd w:val="clear" w:color="auto" w:fill="FFFFFF"/>
              </w:rPr>
              <w:t>information</w:t>
            </w:r>
            <w:r w:rsidR="005F2CC2" w:rsidRPr="00DC7C32">
              <w:rPr>
                <w:sz w:val="20"/>
                <w:shd w:val="clear" w:color="auto" w:fill="FFFFFF"/>
              </w:rPr>
              <w:t xml:space="preserve"> </w:t>
            </w:r>
            <w:r w:rsidRPr="00DC7C32">
              <w:rPr>
                <w:sz w:val="20"/>
                <w:shd w:val="clear" w:color="auto" w:fill="FFFFFF"/>
              </w:rPr>
              <w:t>and</w:t>
            </w:r>
            <w:r w:rsidR="005F2CC2" w:rsidRPr="00DC7C32">
              <w:rPr>
                <w:sz w:val="20"/>
                <w:shd w:val="clear" w:color="auto" w:fill="FFFFFF"/>
              </w:rPr>
              <w:t xml:space="preserve"> </w:t>
            </w:r>
            <w:r w:rsidRPr="00DC7C32">
              <w:rPr>
                <w:sz w:val="20"/>
                <w:shd w:val="clear" w:color="auto" w:fill="FFFFFF"/>
              </w:rPr>
              <w:t>instruction</w:t>
            </w:r>
            <w:r w:rsidR="005F2CC2" w:rsidRPr="00DC7C32">
              <w:rPr>
                <w:sz w:val="20"/>
                <w:shd w:val="clear" w:color="auto" w:fill="FFFFFF"/>
              </w:rPr>
              <w:t xml:space="preserve"> </w:t>
            </w:r>
            <w:r w:rsidRPr="00DC7C32">
              <w:rPr>
                <w:sz w:val="20"/>
                <w:shd w:val="clear" w:color="auto" w:fill="FFFFFF"/>
              </w:rPr>
              <w:t>on</w:t>
            </w:r>
            <w:r w:rsidR="005F2CC2" w:rsidRPr="00DC7C32">
              <w:rPr>
                <w:sz w:val="20"/>
                <w:shd w:val="clear" w:color="auto" w:fill="FFFFFF"/>
              </w:rPr>
              <w:t xml:space="preserve"> </w:t>
            </w:r>
            <w:r w:rsidRPr="00DC7C32">
              <w:rPr>
                <w:sz w:val="20"/>
                <w:shd w:val="clear" w:color="auto" w:fill="FFFFFF"/>
              </w:rPr>
              <w:t>the</w:t>
            </w:r>
            <w:r w:rsidR="005F2CC2" w:rsidRPr="00DC7C32">
              <w:rPr>
                <w:sz w:val="20"/>
                <w:shd w:val="clear" w:color="auto" w:fill="FFFFFF"/>
              </w:rPr>
              <w:t xml:space="preserve"> </w:t>
            </w:r>
            <w:r w:rsidRPr="00DC7C32">
              <w:rPr>
                <w:sz w:val="20"/>
                <w:shd w:val="clear" w:color="auto" w:fill="FFFFFF"/>
              </w:rPr>
              <w:t>policy</w:t>
            </w:r>
            <w:r w:rsidR="005F2CC2" w:rsidRPr="00DC7C32">
              <w:rPr>
                <w:sz w:val="20"/>
                <w:shd w:val="clear" w:color="auto" w:fill="FFFFFF"/>
              </w:rPr>
              <w:t xml:space="preserve"> </w:t>
            </w:r>
            <w:r w:rsidRPr="00DC7C32">
              <w:rPr>
                <w:sz w:val="20"/>
                <w:shd w:val="clear" w:color="auto" w:fill="FFFFFF"/>
              </w:rPr>
              <w:t>and</w:t>
            </w:r>
            <w:r w:rsidR="005F2CC2" w:rsidRPr="00DC7C32">
              <w:rPr>
                <w:sz w:val="20"/>
                <w:shd w:val="clear" w:color="auto" w:fill="FFFFFF"/>
              </w:rPr>
              <w:t xml:space="preserve"> </w:t>
            </w:r>
            <w:r w:rsidRPr="00DC7C32">
              <w:rPr>
                <w:sz w:val="20"/>
                <w:shd w:val="clear" w:color="auto" w:fill="FFFFFF"/>
              </w:rPr>
              <w:t>program,</w:t>
            </w:r>
            <w:r w:rsidR="005F2CC2" w:rsidRPr="00DC7C32">
              <w:rPr>
                <w:sz w:val="20"/>
                <w:shd w:val="clear" w:color="auto" w:fill="FFFFFF"/>
              </w:rPr>
              <w:t xml:space="preserve"> </w:t>
            </w:r>
            <w:r w:rsidRPr="00DC7C32">
              <w:rPr>
                <w:sz w:val="20"/>
                <w:shd w:val="clear" w:color="auto" w:fill="FFFFFF"/>
              </w:rPr>
              <w:t>e.g.,</w:t>
            </w:r>
            <w:r w:rsidR="005F2CC2" w:rsidRPr="00DC7C32">
              <w:rPr>
                <w:sz w:val="20"/>
                <w:shd w:val="clear" w:color="auto" w:fill="FFFFFF"/>
              </w:rPr>
              <w:t xml:space="preserve"> </w:t>
            </w:r>
            <w:r w:rsidRPr="00DC7C32">
              <w:rPr>
                <w:sz w:val="20"/>
                <w:shd w:val="clear" w:color="auto" w:fill="FFFFFF"/>
              </w:rPr>
              <w:t>workplace</w:t>
            </w:r>
            <w:r w:rsidR="005F2CC2" w:rsidRPr="00DC7C32">
              <w:rPr>
                <w:sz w:val="20"/>
                <w:shd w:val="clear" w:color="auto" w:fill="FFFFFF"/>
              </w:rPr>
              <w:t xml:space="preserve"> </w:t>
            </w:r>
            <w:r w:rsidRPr="00DC7C32">
              <w:rPr>
                <w:sz w:val="20"/>
                <w:shd w:val="clear" w:color="auto" w:fill="FFFFFF"/>
              </w:rPr>
              <w:t>violence</w:t>
            </w:r>
            <w:r w:rsidR="005F2CC2" w:rsidRPr="00DC7C32">
              <w:rPr>
                <w:sz w:val="20"/>
                <w:shd w:val="clear" w:color="auto" w:fill="FFFFFF"/>
              </w:rPr>
              <w:t xml:space="preserve"> </w:t>
            </w:r>
            <w:r w:rsidRPr="00DC7C32">
              <w:rPr>
                <w:sz w:val="20"/>
                <w:shd w:val="clear" w:color="auto" w:fill="FFFFFF"/>
              </w:rPr>
              <w:t>prevention</w:t>
            </w:r>
            <w:r w:rsidR="005F2CC2" w:rsidRPr="00DC7C32">
              <w:rPr>
                <w:sz w:val="20"/>
                <w:shd w:val="clear" w:color="auto" w:fill="FFFFFF"/>
              </w:rPr>
              <w:t xml:space="preserve"> </w:t>
            </w:r>
            <w:r w:rsidRPr="00DC7C32">
              <w:rPr>
                <w:sz w:val="20"/>
                <w:shd w:val="clear" w:color="auto" w:fill="FFFFFF"/>
              </w:rPr>
              <w:t>and</w:t>
            </w:r>
            <w:r w:rsidR="005F2CC2" w:rsidRPr="00DC7C32">
              <w:rPr>
                <w:sz w:val="20"/>
                <w:shd w:val="clear" w:color="auto" w:fill="FFFFFF"/>
              </w:rPr>
              <w:t xml:space="preserve"> </w:t>
            </w:r>
            <w:r w:rsidRPr="00DC7C32">
              <w:rPr>
                <w:sz w:val="20"/>
                <w:shd w:val="clear" w:color="auto" w:fill="FFFFFF"/>
              </w:rPr>
              <w:t>PSRS</w:t>
            </w:r>
            <w:r w:rsidR="005F2CC2" w:rsidRPr="00DC7C32">
              <w:rPr>
                <w:sz w:val="20"/>
                <w:shd w:val="clear" w:color="auto" w:fill="FFFFFF"/>
              </w:rPr>
              <w:t xml:space="preserve"> </w:t>
            </w:r>
            <w:r w:rsidRPr="00DC7C32">
              <w:rPr>
                <w:sz w:val="20"/>
                <w:shd w:val="clear" w:color="auto" w:fill="FFFFFF"/>
              </w:rPr>
              <w:t>training</w:t>
            </w:r>
            <w:r w:rsidR="005F2CC2" w:rsidRPr="00DC7C32">
              <w:rPr>
                <w:sz w:val="20"/>
                <w:shd w:val="clear" w:color="auto" w:fill="FFFFFF"/>
              </w:rPr>
              <w:t xml:space="preserve"> </w:t>
            </w:r>
            <w:r w:rsidRPr="00DC7C32">
              <w:rPr>
                <w:sz w:val="20"/>
                <w:shd w:val="clear" w:color="auto" w:fill="FFFFFF"/>
              </w:rPr>
              <w:t>and</w:t>
            </w:r>
            <w:r w:rsidR="005F2CC2" w:rsidRPr="00DC7C32">
              <w:rPr>
                <w:sz w:val="20"/>
                <w:shd w:val="clear" w:color="auto" w:fill="FFFFFF"/>
              </w:rPr>
              <w:t xml:space="preserve"> </w:t>
            </w:r>
            <w:r w:rsidRPr="00DC7C32">
              <w:rPr>
                <w:sz w:val="20"/>
                <w:shd w:val="clear" w:color="auto" w:fill="FFFFFF"/>
              </w:rPr>
              <w:t>education</w:t>
            </w:r>
            <w:r w:rsidR="005F2CC2" w:rsidRPr="00DC7C32">
              <w:rPr>
                <w:sz w:val="20"/>
                <w:shd w:val="clear" w:color="auto" w:fill="FFFFFF"/>
              </w:rPr>
              <w:t xml:space="preserve"> </w:t>
            </w:r>
            <w:proofErr w:type="gramStart"/>
            <w:r w:rsidRPr="00DC7C32">
              <w:rPr>
                <w:sz w:val="20"/>
                <w:shd w:val="clear" w:color="auto" w:fill="FFFFFF"/>
              </w:rPr>
              <w:t>program</w:t>
            </w:r>
            <w:proofErr w:type="gramEnd"/>
            <w:r w:rsidR="005F2CC2" w:rsidRPr="00DC7C32">
              <w:rPr>
                <w:sz w:val="20"/>
                <w:shd w:val="clear" w:color="auto" w:fill="FFFFFF"/>
              </w:rPr>
              <w:t xml:space="preserve"> </w:t>
            </w:r>
          </w:p>
          <w:p w14:paraId="1006A040" w14:textId="2F335DA5" w:rsidR="00B231F6" w:rsidRPr="00DC7C32" w:rsidRDefault="00B231F6" w:rsidP="00F5655A">
            <w:pPr>
              <w:pStyle w:val="BulletList"/>
              <w:ind w:left="342"/>
              <w:rPr>
                <w:color w:val="000000" w:themeColor="text1"/>
                <w:sz w:val="20"/>
              </w:rPr>
            </w:pPr>
            <w:r w:rsidRPr="00DC7C32">
              <w:rPr>
                <w:sz w:val="20"/>
                <w:shd w:val="clear" w:color="auto" w:fill="FFFFFF"/>
              </w:rPr>
              <w:t>Establish</w:t>
            </w:r>
            <w:r w:rsidR="005F2CC2" w:rsidRPr="00DC7C32">
              <w:rPr>
                <w:sz w:val="20"/>
                <w:shd w:val="clear" w:color="auto" w:fill="FFFFFF"/>
              </w:rPr>
              <w:t xml:space="preserve"> </w:t>
            </w:r>
            <w:r w:rsidRPr="00DC7C32">
              <w:rPr>
                <w:sz w:val="20"/>
                <w:shd w:val="clear" w:color="auto" w:fill="FFFFFF"/>
              </w:rPr>
              <w:t>measures</w:t>
            </w:r>
            <w:r w:rsidR="005F2CC2" w:rsidRPr="00DC7C32">
              <w:rPr>
                <w:sz w:val="20"/>
                <w:shd w:val="clear" w:color="auto" w:fill="FFFFFF"/>
              </w:rPr>
              <w:t xml:space="preserve"> </w:t>
            </w:r>
            <w:r w:rsidRPr="00DC7C32">
              <w:rPr>
                <w:sz w:val="20"/>
                <w:shd w:val="clear" w:color="auto" w:fill="FFFFFF"/>
              </w:rPr>
              <w:t>and</w:t>
            </w:r>
            <w:r w:rsidR="005F2CC2" w:rsidRPr="00DC7C32">
              <w:rPr>
                <w:sz w:val="20"/>
                <w:shd w:val="clear" w:color="auto" w:fill="FFFFFF"/>
              </w:rPr>
              <w:t xml:space="preserve"> </w:t>
            </w:r>
            <w:r w:rsidRPr="00DC7C32">
              <w:rPr>
                <w:sz w:val="20"/>
                <w:shd w:val="clear" w:color="auto" w:fill="FFFFFF"/>
              </w:rPr>
              <w:t>procedures</w:t>
            </w:r>
            <w:r w:rsidR="005F2CC2" w:rsidRPr="00DC7C32">
              <w:rPr>
                <w:sz w:val="20"/>
                <w:shd w:val="clear" w:color="auto" w:fill="FFFFFF"/>
              </w:rPr>
              <w:t xml:space="preserve"> </w:t>
            </w:r>
            <w:r w:rsidRPr="00DC7C32">
              <w:rPr>
                <w:sz w:val="20"/>
                <w:shd w:val="clear" w:color="auto" w:fill="FFFFFF"/>
              </w:rPr>
              <w:t>to</w:t>
            </w:r>
            <w:r w:rsidR="005F2CC2" w:rsidRPr="00DC7C32">
              <w:rPr>
                <w:sz w:val="20"/>
                <w:shd w:val="clear" w:color="auto" w:fill="FFFFFF"/>
              </w:rPr>
              <w:t xml:space="preserve"> </w:t>
            </w:r>
            <w:r w:rsidRPr="00DC7C32">
              <w:rPr>
                <w:sz w:val="20"/>
                <w:shd w:val="clear" w:color="auto" w:fill="FFFFFF"/>
              </w:rPr>
              <w:t>summon</w:t>
            </w:r>
            <w:r w:rsidR="005F2CC2" w:rsidRPr="00DC7C32">
              <w:rPr>
                <w:sz w:val="20"/>
                <w:shd w:val="clear" w:color="auto" w:fill="FFFFFF"/>
              </w:rPr>
              <w:t xml:space="preserve"> </w:t>
            </w:r>
            <w:r w:rsidRPr="00DC7C32">
              <w:rPr>
                <w:sz w:val="20"/>
                <w:shd w:val="clear" w:color="auto" w:fill="FFFFFF"/>
              </w:rPr>
              <w:t>immediate</w:t>
            </w:r>
            <w:r w:rsidR="005F2CC2" w:rsidRPr="00DC7C32">
              <w:rPr>
                <w:sz w:val="20"/>
                <w:shd w:val="clear" w:color="auto" w:fill="FFFFFF"/>
              </w:rPr>
              <w:t xml:space="preserve"> </w:t>
            </w:r>
            <w:r w:rsidRPr="00DC7C32">
              <w:rPr>
                <w:sz w:val="20"/>
                <w:shd w:val="clear" w:color="auto" w:fill="FFFFFF"/>
              </w:rPr>
              <w:t>assistance</w:t>
            </w:r>
            <w:r w:rsidR="005F2CC2" w:rsidRPr="00DC7C32">
              <w:rPr>
                <w:sz w:val="20"/>
                <w:shd w:val="clear" w:color="auto" w:fill="FFFFFF"/>
              </w:rPr>
              <w:t xml:space="preserve"> </w:t>
            </w:r>
            <w:r w:rsidRPr="00DC7C32">
              <w:rPr>
                <w:sz w:val="20"/>
                <w:shd w:val="clear" w:color="auto" w:fill="FFFFFF"/>
              </w:rPr>
              <w:t>when</w:t>
            </w:r>
            <w:r w:rsidR="005F2CC2" w:rsidRPr="00DC7C32">
              <w:rPr>
                <w:sz w:val="20"/>
                <w:shd w:val="clear" w:color="auto" w:fill="FFFFFF"/>
              </w:rPr>
              <w:t xml:space="preserve"> </w:t>
            </w:r>
            <w:r w:rsidRPr="00DC7C32">
              <w:rPr>
                <w:sz w:val="20"/>
                <w:shd w:val="clear" w:color="auto" w:fill="FFFFFF"/>
              </w:rPr>
              <w:t>workplace</w:t>
            </w:r>
            <w:r w:rsidR="005F2CC2" w:rsidRPr="00DC7C32">
              <w:rPr>
                <w:sz w:val="20"/>
                <w:shd w:val="clear" w:color="auto" w:fill="FFFFFF"/>
              </w:rPr>
              <w:t xml:space="preserve"> </w:t>
            </w:r>
            <w:r w:rsidRPr="00DC7C32">
              <w:rPr>
                <w:sz w:val="20"/>
                <w:shd w:val="clear" w:color="auto" w:fill="FFFFFF"/>
              </w:rPr>
              <w:t>violence</w:t>
            </w:r>
            <w:r w:rsidR="005F2CC2" w:rsidRPr="00DC7C32">
              <w:rPr>
                <w:sz w:val="20"/>
                <w:shd w:val="clear" w:color="auto" w:fill="FFFFFF"/>
              </w:rPr>
              <w:t xml:space="preserve"> </w:t>
            </w:r>
            <w:r w:rsidRPr="00DC7C32">
              <w:rPr>
                <w:sz w:val="20"/>
                <w:shd w:val="clear" w:color="auto" w:fill="FFFFFF"/>
              </w:rPr>
              <w:t>occurs</w:t>
            </w:r>
            <w:r w:rsidR="005F2CC2" w:rsidRPr="00DC7C32">
              <w:rPr>
                <w:sz w:val="20"/>
                <w:shd w:val="clear" w:color="auto" w:fill="FFFFFF"/>
              </w:rPr>
              <w:t xml:space="preserve"> </w:t>
            </w:r>
            <w:r w:rsidRPr="00DC7C32">
              <w:rPr>
                <w:sz w:val="20"/>
                <w:shd w:val="clear" w:color="auto" w:fill="FFFFFF"/>
              </w:rPr>
              <w:t>or</w:t>
            </w:r>
            <w:r w:rsidR="005F2CC2" w:rsidRPr="00DC7C32">
              <w:rPr>
                <w:sz w:val="20"/>
                <w:shd w:val="clear" w:color="auto" w:fill="FFFFFF"/>
              </w:rPr>
              <w:t xml:space="preserve"> </w:t>
            </w:r>
            <w:r w:rsidRPr="00DC7C32">
              <w:rPr>
                <w:sz w:val="20"/>
                <w:shd w:val="clear" w:color="auto" w:fill="FFFFFF"/>
              </w:rPr>
              <w:t>is</w:t>
            </w:r>
            <w:r w:rsidR="005F2CC2" w:rsidRPr="00DC7C32">
              <w:rPr>
                <w:sz w:val="20"/>
                <w:shd w:val="clear" w:color="auto" w:fill="FFFFFF"/>
              </w:rPr>
              <w:t xml:space="preserve"> </w:t>
            </w:r>
            <w:r w:rsidRPr="00DC7C32">
              <w:rPr>
                <w:sz w:val="20"/>
                <w:shd w:val="clear" w:color="auto" w:fill="FFFFFF"/>
              </w:rPr>
              <w:t>likely</w:t>
            </w:r>
            <w:r w:rsidR="005F2CC2" w:rsidRPr="00DC7C32">
              <w:rPr>
                <w:sz w:val="20"/>
                <w:shd w:val="clear" w:color="auto" w:fill="FFFFFF"/>
              </w:rPr>
              <w:t xml:space="preserve"> </w:t>
            </w:r>
            <w:r w:rsidRPr="00DC7C32">
              <w:rPr>
                <w:sz w:val="20"/>
                <w:shd w:val="clear" w:color="auto" w:fill="FFFFFF"/>
              </w:rPr>
              <w:t>to</w:t>
            </w:r>
            <w:r w:rsidR="005F2CC2" w:rsidRPr="00DC7C32">
              <w:rPr>
                <w:sz w:val="20"/>
                <w:shd w:val="clear" w:color="auto" w:fill="FFFFFF"/>
              </w:rPr>
              <w:t xml:space="preserve"> </w:t>
            </w:r>
            <w:r w:rsidRPr="00DC7C32">
              <w:rPr>
                <w:sz w:val="20"/>
                <w:shd w:val="clear" w:color="auto" w:fill="FFFFFF"/>
              </w:rPr>
              <w:t>occur</w:t>
            </w:r>
            <w:r w:rsidR="005F2CC2" w:rsidRPr="00DC7C32">
              <w:rPr>
                <w:sz w:val="20"/>
                <w:shd w:val="clear" w:color="auto" w:fill="FFFFFF"/>
              </w:rPr>
              <w:t xml:space="preserve"> </w:t>
            </w:r>
            <w:r w:rsidRPr="00DC7C32">
              <w:rPr>
                <w:sz w:val="20"/>
                <w:shd w:val="clear" w:color="auto" w:fill="FFFFFF"/>
              </w:rPr>
              <w:t>-</w:t>
            </w:r>
            <w:r w:rsidR="005F2CC2" w:rsidRPr="00DC7C32">
              <w:rPr>
                <w:sz w:val="20"/>
                <w:shd w:val="clear" w:color="auto" w:fill="FFFFFF"/>
              </w:rPr>
              <w:t xml:space="preserve"> </w:t>
            </w:r>
            <w:r w:rsidRPr="00DC7C32">
              <w:rPr>
                <w:sz w:val="20"/>
                <w:shd w:val="clear" w:color="auto" w:fill="FFFFFF"/>
              </w:rPr>
              <w:t>include</w:t>
            </w:r>
            <w:r w:rsidR="005F2CC2" w:rsidRPr="00DC7C32">
              <w:rPr>
                <w:sz w:val="20"/>
                <w:shd w:val="clear" w:color="auto" w:fill="FFFFFF"/>
              </w:rPr>
              <w:t xml:space="preserve"> </w:t>
            </w:r>
            <w:r w:rsidRPr="00DC7C32">
              <w:rPr>
                <w:sz w:val="20"/>
                <w:shd w:val="clear" w:color="auto" w:fill="FFFFFF"/>
              </w:rPr>
              <w:t>activities</w:t>
            </w:r>
            <w:r w:rsidR="005F2CC2" w:rsidRPr="00DC7C32">
              <w:rPr>
                <w:sz w:val="20"/>
                <w:shd w:val="clear" w:color="auto" w:fill="FFFFFF"/>
              </w:rPr>
              <w:t xml:space="preserve"> </w:t>
            </w:r>
            <w:r w:rsidRPr="00DC7C32">
              <w:rPr>
                <w:sz w:val="20"/>
                <w:shd w:val="clear" w:color="auto" w:fill="FFFFFF"/>
              </w:rPr>
              <w:t>such</w:t>
            </w:r>
            <w:r w:rsidR="005F2CC2" w:rsidRPr="00DC7C32">
              <w:rPr>
                <w:sz w:val="20"/>
                <w:shd w:val="clear" w:color="auto" w:fill="FFFFFF"/>
              </w:rPr>
              <w:t xml:space="preserve"> </w:t>
            </w:r>
            <w:r w:rsidRPr="00DC7C32">
              <w:rPr>
                <w:sz w:val="20"/>
                <w:shd w:val="clear" w:color="auto" w:fill="FFFFFF"/>
              </w:rPr>
              <w:t>as</w:t>
            </w:r>
            <w:r w:rsidR="005F2CC2" w:rsidRPr="00DC7C32">
              <w:rPr>
                <w:sz w:val="20"/>
                <w:shd w:val="clear" w:color="auto" w:fill="FFFFFF"/>
              </w:rPr>
              <w:t xml:space="preserve"> </w:t>
            </w:r>
            <w:r w:rsidRPr="00DC7C32">
              <w:rPr>
                <w:sz w:val="20"/>
                <w:shd w:val="clear" w:color="auto" w:fill="FFFFFF"/>
              </w:rPr>
              <w:t>identifying</w:t>
            </w:r>
            <w:r w:rsidR="005F2CC2" w:rsidRPr="00DC7C32">
              <w:rPr>
                <w:sz w:val="20"/>
                <w:shd w:val="clear" w:color="auto" w:fill="FFFFFF"/>
              </w:rPr>
              <w:t xml:space="preserve"> </w:t>
            </w:r>
            <w:r w:rsidRPr="00DC7C32">
              <w:rPr>
                <w:sz w:val="20"/>
                <w:shd w:val="clear" w:color="auto" w:fill="FFFFFF"/>
              </w:rPr>
              <w:t>and</w:t>
            </w:r>
            <w:r w:rsidR="005F2CC2" w:rsidRPr="00DC7C32">
              <w:rPr>
                <w:sz w:val="20"/>
                <w:shd w:val="clear" w:color="auto" w:fill="FFFFFF"/>
              </w:rPr>
              <w:t xml:space="preserve"> </w:t>
            </w:r>
            <w:r w:rsidRPr="00DC7C32">
              <w:rPr>
                <w:sz w:val="20"/>
                <w:shd w:val="clear" w:color="auto" w:fill="FFFFFF"/>
              </w:rPr>
              <w:t>selecting</w:t>
            </w:r>
            <w:r w:rsidR="005F2CC2" w:rsidRPr="00DC7C32">
              <w:rPr>
                <w:sz w:val="20"/>
                <w:shd w:val="clear" w:color="auto" w:fill="FFFFFF"/>
              </w:rPr>
              <w:t xml:space="preserve"> </w:t>
            </w:r>
            <w:r w:rsidRPr="00DC7C32">
              <w:rPr>
                <w:sz w:val="20"/>
                <w:shd w:val="clear" w:color="auto" w:fill="FFFFFF"/>
              </w:rPr>
              <w:t>PSRS</w:t>
            </w:r>
            <w:r w:rsidR="005F2CC2" w:rsidRPr="00DC7C32">
              <w:rPr>
                <w:sz w:val="20"/>
                <w:shd w:val="clear" w:color="auto" w:fill="FFFFFF"/>
              </w:rPr>
              <w:t xml:space="preserve"> </w:t>
            </w:r>
            <w:r w:rsidRPr="00DC7C32">
              <w:rPr>
                <w:sz w:val="20"/>
                <w:shd w:val="clear" w:color="auto" w:fill="FFFFFF"/>
              </w:rPr>
              <w:t>devices</w:t>
            </w:r>
            <w:r w:rsidR="005F2CC2" w:rsidRPr="00DC7C32">
              <w:rPr>
                <w:sz w:val="20"/>
                <w:shd w:val="clear" w:color="auto" w:fill="FFFFFF"/>
              </w:rPr>
              <w:t xml:space="preserve"> </w:t>
            </w:r>
            <w:r w:rsidRPr="00DC7C32">
              <w:rPr>
                <w:sz w:val="20"/>
                <w:shd w:val="clear" w:color="auto" w:fill="FFFFFF"/>
              </w:rPr>
              <w:t>(measures):</w:t>
            </w:r>
            <w:r w:rsidR="005F2CC2" w:rsidRPr="00DC7C32">
              <w:rPr>
                <w:sz w:val="20"/>
                <w:shd w:val="clear" w:color="auto" w:fill="FFFFFF"/>
              </w:rPr>
              <w:t xml:space="preserve"> </w:t>
            </w:r>
            <w:r w:rsidRPr="00DC7C32">
              <w:rPr>
                <w:sz w:val="20"/>
                <w:shd w:val="clear" w:color="auto" w:fill="FFFFFF"/>
              </w:rPr>
              <w:t>developing</w:t>
            </w:r>
            <w:r w:rsidR="005F2CC2" w:rsidRPr="00DC7C32">
              <w:rPr>
                <w:sz w:val="20"/>
                <w:shd w:val="clear" w:color="auto" w:fill="FFFFFF"/>
              </w:rPr>
              <w:t xml:space="preserve"> </w:t>
            </w:r>
            <w:r w:rsidRPr="00DC7C32">
              <w:rPr>
                <w:sz w:val="20"/>
                <w:shd w:val="clear" w:color="auto" w:fill="FFFFFF"/>
              </w:rPr>
              <w:t>PSRS</w:t>
            </w:r>
            <w:r w:rsidR="005F2CC2" w:rsidRPr="00DC7C32">
              <w:rPr>
                <w:sz w:val="20"/>
                <w:shd w:val="clear" w:color="auto" w:fill="FFFFFF"/>
              </w:rPr>
              <w:t xml:space="preserve"> </w:t>
            </w:r>
            <w:r w:rsidRPr="00DC7C32">
              <w:rPr>
                <w:sz w:val="20"/>
                <w:shd w:val="clear" w:color="auto" w:fill="FFFFFF"/>
              </w:rPr>
              <w:t>policies</w:t>
            </w:r>
            <w:r w:rsidR="005F2CC2" w:rsidRPr="00DC7C32">
              <w:rPr>
                <w:sz w:val="20"/>
                <w:shd w:val="clear" w:color="auto" w:fill="FFFFFF"/>
              </w:rPr>
              <w:t xml:space="preserve"> </w:t>
            </w:r>
            <w:r w:rsidRPr="00DC7C32">
              <w:rPr>
                <w:sz w:val="20"/>
                <w:shd w:val="clear" w:color="auto" w:fill="FFFFFF"/>
              </w:rPr>
              <w:t>and</w:t>
            </w:r>
            <w:r w:rsidR="005F2CC2" w:rsidRPr="00DC7C32">
              <w:rPr>
                <w:sz w:val="20"/>
                <w:shd w:val="clear" w:color="auto" w:fill="FFFFFF"/>
              </w:rPr>
              <w:t xml:space="preserve"> </w:t>
            </w:r>
            <w:r w:rsidRPr="00DC7C32">
              <w:rPr>
                <w:sz w:val="20"/>
                <w:shd w:val="clear" w:color="auto" w:fill="FFFFFF"/>
              </w:rPr>
              <w:t>procedures</w:t>
            </w:r>
            <w:r w:rsidR="005F2CC2" w:rsidRPr="00DC7C32">
              <w:rPr>
                <w:sz w:val="20"/>
                <w:shd w:val="clear" w:color="auto" w:fill="FFFFFF"/>
              </w:rPr>
              <w:t xml:space="preserve"> </w:t>
            </w:r>
            <w:r w:rsidRPr="00DC7C32">
              <w:rPr>
                <w:sz w:val="20"/>
                <w:shd w:val="clear" w:color="auto" w:fill="FFFFFF"/>
              </w:rPr>
              <w:t>and</w:t>
            </w:r>
            <w:r w:rsidR="005F2CC2" w:rsidRPr="00DC7C32">
              <w:rPr>
                <w:sz w:val="20"/>
                <w:shd w:val="clear" w:color="auto" w:fill="FFFFFF"/>
              </w:rPr>
              <w:t xml:space="preserve"> </w:t>
            </w:r>
            <w:r w:rsidRPr="00DC7C32">
              <w:rPr>
                <w:sz w:val="20"/>
                <w:shd w:val="clear" w:color="auto" w:fill="FFFFFF"/>
              </w:rPr>
              <w:t>additional</w:t>
            </w:r>
            <w:r w:rsidR="005F2CC2" w:rsidRPr="00DC7C32">
              <w:rPr>
                <w:sz w:val="20"/>
                <w:shd w:val="clear" w:color="auto" w:fill="FFFFFF"/>
              </w:rPr>
              <w:t xml:space="preserve"> </w:t>
            </w:r>
            <w:r w:rsidRPr="00DC7C32">
              <w:rPr>
                <w:sz w:val="20"/>
                <w:shd w:val="clear" w:color="auto" w:fill="FFFFFF"/>
              </w:rPr>
              <w:t>measures;</w:t>
            </w:r>
            <w:r w:rsidR="005F2CC2" w:rsidRPr="00DC7C32">
              <w:rPr>
                <w:sz w:val="20"/>
                <w:shd w:val="clear" w:color="auto" w:fill="FFFFFF"/>
              </w:rPr>
              <w:t xml:space="preserve"> </w:t>
            </w:r>
            <w:r w:rsidRPr="00DC7C32">
              <w:rPr>
                <w:sz w:val="20"/>
                <w:shd w:val="clear" w:color="auto" w:fill="FFFFFF"/>
              </w:rPr>
              <w:t>developing</w:t>
            </w:r>
            <w:r w:rsidR="005F2CC2" w:rsidRPr="00DC7C32">
              <w:rPr>
                <w:sz w:val="20"/>
                <w:shd w:val="clear" w:color="auto" w:fill="FFFFFF"/>
              </w:rPr>
              <w:t xml:space="preserve"> </w:t>
            </w:r>
            <w:r w:rsidRPr="00DC7C32">
              <w:rPr>
                <w:sz w:val="20"/>
                <w:shd w:val="clear" w:color="auto" w:fill="FFFFFF"/>
              </w:rPr>
              <w:t>and</w:t>
            </w:r>
            <w:r w:rsidR="005F2CC2" w:rsidRPr="00DC7C32">
              <w:rPr>
                <w:sz w:val="20"/>
                <w:shd w:val="clear" w:color="auto" w:fill="FFFFFF"/>
              </w:rPr>
              <w:t xml:space="preserve"> </w:t>
            </w:r>
            <w:r w:rsidRPr="00DC7C32">
              <w:rPr>
                <w:sz w:val="20"/>
                <w:shd w:val="clear" w:color="auto" w:fill="FFFFFF"/>
              </w:rPr>
              <w:t>implementing</w:t>
            </w:r>
            <w:r w:rsidR="005F2CC2" w:rsidRPr="00DC7C32">
              <w:rPr>
                <w:sz w:val="20"/>
                <w:shd w:val="clear" w:color="auto" w:fill="FFFFFF"/>
              </w:rPr>
              <w:t xml:space="preserve"> </w:t>
            </w:r>
            <w:r w:rsidRPr="00DC7C32">
              <w:rPr>
                <w:sz w:val="20"/>
                <w:shd w:val="clear" w:color="auto" w:fill="FFFFFF"/>
              </w:rPr>
              <w:t>PSRS</w:t>
            </w:r>
            <w:r w:rsidR="005F2CC2" w:rsidRPr="00DC7C32">
              <w:rPr>
                <w:sz w:val="20"/>
                <w:shd w:val="clear" w:color="auto" w:fill="FFFFFF"/>
              </w:rPr>
              <w:t xml:space="preserve"> </w:t>
            </w:r>
            <w:r w:rsidRPr="00DC7C32">
              <w:rPr>
                <w:sz w:val="20"/>
                <w:shd w:val="clear" w:color="auto" w:fill="FFFFFF"/>
              </w:rPr>
              <w:t>education</w:t>
            </w:r>
            <w:r w:rsidR="005F2CC2" w:rsidRPr="00DC7C32">
              <w:rPr>
                <w:sz w:val="20"/>
                <w:shd w:val="clear" w:color="auto" w:fill="FFFFFF"/>
              </w:rPr>
              <w:t xml:space="preserve"> </w:t>
            </w:r>
            <w:r w:rsidRPr="00DC7C32">
              <w:rPr>
                <w:sz w:val="20"/>
                <w:shd w:val="clear" w:color="auto" w:fill="FFFFFF"/>
              </w:rPr>
              <w:t>and</w:t>
            </w:r>
            <w:r w:rsidR="005F2CC2" w:rsidRPr="00DC7C32">
              <w:rPr>
                <w:sz w:val="20"/>
                <w:shd w:val="clear" w:color="auto" w:fill="FFFFFF"/>
              </w:rPr>
              <w:t xml:space="preserve"> </w:t>
            </w:r>
            <w:r w:rsidRPr="00DC7C32">
              <w:rPr>
                <w:sz w:val="20"/>
                <w:shd w:val="clear" w:color="auto" w:fill="FFFFFF"/>
              </w:rPr>
              <w:t>training.</w:t>
            </w:r>
            <w:r w:rsidR="005F2CC2" w:rsidRPr="00DC7C32">
              <w:rPr>
                <w:sz w:val="20"/>
                <w:shd w:val="clear" w:color="auto" w:fill="FFFFFF"/>
              </w:rPr>
              <w:t xml:space="preserve"> </w:t>
            </w:r>
          </w:p>
          <w:p w14:paraId="693E72F7" w14:textId="74786DD3" w:rsidR="00B231F6" w:rsidRPr="00DC7C32" w:rsidRDefault="00B231F6" w:rsidP="00F5655A">
            <w:pPr>
              <w:pStyle w:val="BulletList"/>
              <w:ind w:left="342"/>
              <w:rPr>
                <w:color w:val="000000" w:themeColor="text1"/>
                <w:sz w:val="20"/>
              </w:rPr>
            </w:pPr>
            <w:r w:rsidRPr="00DC7C32">
              <w:rPr>
                <w:sz w:val="20"/>
                <w:shd w:val="clear" w:color="auto" w:fill="FFFFFF"/>
              </w:rPr>
              <w:t>Ensure</w:t>
            </w:r>
            <w:r w:rsidR="005F2CC2" w:rsidRPr="00DC7C32">
              <w:rPr>
                <w:sz w:val="20"/>
                <w:shd w:val="clear" w:color="auto" w:fill="FFFFFF"/>
              </w:rPr>
              <w:t xml:space="preserve"> </w:t>
            </w:r>
            <w:r w:rsidRPr="00DC7C32">
              <w:rPr>
                <w:sz w:val="20"/>
                <w:shd w:val="clear" w:color="auto" w:fill="FFFFFF"/>
              </w:rPr>
              <w:t>a</w:t>
            </w:r>
            <w:r w:rsidR="005F2CC2" w:rsidRPr="00DC7C32">
              <w:rPr>
                <w:sz w:val="20"/>
                <w:shd w:val="clear" w:color="auto" w:fill="FFFFFF"/>
              </w:rPr>
              <w:t xml:space="preserve"> </w:t>
            </w:r>
            <w:r w:rsidRPr="00DC7C32">
              <w:rPr>
                <w:sz w:val="20"/>
                <w:shd w:val="clear" w:color="auto" w:fill="FFFFFF"/>
              </w:rPr>
              <w:t>workplace</w:t>
            </w:r>
            <w:r w:rsidR="005F2CC2" w:rsidRPr="00DC7C32">
              <w:rPr>
                <w:sz w:val="20"/>
                <w:shd w:val="clear" w:color="auto" w:fill="FFFFFF"/>
              </w:rPr>
              <w:t xml:space="preserve"> </w:t>
            </w:r>
            <w:r w:rsidRPr="00DC7C32">
              <w:rPr>
                <w:sz w:val="20"/>
                <w:shd w:val="clear" w:color="auto" w:fill="FFFFFF"/>
              </w:rPr>
              <w:t>violence</w:t>
            </w:r>
            <w:r w:rsidR="005F2CC2" w:rsidRPr="00DC7C32">
              <w:rPr>
                <w:sz w:val="20"/>
                <w:shd w:val="clear" w:color="auto" w:fill="FFFFFF"/>
              </w:rPr>
              <w:t xml:space="preserve"> </w:t>
            </w:r>
            <w:r w:rsidRPr="00DC7C32">
              <w:rPr>
                <w:sz w:val="20"/>
                <w:shd w:val="clear" w:color="auto" w:fill="FFFFFF"/>
              </w:rPr>
              <w:t>risk</w:t>
            </w:r>
            <w:r w:rsidR="005F2CC2" w:rsidRPr="00DC7C32">
              <w:rPr>
                <w:sz w:val="20"/>
                <w:shd w:val="clear" w:color="auto" w:fill="FFFFFF"/>
              </w:rPr>
              <w:t xml:space="preserve"> </w:t>
            </w:r>
            <w:r w:rsidRPr="00DC7C32">
              <w:rPr>
                <w:sz w:val="20"/>
                <w:shd w:val="clear" w:color="auto" w:fill="FFFFFF"/>
              </w:rPr>
              <w:t>assessment</w:t>
            </w:r>
            <w:r w:rsidR="005F2CC2" w:rsidRPr="00DC7C32">
              <w:rPr>
                <w:sz w:val="20"/>
                <w:shd w:val="clear" w:color="auto" w:fill="FFFFFF"/>
              </w:rPr>
              <w:t xml:space="preserve"> </w:t>
            </w:r>
            <w:r w:rsidRPr="00DC7C32">
              <w:rPr>
                <w:sz w:val="20"/>
                <w:shd w:val="clear" w:color="auto" w:fill="FFFFFF"/>
              </w:rPr>
              <w:t>is</w:t>
            </w:r>
            <w:r w:rsidR="005F2CC2" w:rsidRPr="00DC7C32">
              <w:rPr>
                <w:sz w:val="20"/>
                <w:shd w:val="clear" w:color="auto" w:fill="FFFFFF"/>
              </w:rPr>
              <w:t xml:space="preserve"> </w:t>
            </w:r>
            <w:r w:rsidRPr="00DC7C32">
              <w:rPr>
                <w:sz w:val="20"/>
                <w:shd w:val="clear" w:color="auto" w:fill="FFFFFF"/>
              </w:rPr>
              <w:t>completed</w:t>
            </w:r>
            <w:r w:rsidR="005F2CC2" w:rsidRPr="00DC7C32">
              <w:rPr>
                <w:sz w:val="20"/>
                <w:shd w:val="clear" w:color="auto" w:fill="FFFFFF"/>
              </w:rPr>
              <w:t xml:space="preserve"> </w:t>
            </w:r>
            <w:r w:rsidRPr="00DC7C32">
              <w:rPr>
                <w:sz w:val="20"/>
                <w:shd w:val="clear" w:color="auto" w:fill="FFFFFF"/>
              </w:rPr>
              <w:t>and</w:t>
            </w:r>
            <w:r w:rsidR="005F2CC2" w:rsidRPr="00DC7C32">
              <w:rPr>
                <w:sz w:val="20"/>
                <w:shd w:val="clear" w:color="auto" w:fill="FFFFFF"/>
              </w:rPr>
              <w:t xml:space="preserve"> </w:t>
            </w:r>
            <w:r w:rsidRPr="00DC7C32">
              <w:rPr>
                <w:sz w:val="20"/>
                <w:shd w:val="clear" w:color="auto" w:fill="FFFFFF"/>
              </w:rPr>
              <w:t>reassessments</w:t>
            </w:r>
            <w:r w:rsidR="005F2CC2" w:rsidRPr="00DC7C32">
              <w:rPr>
                <w:sz w:val="20"/>
                <w:shd w:val="clear" w:color="auto" w:fill="FFFFFF"/>
              </w:rPr>
              <w:t xml:space="preserve"> </w:t>
            </w:r>
            <w:r w:rsidRPr="00DC7C32">
              <w:rPr>
                <w:sz w:val="20"/>
                <w:shd w:val="clear" w:color="auto" w:fill="FFFFFF"/>
              </w:rPr>
              <w:t>are</w:t>
            </w:r>
            <w:r w:rsidR="005F2CC2" w:rsidRPr="00DC7C32">
              <w:rPr>
                <w:sz w:val="20"/>
                <w:shd w:val="clear" w:color="auto" w:fill="FFFFFF"/>
              </w:rPr>
              <w:t xml:space="preserve"> </w:t>
            </w:r>
            <w:r w:rsidRPr="00DC7C32">
              <w:rPr>
                <w:sz w:val="20"/>
                <w:shd w:val="clear" w:color="auto" w:fill="FFFFFF"/>
              </w:rPr>
              <w:t>conducted</w:t>
            </w:r>
            <w:r w:rsidR="005F2CC2" w:rsidRPr="00DC7C32">
              <w:rPr>
                <w:sz w:val="20"/>
                <w:shd w:val="clear" w:color="auto" w:fill="FFFFFF"/>
              </w:rPr>
              <w:t xml:space="preserve"> </w:t>
            </w:r>
            <w:r w:rsidRPr="00DC7C32">
              <w:rPr>
                <w:sz w:val="20"/>
                <w:shd w:val="clear" w:color="auto" w:fill="FFFFFF"/>
              </w:rPr>
              <w:t>as</w:t>
            </w:r>
            <w:r w:rsidR="005F2CC2" w:rsidRPr="00DC7C32">
              <w:rPr>
                <w:sz w:val="20"/>
                <w:shd w:val="clear" w:color="auto" w:fill="FFFFFF"/>
              </w:rPr>
              <w:t xml:space="preserve"> </w:t>
            </w:r>
            <w:r w:rsidRPr="00DC7C32">
              <w:rPr>
                <w:sz w:val="20"/>
                <w:shd w:val="clear" w:color="auto" w:fill="FFFFFF"/>
              </w:rPr>
              <w:t>often</w:t>
            </w:r>
            <w:r w:rsidR="005F2CC2" w:rsidRPr="00DC7C32">
              <w:rPr>
                <w:sz w:val="20"/>
                <w:shd w:val="clear" w:color="auto" w:fill="FFFFFF"/>
              </w:rPr>
              <w:t xml:space="preserve"> </w:t>
            </w:r>
            <w:r w:rsidRPr="00DC7C32">
              <w:rPr>
                <w:sz w:val="20"/>
                <w:shd w:val="clear" w:color="auto" w:fill="FFFFFF"/>
              </w:rPr>
              <w:t>as</w:t>
            </w:r>
            <w:r w:rsidR="005F2CC2" w:rsidRPr="00DC7C32">
              <w:rPr>
                <w:sz w:val="20"/>
                <w:shd w:val="clear" w:color="auto" w:fill="FFFFFF"/>
              </w:rPr>
              <w:t xml:space="preserve"> </w:t>
            </w:r>
            <w:r w:rsidRPr="00DC7C32">
              <w:rPr>
                <w:sz w:val="20"/>
                <w:shd w:val="clear" w:color="auto" w:fill="FFFFFF"/>
              </w:rPr>
              <w:t>necessary</w:t>
            </w:r>
            <w:r w:rsidR="005F2CC2" w:rsidRPr="00DC7C32">
              <w:rPr>
                <w:sz w:val="20"/>
                <w:shd w:val="clear" w:color="auto" w:fill="FFFFFF"/>
              </w:rPr>
              <w:t xml:space="preserve"> </w:t>
            </w:r>
            <w:r w:rsidRPr="00DC7C32">
              <w:rPr>
                <w:sz w:val="20"/>
                <w:shd w:val="clear" w:color="auto" w:fill="FFFFFF"/>
              </w:rPr>
              <w:t>–</w:t>
            </w:r>
            <w:r w:rsidR="005F2CC2" w:rsidRPr="00DC7C32">
              <w:rPr>
                <w:sz w:val="20"/>
                <w:shd w:val="clear" w:color="auto" w:fill="FFFFFF"/>
              </w:rPr>
              <w:t xml:space="preserve"> </w:t>
            </w:r>
            <w:r w:rsidRPr="00DC7C32">
              <w:rPr>
                <w:sz w:val="20"/>
                <w:shd w:val="clear" w:color="auto" w:fill="FFFFFF"/>
              </w:rPr>
              <w:t>determine</w:t>
            </w:r>
            <w:r w:rsidR="005F2CC2" w:rsidRPr="00DC7C32">
              <w:rPr>
                <w:sz w:val="20"/>
                <w:shd w:val="clear" w:color="auto" w:fill="FFFFFF"/>
              </w:rPr>
              <w:t xml:space="preserve"> </w:t>
            </w:r>
            <w:r w:rsidRPr="00DC7C32">
              <w:rPr>
                <w:sz w:val="20"/>
                <w:shd w:val="clear" w:color="auto" w:fill="FFFFFF"/>
              </w:rPr>
              <w:t>where</w:t>
            </w:r>
            <w:r w:rsidR="005F2CC2" w:rsidRPr="00DC7C32">
              <w:rPr>
                <w:sz w:val="20"/>
                <w:shd w:val="clear" w:color="auto" w:fill="FFFFFF"/>
              </w:rPr>
              <w:t xml:space="preserve"> </w:t>
            </w:r>
            <w:r w:rsidRPr="00DC7C32">
              <w:rPr>
                <w:sz w:val="20"/>
                <w:shd w:val="clear" w:color="auto" w:fill="FFFFFF"/>
              </w:rPr>
              <w:t>PSRS</w:t>
            </w:r>
            <w:r w:rsidR="005F2CC2" w:rsidRPr="00DC7C32">
              <w:rPr>
                <w:sz w:val="20"/>
                <w:shd w:val="clear" w:color="auto" w:fill="FFFFFF"/>
              </w:rPr>
              <w:t xml:space="preserve"> </w:t>
            </w:r>
            <w:r w:rsidRPr="00DC7C32">
              <w:rPr>
                <w:sz w:val="20"/>
                <w:shd w:val="clear" w:color="auto" w:fill="FFFFFF"/>
              </w:rPr>
              <w:t>are</w:t>
            </w:r>
            <w:r w:rsidR="005F2CC2" w:rsidRPr="00DC7C32">
              <w:rPr>
                <w:sz w:val="20"/>
                <w:shd w:val="clear" w:color="auto" w:fill="FFFFFF"/>
              </w:rPr>
              <w:t xml:space="preserve"> </w:t>
            </w:r>
            <w:proofErr w:type="gramStart"/>
            <w:r w:rsidRPr="00DC7C32">
              <w:rPr>
                <w:sz w:val="20"/>
                <w:shd w:val="clear" w:color="auto" w:fill="FFFFFF"/>
              </w:rPr>
              <w:t>needed</w:t>
            </w:r>
            <w:proofErr w:type="gramEnd"/>
          </w:p>
          <w:p w14:paraId="1BCD6505" w14:textId="5159E959" w:rsidR="00B231F6" w:rsidRPr="00DC7C32" w:rsidRDefault="00B231F6" w:rsidP="00F5655A">
            <w:pPr>
              <w:pStyle w:val="BulletList"/>
              <w:ind w:left="342"/>
              <w:rPr>
                <w:color w:val="000000" w:themeColor="text1"/>
                <w:sz w:val="20"/>
              </w:rPr>
            </w:pPr>
            <w:r w:rsidRPr="00DC7C32">
              <w:rPr>
                <w:sz w:val="20"/>
                <w:shd w:val="clear" w:color="auto" w:fill="FFFFFF"/>
              </w:rPr>
              <w:t>Develop</w:t>
            </w:r>
            <w:r w:rsidR="005F2CC2" w:rsidRPr="00DC7C32">
              <w:rPr>
                <w:sz w:val="20"/>
                <w:shd w:val="clear" w:color="auto" w:fill="FFFFFF"/>
              </w:rPr>
              <w:t xml:space="preserve"> </w:t>
            </w:r>
            <w:r w:rsidRPr="00DC7C32">
              <w:rPr>
                <w:sz w:val="20"/>
                <w:shd w:val="clear" w:color="auto" w:fill="FFFFFF"/>
              </w:rPr>
              <w:t>processes</w:t>
            </w:r>
            <w:r w:rsidR="005F2CC2" w:rsidRPr="00DC7C32">
              <w:rPr>
                <w:sz w:val="20"/>
                <w:shd w:val="clear" w:color="auto" w:fill="FFFFFF"/>
              </w:rPr>
              <w:t xml:space="preserve"> </w:t>
            </w:r>
            <w:r w:rsidRPr="00DC7C32">
              <w:rPr>
                <w:sz w:val="20"/>
                <w:shd w:val="clear" w:color="auto" w:fill="FFFFFF"/>
              </w:rPr>
              <w:t>to</w:t>
            </w:r>
            <w:r w:rsidR="005F2CC2" w:rsidRPr="00DC7C32">
              <w:rPr>
                <w:sz w:val="20"/>
                <w:shd w:val="clear" w:color="auto" w:fill="FFFFFF"/>
              </w:rPr>
              <w:t xml:space="preserve"> </w:t>
            </w:r>
            <w:r w:rsidRPr="00DC7C32">
              <w:rPr>
                <w:sz w:val="20"/>
                <w:shd w:val="clear" w:color="auto" w:fill="FFFFFF"/>
              </w:rPr>
              <w:t>ensure</w:t>
            </w:r>
            <w:r w:rsidR="005F2CC2" w:rsidRPr="00DC7C32">
              <w:rPr>
                <w:sz w:val="20"/>
                <w:shd w:val="clear" w:color="auto" w:fill="FFFFFF"/>
              </w:rPr>
              <w:t xml:space="preserve"> </w:t>
            </w:r>
            <w:r w:rsidRPr="00DC7C32">
              <w:rPr>
                <w:sz w:val="20"/>
                <w:shd w:val="clear" w:color="auto" w:fill="FFFFFF"/>
              </w:rPr>
              <w:t>the</w:t>
            </w:r>
            <w:r w:rsidR="005F2CC2" w:rsidRPr="00DC7C32">
              <w:rPr>
                <w:sz w:val="20"/>
                <w:shd w:val="clear" w:color="auto" w:fill="FFFFFF"/>
              </w:rPr>
              <w:t xml:space="preserve"> </w:t>
            </w:r>
            <w:r w:rsidRPr="00DC7C32">
              <w:rPr>
                <w:sz w:val="20"/>
                <w:shd w:val="clear" w:color="auto" w:fill="FFFFFF"/>
              </w:rPr>
              <w:t>JHSC/HSR</w:t>
            </w:r>
            <w:r w:rsidR="005F2CC2" w:rsidRPr="00DC7C32">
              <w:rPr>
                <w:sz w:val="20"/>
                <w:shd w:val="clear" w:color="auto" w:fill="FFFFFF"/>
              </w:rPr>
              <w:t xml:space="preserve"> </w:t>
            </w:r>
            <w:r w:rsidRPr="00DC7C32">
              <w:rPr>
                <w:sz w:val="20"/>
                <w:shd w:val="clear" w:color="auto" w:fill="FFFFFF"/>
              </w:rPr>
              <w:t>or</w:t>
            </w:r>
            <w:r w:rsidR="005F2CC2" w:rsidRPr="00DC7C32">
              <w:rPr>
                <w:sz w:val="20"/>
                <w:shd w:val="clear" w:color="auto" w:fill="FFFFFF"/>
              </w:rPr>
              <w:t xml:space="preserve"> </w:t>
            </w:r>
            <w:r w:rsidRPr="00DC7C32">
              <w:rPr>
                <w:sz w:val="20"/>
                <w:shd w:val="clear" w:color="auto" w:fill="FFFFFF"/>
              </w:rPr>
              <w:t>workers</w:t>
            </w:r>
            <w:r w:rsidR="005F2CC2" w:rsidRPr="00DC7C32">
              <w:rPr>
                <w:sz w:val="20"/>
                <w:shd w:val="clear" w:color="auto" w:fill="FFFFFF"/>
              </w:rPr>
              <w:t xml:space="preserve"> </w:t>
            </w:r>
            <w:r w:rsidRPr="00DC7C32">
              <w:rPr>
                <w:sz w:val="20"/>
                <w:shd w:val="clear" w:color="auto" w:fill="FFFFFF"/>
              </w:rPr>
              <w:t>if</w:t>
            </w:r>
            <w:r w:rsidR="005F2CC2" w:rsidRPr="00DC7C32">
              <w:rPr>
                <w:sz w:val="20"/>
                <w:shd w:val="clear" w:color="auto" w:fill="FFFFFF"/>
              </w:rPr>
              <w:t xml:space="preserve"> </w:t>
            </w:r>
            <w:r w:rsidRPr="00DC7C32">
              <w:rPr>
                <w:sz w:val="20"/>
                <w:shd w:val="clear" w:color="auto" w:fill="FFFFFF"/>
              </w:rPr>
              <w:t>there</w:t>
            </w:r>
            <w:r w:rsidR="005F2CC2" w:rsidRPr="00DC7C32">
              <w:rPr>
                <w:sz w:val="20"/>
                <w:shd w:val="clear" w:color="auto" w:fill="FFFFFF"/>
              </w:rPr>
              <w:t xml:space="preserve"> </w:t>
            </w:r>
            <w:r w:rsidRPr="00DC7C32">
              <w:rPr>
                <w:sz w:val="20"/>
                <w:shd w:val="clear" w:color="auto" w:fill="FFFFFF"/>
              </w:rPr>
              <w:t>is</w:t>
            </w:r>
            <w:r w:rsidR="005F2CC2" w:rsidRPr="00DC7C32">
              <w:rPr>
                <w:sz w:val="20"/>
                <w:shd w:val="clear" w:color="auto" w:fill="FFFFFF"/>
              </w:rPr>
              <w:t xml:space="preserve"> </w:t>
            </w:r>
            <w:r w:rsidRPr="00DC7C32">
              <w:rPr>
                <w:sz w:val="20"/>
                <w:shd w:val="clear" w:color="auto" w:fill="FFFFFF"/>
              </w:rPr>
              <w:t>no</w:t>
            </w:r>
            <w:r w:rsidR="005F2CC2" w:rsidRPr="00DC7C32">
              <w:rPr>
                <w:sz w:val="20"/>
                <w:shd w:val="clear" w:color="auto" w:fill="FFFFFF"/>
              </w:rPr>
              <w:t xml:space="preserve"> </w:t>
            </w:r>
            <w:r w:rsidRPr="00DC7C32">
              <w:rPr>
                <w:sz w:val="20"/>
                <w:shd w:val="clear" w:color="auto" w:fill="FFFFFF"/>
              </w:rPr>
              <w:t>JHSC</w:t>
            </w:r>
            <w:r w:rsidR="005F2CC2" w:rsidRPr="00DC7C32">
              <w:rPr>
                <w:sz w:val="20"/>
                <w:shd w:val="clear" w:color="auto" w:fill="FFFFFF"/>
              </w:rPr>
              <w:t xml:space="preserve"> </w:t>
            </w:r>
            <w:r w:rsidRPr="00DC7C32">
              <w:rPr>
                <w:sz w:val="20"/>
                <w:shd w:val="clear" w:color="auto" w:fill="FFFFFF"/>
              </w:rPr>
              <w:t>or</w:t>
            </w:r>
            <w:r w:rsidR="005F2CC2" w:rsidRPr="00DC7C32">
              <w:rPr>
                <w:sz w:val="20"/>
                <w:shd w:val="clear" w:color="auto" w:fill="FFFFFF"/>
              </w:rPr>
              <w:t xml:space="preserve"> </w:t>
            </w:r>
            <w:r w:rsidRPr="00DC7C32">
              <w:rPr>
                <w:sz w:val="20"/>
                <w:shd w:val="clear" w:color="auto" w:fill="FFFFFF"/>
              </w:rPr>
              <w:t>HSR,</w:t>
            </w:r>
            <w:r w:rsidR="005F2CC2" w:rsidRPr="00DC7C32">
              <w:rPr>
                <w:sz w:val="20"/>
                <w:shd w:val="clear" w:color="auto" w:fill="FFFFFF"/>
              </w:rPr>
              <w:t xml:space="preserve"> </w:t>
            </w:r>
            <w:r w:rsidRPr="00DC7C32">
              <w:rPr>
                <w:sz w:val="20"/>
                <w:shd w:val="clear" w:color="auto" w:fill="FFFFFF"/>
              </w:rPr>
              <w:t>are</w:t>
            </w:r>
            <w:r w:rsidR="005F2CC2" w:rsidRPr="00DC7C32">
              <w:rPr>
                <w:sz w:val="20"/>
                <w:shd w:val="clear" w:color="auto" w:fill="FFFFFF"/>
              </w:rPr>
              <w:t xml:space="preserve"> </w:t>
            </w:r>
            <w:r w:rsidRPr="00DC7C32">
              <w:rPr>
                <w:sz w:val="20"/>
                <w:shd w:val="clear" w:color="auto" w:fill="FFFFFF"/>
              </w:rPr>
              <w:t>advised</w:t>
            </w:r>
            <w:r w:rsidR="005F2CC2" w:rsidRPr="00DC7C32">
              <w:rPr>
                <w:sz w:val="20"/>
                <w:shd w:val="clear" w:color="auto" w:fill="FFFFFF"/>
              </w:rPr>
              <w:t xml:space="preserve"> </w:t>
            </w:r>
            <w:r w:rsidRPr="00DC7C32">
              <w:rPr>
                <w:sz w:val="20"/>
                <w:shd w:val="clear" w:color="auto" w:fill="FFFFFF"/>
              </w:rPr>
              <w:t>of</w:t>
            </w:r>
            <w:r w:rsidR="005F2CC2" w:rsidRPr="00DC7C32">
              <w:rPr>
                <w:sz w:val="20"/>
                <w:shd w:val="clear" w:color="auto" w:fill="FFFFFF"/>
              </w:rPr>
              <w:t xml:space="preserve"> </w:t>
            </w:r>
            <w:r w:rsidRPr="00DC7C32">
              <w:rPr>
                <w:sz w:val="20"/>
                <w:shd w:val="clear" w:color="auto" w:fill="FFFFFF"/>
              </w:rPr>
              <w:t>the</w:t>
            </w:r>
            <w:r w:rsidR="005F2CC2" w:rsidRPr="00DC7C32">
              <w:rPr>
                <w:sz w:val="20"/>
                <w:shd w:val="clear" w:color="auto" w:fill="FFFFFF"/>
              </w:rPr>
              <w:t xml:space="preserve"> </w:t>
            </w:r>
            <w:r w:rsidRPr="00DC7C32">
              <w:rPr>
                <w:sz w:val="20"/>
                <w:shd w:val="clear" w:color="auto" w:fill="FFFFFF"/>
              </w:rPr>
              <w:t>assessment</w:t>
            </w:r>
            <w:r w:rsidR="005F2CC2" w:rsidRPr="00DC7C32">
              <w:rPr>
                <w:sz w:val="20"/>
                <w:shd w:val="clear" w:color="auto" w:fill="FFFFFF"/>
              </w:rPr>
              <w:t xml:space="preserve"> </w:t>
            </w:r>
            <w:r w:rsidRPr="00DC7C32">
              <w:rPr>
                <w:sz w:val="20"/>
                <w:shd w:val="clear" w:color="auto" w:fill="FFFFFF"/>
              </w:rPr>
              <w:t>results</w:t>
            </w:r>
            <w:r w:rsidR="005F2CC2" w:rsidRPr="00DC7C32">
              <w:rPr>
                <w:sz w:val="20"/>
                <w:shd w:val="clear" w:color="auto" w:fill="FFFFFF"/>
              </w:rPr>
              <w:t xml:space="preserve"> </w:t>
            </w:r>
            <w:r w:rsidRPr="00DC7C32">
              <w:rPr>
                <w:sz w:val="20"/>
                <w:shd w:val="clear" w:color="auto" w:fill="FFFFFF"/>
              </w:rPr>
              <w:t>and</w:t>
            </w:r>
            <w:r w:rsidR="005F2CC2" w:rsidRPr="00DC7C32">
              <w:rPr>
                <w:sz w:val="20"/>
                <w:shd w:val="clear" w:color="auto" w:fill="FFFFFF"/>
              </w:rPr>
              <w:t xml:space="preserve"> </w:t>
            </w:r>
            <w:r w:rsidRPr="00DC7C32">
              <w:rPr>
                <w:sz w:val="20"/>
                <w:shd w:val="clear" w:color="auto" w:fill="FFFFFF"/>
              </w:rPr>
              <w:t>provide</w:t>
            </w:r>
            <w:r w:rsidR="005F2CC2" w:rsidRPr="00DC7C32">
              <w:rPr>
                <w:sz w:val="20"/>
                <w:shd w:val="clear" w:color="auto" w:fill="FFFFFF"/>
              </w:rPr>
              <w:t xml:space="preserve"> </w:t>
            </w:r>
            <w:r w:rsidRPr="00DC7C32">
              <w:rPr>
                <w:sz w:val="20"/>
                <w:shd w:val="clear" w:color="auto" w:fill="FFFFFF"/>
              </w:rPr>
              <w:t>a</w:t>
            </w:r>
            <w:r w:rsidR="005F2CC2" w:rsidRPr="00DC7C32">
              <w:rPr>
                <w:sz w:val="20"/>
                <w:shd w:val="clear" w:color="auto" w:fill="FFFFFF"/>
              </w:rPr>
              <w:t xml:space="preserve"> </w:t>
            </w:r>
            <w:r w:rsidRPr="00DC7C32">
              <w:rPr>
                <w:sz w:val="20"/>
                <w:shd w:val="clear" w:color="auto" w:fill="FFFFFF"/>
              </w:rPr>
              <w:t>copy</w:t>
            </w:r>
            <w:r w:rsidR="005F2CC2" w:rsidRPr="00DC7C32">
              <w:rPr>
                <w:sz w:val="20"/>
                <w:shd w:val="clear" w:color="auto" w:fill="FFFFFF"/>
              </w:rPr>
              <w:t xml:space="preserve"> </w:t>
            </w:r>
            <w:r w:rsidRPr="00DC7C32">
              <w:rPr>
                <w:sz w:val="20"/>
                <w:shd w:val="clear" w:color="auto" w:fill="FFFFFF"/>
              </w:rPr>
              <w:t>to</w:t>
            </w:r>
            <w:r w:rsidR="005F2CC2" w:rsidRPr="00DC7C32">
              <w:rPr>
                <w:sz w:val="20"/>
                <w:shd w:val="clear" w:color="auto" w:fill="FFFFFF"/>
              </w:rPr>
              <w:t xml:space="preserve"> </w:t>
            </w:r>
            <w:r w:rsidRPr="00DC7C32">
              <w:rPr>
                <w:sz w:val="20"/>
                <w:shd w:val="clear" w:color="auto" w:fill="FFFFFF"/>
              </w:rPr>
              <w:t>them.</w:t>
            </w:r>
            <w:r w:rsidR="005F2CC2" w:rsidRPr="00DC7C32">
              <w:rPr>
                <w:sz w:val="20"/>
                <w:shd w:val="clear" w:color="auto" w:fill="FFFFFF"/>
              </w:rPr>
              <w:t xml:space="preserve"> </w:t>
            </w:r>
            <w:r w:rsidRPr="00DC7C32">
              <w:rPr>
                <w:sz w:val="20"/>
                <w:shd w:val="clear" w:color="auto" w:fill="FFFFFF"/>
              </w:rPr>
              <w:t>The</w:t>
            </w:r>
            <w:r w:rsidR="005F2CC2" w:rsidRPr="00DC7C32">
              <w:rPr>
                <w:sz w:val="20"/>
                <w:shd w:val="clear" w:color="auto" w:fill="FFFFFF"/>
              </w:rPr>
              <w:t xml:space="preserve"> </w:t>
            </w:r>
            <w:r w:rsidRPr="00DC7C32">
              <w:rPr>
                <w:sz w:val="20"/>
                <w:shd w:val="clear" w:color="auto" w:fill="FFFFFF"/>
              </w:rPr>
              <w:t>workplace</w:t>
            </w:r>
            <w:r w:rsidR="005F2CC2" w:rsidRPr="00DC7C32">
              <w:rPr>
                <w:sz w:val="20"/>
                <w:shd w:val="clear" w:color="auto" w:fill="FFFFFF"/>
              </w:rPr>
              <w:t xml:space="preserve"> </w:t>
            </w:r>
            <w:r w:rsidRPr="00DC7C32">
              <w:rPr>
                <w:sz w:val="20"/>
                <w:shd w:val="clear" w:color="auto" w:fill="FFFFFF"/>
              </w:rPr>
              <w:t>violence</w:t>
            </w:r>
            <w:r w:rsidR="005F2CC2" w:rsidRPr="00DC7C32">
              <w:rPr>
                <w:sz w:val="20"/>
                <w:shd w:val="clear" w:color="auto" w:fill="FFFFFF"/>
              </w:rPr>
              <w:t xml:space="preserve"> </w:t>
            </w:r>
            <w:r w:rsidRPr="00DC7C32">
              <w:rPr>
                <w:sz w:val="20"/>
                <w:shd w:val="clear" w:color="auto" w:fill="FFFFFF"/>
              </w:rPr>
              <w:t>risk</w:t>
            </w:r>
            <w:r w:rsidR="005F2CC2" w:rsidRPr="00DC7C32">
              <w:rPr>
                <w:sz w:val="20"/>
                <w:shd w:val="clear" w:color="auto" w:fill="FFFFFF"/>
              </w:rPr>
              <w:t xml:space="preserve"> </w:t>
            </w:r>
            <w:r w:rsidRPr="00DC7C32">
              <w:rPr>
                <w:sz w:val="20"/>
                <w:shd w:val="clear" w:color="auto" w:fill="FFFFFF"/>
              </w:rPr>
              <w:t>assessment</w:t>
            </w:r>
            <w:r w:rsidR="005F2CC2" w:rsidRPr="00DC7C32">
              <w:rPr>
                <w:sz w:val="20"/>
                <w:shd w:val="clear" w:color="auto" w:fill="FFFFFF"/>
              </w:rPr>
              <w:t xml:space="preserve"> </w:t>
            </w:r>
            <w:r w:rsidRPr="00DC7C32">
              <w:rPr>
                <w:sz w:val="20"/>
                <w:shd w:val="clear" w:color="auto" w:fill="FFFFFF"/>
              </w:rPr>
              <w:t>can</w:t>
            </w:r>
            <w:r w:rsidR="005F2CC2" w:rsidRPr="00DC7C32">
              <w:rPr>
                <w:sz w:val="20"/>
                <w:shd w:val="clear" w:color="auto" w:fill="FFFFFF"/>
              </w:rPr>
              <w:t xml:space="preserve"> </w:t>
            </w:r>
            <w:r w:rsidRPr="00DC7C32">
              <w:rPr>
                <w:sz w:val="20"/>
                <w:shd w:val="clear" w:color="auto" w:fill="FFFFFF"/>
              </w:rPr>
              <w:t>help</w:t>
            </w:r>
            <w:r w:rsidR="005F2CC2" w:rsidRPr="00DC7C32">
              <w:rPr>
                <w:sz w:val="20"/>
                <w:shd w:val="clear" w:color="auto" w:fill="FFFFFF"/>
              </w:rPr>
              <w:t xml:space="preserve"> </w:t>
            </w:r>
            <w:r w:rsidRPr="00DC7C32">
              <w:rPr>
                <w:sz w:val="20"/>
                <w:shd w:val="clear" w:color="auto" w:fill="FFFFFF"/>
              </w:rPr>
              <w:t>inform</w:t>
            </w:r>
            <w:r w:rsidR="005F2CC2" w:rsidRPr="00DC7C32">
              <w:rPr>
                <w:sz w:val="20"/>
                <w:shd w:val="clear" w:color="auto" w:fill="FFFFFF"/>
              </w:rPr>
              <w:t xml:space="preserve"> </w:t>
            </w:r>
            <w:r w:rsidRPr="00DC7C32">
              <w:rPr>
                <w:sz w:val="20"/>
                <w:shd w:val="clear" w:color="auto" w:fill="FFFFFF"/>
              </w:rPr>
              <w:t>the</w:t>
            </w:r>
            <w:r w:rsidR="005F2CC2" w:rsidRPr="00DC7C32">
              <w:rPr>
                <w:sz w:val="20"/>
                <w:shd w:val="clear" w:color="auto" w:fill="FFFFFF"/>
              </w:rPr>
              <w:t xml:space="preserve"> </w:t>
            </w:r>
            <w:r w:rsidRPr="00DC7C32">
              <w:rPr>
                <w:sz w:val="20"/>
                <w:shd w:val="clear" w:color="auto" w:fill="FFFFFF"/>
              </w:rPr>
              <w:t>organization</w:t>
            </w:r>
            <w:r w:rsidR="005F2CC2" w:rsidRPr="00DC7C32">
              <w:rPr>
                <w:sz w:val="20"/>
                <w:shd w:val="clear" w:color="auto" w:fill="FFFFFF"/>
              </w:rPr>
              <w:t xml:space="preserve"> </w:t>
            </w:r>
            <w:r w:rsidRPr="00DC7C32">
              <w:rPr>
                <w:sz w:val="20"/>
                <w:shd w:val="clear" w:color="auto" w:fill="FFFFFF"/>
              </w:rPr>
              <w:t>of</w:t>
            </w:r>
            <w:r w:rsidR="005F2CC2" w:rsidRPr="00DC7C32">
              <w:rPr>
                <w:sz w:val="20"/>
                <w:shd w:val="clear" w:color="auto" w:fill="FFFFFF"/>
              </w:rPr>
              <w:t xml:space="preserve"> </w:t>
            </w:r>
            <w:r w:rsidRPr="00DC7C32">
              <w:rPr>
                <w:sz w:val="20"/>
                <w:shd w:val="clear" w:color="auto" w:fill="FFFFFF"/>
              </w:rPr>
              <w:t>areas</w:t>
            </w:r>
            <w:r w:rsidR="005F2CC2" w:rsidRPr="00DC7C32">
              <w:rPr>
                <w:sz w:val="20"/>
                <w:shd w:val="clear" w:color="auto" w:fill="FFFFFF"/>
              </w:rPr>
              <w:t xml:space="preserve"> </w:t>
            </w:r>
            <w:r w:rsidRPr="00DC7C32">
              <w:rPr>
                <w:sz w:val="20"/>
                <w:shd w:val="clear" w:color="auto" w:fill="FFFFFF"/>
              </w:rPr>
              <w:t>needing</w:t>
            </w:r>
            <w:r w:rsidR="005F2CC2" w:rsidRPr="00DC7C32">
              <w:rPr>
                <w:sz w:val="20"/>
                <w:shd w:val="clear" w:color="auto" w:fill="FFFFFF"/>
              </w:rPr>
              <w:t xml:space="preserve"> </w:t>
            </w:r>
            <w:r w:rsidRPr="00DC7C32">
              <w:rPr>
                <w:sz w:val="20"/>
                <w:shd w:val="clear" w:color="auto" w:fill="FFFFFF"/>
              </w:rPr>
              <w:t>PSRS</w:t>
            </w:r>
            <w:r w:rsidR="005F2CC2" w:rsidRPr="00DC7C32">
              <w:rPr>
                <w:sz w:val="20"/>
                <w:shd w:val="clear" w:color="auto" w:fill="FFFFFF"/>
              </w:rPr>
              <w:t xml:space="preserve"> </w:t>
            </w:r>
            <w:r w:rsidRPr="00DC7C32">
              <w:rPr>
                <w:sz w:val="20"/>
                <w:shd w:val="clear" w:color="auto" w:fill="FFFFFF"/>
              </w:rPr>
              <w:t>and</w:t>
            </w:r>
            <w:r w:rsidR="005F2CC2" w:rsidRPr="00DC7C32">
              <w:rPr>
                <w:sz w:val="20"/>
                <w:shd w:val="clear" w:color="auto" w:fill="FFFFFF"/>
              </w:rPr>
              <w:t xml:space="preserve"> </w:t>
            </w:r>
            <w:r w:rsidRPr="00DC7C32">
              <w:rPr>
                <w:sz w:val="20"/>
                <w:shd w:val="clear" w:color="auto" w:fill="FFFFFF"/>
              </w:rPr>
              <w:t>devices.</w:t>
            </w:r>
            <w:r w:rsidR="005F2CC2" w:rsidRPr="00DC7C32">
              <w:rPr>
                <w:sz w:val="20"/>
                <w:shd w:val="clear" w:color="auto" w:fill="FFFFFF"/>
              </w:rPr>
              <w:t xml:space="preserve"> </w:t>
            </w:r>
          </w:p>
          <w:p w14:paraId="31A92AE3" w14:textId="3BE95544" w:rsidR="00B231F6" w:rsidRPr="00DC7C32" w:rsidRDefault="00B231F6" w:rsidP="00F5655A">
            <w:pPr>
              <w:pStyle w:val="BulletList"/>
              <w:ind w:left="342"/>
              <w:rPr>
                <w:color w:val="000000" w:themeColor="text1"/>
                <w:sz w:val="20"/>
              </w:rPr>
            </w:pPr>
            <w:r w:rsidRPr="00DC7C32">
              <w:rPr>
                <w:color w:val="000000" w:themeColor="text1"/>
                <w:sz w:val="20"/>
              </w:rPr>
              <w:t>Develop</w:t>
            </w:r>
            <w:r w:rsidR="005F2CC2" w:rsidRPr="00DC7C32">
              <w:rPr>
                <w:color w:val="000000" w:themeColor="text1"/>
                <w:sz w:val="20"/>
              </w:rPr>
              <w:t xml:space="preserve"> </w:t>
            </w:r>
            <w:r w:rsidRPr="00DC7C32">
              <w:rPr>
                <w:color w:val="000000" w:themeColor="text1"/>
                <w:sz w:val="20"/>
              </w:rPr>
              <w:t>protocols</w:t>
            </w:r>
            <w:r w:rsidR="005F2CC2" w:rsidRPr="00DC7C32">
              <w:rPr>
                <w:color w:val="000000" w:themeColor="text1"/>
                <w:sz w:val="20"/>
              </w:rPr>
              <w:t xml:space="preserve"> </w:t>
            </w:r>
            <w:r w:rsidRPr="00DC7C32">
              <w:rPr>
                <w:color w:val="000000" w:themeColor="text1"/>
                <w:sz w:val="20"/>
              </w:rPr>
              <w:t>and</w:t>
            </w:r>
            <w:r w:rsidR="005F2CC2" w:rsidRPr="00DC7C32">
              <w:rPr>
                <w:color w:val="000000" w:themeColor="text1"/>
                <w:sz w:val="20"/>
              </w:rPr>
              <w:t xml:space="preserve"> </w:t>
            </w:r>
            <w:r w:rsidRPr="00DC7C32">
              <w:rPr>
                <w:color w:val="000000" w:themeColor="text1"/>
                <w:sz w:val="20"/>
              </w:rPr>
              <w:t>processes</w:t>
            </w:r>
            <w:r w:rsidR="005F2CC2" w:rsidRPr="00DC7C32">
              <w:rPr>
                <w:color w:val="000000" w:themeColor="text1"/>
                <w:sz w:val="20"/>
              </w:rPr>
              <w:t xml:space="preserve"> </w:t>
            </w:r>
            <w:r w:rsidRPr="00DC7C32">
              <w:rPr>
                <w:color w:val="000000" w:themeColor="text1"/>
                <w:sz w:val="20"/>
              </w:rPr>
              <w:t>for</w:t>
            </w:r>
            <w:r w:rsidR="005F2CC2" w:rsidRPr="00DC7C32">
              <w:rPr>
                <w:color w:val="000000" w:themeColor="text1"/>
                <w:sz w:val="20"/>
              </w:rPr>
              <w:t xml:space="preserve"> </w:t>
            </w:r>
            <w:r w:rsidRPr="00DC7C32">
              <w:rPr>
                <w:color w:val="000000" w:themeColor="text1"/>
                <w:sz w:val="20"/>
              </w:rPr>
              <w:t>the</w:t>
            </w:r>
            <w:r w:rsidR="005F2CC2" w:rsidRPr="00DC7C32">
              <w:rPr>
                <w:color w:val="000000" w:themeColor="text1"/>
                <w:sz w:val="20"/>
              </w:rPr>
              <w:t xml:space="preserve"> </w:t>
            </w:r>
            <w:r w:rsidRPr="00DC7C32">
              <w:rPr>
                <w:color w:val="000000" w:themeColor="text1"/>
                <w:sz w:val="20"/>
              </w:rPr>
              <w:t>employer</w:t>
            </w:r>
            <w:r w:rsidR="005F2CC2" w:rsidRPr="00DC7C32">
              <w:rPr>
                <w:color w:val="000000" w:themeColor="text1"/>
                <w:sz w:val="20"/>
              </w:rPr>
              <w:t xml:space="preserve"> </w:t>
            </w:r>
            <w:r w:rsidRPr="00DC7C32">
              <w:rPr>
                <w:color w:val="000000" w:themeColor="text1"/>
                <w:sz w:val="20"/>
              </w:rPr>
              <w:t>and</w:t>
            </w:r>
            <w:r w:rsidR="005F2CC2" w:rsidRPr="00DC7C32">
              <w:rPr>
                <w:color w:val="000000" w:themeColor="text1"/>
                <w:sz w:val="20"/>
              </w:rPr>
              <w:t xml:space="preserve"> </w:t>
            </w:r>
            <w:r w:rsidRPr="00DC7C32">
              <w:rPr>
                <w:color w:val="000000" w:themeColor="text1"/>
                <w:sz w:val="20"/>
              </w:rPr>
              <w:t>supervisor</w:t>
            </w:r>
            <w:r w:rsidR="005F2CC2" w:rsidRPr="00DC7C32">
              <w:rPr>
                <w:color w:val="000000" w:themeColor="text1"/>
                <w:sz w:val="20"/>
              </w:rPr>
              <w:t xml:space="preserve"> </w:t>
            </w:r>
            <w:r w:rsidRPr="00DC7C32">
              <w:rPr>
                <w:color w:val="000000" w:themeColor="text1"/>
                <w:sz w:val="20"/>
              </w:rPr>
              <w:t>to</w:t>
            </w:r>
            <w:r w:rsidR="005F2CC2" w:rsidRPr="00DC7C32">
              <w:rPr>
                <w:color w:val="000000" w:themeColor="text1"/>
                <w:sz w:val="20"/>
              </w:rPr>
              <w:t xml:space="preserve"> </w:t>
            </w:r>
            <w:r w:rsidRPr="00DC7C32">
              <w:rPr>
                <w:sz w:val="20"/>
              </w:rPr>
              <w:t>provide</w:t>
            </w:r>
            <w:r w:rsidR="005F2CC2" w:rsidRPr="00DC7C32">
              <w:rPr>
                <w:sz w:val="20"/>
              </w:rPr>
              <w:t xml:space="preserve"> </w:t>
            </w:r>
            <w:r w:rsidRPr="00DC7C32">
              <w:rPr>
                <w:sz w:val="20"/>
              </w:rPr>
              <w:t>information,</w:t>
            </w:r>
            <w:r w:rsidR="005F2CC2" w:rsidRPr="00DC7C32">
              <w:rPr>
                <w:sz w:val="20"/>
              </w:rPr>
              <w:t xml:space="preserve"> </w:t>
            </w:r>
            <w:r w:rsidRPr="00DC7C32">
              <w:rPr>
                <w:sz w:val="20"/>
              </w:rPr>
              <w:t>including</w:t>
            </w:r>
            <w:r w:rsidR="005F2CC2" w:rsidRPr="00DC7C32">
              <w:rPr>
                <w:sz w:val="20"/>
              </w:rPr>
              <w:t xml:space="preserve"> </w:t>
            </w:r>
            <w:r w:rsidRPr="00DC7C32">
              <w:rPr>
                <w:sz w:val="20"/>
              </w:rPr>
              <w:t>personal</w:t>
            </w:r>
            <w:r w:rsidR="005F2CC2" w:rsidRPr="00DC7C32">
              <w:rPr>
                <w:sz w:val="20"/>
              </w:rPr>
              <w:t xml:space="preserve"> </w:t>
            </w:r>
            <w:r w:rsidRPr="00DC7C32">
              <w:rPr>
                <w:sz w:val="20"/>
              </w:rPr>
              <w:t>information,</w:t>
            </w:r>
            <w:r w:rsidR="005F2CC2" w:rsidRPr="00DC7C32">
              <w:rPr>
                <w:sz w:val="20"/>
              </w:rPr>
              <w:t xml:space="preserve"> </w:t>
            </w:r>
            <w:r w:rsidRPr="00DC7C32">
              <w:rPr>
                <w:sz w:val="20"/>
              </w:rPr>
              <w:t>related</w:t>
            </w:r>
            <w:r w:rsidR="005F2CC2" w:rsidRPr="00DC7C32">
              <w:rPr>
                <w:sz w:val="20"/>
              </w:rPr>
              <w:t xml:space="preserve"> </w:t>
            </w:r>
            <w:r w:rsidRPr="00DC7C32">
              <w:rPr>
                <w:sz w:val="20"/>
              </w:rPr>
              <w:t>to</w:t>
            </w:r>
            <w:r w:rsidR="005F2CC2" w:rsidRPr="00DC7C32">
              <w:rPr>
                <w:sz w:val="20"/>
              </w:rPr>
              <w:t xml:space="preserve"> </w:t>
            </w:r>
            <w:r w:rsidRPr="00DC7C32">
              <w:rPr>
                <w:sz w:val="20"/>
              </w:rPr>
              <w:t>a</w:t>
            </w:r>
            <w:r w:rsidR="005F2CC2" w:rsidRPr="00DC7C32">
              <w:rPr>
                <w:sz w:val="20"/>
              </w:rPr>
              <w:t xml:space="preserve"> </w:t>
            </w:r>
            <w:r w:rsidRPr="00DC7C32">
              <w:rPr>
                <w:sz w:val="20"/>
              </w:rPr>
              <w:t>risk</w:t>
            </w:r>
            <w:r w:rsidR="005F2CC2" w:rsidRPr="00DC7C32">
              <w:rPr>
                <w:sz w:val="20"/>
              </w:rPr>
              <w:t xml:space="preserve"> </w:t>
            </w:r>
            <w:r w:rsidRPr="00DC7C32">
              <w:rPr>
                <w:sz w:val="20"/>
              </w:rPr>
              <w:t>of</w:t>
            </w:r>
            <w:r w:rsidR="005F2CC2" w:rsidRPr="00DC7C32">
              <w:rPr>
                <w:sz w:val="20"/>
              </w:rPr>
              <w:t xml:space="preserve"> </w:t>
            </w:r>
            <w:r w:rsidRPr="00DC7C32">
              <w:rPr>
                <w:sz w:val="20"/>
              </w:rPr>
              <w:t>workplace</w:t>
            </w:r>
            <w:r w:rsidR="005F2CC2" w:rsidRPr="00DC7C32">
              <w:rPr>
                <w:sz w:val="20"/>
              </w:rPr>
              <w:t xml:space="preserve"> </w:t>
            </w:r>
            <w:r w:rsidRPr="00DC7C32">
              <w:rPr>
                <w:sz w:val="20"/>
              </w:rPr>
              <w:t>violence</w:t>
            </w:r>
            <w:r w:rsidR="005F2CC2" w:rsidRPr="00DC7C32">
              <w:rPr>
                <w:sz w:val="20"/>
              </w:rPr>
              <w:t xml:space="preserve"> </w:t>
            </w:r>
            <w:r w:rsidRPr="00DC7C32">
              <w:rPr>
                <w:sz w:val="20"/>
              </w:rPr>
              <w:t>from</w:t>
            </w:r>
            <w:r w:rsidR="005F2CC2" w:rsidRPr="00DC7C32">
              <w:rPr>
                <w:sz w:val="20"/>
              </w:rPr>
              <w:t xml:space="preserve"> </w:t>
            </w:r>
            <w:r w:rsidRPr="00DC7C32">
              <w:rPr>
                <w:sz w:val="20"/>
              </w:rPr>
              <w:t>a</w:t>
            </w:r>
            <w:r w:rsidR="005F2CC2" w:rsidRPr="00DC7C32">
              <w:rPr>
                <w:sz w:val="20"/>
              </w:rPr>
              <w:t xml:space="preserve"> </w:t>
            </w:r>
            <w:r w:rsidRPr="00DC7C32">
              <w:rPr>
                <w:sz w:val="20"/>
              </w:rPr>
              <w:t>person</w:t>
            </w:r>
            <w:r w:rsidR="005F2CC2" w:rsidRPr="00DC7C32">
              <w:rPr>
                <w:sz w:val="20"/>
              </w:rPr>
              <w:t xml:space="preserve"> </w:t>
            </w:r>
            <w:r w:rsidRPr="00DC7C32">
              <w:rPr>
                <w:sz w:val="20"/>
              </w:rPr>
              <w:t>with</w:t>
            </w:r>
            <w:r w:rsidR="005F2CC2" w:rsidRPr="00DC7C32">
              <w:rPr>
                <w:sz w:val="20"/>
              </w:rPr>
              <w:t xml:space="preserve"> </w:t>
            </w:r>
            <w:r w:rsidRPr="00DC7C32">
              <w:rPr>
                <w:sz w:val="20"/>
              </w:rPr>
              <w:t>a</w:t>
            </w:r>
            <w:r w:rsidR="005F2CC2" w:rsidRPr="00DC7C32">
              <w:rPr>
                <w:sz w:val="20"/>
              </w:rPr>
              <w:t xml:space="preserve"> </w:t>
            </w:r>
            <w:r w:rsidRPr="00DC7C32">
              <w:rPr>
                <w:sz w:val="20"/>
              </w:rPr>
              <w:t>history</w:t>
            </w:r>
            <w:r w:rsidR="005F2CC2" w:rsidRPr="00DC7C32">
              <w:rPr>
                <w:sz w:val="20"/>
              </w:rPr>
              <w:t xml:space="preserve"> </w:t>
            </w:r>
            <w:r w:rsidRPr="00DC7C32">
              <w:rPr>
                <w:sz w:val="20"/>
              </w:rPr>
              <w:t>of</w:t>
            </w:r>
            <w:r w:rsidR="005F2CC2" w:rsidRPr="00DC7C32">
              <w:rPr>
                <w:sz w:val="20"/>
              </w:rPr>
              <w:t xml:space="preserve"> </w:t>
            </w:r>
            <w:r w:rsidRPr="00DC7C32">
              <w:rPr>
                <w:sz w:val="20"/>
              </w:rPr>
              <w:t>violent</w:t>
            </w:r>
            <w:r w:rsidR="005F2CC2" w:rsidRPr="00DC7C32">
              <w:rPr>
                <w:sz w:val="20"/>
              </w:rPr>
              <w:t xml:space="preserve"> </w:t>
            </w:r>
            <w:proofErr w:type="spellStart"/>
            <w:r w:rsidRPr="00DC7C32">
              <w:rPr>
                <w:sz w:val="20"/>
              </w:rPr>
              <w:t>behaviour</w:t>
            </w:r>
            <w:proofErr w:type="spellEnd"/>
            <w:r w:rsidR="005F2CC2" w:rsidRPr="00DC7C32">
              <w:rPr>
                <w:sz w:val="20"/>
              </w:rPr>
              <w:t xml:space="preserve"> </w:t>
            </w:r>
            <w:r w:rsidRPr="00DC7C32">
              <w:rPr>
                <w:sz w:val="20"/>
              </w:rPr>
              <w:t>if</w:t>
            </w:r>
            <w:r w:rsidR="005F2CC2" w:rsidRPr="00DC7C32">
              <w:rPr>
                <w:sz w:val="20"/>
              </w:rPr>
              <w:t xml:space="preserve"> </w:t>
            </w:r>
            <w:r w:rsidRPr="00DC7C32">
              <w:rPr>
                <w:sz w:val="20"/>
              </w:rPr>
              <w:t>the</w:t>
            </w:r>
            <w:r w:rsidR="005F2CC2" w:rsidRPr="00DC7C32">
              <w:rPr>
                <w:sz w:val="20"/>
              </w:rPr>
              <w:t xml:space="preserve"> </w:t>
            </w:r>
            <w:r w:rsidRPr="00DC7C32">
              <w:rPr>
                <w:sz w:val="20"/>
              </w:rPr>
              <w:t>worker</w:t>
            </w:r>
            <w:r w:rsidR="005F2CC2" w:rsidRPr="00DC7C32">
              <w:rPr>
                <w:sz w:val="20"/>
              </w:rPr>
              <w:t xml:space="preserve"> </w:t>
            </w:r>
            <w:r w:rsidRPr="00DC7C32">
              <w:rPr>
                <w:sz w:val="20"/>
              </w:rPr>
              <w:t>is</w:t>
            </w:r>
            <w:r w:rsidR="005F2CC2" w:rsidRPr="00DC7C32">
              <w:rPr>
                <w:sz w:val="20"/>
              </w:rPr>
              <w:t xml:space="preserve"> </w:t>
            </w:r>
            <w:r w:rsidRPr="00DC7C32">
              <w:rPr>
                <w:sz w:val="20"/>
              </w:rPr>
              <w:t>expected</w:t>
            </w:r>
            <w:r w:rsidR="005F2CC2" w:rsidRPr="00DC7C32">
              <w:rPr>
                <w:sz w:val="20"/>
              </w:rPr>
              <w:t xml:space="preserve"> </w:t>
            </w:r>
            <w:r w:rsidRPr="00DC7C32">
              <w:rPr>
                <w:sz w:val="20"/>
              </w:rPr>
              <w:t>to</w:t>
            </w:r>
            <w:r w:rsidR="005F2CC2" w:rsidRPr="00DC7C32">
              <w:rPr>
                <w:sz w:val="20"/>
              </w:rPr>
              <w:t xml:space="preserve"> </w:t>
            </w:r>
            <w:r w:rsidRPr="00DC7C32">
              <w:rPr>
                <w:sz w:val="20"/>
              </w:rPr>
              <w:t>encounter</w:t>
            </w:r>
            <w:r w:rsidR="005F2CC2" w:rsidRPr="00DC7C32">
              <w:rPr>
                <w:sz w:val="20"/>
              </w:rPr>
              <w:t xml:space="preserve"> </w:t>
            </w:r>
            <w:r w:rsidRPr="00DC7C32">
              <w:rPr>
                <w:sz w:val="20"/>
              </w:rPr>
              <w:t>the</w:t>
            </w:r>
            <w:r w:rsidR="005F2CC2" w:rsidRPr="00DC7C32">
              <w:rPr>
                <w:sz w:val="20"/>
              </w:rPr>
              <w:t xml:space="preserve"> </w:t>
            </w:r>
            <w:r w:rsidRPr="00DC7C32">
              <w:rPr>
                <w:sz w:val="20"/>
              </w:rPr>
              <w:t>person;</w:t>
            </w:r>
            <w:r w:rsidR="005F2CC2" w:rsidRPr="00DC7C32">
              <w:rPr>
                <w:sz w:val="20"/>
              </w:rPr>
              <w:t xml:space="preserve"> </w:t>
            </w:r>
            <w:r w:rsidRPr="00DC7C32">
              <w:rPr>
                <w:sz w:val="20"/>
              </w:rPr>
              <w:t>and</w:t>
            </w:r>
            <w:r w:rsidR="005F2CC2" w:rsidRPr="00DC7C32">
              <w:rPr>
                <w:sz w:val="20"/>
              </w:rPr>
              <w:t xml:space="preserve"> </w:t>
            </w:r>
            <w:r w:rsidRPr="00DC7C32">
              <w:rPr>
                <w:sz w:val="20"/>
              </w:rPr>
              <w:t>the</w:t>
            </w:r>
            <w:r w:rsidR="005F2CC2" w:rsidRPr="00DC7C32">
              <w:rPr>
                <w:sz w:val="20"/>
              </w:rPr>
              <w:t xml:space="preserve"> </w:t>
            </w:r>
            <w:r w:rsidRPr="00DC7C32">
              <w:rPr>
                <w:sz w:val="20"/>
              </w:rPr>
              <w:t>worker</w:t>
            </w:r>
            <w:r w:rsidR="005F2CC2" w:rsidRPr="00DC7C32">
              <w:rPr>
                <w:sz w:val="20"/>
              </w:rPr>
              <w:t xml:space="preserve"> </w:t>
            </w:r>
            <w:r w:rsidRPr="00DC7C32">
              <w:rPr>
                <w:sz w:val="20"/>
              </w:rPr>
              <w:t>is</w:t>
            </w:r>
            <w:r w:rsidR="005F2CC2" w:rsidRPr="00DC7C32">
              <w:rPr>
                <w:sz w:val="20"/>
              </w:rPr>
              <w:t xml:space="preserve"> </w:t>
            </w:r>
            <w:r w:rsidRPr="00DC7C32">
              <w:rPr>
                <w:sz w:val="20"/>
              </w:rPr>
              <w:t>likely</w:t>
            </w:r>
            <w:r w:rsidR="005F2CC2" w:rsidRPr="00DC7C32">
              <w:rPr>
                <w:sz w:val="20"/>
              </w:rPr>
              <w:t xml:space="preserve"> </w:t>
            </w:r>
            <w:r w:rsidRPr="00DC7C32">
              <w:rPr>
                <w:sz w:val="20"/>
              </w:rPr>
              <w:t>to</w:t>
            </w:r>
            <w:r w:rsidR="005F2CC2" w:rsidRPr="00DC7C32">
              <w:rPr>
                <w:sz w:val="20"/>
              </w:rPr>
              <w:t xml:space="preserve"> </w:t>
            </w:r>
            <w:r w:rsidRPr="00DC7C32">
              <w:rPr>
                <w:sz w:val="20"/>
              </w:rPr>
              <w:t>be</w:t>
            </w:r>
            <w:r w:rsidR="005F2CC2" w:rsidRPr="00DC7C32">
              <w:rPr>
                <w:sz w:val="20"/>
              </w:rPr>
              <w:t xml:space="preserve"> </w:t>
            </w:r>
            <w:r w:rsidRPr="00DC7C32">
              <w:rPr>
                <w:sz w:val="20"/>
              </w:rPr>
              <w:t>exposed</w:t>
            </w:r>
            <w:r w:rsidR="005F2CC2" w:rsidRPr="00DC7C32">
              <w:rPr>
                <w:sz w:val="20"/>
              </w:rPr>
              <w:t xml:space="preserve"> </w:t>
            </w:r>
            <w:r w:rsidRPr="00DC7C32">
              <w:rPr>
                <w:sz w:val="20"/>
              </w:rPr>
              <w:t>to</w:t>
            </w:r>
            <w:r w:rsidR="005F2CC2" w:rsidRPr="00DC7C32">
              <w:rPr>
                <w:sz w:val="20"/>
              </w:rPr>
              <w:t xml:space="preserve"> </w:t>
            </w:r>
            <w:r w:rsidRPr="00DC7C32">
              <w:rPr>
                <w:sz w:val="20"/>
              </w:rPr>
              <w:t>workplace</w:t>
            </w:r>
            <w:r w:rsidR="005F2CC2" w:rsidRPr="00DC7C32">
              <w:rPr>
                <w:sz w:val="20"/>
              </w:rPr>
              <w:t xml:space="preserve"> </w:t>
            </w:r>
            <w:r w:rsidRPr="00DC7C32">
              <w:rPr>
                <w:sz w:val="20"/>
              </w:rPr>
              <w:t>violence.</w:t>
            </w:r>
            <w:r w:rsidR="005F2CC2" w:rsidRPr="00DC7C32">
              <w:rPr>
                <w:sz w:val="20"/>
              </w:rPr>
              <w:t xml:space="preserve"> </w:t>
            </w:r>
            <w:r w:rsidRPr="00DC7C32">
              <w:rPr>
                <w:sz w:val="20"/>
              </w:rPr>
              <w:t>Note</w:t>
            </w:r>
            <w:r w:rsidR="005F2CC2" w:rsidRPr="00DC7C32">
              <w:rPr>
                <w:sz w:val="20"/>
              </w:rPr>
              <w:t xml:space="preserve"> </w:t>
            </w:r>
            <w:r w:rsidRPr="00DC7C32">
              <w:rPr>
                <w:sz w:val="20"/>
              </w:rPr>
              <w:t>that</w:t>
            </w:r>
            <w:r w:rsidR="005F2CC2" w:rsidRPr="00DC7C32">
              <w:rPr>
                <w:sz w:val="20"/>
              </w:rPr>
              <w:t xml:space="preserve"> </w:t>
            </w:r>
            <w:r w:rsidRPr="00DC7C32">
              <w:rPr>
                <w:sz w:val="20"/>
              </w:rPr>
              <w:t>a</w:t>
            </w:r>
            <w:r w:rsidR="005F2CC2" w:rsidRPr="00DC7C32">
              <w:rPr>
                <w:sz w:val="20"/>
              </w:rPr>
              <w:t xml:space="preserve"> </w:t>
            </w:r>
            <w:r w:rsidRPr="00DC7C32">
              <w:rPr>
                <w:sz w:val="20"/>
              </w:rPr>
              <w:t>worker</w:t>
            </w:r>
            <w:r w:rsidR="005F2CC2" w:rsidRPr="00DC7C32">
              <w:rPr>
                <w:sz w:val="20"/>
              </w:rPr>
              <w:t xml:space="preserve"> </w:t>
            </w:r>
            <w:r w:rsidRPr="00DC7C32">
              <w:rPr>
                <w:sz w:val="20"/>
              </w:rPr>
              <w:t>exposed</w:t>
            </w:r>
            <w:r w:rsidR="005F2CC2" w:rsidRPr="00DC7C32">
              <w:rPr>
                <w:sz w:val="20"/>
              </w:rPr>
              <w:t xml:space="preserve"> </w:t>
            </w:r>
            <w:r w:rsidRPr="00DC7C32">
              <w:rPr>
                <w:sz w:val="20"/>
              </w:rPr>
              <w:t>or</w:t>
            </w:r>
            <w:r w:rsidR="005F2CC2" w:rsidRPr="00DC7C32">
              <w:rPr>
                <w:sz w:val="20"/>
              </w:rPr>
              <w:t xml:space="preserve"> </w:t>
            </w:r>
            <w:r w:rsidRPr="00DC7C32">
              <w:rPr>
                <w:sz w:val="20"/>
              </w:rPr>
              <w:t>likely</w:t>
            </w:r>
            <w:r w:rsidR="005F2CC2" w:rsidRPr="00DC7C32">
              <w:rPr>
                <w:sz w:val="20"/>
              </w:rPr>
              <w:t xml:space="preserve"> </w:t>
            </w:r>
            <w:r w:rsidRPr="00DC7C32">
              <w:rPr>
                <w:sz w:val="20"/>
              </w:rPr>
              <w:t>to</w:t>
            </w:r>
            <w:r w:rsidR="005F2CC2" w:rsidRPr="00DC7C32">
              <w:rPr>
                <w:sz w:val="20"/>
              </w:rPr>
              <w:t xml:space="preserve"> </w:t>
            </w:r>
            <w:r w:rsidRPr="00DC7C32">
              <w:rPr>
                <w:sz w:val="20"/>
              </w:rPr>
              <w:t>be</w:t>
            </w:r>
            <w:r w:rsidR="005F2CC2" w:rsidRPr="00DC7C32">
              <w:rPr>
                <w:sz w:val="20"/>
              </w:rPr>
              <w:t xml:space="preserve"> </w:t>
            </w:r>
            <w:r w:rsidRPr="00DC7C32">
              <w:rPr>
                <w:sz w:val="20"/>
              </w:rPr>
              <w:t>exposed</w:t>
            </w:r>
            <w:r w:rsidR="005F2CC2" w:rsidRPr="00DC7C32">
              <w:rPr>
                <w:sz w:val="20"/>
              </w:rPr>
              <w:t xml:space="preserve"> </w:t>
            </w:r>
            <w:r w:rsidRPr="00DC7C32">
              <w:rPr>
                <w:sz w:val="20"/>
              </w:rPr>
              <w:t>to</w:t>
            </w:r>
            <w:r w:rsidR="005F2CC2" w:rsidRPr="00DC7C32">
              <w:rPr>
                <w:sz w:val="20"/>
              </w:rPr>
              <w:t xml:space="preserve"> </w:t>
            </w:r>
            <w:r w:rsidRPr="00DC7C32">
              <w:rPr>
                <w:sz w:val="20"/>
              </w:rPr>
              <w:t>workplace</w:t>
            </w:r>
            <w:r w:rsidR="005F2CC2" w:rsidRPr="00DC7C32">
              <w:rPr>
                <w:sz w:val="20"/>
              </w:rPr>
              <w:t xml:space="preserve"> </w:t>
            </w:r>
            <w:r w:rsidRPr="00DC7C32">
              <w:rPr>
                <w:sz w:val="20"/>
              </w:rPr>
              <w:t>violence</w:t>
            </w:r>
            <w:r w:rsidR="005F2CC2" w:rsidRPr="00DC7C32">
              <w:rPr>
                <w:sz w:val="20"/>
              </w:rPr>
              <w:t xml:space="preserve"> </w:t>
            </w:r>
            <w:r w:rsidRPr="00DC7C32">
              <w:rPr>
                <w:sz w:val="20"/>
              </w:rPr>
              <w:t>requires</w:t>
            </w:r>
            <w:r w:rsidR="005F2CC2" w:rsidRPr="00DC7C32">
              <w:rPr>
                <w:sz w:val="20"/>
              </w:rPr>
              <w:t xml:space="preserve"> </w:t>
            </w:r>
            <w:r w:rsidRPr="00DC7C32">
              <w:rPr>
                <w:sz w:val="20"/>
              </w:rPr>
              <w:t>a</w:t>
            </w:r>
            <w:r w:rsidR="005F2CC2" w:rsidRPr="00DC7C32">
              <w:rPr>
                <w:sz w:val="20"/>
              </w:rPr>
              <w:t xml:space="preserve"> </w:t>
            </w:r>
            <w:r w:rsidRPr="00DC7C32">
              <w:rPr>
                <w:sz w:val="20"/>
              </w:rPr>
              <w:t>mechanism</w:t>
            </w:r>
            <w:r w:rsidR="005F2CC2" w:rsidRPr="00DC7C32">
              <w:rPr>
                <w:sz w:val="20"/>
              </w:rPr>
              <w:t xml:space="preserve"> </w:t>
            </w:r>
            <w:r w:rsidRPr="00DC7C32">
              <w:rPr>
                <w:sz w:val="20"/>
              </w:rPr>
              <w:t>to</w:t>
            </w:r>
            <w:r w:rsidR="005F2CC2" w:rsidRPr="00DC7C32">
              <w:rPr>
                <w:sz w:val="20"/>
              </w:rPr>
              <w:t xml:space="preserve"> </w:t>
            </w:r>
            <w:r w:rsidRPr="00DC7C32">
              <w:rPr>
                <w:sz w:val="20"/>
              </w:rPr>
              <w:t>summon</w:t>
            </w:r>
            <w:r w:rsidR="005F2CC2" w:rsidRPr="00DC7C32">
              <w:rPr>
                <w:sz w:val="20"/>
              </w:rPr>
              <w:t xml:space="preserve"> </w:t>
            </w:r>
            <w:r w:rsidRPr="00DC7C32">
              <w:rPr>
                <w:sz w:val="20"/>
              </w:rPr>
              <w:t>immediate</w:t>
            </w:r>
            <w:r w:rsidR="005F2CC2" w:rsidRPr="00DC7C32">
              <w:rPr>
                <w:sz w:val="20"/>
              </w:rPr>
              <w:t xml:space="preserve"> </w:t>
            </w:r>
            <w:r w:rsidRPr="00DC7C32">
              <w:rPr>
                <w:sz w:val="20"/>
              </w:rPr>
              <w:t>assistance</w:t>
            </w:r>
            <w:r w:rsidR="005F2CC2" w:rsidRPr="00DC7C32">
              <w:rPr>
                <w:sz w:val="20"/>
              </w:rPr>
              <w:t xml:space="preserve"> </w:t>
            </w:r>
            <w:r w:rsidRPr="00DC7C32">
              <w:rPr>
                <w:sz w:val="20"/>
              </w:rPr>
              <w:t>for</w:t>
            </w:r>
            <w:r w:rsidR="005F2CC2" w:rsidRPr="00DC7C32">
              <w:rPr>
                <w:sz w:val="20"/>
              </w:rPr>
              <w:t xml:space="preserve"> </w:t>
            </w:r>
            <w:r w:rsidRPr="00DC7C32">
              <w:rPr>
                <w:sz w:val="20"/>
              </w:rPr>
              <w:t>example</w:t>
            </w:r>
            <w:r w:rsidR="005F2CC2" w:rsidRPr="00DC7C32">
              <w:rPr>
                <w:sz w:val="20"/>
              </w:rPr>
              <w:t xml:space="preserve"> </w:t>
            </w:r>
            <w:r w:rsidRPr="00DC7C32">
              <w:rPr>
                <w:sz w:val="20"/>
              </w:rPr>
              <w:t>a</w:t>
            </w:r>
            <w:r w:rsidR="005F2CC2" w:rsidRPr="00DC7C32">
              <w:rPr>
                <w:sz w:val="20"/>
              </w:rPr>
              <w:t xml:space="preserve"> </w:t>
            </w:r>
            <w:proofErr w:type="gramStart"/>
            <w:r w:rsidRPr="00DC7C32">
              <w:rPr>
                <w:sz w:val="20"/>
              </w:rPr>
              <w:t>PSRS</w:t>
            </w:r>
            <w:proofErr w:type="gramEnd"/>
            <w:r w:rsidR="005F2CC2" w:rsidRPr="00DC7C32">
              <w:rPr>
                <w:sz w:val="20"/>
              </w:rPr>
              <w:t xml:space="preserve"> </w:t>
            </w:r>
          </w:p>
          <w:p w14:paraId="41DF178A" w14:textId="77777777" w:rsidR="00B231F6" w:rsidRDefault="00B231F6" w:rsidP="00CB50F3">
            <w:pPr>
              <w:pStyle w:val="NoSpacing"/>
              <w:rPr>
                <w:color w:val="000000" w:themeColor="text1"/>
              </w:rPr>
            </w:pPr>
          </w:p>
        </w:tc>
        <w:sdt>
          <w:sdtPr>
            <w:rPr>
              <w:color w:val="000000" w:themeColor="text1"/>
            </w:rPr>
            <w:id w:val="-1290821042"/>
            <w:placeholder>
              <w:docPart w:val="39A2BE45AB92492B8C9B6497E3F770D9"/>
            </w:placeholder>
            <w:showingPlcHdr/>
          </w:sdtPr>
          <w:sdtContent>
            <w:tc>
              <w:tcPr>
                <w:tcW w:w="1980" w:type="dxa"/>
              </w:tcPr>
              <w:p w14:paraId="2696D124" w14:textId="6C9ECEBD" w:rsidR="00B231F6" w:rsidRDefault="00B50AD7" w:rsidP="00CB50F3">
                <w:pPr>
                  <w:pStyle w:val="NoSpacing"/>
                  <w:rPr>
                    <w:color w:val="000000" w:themeColor="text1"/>
                  </w:rPr>
                </w:pPr>
                <w:r w:rsidRPr="000642B4">
                  <w:rPr>
                    <w:rStyle w:val="PlaceholderText"/>
                  </w:rPr>
                  <w:t>Click here to enter text.</w:t>
                </w:r>
              </w:p>
            </w:tc>
          </w:sdtContent>
        </w:sdt>
      </w:tr>
      <w:tr w:rsidR="002D7CDD" w14:paraId="6923C109" w14:textId="77777777" w:rsidTr="00DC7124">
        <w:tc>
          <w:tcPr>
            <w:tcW w:w="1851" w:type="dxa"/>
            <w:vMerge w:val="restart"/>
          </w:tcPr>
          <w:p w14:paraId="3BA8DF66" w14:textId="00468D83" w:rsidR="002D7CDD" w:rsidRDefault="002D7CDD" w:rsidP="00CB50F3">
            <w:pPr>
              <w:pStyle w:val="section-e"/>
              <w:rPr>
                <w:rFonts w:ascii="Gotham Light" w:hAnsi="Gotham Light"/>
                <w:b/>
                <w:sz w:val="20"/>
                <w:szCs w:val="20"/>
              </w:rPr>
            </w:pPr>
            <w:bookmarkStart w:id="48" w:name="s44"/>
            <w:bookmarkEnd w:id="48"/>
            <w:r w:rsidRPr="002D7CDD">
              <w:rPr>
                <w:rFonts w:ascii="Gotham Light" w:hAnsi="Gotham Light"/>
                <w:b/>
                <w:sz w:val="20"/>
                <w:szCs w:val="20"/>
              </w:rPr>
              <w:t xml:space="preserve">Duty to use </w:t>
            </w:r>
            <w:r w:rsidRPr="00DC7C32">
              <w:rPr>
                <w:rFonts w:ascii="Gotham Light" w:hAnsi="Gotham Light"/>
                <w:b/>
                <w:sz w:val="20"/>
                <w:szCs w:val="20"/>
              </w:rPr>
              <w:t xml:space="preserve">Personal Protective Equipment </w:t>
            </w:r>
            <w:r>
              <w:rPr>
                <w:rFonts w:ascii="Gotham Light" w:hAnsi="Gotham Light"/>
                <w:b/>
                <w:sz w:val="20"/>
                <w:szCs w:val="20"/>
              </w:rPr>
              <w:t xml:space="preserve">(OHS </w:t>
            </w:r>
            <w:r>
              <w:rPr>
                <w:rFonts w:ascii="Gotham Light" w:hAnsi="Gotham Light"/>
                <w:b/>
                <w:sz w:val="20"/>
                <w:szCs w:val="20"/>
              </w:rPr>
              <w:lastRenderedPageBreak/>
              <w:t>Code - Part 18 Section 228 (1-2)</w:t>
            </w:r>
          </w:p>
          <w:p w14:paraId="26BAA236" w14:textId="3FB0B9C9" w:rsidR="002D7CDD" w:rsidRPr="00DC7C32" w:rsidRDefault="002D7CDD" w:rsidP="00CB50F3">
            <w:pPr>
              <w:pStyle w:val="section-e"/>
              <w:rPr>
                <w:rFonts w:ascii="Gotham Light" w:hAnsi="Gotham Light"/>
                <w:color w:val="000000" w:themeColor="text1"/>
                <w:sz w:val="20"/>
                <w:szCs w:val="20"/>
              </w:rPr>
            </w:pPr>
            <w:r>
              <w:rPr>
                <w:rFonts w:ascii="Gotham Light" w:hAnsi="Gotham Light"/>
                <w:b/>
                <w:sz w:val="20"/>
                <w:szCs w:val="20"/>
              </w:rPr>
              <w:t>Emergency Preparedness and Response (118) Equipment</w:t>
            </w:r>
          </w:p>
        </w:tc>
        <w:tc>
          <w:tcPr>
            <w:tcW w:w="5220" w:type="dxa"/>
            <w:vMerge w:val="restart"/>
          </w:tcPr>
          <w:p w14:paraId="3D9A06EF" w14:textId="760EF33F" w:rsidR="002D7CDD" w:rsidRPr="002D7CDD" w:rsidRDefault="002D7CDD" w:rsidP="002D7CDD">
            <w:pPr>
              <w:pStyle w:val="clause-e"/>
              <w:rPr>
                <w:rFonts w:ascii="Gotham Light" w:hAnsi="Gotham Light"/>
                <w:sz w:val="20"/>
                <w:szCs w:val="20"/>
              </w:rPr>
            </w:pPr>
            <w:r w:rsidRPr="002D7CDD">
              <w:rPr>
                <w:rFonts w:ascii="Gotham Light" w:hAnsi="Gotham Light"/>
                <w:sz w:val="20"/>
                <w:szCs w:val="20"/>
              </w:rPr>
              <w:lastRenderedPageBreak/>
              <w:t>228(1)</w:t>
            </w:r>
            <w:r w:rsidR="000A40FD">
              <w:rPr>
                <w:rFonts w:ascii="Gotham Light" w:hAnsi="Gotham Light"/>
                <w:sz w:val="20"/>
                <w:szCs w:val="20"/>
              </w:rPr>
              <w:t xml:space="preserve"> </w:t>
            </w:r>
            <w:r w:rsidRPr="002D7CDD">
              <w:rPr>
                <w:rFonts w:ascii="Gotham Light" w:hAnsi="Gotham Light"/>
                <w:sz w:val="20"/>
                <w:szCs w:val="20"/>
              </w:rPr>
              <w:t xml:space="preserve">If the hazard assessment indicates the need for personal protective equipment, an employer must ensure </w:t>
            </w:r>
            <w:proofErr w:type="gramStart"/>
            <w:r w:rsidRPr="002D7CDD">
              <w:rPr>
                <w:rFonts w:ascii="Gotham Light" w:hAnsi="Gotham Light"/>
                <w:sz w:val="20"/>
                <w:szCs w:val="20"/>
              </w:rPr>
              <w:t>that</w:t>
            </w:r>
            <w:proofErr w:type="gramEnd"/>
          </w:p>
          <w:p w14:paraId="443E99FD" w14:textId="01D5CAD9" w:rsidR="002D7CDD" w:rsidRPr="002D7CDD" w:rsidRDefault="002D7CDD" w:rsidP="002D7CDD">
            <w:pPr>
              <w:pStyle w:val="clause-e"/>
              <w:rPr>
                <w:rFonts w:ascii="Gotham Light" w:hAnsi="Gotham Light"/>
                <w:sz w:val="20"/>
                <w:szCs w:val="20"/>
              </w:rPr>
            </w:pPr>
            <w:r w:rsidRPr="002D7CDD">
              <w:rPr>
                <w:rFonts w:ascii="Gotham Light" w:hAnsi="Gotham Light"/>
                <w:sz w:val="20"/>
                <w:szCs w:val="20"/>
              </w:rPr>
              <w:t>(a) workers wear personal protective equipment that is correct</w:t>
            </w:r>
            <w:r>
              <w:rPr>
                <w:rFonts w:ascii="Gotham Light" w:hAnsi="Gotham Light"/>
                <w:sz w:val="20"/>
                <w:szCs w:val="20"/>
              </w:rPr>
              <w:t xml:space="preserve"> </w:t>
            </w:r>
            <w:r w:rsidRPr="002D7CDD">
              <w:rPr>
                <w:rFonts w:ascii="Gotham Light" w:hAnsi="Gotham Light"/>
                <w:sz w:val="20"/>
                <w:szCs w:val="20"/>
              </w:rPr>
              <w:t>for the hazard and protects workers,</w:t>
            </w:r>
          </w:p>
          <w:p w14:paraId="797F25B8" w14:textId="10BA5842" w:rsidR="002D7CDD" w:rsidRPr="002D7CDD" w:rsidRDefault="002D7CDD" w:rsidP="002D7CDD">
            <w:pPr>
              <w:pStyle w:val="clause-e"/>
              <w:rPr>
                <w:rFonts w:ascii="Gotham Light" w:hAnsi="Gotham Light"/>
                <w:sz w:val="20"/>
                <w:szCs w:val="20"/>
              </w:rPr>
            </w:pPr>
            <w:r w:rsidRPr="002D7CDD">
              <w:rPr>
                <w:rFonts w:ascii="Gotham Light" w:hAnsi="Gotham Light"/>
                <w:sz w:val="20"/>
                <w:szCs w:val="20"/>
              </w:rPr>
              <w:t>(b) workers properly use and wear the personal protective equipment,</w:t>
            </w:r>
          </w:p>
          <w:p w14:paraId="5C5E768E" w14:textId="5FB8412E" w:rsidR="002D7CDD" w:rsidRPr="002D7CDD" w:rsidRDefault="002D7CDD" w:rsidP="002D7CDD">
            <w:pPr>
              <w:pStyle w:val="clause-e"/>
              <w:rPr>
                <w:rFonts w:ascii="Gotham Light" w:hAnsi="Gotham Light"/>
                <w:sz w:val="20"/>
                <w:szCs w:val="20"/>
              </w:rPr>
            </w:pPr>
            <w:r w:rsidRPr="002D7CDD">
              <w:rPr>
                <w:rFonts w:ascii="Gotham Light" w:hAnsi="Gotham Light"/>
                <w:sz w:val="20"/>
                <w:szCs w:val="20"/>
              </w:rPr>
              <w:t>(c) the personal protective equipment is in a condition to perform the function for which it is designed, and</w:t>
            </w:r>
          </w:p>
          <w:p w14:paraId="58FEB8BD" w14:textId="3B17A0FC" w:rsidR="002D7CDD" w:rsidRPr="002D7CDD" w:rsidRDefault="002D7CDD" w:rsidP="002D7CDD">
            <w:pPr>
              <w:pStyle w:val="clause-e"/>
              <w:rPr>
                <w:rFonts w:ascii="Gotham Light" w:hAnsi="Gotham Light"/>
                <w:sz w:val="20"/>
                <w:szCs w:val="20"/>
              </w:rPr>
            </w:pPr>
            <w:r w:rsidRPr="002D7CDD">
              <w:rPr>
                <w:rFonts w:ascii="Gotham Light" w:hAnsi="Gotham Light"/>
                <w:sz w:val="20"/>
                <w:szCs w:val="20"/>
              </w:rPr>
              <w:t>(d) workers are trained in the correct use, care, limitations and assigned maintenance of the personal protective equipment.</w:t>
            </w:r>
          </w:p>
          <w:p w14:paraId="3F01FE95" w14:textId="77777777" w:rsidR="002D7CDD" w:rsidRPr="002D7CDD" w:rsidRDefault="002D7CDD" w:rsidP="002D7CDD">
            <w:pPr>
              <w:pStyle w:val="clause-e"/>
              <w:rPr>
                <w:rFonts w:ascii="Gotham Light" w:hAnsi="Gotham Light"/>
                <w:sz w:val="20"/>
                <w:szCs w:val="20"/>
              </w:rPr>
            </w:pPr>
            <w:r w:rsidRPr="002D7CDD">
              <w:rPr>
                <w:rFonts w:ascii="Gotham Light" w:hAnsi="Gotham Light"/>
                <w:sz w:val="20"/>
                <w:szCs w:val="20"/>
              </w:rPr>
              <w:t>228(2)</w:t>
            </w:r>
          </w:p>
          <w:p w14:paraId="1F81E804" w14:textId="7CE02583" w:rsidR="002D7CDD" w:rsidRPr="002D7CDD" w:rsidRDefault="002D7CDD" w:rsidP="002D7CDD">
            <w:pPr>
              <w:pStyle w:val="clause-e"/>
              <w:rPr>
                <w:rFonts w:ascii="Gotham Light" w:hAnsi="Gotham Light"/>
                <w:sz w:val="20"/>
                <w:szCs w:val="20"/>
              </w:rPr>
            </w:pPr>
            <w:r w:rsidRPr="002D7CDD">
              <w:rPr>
                <w:rFonts w:ascii="Gotham Light" w:hAnsi="Gotham Light"/>
                <w:sz w:val="20"/>
                <w:szCs w:val="20"/>
              </w:rPr>
              <w:t>A worker must</w:t>
            </w:r>
          </w:p>
          <w:p w14:paraId="2527050D" w14:textId="542E04BD" w:rsidR="002D7CDD" w:rsidRPr="002D7CDD" w:rsidRDefault="002D7CDD" w:rsidP="002D7CDD">
            <w:pPr>
              <w:pStyle w:val="clause-e"/>
              <w:rPr>
                <w:rFonts w:ascii="Gotham Light" w:hAnsi="Gotham Light"/>
                <w:sz w:val="20"/>
                <w:szCs w:val="20"/>
              </w:rPr>
            </w:pPr>
            <w:r w:rsidRPr="002D7CDD">
              <w:rPr>
                <w:rFonts w:ascii="Gotham Light" w:hAnsi="Gotham Light"/>
                <w:sz w:val="20"/>
                <w:szCs w:val="20"/>
              </w:rPr>
              <w:t>(a) use and wear properly the appropriate personal protective equipment specified in this Code in accordance with the training and instruction received,</w:t>
            </w:r>
          </w:p>
          <w:p w14:paraId="51C62C8B" w14:textId="70DF74A8" w:rsidR="002D7CDD" w:rsidRPr="002D7CDD" w:rsidRDefault="002D7CDD" w:rsidP="002D7CDD">
            <w:pPr>
              <w:pStyle w:val="clause-e"/>
              <w:rPr>
                <w:rFonts w:ascii="Gotham Light" w:hAnsi="Gotham Light"/>
                <w:sz w:val="20"/>
                <w:szCs w:val="20"/>
              </w:rPr>
            </w:pPr>
            <w:r w:rsidRPr="002D7CDD">
              <w:rPr>
                <w:rFonts w:ascii="Gotham Light" w:hAnsi="Gotham Light"/>
                <w:sz w:val="20"/>
                <w:szCs w:val="20"/>
              </w:rPr>
              <w:t>(b) inspect the personal protective equipment before using</w:t>
            </w:r>
            <w:r>
              <w:rPr>
                <w:rFonts w:ascii="Gotham Light" w:hAnsi="Gotham Light"/>
                <w:sz w:val="20"/>
                <w:szCs w:val="20"/>
              </w:rPr>
              <w:t xml:space="preserve"> </w:t>
            </w:r>
            <w:r w:rsidRPr="002D7CDD">
              <w:rPr>
                <w:rFonts w:ascii="Gotham Light" w:hAnsi="Gotham Light"/>
                <w:sz w:val="20"/>
                <w:szCs w:val="20"/>
              </w:rPr>
              <w:t>it, and</w:t>
            </w:r>
          </w:p>
          <w:p w14:paraId="02868782" w14:textId="77777777" w:rsidR="002D7CDD" w:rsidRDefault="002D7CDD" w:rsidP="002D7CDD">
            <w:pPr>
              <w:pStyle w:val="clause-e"/>
              <w:rPr>
                <w:rFonts w:ascii="Gotham Light" w:hAnsi="Gotham Light"/>
                <w:sz w:val="20"/>
                <w:szCs w:val="20"/>
              </w:rPr>
            </w:pPr>
            <w:r w:rsidRPr="002D7CDD">
              <w:rPr>
                <w:rFonts w:ascii="Gotham Light" w:hAnsi="Gotham Light"/>
                <w:sz w:val="20"/>
                <w:szCs w:val="20"/>
              </w:rPr>
              <w:t>(c) not use personal protective equipment that is unable to perform the function for which it is designed.</w:t>
            </w:r>
            <w:r w:rsidRPr="00DC7C32">
              <w:rPr>
                <w:rFonts w:ascii="Gotham Light" w:hAnsi="Gotham Light"/>
                <w:sz w:val="20"/>
                <w:szCs w:val="20"/>
              </w:rPr>
              <w:tab/>
            </w:r>
          </w:p>
          <w:p w14:paraId="526CB313" w14:textId="77777777" w:rsidR="002D7CDD" w:rsidRPr="002D7CDD" w:rsidRDefault="002D7CDD" w:rsidP="002D7CDD">
            <w:pPr>
              <w:pStyle w:val="clause-e"/>
              <w:rPr>
                <w:rFonts w:ascii="Gotham Light" w:hAnsi="Gotham Light"/>
                <w:sz w:val="20"/>
                <w:szCs w:val="20"/>
              </w:rPr>
            </w:pPr>
            <w:r w:rsidRPr="002D7CDD">
              <w:rPr>
                <w:rFonts w:ascii="Gotham Light" w:hAnsi="Gotham Light"/>
                <w:sz w:val="20"/>
                <w:szCs w:val="20"/>
              </w:rPr>
              <w:t>118(1)</w:t>
            </w:r>
          </w:p>
          <w:p w14:paraId="0CE3D23A" w14:textId="2F1EBD30" w:rsidR="002D7CDD" w:rsidRPr="002D7CDD" w:rsidRDefault="002D7CDD" w:rsidP="002D7CDD">
            <w:pPr>
              <w:pStyle w:val="clause-e"/>
              <w:rPr>
                <w:rFonts w:ascii="Gotham Light" w:hAnsi="Gotham Light"/>
                <w:sz w:val="20"/>
                <w:szCs w:val="20"/>
              </w:rPr>
            </w:pPr>
            <w:r w:rsidRPr="002D7CDD">
              <w:rPr>
                <w:rFonts w:ascii="Gotham Light" w:hAnsi="Gotham Light"/>
                <w:sz w:val="20"/>
                <w:szCs w:val="20"/>
              </w:rPr>
              <w:lastRenderedPageBreak/>
              <w:t>An employer must provide workers designated under section 117 with equipment and personal protective equipment appropriate to the work site and the potential emergencies identified in the emergency response plan.</w:t>
            </w:r>
          </w:p>
        </w:tc>
        <w:tc>
          <w:tcPr>
            <w:tcW w:w="5580" w:type="dxa"/>
            <w:vMerge w:val="restart"/>
          </w:tcPr>
          <w:p w14:paraId="1B04A63B" w14:textId="195B4F21" w:rsidR="002D7CDD" w:rsidRPr="00DC7C32" w:rsidRDefault="002D7CDD" w:rsidP="00F5655A">
            <w:pPr>
              <w:pStyle w:val="BulletList"/>
              <w:ind w:left="342"/>
              <w:rPr>
                <w:color w:val="000000" w:themeColor="text1"/>
                <w:sz w:val="20"/>
              </w:rPr>
            </w:pPr>
            <w:r w:rsidRPr="00DC7C32">
              <w:rPr>
                <w:sz w:val="20"/>
                <w:shd w:val="clear" w:color="auto" w:fill="FFFFFF"/>
              </w:rPr>
              <w:lastRenderedPageBreak/>
              <w:t xml:space="preserve">Develop and implement processes to ensure the </w:t>
            </w:r>
            <w:proofErr w:type="gramStart"/>
            <w:r w:rsidRPr="00DC7C32">
              <w:rPr>
                <w:sz w:val="20"/>
                <w:shd w:val="clear" w:color="auto" w:fill="FFFFFF"/>
              </w:rPr>
              <w:t>PSRS  equipment</w:t>
            </w:r>
            <w:proofErr w:type="gramEnd"/>
            <w:r w:rsidRPr="00DC7C32">
              <w:rPr>
                <w:sz w:val="20"/>
                <w:shd w:val="clear" w:color="auto" w:fill="FFFFFF"/>
              </w:rPr>
              <w:t xml:space="preserve"> is selected to ensure suitability of actual use (e.g., able to summon assistance immediately to protect </w:t>
            </w:r>
            <w:r w:rsidRPr="00DC7C32">
              <w:rPr>
                <w:sz w:val="20"/>
                <w:shd w:val="clear" w:color="auto" w:fill="FFFFFF"/>
              </w:rPr>
              <w:lastRenderedPageBreak/>
              <w:t>a worker where workplace violence is to occur or likely to occur)</w:t>
            </w:r>
          </w:p>
          <w:p w14:paraId="1C69F0E4" w14:textId="09B9D33D" w:rsidR="002D7CDD" w:rsidRPr="00DC7C32" w:rsidRDefault="002D7CDD" w:rsidP="00F5655A">
            <w:pPr>
              <w:pStyle w:val="BulletList"/>
              <w:ind w:left="342"/>
              <w:rPr>
                <w:color w:val="000000" w:themeColor="text1"/>
                <w:sz w:val="20"/>
              </w:rPr>
            </w:pPr>
            <w:r w:rsidRPr="00DC7C32">
              <w:rPr>
                <w:sz w:val="20"/>
                <w:shd w:val="clear" w:color="auto" w:fill="FFFFFF"/>
              </w:rPr>
              <w:t xml:space="preserve">Establish processes to ensure manufacturer’s guidelines are followed regarding PSRS pre-use inspections by trained workers and </w:t>
            </w:r>
            <w:proofErr w:type="gramStart"/>
            <w:r w:rsidRPr="00DC7C32">
              <w:rPr>
                <w:sz w:val="20"/>
                <w:shd w:val="clear" w:color="auto" w:fill="FFFFFF"/>
              </w:rPr>
              <w:t>maintenance</w:t>
            </w:r>
            <w:proofErr w:type="gramEnd"/>
          </w:p>
          <w:p w14:paraId="430F973A" w14:textId="77777777" w:rsidR="002D7CDD" w:rsidRPr="00DC7C32" w:rsidRDefault="002D7CDD" w:rsidP="00F5655A">
            <w:pPr>
              <w:pStyle w:val="BulletList"/>
              <w:ind w:left="342"/>
              <w:rPr>
                <w:color w:val="000000" w:themeColor="text1"/>
              </w:rPr>
            </w:pPr>
            <w:r w:rsidRPr="00DC7C32">
              <w:rPr>
                <w:sz w:val="20"/>
                <w:shd w:val="clear" w:color="auto" w:fill="FFFFFF"/>
              </w:rPr>
              <w:t xml:space="preserve">Establish processes to ensure all workers using the PSRS have been trained on its use and function before using it for the first time, and provide refresher training at regular </w:t>
            </w:r>
            <w:proofErr w:type="gramStart"/>
            <w:r w:rsidRPr="00DC7C32">
              <w:rPr>
                <w:sz w:val="20"/>
                <w:shd w:val="clear" w:color="auto" w:fill="FFFFFF"/>
              </w:rPr>
              <w:t>intervals</w:t>
            </w:r>
            <w:proofErr w:type="gramEnd"/>
          </w:p>
          <w:p w14:paraId="48295B32" w14:textId="77777777" w:rsidR="002D7CDD" w:rsidRPr="00DC7C32" w:rsidRDefault="002D7CDD" w:rsidP="00F5655A">
            <w:pPr>
              <w:pStyle w:val="BulletList"/>
              <w:ind w:left="342"/>
              <w:rPr>
                <w:color w:val="000000" w:themeColor="text1"/>
                <w:sz w:val="20"/>
              </w:rPr>
            </w:pPr>
            <w:r w:rsidRPr="00DC7C32">
              <w:rPr>
                <w:sz w:val="20"/>
                <w:shd w:val="clear" w:color="auto" w:fill="FFFFFF"/>
              </w:rPr>
              <w:t xml:space="preserve">Establish a process to consult the JHSC/HSR on workplace violence and PSRS and consider their </w:t>
            </w:r>
            <w:proofErr w:type="gramStart"/>
            <w:r w:rsidRPr="00DC7C32">
              <w:rPr>
                <w:sz w:val="20"/>
                <w:shd w:val="clear" w:color="auto" w:fill="FFFFFF"/>
              </w:rPr>
              <w:t>recommendations</w:t>
            </w:r>
            <w:proofErr w:type="gramEnd"/>
            <w:r w:rsidRPr="00DC7C32">
              <w:rPr>
                <w:sz w:val="20"/>
                <w:shd w:val="clear" w:color="auto" w:fill="FFFFFF"/>
              </w:rPr>
              <w:t xml:space="preserve"> </w:t>
            </w:r>
          </w:p>
          <w:p w14:paraId="759C5FCF" w14:textId="77777777" w:rsidR="002D7CDD" w:rsidRPr="00DC7C32" w:rsidRDefault="002D7CDD" w:rsidP="00F5655A">
            <w:pPr>
              <w:pStyle w:val="BulletList"/>
              <w:ind w:left="342"/>
              <w:rPr>
                <w:color w:val="000000" w:themeColor="text1"/>
                <w:sz w:val="20"/>
              </w:rPr>
            </w:pPr>
            <w:r w:rsidRPr="00DC7C32">
              <w:rPr>
                <w:sz w:val="20"/>
                <w:shd w:val="clear" w:color="auto" w:fill="FFFFFF"/>
              </w:rPr>
              <w:t xml:space="preserve">Develop written measures and procedures for workplace violence and PSRS in consultation with the JHSC/HSR and considering their </w:t>
            </w:r>
            <w:proofErr w:type="gramStart"/>
            <w:r w:rsidRPr="00DC7C32">
              <w:rPr>
                <w:sz w:val="20"/>
                <w:shd w:val="clear" w:color="auto" w:fill="FFFFFF"/>
              </w:rPr>
              <w:t>recommendations</w:t>
            </w:r>
            <w:proofErr w:type="gramEnd"/>
          </w:p>
          <w:p w14:paraId="0B146F74" w14:textId="77777777" w:rsidR="002D7CDD" w:rsidRPr="00DC7C32" w:rsidRDefault="002D7CDD" w:rsidP="00F5655A">
            <w:pPr>
              <w:pStyle w:val="BulletList"/>
              <w:ind w:left="342"/>
              <w:rPr>
                <w:color w:val="000000" w:themeColor="text1"/>
                <w:sz w:val="20"/>
              </w:rPr>
            </w:pPr>
            <w:r w:rsidRPr="00DC7C32">
              <w:rPr>
                <w:sz w:val="20"/>
                <w:shd w:val="clear" w:color="auto" w:fill="FFFFFF"/>
              </w:rPr>
              <w:t>Establish a process and plan to review and if required revise the PSRS measures and procedures at least annually in consultation with the JHSC/HSR</w:t>
            </w:r>
          </w:p>
          <w:p w14:paraId="2A04744F" w14:textId="77777777" w:rsidR="002D7CDD" w:rsidRPr="0036346C" w:rsidRDefault="002D7CDD" w:rsidP="00F5655A">
            <w:pPr>
              <w:pStyle w:val="BulletList"/>
              <w:ind w:left="342"/>
              <w:rPr>
                <w:color w:val="000000" w:themeColor="text1"/>
              </w:rPr>
            </w:pPr>
            <w:r w:rsidRPr="00DC7C32">
              <w:rPr>
                <w:color w:val="000000" w:themeColor="text1"/>
                <w:sz w:val="20"/>
              </w:rPr>
              <w:t>Establish a PSRS education and training program in consultation with the JHSC/HSR</w:t>
            </w:r>
          </w:p>
          <w:p w14:paraId="07EEB2E6" w14:textId="77777777" w:rsidR="002D7CDD" w:rsidRPr="00DC7C32" w:rsidRDefault="002D7CDD" w:rsidP="00F5655A">
            <w:pPr>
              <w:pStyle w:val="BulletList"/>
              <w:ind w:left="342"/>
              <w:rPr>
                <w:color w:val="000000" w:themeColor="text1"/>
                <w:sz w:val="20"/>
              </w:rPr>
            </w:pPr>
            <w:r w:rsidRPr="00DC7C32">
              <w:rPr>
                <w:sz w:val="20"/>
                <w:shd w:val="clear" w:color="auto" w:fill="FFFFFF"/>
              </w:rPr>
              <w:t xml:space="preserve">Develop PSRS training and education program content </w:t>
            </w:r>
            <w:proofErr w:type="gramStart"/>
            <w:r w:rsidRPr="00DC7C32">
              <w:rPr>
                <w:sz w:val="20"/>
                <w:shd w:val="clear" w:color="auto" w:fill="FFFFFF"/>
              </w:rPr>
              <w:t>that  includes</w:t>
            </w:r>
            <w:proofErr w:type="gramEnd"/>
            <w:r w:rsidRPr="00DC7C32">
              <w:rPr>
                <w:sz w:val="20"/>
                <w:shd w:val="clear" w:color="auto" w:fill="FFFFFF"/>
              </w:rPr>
              <w:t xml:space="preserve"> training and instruction on PSRS use, care and limitations </w:t>
            </w:r>
          </w:p>
          <w:p w14:paraId="6B51DDDF" w14:textId="77777777" w:rsidR="002D7CDD" w:rsidRPr="00DC7C32" w:rsidRDefault="002D7CDD" w:rsidP="00F5655A">
            <w:pPr>
              <w:pStyle w:val="BulletList"/>
              <w:ind w:left="342"/>
              <w:rPr>
                <w:color w:val="000000" w:themeColor="text1"/>
                <w:sz w:val="20"/>
              </w:rPr>
            </w:pPr>
            <w:r w:rsidRPr="00DC7C32">
              <w:rPr>
                <w:sz w:val="20"/>
                <w:shd w:val="clear" w:color="auto" w:fill="FFFFFF"/>
              </w:rPr>
              <w:t xml:space="preserve">Ensure the PSRS training and instruction is integrated into existing training program matrices so that it is delivered before a PSRS device is used for the first time and refresher training is provided on at regular </w:t>
            </w:r>
            <w:proofErr w:type="gramStart"/>
            <w:r w:rsidRPr="00DC7C32">
              <w:rPr>
                <w:sz w:val="20"/>
                <w:shd w:val="clear" w:color="auto" w:fill="FFFFFF"/>
              </w:rPr>
              <w:t>intervals</w:t>
            </w:r>
            <w:proofErr w:type="gramEnd"/>
            <w:r w:rsidRPr="00DC7C32">
              <w:rPr>
                <w:sz w:val="20"/>
                <w:shd w:val="clear" w:color="auto" w:fill="FFFFFF"/>
              </w:rPr>
              <w:t xml:space="preserve"> </w:t>
            </w:r>
          </w:p>
          <w:p w14:paraId="3EB99651" w14:textId="77777777" w:rsidR="002D7CDD" w:rsidRPr="00DC7C32" w:rsidRDefault="002D7CDD" w:rsidP="00F5655A">
            <w:pPr>
              <w:pStyle w:val="BulletList"/>
              <w:ind w:left="342"/>
              <w:rPr>
                <w:color w:val="000000" w:themeColor="text1"/>
                <w:sz w:val="20"/>
              </w:rPr>
            </w:pPr>
            <w:r w:rsidRPr="00DC7C32">
              <w:rPr>
                <w:sz w:val="20"/>
                <w:shd w:val="clear" w:color="auto" w:fill="FFFFFF"/>
              </w:rPr>
              <w:t xml:space="preserve">Establish requirements to ensure PSRS training and instruction is </w:t>
            </w:r>
            <w:proofErr w:type="gramStart"/>
            <w:r w:rsidRPr="00DC7C32">
              <w:rPr>
                <w:sz w:val="20"/>
                <w:shd w:val="clear" w:color="auto" w:fill="FFFFFF"/>
              </w:rPr>
              <w:t>mandatory</w:t>
            </w:r>
            <w:proofErr w:type="gramEnd"/>
            <w:r w:rsidRPr="00DC7C32">
              <w:rPr>
                <w:sz w:val="20"/>
                <w:shd w:val="clear" w:color="auto" w:fill="FFFFFF"/>
              </w:rPr>
              <w:t xml:space="preserve"> </w:t>
            </w:r>
          </w:p>
          <w:p w14:paraId="70C88740" w14:textId="77777777" w:rsidR="002D7CDD" w:rsidRPr="00DC7C32" w:rsidRDefault="002D7CDD" w:rsidP="00F5655A">
            <w:pPr>
              <w:pStyle w:val="BulletList"/>
              <w:ind w:left="342"/>
              <w:rPr>
                <w:color w:val="000000" w:themeColor="text1"/>
                <w:sz w:val="20"/>
              </w:rPr>
            </w:pPr>
            <w:r w:rsidRPr="00DC7C32">
              <w:rPr>
                <w:sz w:val="20"/>
                <w:shd w:val="clear" w:color="auto" w:fill="FFFFFF"/>
              </w:rPr>
              <w:t xml:space="preserve">Establish processes and procedures to ensure that the PSRS device(s) is properly used, stored and inspected e.g., audits, observation, inspections; and properly maintained in accordance with manufacturer </w:t>
            </w:r>
            <w:proofErr w:type="gramStart"/>
            <w:r w:rsidRPr="00DC7C32">
              <w:rPr>
                <w:sz w:val="20"/>
                <w:shd w:val="clear" w:color="auto" w:fill="FFFFFF"/>
              </w:rPr>
              <w:t>guidelines</w:t>
            </w:r>
            <w:proofErr w:type="gramEnd"/>
          </w:p>
          <w:p w14:paraId="274B0AEF" w14:textId="4DA8BB1C" w:rsidR="002D7CDD" w:rsidRPr="00DC7C32" w:rsidRDefault="002D7CDD" w:rsidP="00CB50F3">
            <w:pPr>
              <w:pStyle w:val="NoSpacing"/>
              <w:rPr>
                <w:color w:val="000000" w:themeColor="text1"/>
              </w:rPr>
            </w:pPr>
          </w:p>
        </w:tc>
        <w:sdt>
          <w:sdtPr>
            <w:rPr>
              <w:color w:val="000000" w:themeColor="text1"/>
            </w:rPr>
            <w:id w:val="1867336039"/>
            <w:placeholder>
              <w:docPart w:val="4A4315849C5C4893AFDA31E2ED9F9F77"/>
            </w:placeholder>
            <w:showingPlcHdr/>
          </w:sdtPr>
          <w:sdtContent>
            <w:tc>
              <w:tcPr>
                <w:tcW w:w="1980" w:type="dxa"/>
              </w:tcPr>
              <w:p w14:paraId="04EF3DD5" w14:textId="28756D7F" w:rsidR="002D7CDD" w:rsidRDefault="002D7CDD" w:rsidP="00CB50F3">
                <w:pPr>
                  <w:pStyle w:val="NoSpacing"/>
                  <w:rPr>
                    <w:color w:val="000000" w:themeColor="text1"/>
                  </w:rPr>
                </w:pPr>
                <w:r w:rsidRPr="000642B4">
                  <w:rPr>
                    <w:rStyle w:val="PlaceholderText"/>
                  </w:rPr>
                  <w:t>Click here to enter text.</w:t>
                </w:r>
              </w:p>
            </w:tc>
          </w:sdtContent>
        </w:sdt>
      </w:tr>
      <w:tr w:rsidR="002D7CDD" w14:paraId="3805DCC5" w14:textId="77777777" w:rsidTr="00DC7124">
        <w:tc>
          <w:tcPr>
            <w:tcW w:w="1851" w:type="dxa"/>
            <w:vMerge/>
          </w:tcPr>
          <w:p w14:paraId="7DD682C5" w14:textId="30CB00D8" w:rsidR="002D7CDD" w:rsidRPr="00DC7C32" w:rsidRDefault="002D7CDD" w:rsidP="00CB50F3">
            <w:pPr>
              <w:pStyle w:val="section-e"/>
              <w:rPr>
                <w:rFonts w:ascii="Gotham Light" w:hAnsi="Gotham Light"/>
                <w:sz w:val="20"/>
              </w:rPr>
            </w:pPr>
          </w:p>
        </w:tc>
        <w:tc>
          <w:tcPr>
            <w:tcW w:w="5220" w:type="dxa"/>
            <w:vMerge/>
          </w:tcPr>
          <w:p w14:paraId="4F6892EA" w14:textId="12BB2C55" w:rsidR="002D7CDD" w:rsidRPr="00DC7C32" w:rsidRDefault="002D7CDD" w:rsidP="00DC7C32">
            <w:pPr>
              <w:pStyle w:val="subsection-e"/>
              <w:rPr>
                <w:rFonts w:ascii="Gotham Light" w:hAnsi="Gotham Light"/>
                <w:color w:val="000000" w:themeColor="text1"/>
                <w:sz w:val="20"/>
              </w:rPr>
            </w:pPr>
          </w:p>
        </w:tc>
        <w:tc>
          <w:tcPr>
            <w:tcW w:w="5580" w:type="dxa"/>
            <w:vMerge/>
          </w:tcPr>
          <w:p w14:paraId="79801842" w14:textId="4062F5BD" w:rsidR="002D7CDD" w:rsidRPr="0036346C" w:rsidRDefault="002D7CDD" w:rsidP="00CB50F3">
            <w:pPr>
              <w:pStyle w:val="NoSpacing"/>
              <w:rPr>
                <w:color w:val="000000" w:themeColor="text1"/>
              </w:rPr>
            </w:pPr>
          </w:p>
        </w:tc>
        <w:sdt>
          <w:sdtPr>
            <w:rPr>
              <w:color w:val="000000" w:themeColor="text1"/>
            </w:rPr>
            <w:id w:val="-1102417411"/>
            <w:placeholder>
              <w:docPart w:val="C9C815DFA7FE4EF3B20BC183C1BC3BC8"/>
            </w:placeholder>
            <w:showingPlcHdr/>
          </w:sdtPr>
          <w:sdtContent>
            <w:tc>
              <w:tcPr>
                <w:tcW w:w="1980" w:type="dxa"/>
              </w:tcPr>
              <w:p w14:paraId="422F9F7A" w14:textId="30ABC50D" w:rsidR="002D7CDD" w:rsidRDefault="002D7CDD" w:rsidP="00CB50F3">
                <w:pPr>
                  <w:pStyle w:val="NoSpacing"/>
                  <w:rPr>
                    <w:color w:val="000000" w:themeColor="text1"/>
                  </w:rPr>
                </w:pPr>
                <w:r w:rsidRPr="000642B4">
                  <w:rPr>
                    <w:rStyle w:val="PlaceholderText"/>
                  </w:rPr>
                  <w:t>Click here to enter text.</w:t>
                </w:r>
              </w:p>
            </w:tc>
          </w:sdtContent>
        </w:sdt>
      </w:tr>
      <w:tr w:rsidR="002D7CDD" w14:paraId="1F84977C" w14:textId="77777777" w:rsidTr="00DC7124">
        <w:tc>
          <w:tcPr>
            <w:tcW w:w="1851" w:type="dxa"/>
            <w:vMerge/>
          </w:tcPr>
          <w:p w14:paraId="53F3360D" w14:textId="501ACB40" w:rsidR="002D7CDD" w:rsidRPr="00DC7C32" w:rsidRDefault="002D7CDD" w:rsidP="00CB50F3">
            <w:pPr>
              <w:pStyle w:val="section-e"/>
              <w:rPr>
                <w:rFonts w:ascii="Gotham Light" w:hAnsi="Gotham Light"/>
                <w:b/>
                <w:sz w:val="20"/>
                <w:szCs w:val="20"/>
              </w:rPr>
            </w:pPr>
          </w:p>
        </w:tc>
        <w:tc>
          <w:tcPr>
            <w:tcW w:w="5220" w:type="dxa"/>
            <w:vMerge/>
          </w:tcPr>
          <w:p w14:paraId="12C7F962" w14:textId="03489EEB" w:rsidR="002D7CDD" w:rsidRPr="00DC7C32" w:rsidRDefault="002D7CDD" w:rsidP="00CB50F3">
            <w:pPr>
              <w:pStyle w:val="clause-e"/>
              <w:rPr>
                <w:rFonts w:ascii="Gotham Light" w:hAnsi="Gotham Light"/>
                <w:sz w:val="20"/>
                <w:szCs w:val="20"/>
              </w:rPr>
            </w:pPr>
            <w:bookmarkStart w:id="49" w:name="s10s1"/>
            <w:bookmarkStart w:id="50" w:name="s11"/>
            <w:bookmarkEnd w:id="49"/>
            <w:bookmarkEnd w:id="50"/>
          </w:p>
        </w:tc>
        <w:tc>
          <w:tcPr>
            <w:tcW w:w="5580" w:type="dxa"/>
            <w:vMerge/>
          </w:tcPr>
          <w:p w14:paraId="772C29F5" w14:textId="77777777" w:rsidR="002D7CDD" w:rsidRPr="00DC7C32" w:rsidRDefault="002D7CDD" w:rsidP="00CB50F3">
            <w:pPr>
              <w:pStyle w:val="NoSpacing"/>
              <w:rPr>
                <w:color w:val="000000" w:themeColor="text1"/>
              </w:rPr>
            </w:pPr>
          </w:p>
        </w:tc>
        <w:sdt>
          <w:sdtPr>
            <w:rPr>
              <w:color w:val="000000" w:themeColor="text1"/>
            </w:rPr>
            <w:id w:val="86198376"/>
            <w:placeholder>
              <w:docPart w:val="EE8F360130B340199DD8128CE263461A"/>
            </w:placeholder>
            <w:showingPlcHdr/>
          </w:sdtPr>
          <w:sdtContent>
            <w:tc>
              <w:tcPr>
                <w:tcW w:w="1980" w:type="dxa"/>
              </w:tcPr>
              <w:p w14:paraId="74529755" w14:textId="08DC2638" w:rsidR="002D7CDD" w:rsidRDefault="002D7CDD" w:rsidP="00CB50F3">
                <w:pPr>
                  <w:pStyle w:val="NoSpacing"/>
                  <w:rPr>
                    <w:color w:val="000000" w:themeColor="text1"/>
                  </w:rPr>
                </w:pPr>
                <w:r w:rsidRPr="000642B4">
                  <w:rPr>
                    <w:rStyle w:val="PlaceholderText"/>
                  </w:rPr>
                  <w:t>Click here to enter text.</w:t>
                </w:r>
              </w:p>
            </w:tc>
          </w:sdtContent>
        </w:sdt>
      </w:tr>
    </w:tbl>
    <w:p w14:paraId="3CB43069" w14:textId="20385A68" w:rsidR="00B231F6" w:rsidRPr="0036346C" w:rsidRDefault="00B231F6" w:rsidP="000A40FD">
      <w:r>
        <w:lastRenderedPageBreak/>
        <w:t>(</w:t>
      </w:r>
      <w:r w:rsidRPr="0036346C">
        <w:t>Occupational</w:t>
      </w:r>
      <w:r w:rsidR="005F2CC2">
        <w:t xml:space="preserve"> </w:t>
      </w:r>
      <w:r w:rsidRPr="0036346C">
        <w:t>Health</w:t>
      </w:r>
      <w:r w:rsidR="005F2CC2">
        <w:t xml:space="preserve"> </w:t>
      </w:r>
      <w:r w:rsidRPr="0036346C">
        <w:t>and</w:t>
      </w:r>
      <w:r w:rsidR="005F2CC2">
        <w:t xml:space="preserve"> </w:t>
      </w:r>
      <w:r w:rsidRPr="0036346C">
        <w:t>Safety</w:t>
      </w:r>
      <w:r w:rsidR="005F2CC2">
        <w:t xml:space="preserve"> </w:t>
      </w:r>
      <w:r w:rsidRPr="0036346C">
        <w:t>Act</w:t>
      </w:r>
      <w:r w:rsidR="005F2CC2">
        <w:t xml:space="preserve"> </w:t>
      </w:r>
      <w:r w:rsidR="000A40FD">
        <w:t>Statutes of Alberta, 2020</w:t>
      </w:r>
      <w:r w:rsidR="000A40FD">
        <w:t xml:space="preserve">, </w:t>
      </w:r>
      <w:r w:rsidR="000A40FD">
        <w:t>Chapter O-2</w:t>
      </w:r>
      <w:r w:rsidR="000A40FD">
        <w:t xml:space="preserve">.2, </w:t>
      </w:r>
      <w:r w:rsidR="000A40FD">
        <w:t>April 1, 2023</w:t>
      </w:r>
      <w:r w:rsidR="000A40FD">
        <w:t>; Occupational Health and Safety Code – Alberta, March 31, 2023)</w:t>
      </w:r>
    </w:p>
    <w:p w14:paraId="67B2071B" w14:textId="77777777" w:rsidR="00B231F6" w:rsidRDefault="00B231F6" w:rsidP="00B231F6">
      <w:pPr>
        <w:pStyle w:val="NoSpacing"/>
      </w:pPr>
    </w:p>
    <w:p w14:paraId="082A8019" w14:textId="77777777" w:rsidR="00B231F6" w:rsidRDefault="00B231F6" w:rsidP="007F4A9A">
      <w:pPr>
        <w:rPr>
          <w:lang w:bidi="en-US"/>
        </w:rPr>
        <w:sectPr w:rsidR="00B231F6" w:rsidSect="0021138D">
          <w:pgSz w:w="15840" w:h="12240" w:orient="landscape"/>
          <w:pgMar w:top="720" w:right="720" w:bottom="720" w:left="720" w:header="720" w:footer="720" w:gutter="0"/>
          <w:cols w:space="720"/>
          <w:docGrid w:linePitch="326"/>
        </w:sectPr>
      </w:pPr>
    </w:p>
    <w:p w14:paraId="7D0EA102" w14:textId="77777777" w:rsidR="009E4103" w:rsidRDefault="009E4103" w:rsidP="009E4103">
      <w:pPr>
        <w:ind w:left="4320"/>
        <w:rPr>
          <w:rFonts w:ascii="Gotham Medium" w:hAnsi="Gotham Medium"/>
          <w:b/>
          <w:color w:val="7A2531"/>
        </w:rPr>
      </w:pPr>
      <w:bookmarkStart w:id="51" w:name="_Appendix_B:_PSRS"/>
      <w:bookmarkEnd w:id="51"/>
      <w:r>
        <w:rPr>
          <w:noProof/>
        </w:rPr>
        <w:lastRenderedPageBreak/>
        <w:drawing>
          <wp:anchor distT="0" distB="0" distL="114300" distR="114300" simplePos="0" relativeHeight="251796480" behindDoc="1" locked="0" layoutInCell="1" allowOverlap="1" wp14:anchorId="3543C8F5" wp14:editId="048122F8">
            <wp:simplePos x="0" y="0"/>
            <wp:positionH relativeFrom="column">
              <wp:posOffset>0</wp:posOffset>
            </wp:positionH>
            <wp:positionV relativeFrom="paragraph">
              <wp:posOffset>6263</wp:posOffset>
            </wp:positionV>
            <wp:extent cx="6854539" cy="4008177"/>
            <wp:effectExtent l="0" t="0" r="3810" b="0"/>
            <wp:wrapTight wrapText="bothSides">
              <wp:wrapPolygon edited="0">
                <wp:start x="0" y="0"/>
                <wp:lineTo x="0" y="18890"/>
                <wp:lineTo x="21552" y="18890"/>
                <wp:lineTo x="21552" y="0"/>
                <wp:lineTo x="0" y="0"/>
              </wp:wrapPolygon>
            </wp:wrapTight>
            <wp:docPr id="68577" name="Picture 6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mage Library\Medical\Nurse-sitting-in-a-corridor-while-holding-her-head-000030483890_XXXLarge_cropped.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62692" r="51456" b="-5544"/>
                    <a:stretch/>
                  </pic:blipFill>
                  <pic:spPr bwMode="auto">
                    <a:xfrm>
                      <a:off x="0" y="0"/>
                      <a:ext cx="6854539" cy="40081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97504" behindDoc="0" locked="0" layoutInCell="1" allowOverlap="1" wp14:anchorId="69272DE7" wp14:editId="1F18DE65">
                <wp:simplePos x="0" y="0"/>
                <wp:positionH relativeFrom="column">
                  <wp:posOffset>0</wp:posOffset>
                </wp:positionH>
                <wp:positionV relativeFrom="paragraph">
                  <wp:posOffset>8678</wp:posOffset>
                </wp:positionV>
                <wp:extent cx="6860540" cy="3813810"/>
                <wp:effectExtent l="0" t="19050" r="16510" b="0"/>
                <wp:wrapNone/>
                <wp:docPr id="7081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0540" cy="3813810"/>
                          <a:chOff x="707" y="1142"/>
                          <a:chExt cx="10804" cy="6006"/>
                        </a:xfrm>
                      </wpg:grpSpPr>
                      <wps:wsp>
                        <wps:cNvPr id="70813" name="AutoShape 4"/>
                        <wps:cNvCnPr>
                          <a:cxnSpLocks noChangeShapeType="1"/>
                        </wps:cNvCnPr>
                        <wps:spPr bwMode="auto">
                          <a:xfrm>
                            <a:off x="720" y="1142"/>
                            <a:ext cx="10791" cy="0"/>
                          </a:xfrm>
                          <a:prstGeom prst="straightConnector1">
                            <a:avLst/>
                          </a:prstGeom>
                          <a:noFill/>
                          <a:ln w="38100">
                            <a:solidFill>
                              <a:srgbClr val="5B9BD5"/>
                            </a:solidFill>
                            <a:round/>
                            <a:headEnd type="none" w="med" len="med"/>
                            <a:tailEnd type="none" w="med" len="med"/>
                          </a:ln>
                          <a:extLst>
                            <a:ext uri="{909E8E84-426E-40DD-AFC4-6F175D3DCCD1}">
                              <a14:hiddenFill xmlns:a14="http://schemas.microsoft.com/office/drawing/2010/main">
                                <a:noFill/>
                              </a14:hiddenFill>
                            </a:ext>
                          </a:extLst>
                        </wps:spPr>
                        <wps:bodyPr/>
                      </wps:wsp>
                      <wps:wsp>
                        <wps:cNvPr id="70814" name="Text Box 5"/>
                        <wps:cNvSpPr txBox="1">
                          <a:spLocks noChangeArrowheads="1"/>
                        </wps:cNvSpPr>
                        <wps:spPr bwMode="auto">
                          <a:xfrm>
                            <a:off x="707" y="5951"/>
                            <a:ext cx="10788" cy="743"/>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AF2BA" w14:textId="028FAFF4" w:rsidR="00FE39C1" w:rsidRPr="00B231F6" w:rsidRDefault="00FE39C1" w:rsidP="00012FC7">
                              <w:pPr>
                                <w:pStyle w:val="VARBAppendices"/>
                              </w:pPr>
                              <w:r>
                                <w:t>PSRS Gap Analysis and Action Plan Tool</w:t>
                              </w:r>
                            </w:p>
                          </w:txbxContent>
                        </wps:txbx>
                        <wps:bodyPr rot="0" vert="horz" wrap="square" lIns="91440" tIns="45720" rIns="91440" bIns="45720" anchor="t" anchorCtr="0" upright="1">
                          <a:noAutofit/>
                        </wps:bodyPr>
                      </wps:wsp>
                      <wpg:grpSp>
                        <wpg:cNvPr id="70815" name="Group 7"/>
                        <wpg:cNvGrpSpPr>
                          <a:grpSpLocks/>
                        </wpg:cNvGrpSpPr>
                        <wpg:grpSpPr bwMode="auto">
                          <a:xfrm>
                            <a:off x="11025" y="6694"/>
                            <a:ext cx="486" cy="454"/>
                            <a:chOff x="11588" y="728"/>
                            <a:chExt cx="486" cy="454"/>
                          </a:xfrm>
                        </wpg:grpSpPr>
                        <wps:wsp>
                          <wps:cNvPr id="68576" name="Freeform 8"/>
                          <wps:cNvSpPr>
                            <a:spLocks/>
                          </wps:cNvSpPr>
                          <wps:spPr bwMode="auto">
                            <a:xfrm>
                              <a:off x="11588" y="728"/>
                              <a:ext cx="486" cy="454"/>
                            </a:xfrm>
                            <a:custGeom>
                              <a:avLst/>
                              <a:gdLst>
                                <a:gd name="T0" fmla="+- 0 11800 11314"/>
                                <a:gd name="T1" fmla="*/ T0 w 486"/>
                                <a:gd name="T2" fmla="*/ 0 h 454"/>
                                <a:gd name="T3" fmla="+- 0 11314 11314"/>
                                <a:gd name="T4" fmla="*/ T3 w 486"/>
                                <a:gd name="T5" fmla="*/ 0 h 454"/>
                                <a:gd name="T6" fmla="+- 0 11314 11314"/>
                                <a:gd name="T7" fmla="*/ T6 w 486"/>
                                <a:gd name="T8" fmla="*/ 454 h 454"/>
                                <a:gd name="T9" fmla="+- 0 11800 11314"/>
                                <a:gd name="T10" fmla="*/ T9 w 486"/>
                                <a:gd name="T11" fmla="*/ 0 h 454"/>
                              </a:gdLst>
                              <a:ahLst/>
                              <a:cxnLst>
                                <a:cxn ang="0">
                                  <a:pos x="T1" y="T2"/>
                                </a:cxn>
                                <a:cxn ang="0">
                                  <a:pos x="T4" y="T5"/>
                                </a:cxn>
                                <a:cxn ang="0">
                                  <a:pos x="T7" y="T8"/>
                                </a:cxn>
                                <a:cxn ang="0">
                                  <a:pos x="T10" y="T11"/>
                                </a:cxn>
                              </a:cxnLst>
                              <a:rect l="0" t="0" r="r" b="b"/>
                              <a:pathLst>
                                <a:path w="486" h="454">
                                  <a:moveTo>
                                    <a:pt x="486" y="0"/>
                                  </a:moveTo>
                                  <a:lnTo>
                                    <a:pt x="0" y="0"/>
                                  </a:lnTo>
                                  <a:lnTo>
                                    <a:pt x="0" y="454"/>
                                  </a:lnTo>
                                  <a:lnTo>
                                    <a:pt x="486" y="0"/>
                                  </a:lnTo>
                                  <a:close/>
                                </a:path>
                              </a:pathLst>
                            </a:custGeom>
                            <a:solidFill>
                              <a:srgbClr val="445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272DE7" id="_x0000_s1038" style="position:absolute;left:0;text-align:left;margin-left:0;margin-top:.7pt;width:540.2pt;height:300.3pt;z-index:251797504" coordorigin="707,1142" coordsize="10804,6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">
                <v:shape id="AutoShape 4" o:spid="_x0000_s1039" type="#_x0000_t32" style="position:absolute;left:720;top:1142;width:10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" strokecolor="#5b9bd5" strokeweight="3pt"/>
                <v:shape id="Text Box 5" o:spid="_x0000_s1040" type="#_x0000_t202" style="position:absolute;left:707;top:5951;width:10788;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" fillcolor="#5b9bd5" stroked="f">
                  <v:textbox>
                    <w:txbxContent>
                      <w:p w14:paraId="560AF2BA" w14:textId="028FAFF4" w:rsidR="00FE39C1" w:rsidRPr="00B231F6" w:rsidRDefault="00FE39C1" w:rsidP="00012FC7">
                        <w:pPr>
                          <w:pStyle w:val="VARBAppendices"/>
                        </w:pPr>
                        <w:r>
                          <w:t>PSRS Gap Analysis and Action Plan Tool</w:t>
                        </w:r>
                      </w:p>
                    </w:txbxContent>
                  </v:textbox>
                </v:shape>
                <v:group id="Group 7" o:spid="_x0000_s1041" style="position:absolute;left:11025;top:6694;width:486;height:454" coordorigin="11588,728" coordsize="4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">
                  <v:shape id="Freeform 8" o:spid="_x0000_s1042" style="position:absolute;left:11588;top:728;width:486;height:454;visibility:visible;mso-wrap-style:square;v-text-anchor:top" coordsize="4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" path="m486,l,,,454,486,xe" fillcolor="#44546a" stroked="f">
                    <v:path arrowok="t" o:connecttype="custom" o:connectlocs="486,0;0,0;0,454;486,0" o:connectangles="0,0,0,0"/>
                  </v:shape>
                </v:group>
              </v:group>
            </w:pict>
          </mc:Fallback>
        </mc:AlternateContent>
      </w:r>
      <w:r>
        <w:rPr>
          <w:b/>
        </w:rPr>
        <w:t xml:space="preserve">Visit: </w:t>
      </w:r>
      <w:hyperlink r:id="rId43" w:history="1">
        <w:r w:rsidRPr="00A22DFB">
          <w:rPr>
            <w:rStyle w:val="Hyperlink"/>
            <w:rFonts w:ascii="Gotham Medium" w:hAnsi="Gotham Medium"/>
            <w:b/>
          </w:rPr>
          <w:t>pshsa.ca/workplace-violence</w:t>
        </w:r>
      </w:hyperlink>
    </w:p>
    <w:p w14:paraId="3003DF56" w14:textId="5987218B" w:rsidR="00B231F6" w:rsidRDefault="00B231F6" w:rsidP="008D785D">
      <w:pPr>
        <w:pStyle w:val="Heading1"/>
      </w:pPr>
      <w:bookmarkStart w:id="52" w:name="_Toc498511476"/>
      <w:r w:rsidRPr="00A10229">
        <w:t>Appendix</w:t>
      </w:r>
      <w:r w:rsidR="005F2CC2">
        <w:t xml:space="preserve"> </w:t>
      </w:r>
      <w:r>
        <w:t>B</w:t>
      </w:r>
      <w:r w:rsidRPr="00A10229">
        <w:t>:</w:t>
      </w:r>
      <w:r w:rsidR="005F2CC2">
        <w:t xml:space="preserve"> </w:t>
      </w:r>
      <w:r w:rsidRPr="00A10229">
        <w:t>PSRS</w:t>
      </w:r>
      <w:r w:rsidR="005F2CC2">
        <w:t xml:space="preserve"> </w:t>
      </w:r>
      <w:r>
        <w:t>Gap</w:t>
      </w:r>
      <w:r w:rsidR="005F2CC2">
        <w:t xml:space="preserve"> </w:t>
      </w:r>
      <w:r>
        <w:t>Analysis</w:t>
      </w:r>
      <w:r w:rsidR="005F2CC2">
        <w:t xml:space="preserve"> </w:t>
      </w:r>
      <w:r>
        <w:t>and</w:t>
      </w:r>
      <w:r w:rsidR="005F2CC2">
        <w:t xml:space="preserve"> </w:t>
      </w:r>
      <w:r>
        <w:t>Action</w:t>
      </w:r>
      <w:r w:rsidR="005F2CC2">
        <w:t xml:space="preserve"> </w:t>
      </w:r>
      <w:r>
        <w:t>Plan</w:t>
      </w:r>
      <w:r w:rsidR="005F2CC2">
        <w:t xml:space="preserve"> </w:t>
      </w:r>
      <w:r>
        <w:t>Tool</w:t>
      </w:r>
      <w:bookmarkEnd w:id="52"/>
    </w:p>
    <w:p w14:paraId="1F9BA93B" w14:textId="152FCAFC" w:rsidR="00B231F6" w:rsidRPr="00FC426F" w:rsidRDefault="00B231F6" w:rsidP="00CD4A05">
      <w:pPr>
        <w:pStyle w:val="Heading2"/>
      </w:pPr>
      <w:bookmarkStart w:id="53" w:name="_Toc498511477"/>
      <w:r w:rsidRPr="00FC426F">
        <w:t>How</w:t>
      </w:r>
      <w:r w:rsidR="005F2CC2">
        <w:t xml:space="preserve"> </w:t>
      </w:r>
      <w:r w:rsidRPr="00FC426F">
        <w:t>to</w:t>
      </w:r>
      <w:r w:rsidR="005F2CC2">
        <w:t xml:space="preserve"> </w:t>
      </w:r>
      <w:r w:rsidRPr="00FC426F">
        <w:t>use</w:t>
      </w:r>
      <w:r w:rsidR="005F2CC2">
        <w:t xml:space="preserve"> </w:t>
      </w:r>
      <w:r w:rsidRPr="00FC426F">
        <w:t>this</w:t>
      </w:r>
      <w:r w:rsidR="005F2CC2">
        <w:t xml:space="preserve"> </w:t>
      </w:r>
      <w:r w:rsidRPr="00FC426F">
        <w:t>tool</w:t>
      </w:r>
      <w:bookmarkEnd w:id="53"/>
      <w:r w:rsidR="005F2CC2">
        <w:t xml:space="preserve"> </w:t>
      </w:r>
    </w:p>
    <w:p w14:paraId="10EDA9CA" w14:textId="755B51D9" w:rsidR="00B231F6" w:rsidRPr="00113654" w:rsidRDefault="00B231F6" w:rsidP="004D7977">
      <w:pPr>
        <w:pStyle w:val="BulletList"/>
        <w:numPr>
          <w:ilvl w:val="0"/>
          <w:numId w:val="42"/>
        </w:numPr>
      </w:pPr>
      <w:r w:rsidRPr="00113654">
        <w:t>This</w:t>
      </w:r>
      <w:r w:rsidR="005F2CC2">
        <w:t xml:space="preserve"> </w:t>
      </w:r>
      <w:r w:rsidRPr="00113654">
        <w:t>tool</w:t>
      </w:r>
      <w:r w:rsidR="005F2CC2">
        <w:t xml:space="preserve"> </w:t>
      </w:r>
      <w:r w:rsidRPr="00113654">
        <w:t>should</w:t>
      </w:r>
      <w:r w:rsidR="005F2CC2">
        <w:t xml:space="preserve"> </w:t>
      </w:r>
      <w:r w:rsidRPr="00113654">
        <w:t>be</w:t>
      </w:r>
      <w:r w:rsidR="005F2CC2">
        <w:t xml:space="preserve"> </w:t>
      </w:r>
      <w:r w:rsidRPr="00113654">
        <w:t>completed</w:t>
      </w:r>
      <w:r w:rsidR="005F2CC2">
        <w:t xml:space="preserve"> </w:t>
      </w:r>
      <w:r w:rsidRPr="00113654">
        <w:t>by</w:t>
      </w:r>
      <w:r w:rsidR="005F2CC2">
        <w:t xml:space="preserve"> </w:t>
      </w:r>
      <w:r w:rsidRPr="00113654">
        <w:t>the</w:t>
      </w:r>
      <w:r w:rsidR="005F2CC2">
        <w:t xml:space="preserve"> </w:t>
      </w:r>
      <w:r w:rsidRPr="00113654">
        <w:t>PSRS</w:t>
      </w:r>
      <w:r w:rsidR="005F2CC2">
        <w:t xml:space="preserve"> </w:t>
      </w:r>
      <w:r w:rsidRPr="00113654">
        <w:t>committee</w:t>
      </w:r>
      <w:r w:rsidR="005F2CC2">
        <w:t xml:space="preserve"> </w:t>
      </w:r>
      <w:r>
        <w:t>(if</w:t>
      </w:r>
      <w:r w:rsidR="005F2CC2">
        <w:t xml:space="preserve"> </w:t>
      </w:r>
      <w:r>
        <w:t>one</w:t>
      </w:r>
      <w:r w:rsidR="005F2CC2">
        <w:t xml:space="preserve"> </w:t>
      </w:r>
      <w:r>
        <w:t>is</w:t>
      </w:r>
      <w:r w:rsidR="005F2CC2">
        <w:t xml:space="preserve"> </w:t>
      </w:r>
      <w:r>
        <w:t>established)</w:t>
      </w:r>
      <w:r w:rsidRPr="00113654">
        <w:t>/JHSC/HSR</w:t>
      </w:r>
      <w:r w:rsidR="005F2CC2">
        <w:t xml:space="preserve"> </w:t>
      </w:r>
      <w:r w:rsidRPr="00113654">
        <w:t>and/or</w:t>
      </w:r>
      <w:r w:rsidR="005F2CC2">
        <w:t xml:space="preserve"> </w:t>
      </w:r>
      <w:r w:rsidRPr="00113654">
        <w:t>working</w:t>
      </w:r>
      <w:r w:rsidR="005F2CC2">
        <w:t xml:space="preserve"> </w:t>
      </w:r>
      <w:r w:rsidRPr="00113654">
        <w:t>group.</w:t>
      </w:r>
      <w:r w:rsidR="005F2CC2">
        <w:t xml:space="preserve"> </w:t>
      </w:r>
      <w:r w:rsidRPr="00113654">
        <w:t>The</w:t>
      </w:r>
      <w:r w:rsidR="005F2CC2">
        <w:t xml:space="preserve"> </w:t>
      </w:r>
      <w:r w:rsidRPr="00113654">
        <w:t>go</w:t>
      </w:r>
      <w:r>
        <w:t>al</w:t>
      </w:r>
      <w:r w:rsidR="005F2CC2">
        <w:t xml:space="preserve"> </w:t>
      </w:r>
      <w:r>
        <w:t>is</w:t>
      </w:r>
      <w:r w:rsidR="005F2CC2">
        <w:t xml:space="preserve"> </w:t>
      </w:r>
      <w:r>
        <w:t>to</w:t>
      </w:r>
      <w:r w:rsidR="005F2CC2">
        <w:t xml:space="preserve"> </w:t>
      </w:r>
      <w:r>
        <w:t>complete</w:t>
      </w:r>
      <w:r w:rsidR="005F2CC2">
        <w:t xml:space="preserve"> </w:t>
      </w:r>
      <w:r>
        <w:t>the</w:t>
      </w:r>
      <w:r w:rsidR="005F2CC2">
        <w:t xml:space="preserve"> </w:t>
      </w:r>
      <w:r>
        <w:t>analysis</w:t>
      </w:r>
      <w:r w:rsidR="005F2CC2">
        <w:t xml:space="preserve"> </w:t>
      </w:r>
      <w:r w:rsidRPr="00113654">
        <w:t>and</w:t>
      </w:r>
      <w:r w:rsidR="005F2CC2">
        <w:t xml:space="preserve"> </w:t>
      </w:r>
      <w:r w:rsidRPr="00113654">
        <w:t>develop</w:t>
      </w:r>
      <w:r w:rsidR="005F2CC2">
        <w:t xml:space="preserve"> </w:t>
      </w:r>
      <w:r w:rsidRPr="00113654">
        <w:t>an</w:t>
      </w:r>
      <w:r w:rsidR="005F2CC2">
        <w:t xml:space="preserve"> </w:t>
      </w:r>
      <w:r w:rsidRPr="00113654">
        <w:t>action</w:t>
      </w:r>
      <w:r w:rsidR="005F2CC2">
        <w:t xml:space="preserve"> </w:t>
      </w:r>
      <w:r w:rsidRPr="00113654">
        <w:t>plan</w:t>
      </w:r>
      <w:r w:rsidR="005F2CC2">
        <w:t xml:space="preserve"> </w:t>
      </w:r>
      <w:r w:rsidRPr="00113654">
        <w:t>and/or</w:t>
      </w:r>
      <w:r w:rsidR="005F2CC2">
        <w:t xml:space="preserve"> </w:t>
      </w:r>
      <w:r w:rsidRPr="00113654">
        <w:t>make</w:t>
      </w:r>
      <w:r w:rsidR="005F2CC2">
        <w:t xml:space="preserve"> </w:t>
      </w:r>
      <w:r w:rsidRPr="00113654">
        <w:t>recommendations</w:t>
      </w:r>
      <w:r w:rsidR="005F2CC2">
        <w:t xml:space="preserve"> </w:t>
      </w:r>
      <w:r w:rsidRPr="00113654">
        <w:t>to</w:t>
      </w:r>
      <w:r w:rsidR="005F2CC2">
        <w:t xml:space="preserve"> </w:t>
      </w:r>
      <w:r w:rsidRPr="00113654">
        <w:t>Senior</w:t>
      </w:r>
      <w:r w:rsidR="005F2CC2">
        <w:t xml:space="preserve"> </w:t>
      </w:r>
      <w:r w:rsidRPr="00113654">
        <w:t>Management.</w:t>
      </w:r>
      <w:r w:rsidR="005F2CC2">
        <w:t xml:space="preserve"> </w:t>
      </w:r>
      <w:r w:rsidRPr="00113654">
        <w:t>Note:</w:t>
      </w:r>
      <w:r w:rsidR="005F2CC2">
        <w:t xml:space="preserve"> </w:t>
      </w:r>
      <w:r w:rsidRPr="00113654">
        <w:t>The</w:t>
      </w:r>
      <w:r w:rsidR="005F2CC2">
        <w:t xml:space="preserve"> </w:t>
      </w:r>
      <w:r w:rsidRPr="00113654">
        <w:t>tool</w:t>
      </w:r>
      <w:r w:rsidR="005F2CC2">
        <w:t xml:space="preserve"> </w:t>
      </w:r>
      <w:r w:rsidRPr="00113654">
        <w:t>is</w:t>
      </w:r>
      <w:r w:rsidR="005F2CC2">
        <w:t xml:space="preserve"> </w:t>
      </w:r>
      <w:r w:rsidRPr="00113654">
        <w:t>based</w:t>
      </w:r>
      <w:r w:rsidR="005F2CC2">
        <w:t xml:space="preserve"> </w:t>
      </w:r>
      <w:r w:rsidRPr="00113654">
        <w:t>on</w:t>
      </w:r>
      <w:r w:rsidR="005F2CC2">
        <w:t xml:space="preserve"> </w:t>
      </w:r>
      <w:r w:rsidRPr="00113654">
        <w:t>the</w:t>
      </w:r>
      <w:r w:rsidR="005F2CC2">
        <w:t xml:space="preserve"> </w:t>
      </w:r>
      <w:r w:rsidRPr="00113654">
        <w:t>Plan-Do-Check-Act</w:t>
      </w:r>
      <w:r w:rsidR="005F2CC2">
        <w:t xml:space="preserve"> </w:t>
      </w:r>
      <w:r w:rsidRPr="00113654">
        <w:t>continuous</w:t>
      </w:r>
      <w:r w:rsidR="005F2CC2">
        <w:t xml:space="preserve"> </w:t>
      </w:r>
      <w:r w:rsidRPr="00113654">
        <w:t>quality</w:t>
      </w:r>
      <w:r w:rsidR="005F2CC2">
        <w:t xml:space="preserve"> </w:t>
      </w:r>
      <w:r w:rsidRPr="00113654">
        <w:t>improvement</w:t>
      </w:r>
      <w:r w:rsidR="005F2CC2">
        <w:t xml:space="preserve"> </w:t>
      </w:r>
      <w:r w:rsidRPr="00113654">
        <w:t>process.</w:t>
      </w:r>
      <w:r w:rsidR="005F2CC2">
        <w:t xml:space="preserve"> </w:t>
      </w:r>
    </w:p>
    <w:p w14:paraId="08976594" w14:textId="0BD555F2" w:rsidR="00B231F6" w:rsidRPr="00113654" w:rsidRDefault="00B231F6" w:rsidP="004D7977">
      <w:pPr>
        <w:pStyle w:val="BulletList"/>
        <w:numPr>
          <w:ilvl w:val="0"/>
          <w:numId w:val="42"/>
        </w:numPr>
      </w:pPr>
      <w:r w:rsidRPr="00113654">
        <w:t>PSRS</w:t>
      </w:r>
      <w:r w:rsidR="005F2CC2">
        <w:t xml:space="preserve"> </w:t>
      </w:r>
      <w:r w:rsidRPr="00113654">
        <w:t>committee/JHSC/HSR</w:t>
      </w:r>
      <w:r w:rsidR="005F2CC2">
        <w:t xml:space="preserve"> </w:t>
      </w:r>
      <w:r w:rsidRPr="00113654">
        <w:t>or</w:t>
      </w:r>
      <w:r w:rsidR="005F2CC2">
        <w:t xml:space="preserve"> </w:t>
      </w:r>
      <w:r w:rsidRPr="00113654">
        <w:t>working</w:t>
      </w:r>
      <w:r w:rsidR="005F2CC2">
        <w:t xml:space="preserve"> </w:t>
      </w:r>
      <w:r w:rsidRPr="00113654">
        <w:t>group</w:t>
      </w:r>
      <w:r w:rsidR="005F2CC2">
        <w:t xml:space="preserve"> </w:t>
      </w:r>
      <w:r w:rsidRPr="00113654">
        <w:t>should</w:t>
      </w:r>
      <w:r w:rsidR="005F2CC2">
        <w:t xml:space="preserve"> </w:t>
      </w:r>
      <w:r w:rsidRPr="00113654">
        <w:t>be</w:t>
      </w:r>
      <w:r w:rsidR="005F2CC2">
        <w:t xml:space="preserve"> </w:t>
      </w:r>
      <w:r w:rsidRPr="00113654">
        <w:t>diverse</w:t>
      </w:r>
      <w:r w:rsidR="005F2CC2">
        <w:t xml:space="preserve"> </w:t>
      </w:r>
      <w:r w:rsidRPr="00113654">
        <w:t>in</w:t>
      </w:r>
      <w:r w:rsidR="005F2CC2">
        <w:t xml:space="preserve"> </w:t>
      </w:r>
      <w:r w:rsidRPr="00113654">
        <w:t>membership</w:t>
      </w:r>
      <w:r w:rsidR="005F2CC2">
        <w:t xml:space="preserve"> </w:t>
      </w:r>
      <w:r w:rsidRPr="00113654">
        <w:t>and</w:t>
      </w:r>
      <w:r w:rsidR="005F2CC2">
        <w:t xml:space="preserve"> </w:t>
      </w:r>
      <w:r w:rsidRPr="00113654">
        <w:t>may</w:t>
      </w:r>
      <w:r w:rsidR="005F2CC2">
        <w:t xml:space="preserve"> </w:t>
      </w:r>
      <w:r w:rsidRPr="00113654">
        <w:t>include:</w:t>
      </w:r>
      <w:r w:rsidR="005F2CC2">
        <w:t xml:space="preserve"> </w:t>
      </w:r>
    </w:p>
    <w:p w14:paraId="3320A546" w14:textId="765FFF88" w:rsidR="00B231F6" w:rsidRPr="00113654" w:rsidRDefault="00B231F6" w:rsidP="007B3329">
      <w:pPr>
        <w:pStyle w:val="BulletList"/>
        <w:numPr>
          <w:ilvl w:val="1"/>
          <w:numId w:val="5"/>
        </w:numPr>
      </w:pPr>
      <w:r w:rsidRPr="00113654">
        <w:t>management</w:t>
      </w:r>
      <w:r w:rsidR="005F2CC2">
        <w:t xml:space="preserve"> </w:t>
      </w:r>
    </w:p>
    <w:p w14:paraId="0671455A" w14:textId="7A193FC3" w:rsidR="00B231F6" w:rsidRPr="00113654" w:rsidRDefault="00B231F6" w:rsidP="007B3329">
      <w:pPr>
        <w:pStyle w:val="BulletList"/>
        <w:numPr>
          <w:ilvl w:val="1"/>
          <w:numId w:val="5"/>
        </w:numPr>
      </w:pPr>
      <w:r w:rsidRPr="00113654">
        <w:t>workers</w:t>
      </w:r>
      <w:r w:rsidR="005F2CC2">
        <w:t xml:space="preserve"> </w:t>
      </w:r>
      <w:r w:rsidRPr="00113654">
        <w:t>(union/non-union)</w:t>
      </w:r>
    </w:p>
    <w:p w14:paraId="427E35C8" w14:textId="43E5171A" w:rsidR="00B231F6" w:rsidRPr="00113654" w:rsidRDefault="00B231F6" w:rsidP="007B3329">
      <w:pPr>
        <w:pStyle w:val="BulletList"/>
        <w:numPr>
          <w:ilvl w:val="1"/>
          <w:numId w:val="5"/>
        </w:numPr>
      </w:pPr>
      <w:r w:rsidRPr="00113654">
        <w:t>Joint</w:t>
      </w:r>
      <w:r w:rsidR="005F2CC2">
        <w:t xml:space="preserve"> </w:t>
      </w:r>
      <w:r w:rsidRPr="00113654">
        <w:t>health</w:t>
      </w:r>
      <w:r w:rsidR="005F2CC2">
        <w:t xml:space="preserve"> </w:t>
      </w:r>
      <w:r w:rsidRPr="00113654">
        <w:t>and</w:t>
      </w:r>
      <w:r w:rsidR="005F2CC2">
        <w:t xml:space="preserve"> </w:t>
      </w:r>
      <w:r w:rsidRPr="00113654">
        <w:t>safety</w:t>
      </w:r>
      <w:r w:rsidR="005F2CC2">
        <w:t xml:space="preserve"> </w:t>
      </w:r>
      <w:r w:rsidRPr="00113654">
        <w:t>committee</w:t>
      </w:r>
      <w:r w:rsidR="005F2CC2">
        <w:t xml:space="preserve"> </w:t>
      </w:r>
      <w:r w:rsidRPr="00113654">
        <w:t>(JHSC)</w:t>
      </w:r>
      <w:r w:rsidR="005F2CC2">
        <w:t xml:space="preserve"> </w:t>
      </w:r>
      <w:r>
        <w:t>member(s)</w:t>
      </w:r>
      <w:r w:rsidR="005F2CC2">
        <w:t xml:space="preserve"> </w:t>
      </w:r>
      <w:r w:rsidRPr="00113654">
        <w:t>and/or</w:t>
      </w:r>
      <w:r w:rsidR="005F2CC2">
        <w:t xml:space="preserve"> </w:t>
      </w:r>
      <w:r w:rsidRPr="00113654">
        <w:t>Health</w:t>
      </w:r>
      <w:r w:rsidR="005F2CC2">
        <w:t xml:space="preserve"> </w:t>
      </w:r>
      <w:r w:rsidRPr="00113654">
        <w:t>and</w:t>
      </w:r>
      <w:r w:rsidR="005F2CC2">
        <w:t xml:space="preserve"> </w:t>
      </w:r>
      <w:r w:rsidRPr="00113654">
        <w:t>Safety</w:t>
      </w:r>
      <w:r w:rsidR="005F2CC2">
        <w:t xml:space="preserve"> </w:t>
      </w:r>
      <w:r w:rsidRPr="00113654">
        <w:t>Representatives</w:t>
      </w:r>
      <w:r w:rsidR="005F2CC2">
        <w:t xml:space="preserve"> </w:t>
      </w:r>
      <w:r w:rsidRPr="00113654">
        <w:t>(HSR)</w:t>
      </w:r>
      <w:r w:rsidR="005F2CC2">
        <w:t xml:space="preserve"> </w:t>
      </w:r>
    </w:p>
    <w:p w14:paraId="7EE21A4F" w14:textId="0821A005" w:rsidR="00B231F6" w:rsidRPr="00113654" w:rsidRDefault="00B231F6" w:rsidP="007B3329">
      <w:pPr>
        <w:pStyle w:val="BulletList"/>
        <w:numPr>
          <w:ilvl w:val="1"/>
          <w:numId w:val="5"/>
        </w:numPr>
      </w:pPr>
      <w:r w:rsidRPr="00113654">
        <w:t>purchasing</w:t>
      </w:r>
      <w:r w:rsidR="005F2CC2">
        <w:t xml:space="preserve"> </w:t>
      </w:r>
    </w:p>
    <w:p w14:paraId="4318550A" w14:textId="1A54ABFE" w:rsidR="00B231F6" w:rsidRPr="00113654" w:rsidRDefault="00B231F6" w:rsidP="007B3329">
      <w:pPr>
        <w:pStyle w:val="BulletList"/>
        <w:numPr>
          <w:ilvl w:val="1"/>
          <w:numId w:val="5"/>
        </w:numPr>
      </w:pPr>
      <w:r w:rsidRPr="00113654">
        <w:t>security</w:t>
      </w:r>
      <w:r w:rsidR="005F2CC2">
        <w:t xml:space="preserve"> </w:t>
      </w:r>
      <w:r w:rsidRPr="00113654">
        <w:t>personnel</w:t>
      </w:r>
      <w:r w:rsidR="005F2CC2">
        <w:t xml:space="preserve"> </w:t>
      </w:r>
    </w:p>
    <w:p w14:paraId="178342B7" w14:textId="55E52490" w:rsidR="00B231F6" w:rsidRPr="00113654" w:rsidRDefault="00B231F6" w:rsidP="007B3329">
      <w:pPr>
        <w:pStyle w:val="BulletList"/>
        <w:numPr>
          <w:ilvl w:val="1"/>
          <w:numId w:val="5"/>
        </w:numPr>
      </w:pPr>
      <w:r w:rsidRPr="00113654">
        <w:t>human</w:t>
      </w:r>
      <w:r w:rsidR="005F2CC2">
        <w:t xml:space="preserve"> </w:t>
      </w:r>
      <w:r w:rsidRPr="00113654">
        <w:t>resources</w:t>
      </w:r>
      <w:r w:rsidR="005F2CC2">
        <w:t xml:space="preserve"> </w:t>
      </w:r>
      <w:r w:rsidRPr="00113654">
        <w:t>and/or</w:t>
      </w:r>
      <w:r w:rsidR="005F2CC2">
        <w:t xml:space="preserve"> </w:t>
      </w:r>
      <w:r w:rsidRPr="00113654">
        <w:t>health</w:t>
      </w:r>
      <w:r w:rsidR="005F2CC2">
        <w:t xml:space="preserve"> </w:t>
      </w:r>
      <w:r w:rsidRPr="00113654">
        <w:t>and</w:t>
      </w:r>
      <w:r w:rsidR="005F2CC2">
        <w:t xml:space="preserve"> </w:t>
      </w:r>
      <w:r w:rsidRPr="00113654">
        <w:t>safety</w:t>
      </w:r>
      <w:r w:rsidR="005F2CC2">
        <w:t xml:space="preserve"> </w:t>
      </w:r>
      <w:r w:rsidRPr="00113654">
        <w:t>professionals</w:t>
      </w:r>
      <w:r w:rsidR="005F2CC2">
        <w:t xml:space="preserve"> </w:t>
      </w:r>
    </w:p>
    <w:p w14:paraId="21A33768" w14:textId="48B28AAB" w:rsidR="00B231F6" w:rsidRPr="00113654" w:rsidRDefault="00B231F6" w:rsidP="007B3329">
      <w:pPr>
        <w:pStyle w:val="BulletList"/>
        <w:numPr>
          <w:ilvl w:val="1"/>
          <w:numId w:val="5"/>
        </w:numPr>
      </w:pPr>
      <w:r w:rsidRPr="00113654">
        <w:t>emergency</w:t>
      </w:r>
      <w:r w:rsidR="005F2CC2">
        <w:t xml:space="preserve"> </w:t>
      </w:r>
      <w:r w:rsidRPr="00113654">
        <w:t>management</w:t>
      </w:r>
      <w:r w:rsidR="005F2CC2">
        <w:t xml:space="preserve"> </w:t>
      </w:r>
      <w:r w:rsidRPr="00113654">
        <w:t>committee</w:t>
      </w:r>
      <w:r w:rsidR="005F2CC2">
        <w:t xml:space="preserve"> </w:t>
      </w:r>
      <w:r w:rsidRPr="00113654">
        <w:t>member</w:t>
      </w:r>
    </w:p>
    <w:p w14:paraId="0D914ADB" w14:textId="6DE6A86F" w:rsidR="00B231F6" w:rsidRPr="00113654" w:rsidRDefault="00B231F6" w:rsidP="007B3329">
      <w:pPr>
        <w:pStyle w:val="BulletList"/>
        <w:numPr>
          <w:ilvl w:val="1"/>
          <w:numId w:val="5"/>
        </w:numPr>
      </w:pPr>
      <w:r w:rsidRPr="00113654">
        <w:t>workplace</w:t>
      </w:r>
      <w:r w:rsidR="005F2CC2">
        <w:t xml:space="preserve"> </w:t>
      </w:r>
      <w:r w:rsidRPr="00113654">
        <w:t>violence</w:t>
      </w:r>
      <w:r w:rsidR="005F2CC2">
        <w:t xml:space="preserve"> </w:t>
      </w:r>
      <w:r w:rsidRPr="00113654">
        <w:t>committee</w:t>
      </w:r>
      <w:r w:rsidR="005F2CC2">
        <w:t xml:space="preserve"> </w:t>
      </w:r>
      <w:r w:rsidRPr="00113654">
        <w:t>members</w:t>
      </w:r>
    </w:p>
    <w:p w14:paraId="19F15E45" w14:textId="20117A38" w:rsidR="00B231F6" w:rsidRPr="00113654" w:rsidRDefault="00B231F6" w:rsidP="007B3329">
      <w:pPr>
        <w:pStyle w:val="BulletList"/>
        <w:numPr>
          <w:ilvl w:val="1"/>
          <w:numId w:val="5"/>
        </w:numPr>
      </w:pPr>
      <w:r w:rsidRPr="00113654">
        <w:t>others</w:t>
      </w:r>
      <w:r w:rsidR="005F2CC2">
        <w:t xml:space="preserve"> </w:t>
      </w:r>
      <w:r w:rsidRPr="00113654">
        <w:t>as</w:t>
      </w:r>
      <w:r w:rsidR="005F2CC2">
        <w:t xml:space="preserve"> </w:t>
      </w:r>
      <w:r w:rsidRPr="00113654">
        <w:t>determined</w:t>
      </w:r>
      <w:r w:rsidR="005F2CC2">
        <w:t xml:space="preserve"> </w:t>
      </w:r>
      <w:r w:rsidRPr="00113654">
        <w:t>by</w:t>
      </w:r>
      <w:r w:rsidR="005F2CC2">
        <w:t xml:space="preserve"> </w:t>
      </w:r>
      <w:r w:rsidRPr="00113654">
        <w:t>the</w:t>
      </w:r>
      <w:r w:rsidR="005F2CC2">
        <w:t xml:space="preserve"> </w:t>
      </w:r>
      <w:proofErr w:type="gramStart"/>
      <w:r w:rsidRPr="00113654">
        <w:t>organization</w:t>
      </w:r>
      <w:proofErr w:type="gramEnd"/>
      <w:r w:rsidR="005F2CC2">
        <w:t xml:space="preserve"> </w:t>
      </w:r>
    </w:p>
    <w:p w14:paraId="5BBA4512" w14:textId="3E583773" w:rsidR="00B231F6" w:rsidRPr="00113654" w:rsidRDefault="00B231F6" w:rsidP="004D7977">
      <w:pPr>
        <w:pStyle w:val="BulletList"/>
        <w:numPr>
          <w:ilvl w:val="0"/>
          <w:numId w:val="42"/>
        </w:numPr>
      </w:pPr>
      <w:r>
        <w:lastRenderedPageBreak/>
        <w:t>T</w:t>
      </w:r>
      <w:r w:rsidRPr="00113654">
        <w:t>he</w:t>
      </w:r>
      <w:r w:rsidR="005F2CC2">
        <w:t xml:space="preserve"> </w:t>
      </w:r>
      <w:r>
        <w:t>PSRS</w:t>
      </w:r>
      <w:r w:rsidR="005F2CC2">
        <w:t xml:space="preserve"> </w:t>
      </w:r>
      <w:r w:rsidRPr="00113654">
        <w:t>committee</w:t>
      </w:r>
      <w:r w:rsidR="005F2CC2">
        <w:t xml:space="preserve"> </w:t>
      </w:r>
      <w:r w:rsidRPr="00113654">
        <w:t>may</w:t>
      </w:r>
      <w:r w:rsidR="005F2CC2">
        <w:t xml:space="preserve"> </w:t>
      </w:r>
      <w:r w:rsidRPr="00113654">
        <w:t>be</w:t>
      </w:r>
      <w:r w:rsidR="005F2CC2">
        <w:t xml:space="preserve"> </w:t>
      </w:r>
      <w:r w:rsidRPr="00113654">
        <w:t>a</w:t>
      </w:r>
      <w:r w:rsidR="005F2CC2">
        <w:t xml:space="preserve"> </w:t>
      </w:r>
      <w:r w:rsidRPr="00113654">
        <w:t>subcommittee</w:t>
      </w:r>
      <w:r w:rsidR="005F2CC2">
        <w:t xml:space="preserve"> </w:t>
      </w:r>
      <w:r w:rsidRPr="00113654">
        <w:t>of</w:t>
      </w:r>
      <w:r w:rsidR="005F2CC2">
        <w:t xml:space="preserve"> </w:t>
      </w:r>
      <w:r w:rsidRPr="00113654">
        <w:t>the</w:t>
      </w:r>
      <w:r w:rsidR="005F2CC2">
        <w:t xml:space="preserve"> </w:t>
      </w:r>
      <w:r w:rsidRPr="00113654">
        <w:t>JHSC.</w:t>
      </w:r>
      <w:r w:rsidR="005F2CC2">
        <w:t xml:space="preserve"> </w:t>
      </w:r>
    </w:p>
    <w:p w14:paraId="13F8B2BC" w14:textId="3328BC2F" w:rsidR="00B231F6" w:rsidRPr="00113654" w:rsidRDefault="00B231F6" w:rsidP="004D7977">
      <w:pPr>
        <w:pStyle w:val="BulletList"/>
        <w:numPr>
          <w:ilvl w:val="0"/>
          <w:numId w:val="42"/>
        </w:numPr>
      </w:pPr>
      <w:r w:rsidRPr="00C2082B">
        <w:t>The</w:t>
      </w:r>
      <w:r w:rsidR="005F2CC2">
        <w:t xml:space="preserve"> </w:t>
      </w:r>
      <w:r>
        <w:t>PSRS</w:t>
      </w:r>
      <w:r w:rsidR="005F2CC2">
        <w:t xml:space="preserve"> </w:t>
      </w:r>
      <w:r w:rsidRPr="00113654">
        <w:t>committee/JHSC/HSR</w:t>
      </w:r>
      <w:r w:rsidR="005F2CC2">
        <w:t xml:space="preserve"> </w:t>
      </w:r>
      <w:r w:rsidRPr="00113654">
        <w:t>or</w:t>
      </w:r>
      <w:r w:rsidR="005F2CC2">
        <w:t xml:space="preserve"> </w:t>
      </w:r>
      <w:r w:rsidRPr="00113654">
        <w:t>working</w:t>
      </w:r>
      <w:r w:rsidR="005F2CC2">
        <w:t xml:space="preserve"> </w:t>
      </w:r>
      <w:r w:rsidRPr="00113654">
        <w:t>group</w:t>
      </w:r>
      <w:r w:rsidR="005F2CC2">
        <w:t xml:space="preserve"> </w:t>
      </w:r>
      <w:r w:rsidRPr="00113654">
        <w:t>should</w:t>
      </w:r>
      <w:r w:rsidR="005F2CC2">
        <w:t xml:space="preserve"> </w:t>
      </w:r>
      <w:r w:rsidRPr="00113654">
        <w:t>include</w:t>
      </w:r>
      <w:r w:rsidR="005F2CC2">
        <w:t xml:space="preserve"> </w:t>
      </w:r>
      <w:r w:rsidRPr="00113654">
        <w:t>a</w:t>
      </w:r>
      <w:r w:rsidR="005F2CC2">
        <w:t xml:space="preserve"> </w:t>
      </w:r>
      <w:r w:rsidRPr="00113654">
        <w:t>PSRS</w:t>
      </w:r>
      <w:r w:rsidR="005F2CC2">
        <w:t xml:space="preserve"> </w:t>
      </w:r>
      <w:r w:rsidRPr="00113654">
        <w:t>leader</w:t>
      </w:r>
      <w:r w:rsidR="005F2CC2">
        <w:t xml:space="preserve"> </w:t>
      </w:r>
      <w:r w:rsidRPr="00113654">
        <w:t>who</w:t>
      </w:r>
      <w:r w:rsidR="005F2CC2">
        <w:t xml:space="preserve"> </w:t>
      </w:r>
      <w:r w:rsidRPr="00113654">
        <w:t>will</w:t>
      </w:r>
      <w:r w:rsidR="005F2CC2">
        <w:t xml:space="preserve"> </w:t>
      </w:r>
      <w:r w:rsidRPr="00113654">
        <w:t>be</w:t>
      </w:r>
      <w:r w:rsidR="005F2CC2">
        <w:t xml:space="preserve"> </w:t>
      </w:r>
      <w:r w:rsidRPr="00113654">
        <w:t>the</w:t>
      </w:r>
      <w:r w:rsidR="005F2CC2">
        <w:t xml:space="preserve"> </w:t>
      </w:r>
      <w:r w:rsidRPr="00113654">
        <w:t>key</w:t>
      </w:r>
      <w:r w:rsidR="005F2CC2">
        <w:t xml:space="preserve"> </w:t>
      </w:r>
      <w:r w:rsidRPr="00113654">
        <w:t>facilitator</w:t>
      </w:r>
      <w:r w:rsidR="005F2CC2">
        <w:t xml:space="preserve"> </w:t>
      </w:r>
      <w:r w:rsidRPr="00113654">
        <w:t>of</w:t>
      </w:r>
      <w:r w:rsidR="005F2CC2">
        <w:t xml:space="preserve"> </w:t>
      </w:r>
      <w:r w:rsidRPr="00113654">
        <w:t>the</w:t>
      </w:r>
      <w:r w:rsidR="005F2CC2">
        <w:t xml:space="preserve"> </w:t>
      </w:r>
      <w:r w:rsidRPr="00113654">
        <w:t>committee</w:t>
      </w:r>
      <w:r w:rsidR="005F2CC2">
        <w:t xml:space="preserve"> </w:t>
      </w:r>
      <w:r w:rsidRPr="00113654">
        <w:t>and</w:t>
      </w:r>
      <w:r w:rsidR="005F2CC2">
        <w:t xml:space="preserve"> </w:t>
      </w:r>
      <w:r w:rsidRPr="00113654">
        <w:t>should</w:t>
      </w:r>
      <w:r w:rsidR="005F2CC2">
        <w:t xml:space="preserve"> </w:t>
      </w:r>
      <w:r w:rsidRPr="00113654">
        <w:t>have</w:t>
      </w:r>
      <w:r w:rsidR="005F2CC2">
        <w:t xml:space="preserve"> </w:t>
      </w:r>
      <w:r w:rsidRPr="00113654">
        <w:t>the</w:t>
      </w:r>
      <w:r w:rsidR="005F2CC2">
        <w:t xml:space="preserve"> </w:t>
      </w:r>
      <w:r w:rsidRPr="00113654">
        <w:t>authority</w:t>
      </w:r>
      <w:r w:rsidR="005F2CC2">
        <w:t xml:space="preserve"> </w:t>
      </w:r>
      <w:r w:rsidRPr="00113654">
        <w:t>to</w:t>
      </w:r>
      <w:r w:rsidR="005F2CC2">
        <w:t xml:space="preserve"> </w:t>
      </w:r>
      <w:r w:rsidRPr="00113654">
        <w:t>make</w:t>
      </w:r>
      <w:r w:rsidR="005F2CC2">
        <w:t xml:space="preserve"> </w:t>
      </w:r>
      <w:r w:rsidRPr="00113654">
        <w:t>decisions.</w:t>
      </w:r>
      <w:r w:rsidR="005F2CC2">
        <w:t xml:space="preserve"> </w:t>
      </w:r>
      <w:r w:rsidRPr="00113654">
        <w:t>It</w:t>
      </w:r>
      <w:r w:rsidR="005F2CC2">
        <w:t xml:space="preserve"> </w:t>
      </w:r>
      <w:r w:rsidRPr="00113654">
        <w:t>is</w:t>
      </w:r>
      <w:r w:rsidR="005F2CC2">
        <w:t xml:space="preserve"> </w:t>
      </w:r>
      <w:r w:rsidRPr="00113654">
        <w:t>their</w:t>
      </w:r>
      <w:r w:rsidR="005F2CC2">
        <w:t xml:space="preserve"> </w:t>
      </w:r>
      <w:r w:rsidRPr="00113654">
        <w:t>role</w:t>
      </w:r>
      <w:r w:rsidR="005F2CC2">
        <w:t xml:space="preserve"> </w:t>
      </w:r>
      <w:r w:rsidRPr="00113654">
        <w:t>to</w:t>
      </w:r>
      <w:r w:rsidR="005F2CC2">
        <w:t xml:space="preserve"> </w:t>
      </w:r>
      <w:r w:rsidRPr="00113654">
        <w:t>coordinate,</w:t>
      </w:r>
      <w:r w:rsidR="005F2CC2">
        <w:t xml:space="preserve"> </w:t>
      </w:r>
      <w:r w:rsidRPr="00113654">
        <w:t>liaise</w:t>
      </w:r>
      <w:r w:rsidR="005F2CC2">
        <w:t xml:space="preserve"> </w:t>
      </w:r>
      <w:r w:rsidRPr="00113654">
        <w:t>with</w:t>
      </w:r>
      <w:r w:rsidR="005F2CC2">
        <w:t xml:space="preserve"> </w:t>
      </w:r>
      <w:r w:rsidRPr="00113654">
        <w:t>management</w:t>
      </w:r>
      <w:r w:rsidR="005F2CC2">
        <w:t xml:space="preserve"> </w:t>
      </w:r>
      <w:r w:rsidRPr="00113654">
        <w:t>about</w:t>
      </w:r>
      <w:r w:rsidR="005F2CC2">
        <w:t xml:space="preserve"> </w:t>
      </w:r>
      <w:r w:rsidRPr="00113654">
        <w:t>the</w:t>
      </w:r>
      <w:r w:rsidR="005F2CC2">
        <w:t xml:space="preserve"> </w:t>
      </w:r>
      <w:r w:rsidRPr="00113654">
        <w:t>PSRS</w:t>
      </w:r>
      <w:r w:rsidR="005F2CC2">
        <w:t xml:space="preserve"> </w:t>
      </w:r>
      <w:r w:rsidRPr="00113654">
        <w:t>progress</w:t>
      </w:r>
      <w:r w:rsidR="005F2CC2">
        <w:t xml:space="preserve"> </w:t>
      </w:r>
      <w:r w:rsidRPr="00113654">
        <w:t>and</w:t>
      </w:r>
      <w:r w:rsidR="005F2CC2">
        <w:t xml:space="preserve"> </w:t>
      </w:r>
      <w:r w:rsidRPr="00113654">
        <w:t>bring</w:t>
      </w:r>
      <w:r w:rsidR="005F2CC2">
        <w:t xml:space="preserve"> </w:t>
      </w:r>
      <w:r w:rsidRPr="00113654">
        <w:t>an</w:t>
      </w:r>
      <w:r w:rsidR="005F2CC2">
        <w:t xml:space="preserve"> </w:t>
      </w:r>
      <w:r w:rsidRPr="00113654">
        <w:t>action</w:t>
      </w:r>
      <w:r w:rsidR="005F2CC2">
        <w:t xml:space="preserve"> </w:t>
      </w:r>
      <w:r w:rsidRPr="00113654">
        <w:t>plan</w:t>
      </w:r>
      <w:r w:rsidR="005F2CC2">
        <w:t xml:space="preserve"> </w:t>
      </w:r>
      <w:r w:rsidRPr="00113654">
        <w:t>and/or</w:t>
      </w:r>
      <w:r w:rsidR="005F2CC2">
        <w:t xml:space="preserve"> </w:t>
      </w:r>
      <w:r w:rsidRPr="00113654">
        <w:t>recommendations</w:t>
      </w:r>
      <w:r w:rsidR="005F2CC2">
        <w:t xml:space="preserve"> </w:t>
      </w:r>
      <w:r w:rsidRPr="00113654">
        <w:t>forward.</w:t>
      </w:r>
      <w:r w:rsidR="005F2CC2">
        <w:t xml:space="preserve"> </w:t>
      </w:r>
    </w:p>
    <w:p w14:paraId="46ED9F0D" w14:textId="2770ABBA" w:rsidR="00B231F6" w:rsidRPr="00C2082B" w:rsidRDefault="00B231F6" w:rsidP="004D7977">
      <w:pPr>
        <w:pStyle w:val="BulletList"/>
        <w:numPr>
          <w:ilvl w:val="0"/>
          <w:numId w:val="42"/>
        </w:numPr>
      </w:pPr>
      <w:r w:rsidRPr="00113654">
        <w:t>The</w:t>
      </w:r>
      <w:r w:rsidR="005F2CC2">
        <w:t xml:space="preserve"> </w:t>
      </w:r>
      <w:r>
        <w:t>PSRS</w:t>
      </w:r>
      <w:r w:rsidR="005F2CC2">
        <w:t xml:space="preserve"> </w:t>
      </w:r>
      <w:r w:rsidRPr="00113654">
        <w:t>committee/JHSC/HSR</w:t>
      </w:r>
      <w:r w:rsidR="005F2CC2">
        <w:t xml:space="preserve"> </w:t>
      </w:r>
      <w:r w:rsidRPr="00113654">
        <w:t>or</w:t>
      </w:r>
      <w:r w:rsidR="005F2CC2">
        <w:t xml:space="preserve"> </w:t>
      </w:r>
      <w:r w:rsidRPr="00113654">
        <w:t>working</w:t>
      </w:r>
      <w:r w:rsidR="005F2CC2">
        <w:t xml:space="preserve"> </w:t>
      </w:r>
      <w:r w:rsidRPr="00C2082B">
        <w:t>group</w:t>
      </w:r>
      <w:r w:rsidR="005F2CC2">
        <w:t xml:space="preserve"> </w:t>
      </w:r>
      <w:r w:rsidRPr="00C2082B">
        <w:t>should</w:t>
      </w:r>
      <w:r w:rsidR="005F2CC2">
        <w:t xml:space="preserve"> </w:t>
      </w:r>
      <w:r w:rsidRPr="00C2082B">
        <w:t>review</w:t>
      </w:r>
      <w:r w:rsidR="005F2CC2">
        <w:t xml:space="preserve"> </w:t>
      </w:r>
      <w:r w:rsidRPr="00C2082B">
        <w:t>the</w:t>
      </w:r>
      <w:r w:rsidR="005F2CC2">
        <w:t xml:space="preserve"> </w:t>
      </w:r>
      <w:r w:rsidRPr="00C2082B">
        <w:t>facility</w:t>
      </w:r>
      <w:r w:rsidR="005F2CC2">
        <w:t xml:space="preserve"> </w:t>
      </w:r>
      <w:r w:rsidRPr="00B231F6">
        <w:t>Workplace</w:t>
      </w:r>
      <w:r w:rsidR="005F2CC2">
        <w:t xml:space="preserve"> </w:t>
      </w:r>
      <w:r w:rsidRPr="00B231F6">
        <w:t>Violence</w:t>
      </w:r>
      <w:r w:rsidR="005F2CC2">
        <w:t xml:space="preserve"> </w:t>
      </w:r>
      <w:r w:rsidRPr="00B231F6">
        <w:t>Risk</w:t>
      </w:r>
      <w:r w:rsidR="005F2CC2">
        <w:t xml:space="preserve"> </w:t>
      </w:r>
      <w:r w:rsidRPr="00B231F6">
        <w:t>Assessment</w:t>
      </w:r>
      <w:r w:rsidR="005F2CC2">
        <w:t xml:space="preserve"> </w:t>
      </w:r>
      <w:r w:rsidRPr="00B231F6">
        <w:t>(WPVRA)</w:t>
      </w:r>
      <w:r w:rsidR="005F2CC2">
        <w:t xml:space="preserve"> </w:t>
      </w:r>
      <w:r w:rsidRPr="00B231F6">
        <w:t>prior</w:t>
      </w:r>
      <w:r w:rsidR="005F2CC2">
        <w:t xml:space="preserve"> </w:t>
      </w:r>
      <w:r w:rsidRPr="00B231F6">
        <w:t>to</w:t>
      </w:r>
      <w:r w:rsidR="005F2CC2">
        <w:t xml:space="preserve"> </w:t>
      </w:r>
      <w:r w:rsidRPr="00B231F6">
        <w:t>completing</w:t>
      </w:r>
      <w:r w:rsidR="005F2CC2">
        <w:t xml:space="preserve"> </w:t>
      </w:r>
      <w:r w:rsidRPr="00B231F6">
        <w:t>this</w:t>
      </w:r>
      <w:r w:rsidR="005F2CC2">
        <w:t xml:space="preserve"> </w:t>
      </w:r>
      <w:r w:rsidRPr="00B231F6">
        <w:t>tool</w:t>
      </w:r>
      <w:r w:rsidR="005F2CC2">
        <w:t xml:space="preserve"> </w:t>
      </w:r>
      <w:r w:rsidRPr="00B231F6">
        <w:t>to</w:t>
      </w:r>
      <w:r w:rsidR="005F2CC2">
        <w:t xml:space="preserve"> </w:t>
      </w:r>
      <w:r w:rsidRPr="00B231F6">
        <w:t>understand</w:t>
      </w:r>
      <w:r w:rsidR="005F2CC2">
        <w:t xml:space="preserve"> </w:t>
      </w:r>
      <w:r w:rsidRPr="00B231F6">
        <w:t>PSRS</w:t>
      </w:r>
      <w:r w:rsidR="005F2CC2">
        <w:t xml:space="preserve"> </w:t>
      </w:r>
      <w:r w:rsidRPr="00B231F6">
        <w:t>controls</w:t>
      </w:r>
      <w:r w:rsidR="005F2CC2">
        <w:t xml:space="preserve"> </w:t>
      </w:r>
      <w:r w:rsidRPr="00B231F6">
        <w:t>needs.</w:t>
      </w:r>
      <w:r w:rsidR="005F2CC2">
        <w:t xml:space="preserve"> </w:t>
      </w:r>
    </w:p>
    <w:p w14:paraId="24FB9DE0" w14:textId="39FA372B" w:rsidR="00B231F6" w:rsidRPr="00C2082B" w:rsidRDefault="00B231F6" w:rsidP="004D7977">
      <w:pPr>
        <w:pStyle w:val="BulletList"/>
        <w:numPr>
          <w:ilvl w:val="0"/>
          <w:numId w:val="42"/>
        </w:numPr>
      </w:pPr>
      <w:r w:rsidRPr="00C2082B">
        <w:t>There</w:t>
      </w:r>
      <w:r w:rsidR="005F2CC2">
        <w:t xml:space="preserve"> </w:t>
      </w:r>
      <w:r w:rsidRPr="00C2082B">
        <w:t>are</w:t>
      </w:r>
      <w:r w:rsidR="005F2CC2">
        <w:t xml:space="preserve"> </w:t>
      </w:r>
      <w:r>
        <w:t>eight</w:t>
      </w:r>
      <w:r w:rsidR="005F2CC2">
        <w:t xml:space="preserve"> </w:t>
      </w:r>
      <w:r w:rsidRPr="00C2082B">
        <w:t>areas</w:t>
      </w:r>
      <w:r w:rsidR="005F2CC2">
        <w:t xml:space="preserve"> </w:t>
      </w:r>
      <w:r w:rsidRPr="00C2082B">
        <w:t>of</w:t>
      </w:r>
      <w:r w:rsidR="005F2CC2">
        <w:t xml:space="preserve"> </w:t>
      </w:r>
      <w:r w:rsidRPr="00C2082B">
        <w:t>assessment</w:t>
      </w:r>
      <w:r w:rsidR="005F2CC2">
        <w:t xml:space="preserve"> </w:t>
      </w:r>
      <w:r w:rsidRPr="00C2082B">
        <w:t>in</w:t>
      </w:r>
      <w:r w:rsidR="005F2CC2">
        <w:t xml:space="preserve"> </w:t>
      </w:r>
      <w:r w:rsidRPr="00C2082B">
        <w:t>this</w:t>
      </w:r>
      <w:r w:rsidR="005F2CC2">
        <w:t xml:space="preserve"> </w:t>
      </w:r>
      <w:r w:rsidRPr="00C2082B">
        <w:t>tool.</w:t>
      </w:r>
      <w:r w:rsidR="005F2CC2">
        <w:t xml:space="preserve"> </w:t>
      </w:r>
      <w:r>
        <w:t>PSRS</w:t>
      </w:r>
      <w:r w:rsidR="005F2CC2">
        <w:t xml:space="preserve"> </w:t>
      </w:r>
      <w:r>
        <w:t>c</w:t>
      </w:r>
      <w:r w:rsidRPr="00C2082B">
        <w:t>ommittee</w:t>
      </w:r>
      <w:r w:rsidR="005F2CC2">
        <w:t xml:space="preserve"> </w:t>
      </w:r>
      <w:r w:rsidRPr="00C2082B">
        <w:t>members</w:t>
      </w:r>
      <w:r w:rsidR="005F2CC2">
        <w:t xml:space="preserve"> </w:t>
      </w:r>
      <w:r w:rsidRPr="00C2082B">
        <w:t>should</w:t>
      </w:r>
      <w:r w:rsidR="005F2CC2">
        <w:t xml:space="preserve"> </w:t>
      </w:r>
      <w:r w:rsidRPr="00C2082B">
        <w:t>read</w:t>
      </w:r>
      <w:r w:rsidR="005F2CC2">
        <w:t xml:space="preserve"> </w:t>
      </w:r>
      <w:r w:rsidRPr="00C2082B">
        <w:t>each</w:t>
      </w:r>
      <w:r w:rsidR="005F2CC2">
        <w:t xml:space="preserve"> </w:t>
      </w:r>
      <w:r w:rsidRPr="00C2082B">
        <w:t>of</w:t>
      </w:r>
      <w:r w:rsidR="005F2CC2">
        <w:t xml:space="preserve"> </w:t>
      </w:r>
      <w:r w:rsidRPr="00C2082B">
        <w:t>the</w:t>
      </w:r>
      <w:r w:rsidR="005F2CC2">
        <w:t xml:space="preserve"> </w:t>
      </w:r>
      <w:r>
        <w:t>eight</w:t>
      </w:r>
      <w:r w:rsidR="005F2CC2">
        <w:t xml:space="preserve"> </w:t>
      </w:r>
      <w:r w:rsidRPr="00C2082B">
        <w:t>statements</w:t>
      </w:r>
      <w:r w:rsidR="005F2CC2">
        <w:t xml:space="preserve"> </w:t>
      </w:r>
      <w:r w:rsidRPr="00C2082B">
        <w:t>and</w:t>
      </w:r>
      <w:r w:rsidR="005F2CC2">
        <w:t xml:space="preserve"> </w:t>
      </w:r>
      <w:r w:rsidRPr="00C2082B">
        <w:t>descriptions</w:t>
      </w:r>
      <w:r w:rsidR="005F2CC2">
        <w:t xml:space="preserve"> </w:t>
      </w:r>
      <w:r w:rsidRPr="00C2082B">
        <w:t>under</w:t>
      </w:r>
      <w:r w:rsidR="005F2CC2">
        <w:t xml:space="preserve"> </w:t>
      </w:r>
      <w:r w:rsidRPr="00C2082B">
        <w:t>each</w:t>
      </w:r>
      <w:r w:rsidR="005F2CC2">
        <w:t xml:space="preserve"> </w:t>
      </w:r>
      <w:r w:rsidRPr="00C2082B">
        <w:t>statement.</w:t>
      </w:r>
      <w:r w:rsidR="005F2CC2">
        <w:t xml:space="preserve"> </w:t>
      </w:r>
      <w:r w:rsidRPr="00C2082B">
        <w:t>This</w:t>
      </w:r>
      <w:r w:rsidR="005F2CC2">
        <w:t xml:space="preserve"> </w:t>
      </w:r>
      <w:r w:rsidRPr="00C2082B">
        <w:t>will</w:t>
      </w:r>
      <w:r w:rsidR="005F2CC2">
        <w:t xml:space="preserve"> </w:t>
      </w:r>
      <w:r w:rsidRPr="00C2082B">
        <w:t>require</w:t>
      </w:r>
      <w:r w:rsidR="005F2CC2">
        <w:t xml:space="preserve"> </w:t>
      </w:r>
      <w:r w:rsidRPr="00C2082B">
        <w:t>consultation</w:t>
      </w:r>
      <w:r w:rsidR="005F2CC2">
        <w:t xml:space="preserve"> </w:t>
      </w:r>
      <w:r w:rsidRPr="00C2082B">
        <w:t>with</w:t>
      </w:r>
      <w:r w:rsidR="005F2CC2">
        <w:t xml:space="preserve"> </w:t>
      </w:r>
      <w:r w:rsidRPr="00C2082B">
        <w:t>others</w:t>
      </w:r>
      <w:r w:rsidR="005F2CC2">
        <w:t xml:space="preserve"> </w:t>
      </w:r>
      <w:r w:rsidRPr="00C2082B">
        <w:t>in</w:t>
      </w:r>
      <w:r w:rsidR="005F2CC2">
        <w:t xml:space="preserve"> </w:t>
      </w:r>
      <w:r w:rsidRPr="00C2082B">
        <w:t>the</w:t>
      </w:r>
      <w:r w:rsidR="005F2CC2">
        <w:t xml:space="preserve"> </w:t>
      </w:r>
      <w:r w:rsidRPr="00C2082B">
        <w:t>organization.</w:t>
      </w:r>
      <w:r w:rsidR="005F2CC2">
        <w:t xml:space="preserve"> </w:t>
      </w:r>
      <w:r w:rsidRPr="00C2082B">
        <w:t>Indicate</w:t>
      </w:r>
      <w:r w:rsidR="005F2CC2">
        <w:t xml:space="preserve"> </w:t>
      </w:r>
      <w:r w:rsidRPr="00C2082B">
        <w:t>whether</w:t>
      </w:r>
      <w:r w:rsidR="005F2CC2">
        <w:t xml:space="preserve"> </w:t>
      </w:r>
      <w:r w:rsidRPr="00C2082B">
        <w:t>the</w:t>
      </w:r>
      <w:r w:rsidR="005F2CC2">
        <w:t xml:space="preserve"> </w:t>
      </w:r>
      <w:r w:rsidRPr="00C2082B">
        <w:t>statement</w:t>
      </w:r>
      <w:r w:rsidR="005F2CC2">
        <w:t xml:space="preserve"> </w:t>
      </w:r>
      <w:r w:rsidRPr="00C2082B">
        <w:t>and</w:t>
      </w:r>
      <w:r w:rsidR="005F2CC2">
        <w:t xml:space="preserve"> </w:t>
      </w:r>
      <w:r w:rsidRPr="00C2082B">
        <w:t>descriptions</w:t>
      </w:r>
      <w:r w:rsidR="005F2CC2">
        <w:t xml:space="preserve"> </w:t>
      </w:r>
      <w:r w:rsidRPr="00C2082B">
        <w:t>are</w:t>
      </w:r>
      <w:r w:rsidR="005F2CC2">
        <w:t xml:space="preserve"> </w:t>
      </w:r>
      <w:r w:rsidRPr="00C2082B">
        <w:t>‘Yes’,</w:t>
      </w:r>
      <w:r w:rsidR="005F2CC2">
        <w:t xml:space="preserve"> </w:t>
      </w:r>
      <w:r w:rsidRPr="00C2082B">
        <w:t>‘No’,</w:t>
      </w:r>
      <w:r w:rsidR="005F2CC2">
        <w:t xml:space="preserve"> </w:t>
      </w:r>
      <w:r w:rsidRPr="00C2082B">
        <w:t>‘Partial’</w:t>
      </w:r>
      <w:r w:rsidR="005F2CC2">
        <w:t xml:space="preserve"> </w:t>
      </w:r>
      <w:r w:rsidRPr="00C2082B">
        <w:t>or</w:t>
      </w:r>
      <w:r w:rsidR="005F2CC2">
        <w:t xml:space="preserve"> </w:t>
      </w:r>
      <w:r w:rsidRPr="00C2082B">
        <w:t>not</w:t>
      </w:r>
      <w:r w:rsidR="005F2CC2">
        <w:t xml:space="preserve"> </w:t>
      </w:r>
      <w:r w:rsidRPr="00C2082B">
        <w:t>applicable</w:t>
      </w:r>
      <w:r w:rsidR="005F2CC2">
        <w:t xml:space="preserve"> </w:t>
      </w:r>
      <w:r w:rsidRPr="00C2082B">
        <w:t>‘N/A’.</w:t>
      </w:r>
      <w:r w:rsidR="005F2CC2">
        <w:t xml:space="preserve"> </w:t>
      </w:r>
      <w:r w:rsidRPr="00C2082B">
        <w:t>For</w:t>
      </w:r>
      <w:r w:rsidR="005F2CC2">
        <w:t xml:space="preserve"> </w:t>
      </w:r>
      <w:r w:rsidRPr="00C2082B">
        <w:t>each</w:t>
      </w:r>
      <w:r w:rsidR="005F2CC2">
        <w:t xml:space="preserve"> </w:t>
      </w:r>
      <w:r w:rsidRPr="00C2082B">
        <w:t>description</w:t>
      </w:r>
      <w:r w:rsidR="005F2CC2">
        <w:t xml:space="preserve"> </w:t>
      </w:r>
      <w:r w:rsidRPr="00C2082B">
        <w:t>under</w:t>
      </w:r>
      <w:r w:rsidR="005F2CC2">
        <w:t xml:space="preserve"> </w:t>
      </w:r>
      <w:r w:rsidRPr="00C2082B">
        <w:t>a</w:t>
      </w:r>
      <w:r w:rsidR="005F2CC2">
        <w:t xml:space="preserve"> </w:t>
      </w:r>
      <w:r w:rsidRPr="00C2082B">
        <w:t>key</w:t>
      </w:r>
      <w:r w:rsidR="005F2CC2">
        <w:t xml:space="preserve"> </w:t>
      </w:r>
      <w:r w:rsidRPr="00C2082B">
        <w:t>element</w:t>
      </w:r>
      <w:r w:rsidR="005F2CC2">
        <w:t xml:space="preserve"> </w:t>
      </w:r>
      <w:r w:rsidRPr="00C2082B">
        <w:t>that</w:t>
      </w:r>
      <w:r w:rsidR="005F2CC2">
        <w:t xml:space="preserve"> </w:t>
      </w:r>
      <w:r w:rsidRPr="00C2082B">
        <w:t>is</w:t>
      </w:r>
      <w:r w:rsidR="005F2CC2">
        <w:t xml:space="preserve"> </w:t>
      </w:r>
      <w:r w:rsidRPr="00C2082B">
        <w:t>in</w:t>
      </w:r>
      <w:r w:rsidR="005F2CC2">
        <w:t xml:space="preserve"> </w:t>
      </w:r>
      <w:r w:rsidRPr="00C2082B">
        <w:t>place</w:t>
      </w:r>
      <w:r w:rsidR="005F2CC2">
        <w:t xml:space="preserve"> </w:t>
      </w:r>
      <w:r>
        <w:t>or</w:t>
      </w:r>
      <w:r w:rsidR="005F2CC2">
        <w:t xml:space="preserve"> </w:t>
      </w:r>
      <w:r>
        <w:t>is</w:t>
      </w:r>
      <w:r w:rsidR="005F2CC2">
        <w:t xml:space="preserve"> </w:t>
      </w:r>
      <w:r>
        <w:t>a</w:t>
      </w:r>
      <w:r w:rsidR="005F2CC2">
        <w:t xml:space="preserve"> </w:t>
      </w:r>
      <w:r w:rsidRPr="00C2082B">
        <w:t>‘yes’,</w:t>
      </w:r>
      <w:r w:rsidR="005F2CC2">
        <w:t xml:space="preserve"> </w:t>
      </w:r>
      <w:r w:rsidRPr="00C2082B">
        <w:t>check</w:t>
      </w:r>
      <w:r w:rsidR="005F2CC2">
        <w:t xml:space="preserve"> </w:t>
      </w:r>
      <w:r w:rsidRPr="00C2082B">
        <w:t>the</w:t>
      </w:r>
      <w:r w:rsidR="005F2CC2">
        <w:t xml:space="preserve"> </w:t>
      </w:r>
      <w:r w:rsidRPr="00C2082B">
        <w:t>box</w:t>
      </w:r>
      <w:r w:rsidR="005F2CC2">
        <w:t xml:space="preserve"> </w:t>
      </w:r>
      <w:r w:rsidRPr="00C2082B">
        <w:t>so</w:t>
      </w:r>
      <w:r w:rsidR="005F2CC2">
        <w:t xml:space="preserve"> </w:t>
      </w:r>
      <w:r w:rsidRPr="00C2082B">
        <w:t>you</w:t>
      </w:r>
      <w:r w:rsidR="005F2CC2">
        <w:t xml:space="preserve"> </w:t>
      </w:r>
      <w:r>
        <w:t>know</w:t>
      </w:r>
      <w:r w:rsidR="005F2CC2">
        <w:t xml:space="preserve"> </w:t>
      </w:r>
      <w:r>
        <w:t>it</w:t>
      </w:r>
      <w:r w:rsidR="005F2CC2">
        <w:t xml:space="preserve"> </w:t>
      </w:r>
      <w:r>
        <w:t>is</w:t>
      </w:r>
      <w:r w:rsidR="005F2CC2">
        <w:t xml:space="preserve"> </w:t>
      </w:r>
      <w:r>
        <w:t>complete</w:t>
      </w:r>
      <w:r w:rsidR="005F2CC2">
        <w:t xml:space="preserve"> </w:t>
      </w:r>
      <w:r>
        <w:t>e.g.,</w:t>
      </w:r>
      <w:r w:rsidR="005F2CC2">
        <w:t xml:space="preserve">  </w:t>
      </w:r>
      <w:r>
        <w:rPr>
          <w:noProof/>
        </w:rPr>
        <w:drawing>
          <wp:inline distT="0" distB="0" distL="0" distR="0" wp14:anchorId="5C926888" wp14:editId="77C1015E">
            <wp:extent cx="128668" cy="121098"/>
            <wp:effectExtent l="0" t="0" r="5080" b="0"/>
            <wp:docPr id="68581" name="Picture 68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6279" cy="165908"/>
                    </a:xfrm>
                    <a:prstGeom prst="rect">
                      <a:avLst/>
                    </a:prstGeom>
                  </pic:spPr>
                </pic:pic>
              </a:graphicData>
            </a:graphic>
          </wp:inline>
        </w:drawing>
      </w:r>
      <w:r w:rsidR="005F2CC2">
        <w:t xml:space="preserve">  </w:t>
      </w:r>
      <w:r w:rsidRPr="00C2082B">
        <w:t>Element</w:t>
      </w:r>
      <w:r w:rsidR="005F2CC2">
        <w:t xml:space="preserve"> </w:t>
      </w:r>
      <w:r w:rsidRPr="00C2082B">
        <w:t>1:</w:t>
      </w:r>
      <w:r w:rsidR="005F2CC2">
        <w:t xml:space="preserve"> </w:t>
      </w:r>
      <w:r>
        <w:t>A</w:t>
      </w:r>
      <w:r w:rsidR="005F2CC2">
        <w:t xml:space="preserve"> </w:t>
      </w:r>
      <w:r w:rsidRPr="00C2082B">
        <w:t>leader</w:t>
      </w:r>
      <w:r w:rsidR="005F2CC2">
        <w:t xml:space="preserve"> </w:t>
      </w:r>
      <w:r w:rsidRPr="00C2082B">
        <w:t>has</w:t>
      </w:r>
      <w:r w:rsidR="005F2CC2">
        <w:t xml:space="preserve"> </w:t>
      </w:r>
      <w:r w:rsidRPr="00C2082B">
        <w:t>been</w:t>
      </w:r>
      <w:r w:rsidR="005F2CC2">
        <w:t xml:space="preserve"> </w:t>
      </w:r>
      <w:r w:rsidRPr="00C2082B">
        <w:t>selected</w:t>
      </w:r>
      <w:r w:rsidR="005F2CC2">
        <w:t xml:space="preserve"> </w:t>
      </w:r>
      <w:r w:rsidRPr="00C2082B">
        <w:t>to</w:t>
      </w:r>
      <w:r w:rsidR="005F2CC2">
        <w:t xml:space="preserve"> </w:t>
      </w:r>
      <w:r w:rsidRPr="00C2082B">
        <w:t>oversee</w:t>
      </w:r>
      <w:r w:rsidR="005F2CC2">
        <w:t xml:space="preserve"> </w:t>
      </w:r>
      <w:r w:rsidRPr="00C2082B">
        <w:t>the</w:t>
      </w:r>
      <w:r w:rsidR="005F2CC2">
        <w:t xml:space="preserve"> </w:t>
      </w:r>
      <w:r w:rsidRPr="00C2082B">
        <w:t>PSRS</w:t>
      </w:r>
      <w:r w:rsidR="005F2CC2">
        <w:t xml:space="preserve"> </w:t>
      </w:r>
      <w:r w:rsidRPr="00C2082B">
        <w:t>development</w:t>
      </w:r>
      <w:r w:rsidR="005F2CC2">
        <w:t xml:space="preserve"> </w:t>
      </w:r>
      <w:r w:rsidRPr="00C2082B">
        <w:t>and</w:t>
      </w:r>
      <w:r w:rsidR="005F2CC2">
        <w:t xml:space="preserve"> </w:t>
      </w:r>
      <w:r w:rsidRPr="00C2082B">
        <w:t>implementation.</w:t>
      </w:r>
      <w:r w:rsidR="005F2CC2">
        <w:t xml:space="preserve"> </w:t>
      </w:r>
    </w:p>
    <w:p w14:paraId="63E46048" w14:textId="4BD273D9" w:rsidR="00B231F6" w:rsidRPr="00113654" w:rsidRDefault="00B231F6" w:rsidP="004D7977">
      <w:pPr>
        <w:pStyle w:val="BulletList"/>
        <w:numPr>
          <w:ilvl w:val="0"/>
          <w:numId w:val="42"/>
        </w:numPr>
      </w:pPr>
      <w:r w:rsidRPr="00C2082B">
        <w:t>Document</w:t>
      </w:r>
      <w:r w:rsidR="005F2CC2">
        <w:t xml:space="preserve"> </w:t>
      </w:r>
      <w:r w:rsidRPr="00C2082B">
        <w:t>what</w:t>
      </w:r>
      <w:r w:rsidR="005F2CC2">
        <w:t xml:space="preserve"> </w:t>
      </w:r>
      <w:r w:rsidRPr="00C2082B">
        <w:t>is</w:t>
      </w:r>
      <w:r w:rsidR="005F2CC2">
        <w:t xml:space="preserve"> </w:t>
      </w:r>
      <w:r w:rsidRPr="00C2082B">
        <w:t>and</w:t>
      </w:r>
      <w:r w:rsidR="005F2CC2">
        <w:t xml:space="preserve"> </w:t>
      </w:r>
      <w:r>
        <w:t>what</w:t>
      </w:r>
      <w:r w:rsidR="005F2CC2">
        <w:t xml:space="preserve"> </w:t>
      </w:r>
      <w:r w:rsidRPr="00C2082B">
        <w:t>is</w:t>
      </w:r>
      <w:r w:rsidR="005F2CC2">
        <w:t xml:space="preserve"> </w:t>
      </w:r>
      <w:r w:rsidRPr="00C2082B">
        <w:t>not</w:t>
      </w:r>
      <w:r w:rsidR="005F2CC2">
        <w:t xml:space="preserve"> </w:t>
      </w:r>
      <w:r w:rsidRPr="00C2082B">
        <w:t>in</w:t>
      </w:r>
      <w:r w:rsidR="005F2CC2">
        <w:t xml:space="preserve"> </w:t>
      </w:r>
      <w:r w:rsidRPr="00C2082B">
        <w:t>place</w:t>
      </w:r>
      <w:r w:rsidR="005F2CC2">
        <w:t xml:space="preserve"> </w:t>
      </w:r>
      <w:r w:rsidRPr="00C2082B">
        <w:t>in</w:t>
      </w:r>
      <w:r w:rsidR="005F2CC2">
        <w:t xml:space="preserve"> </w:t>
      </w:r>
      <w:r w:rsidRPr="00C2082B">
        <w:t>the</w:t>
      </w:r>
      <w:r w:rsidR="005F2CC2">
        <w:t xml:space="preserve"> </w:t>
      </w:r>
      <w:r w:rsidRPr="00C2082B">
        <w:t>organization</w:t>
      </w:r>
      <w:r w:rsidR="005F2CC2">
        <w:t xml:space="preserve"> </w:t>
      </w:r>
      <w:r w:rsidRPr="00C2082B">
        <w:t>in</w:t>
      </w:r>
      <w:r w:rsidR="005F2CC2">
        <w:t xml:space="preserve"> </w:t>
      </w:r>
      <w:r w:rsidRPr="00C2082B">
        <w:t>the</w:t>
      </w:r>
      <w:r w:rsidR="005F2CC2">
        <w:t xml:space="preserve"> </w:t>
      </w:r>
      <w:r w:rsidRPr="00C2082B">
        <w:t>comments</w:t>
      </w:r>
      <w:r w:rsidR="005F2CC2">
        <w:t xml:space="preserve"> </w:t>
      </w:r>
      <w:r w:rsidRPr="00C2082B">
        <w:t>section.</w:t>
      </w:r>
      <w:r w:rsidR="005F2CC2">
        <w:t xml:space="preserve"> </w:t>
      </w:r>
      <w:r w:rsidRPr="00C2082B">
        <w:t>Consult</w:t>
      </w:r>
      <w:r w:rsidR="005F2CC2">
        <w:t xml:space="preserve"> </w:t>
      </w:r>
      <w:r w:rsidRPr="00C2082B">
        <w:t>others,</w:t>
      </w:r>
      <w:r w:rsidR="005F2CC2">
        <w:t xml:space="preserve"> </w:t>
      </w:r>
      <w:r w:rsidRPr="00C2082B">
        <w:t>review</w:t>
      </w:r>
      <w:r w:rsidR="005F2CC2">
        <w:t xml:space="preserve"> </w:t>
      </w:r>
      <w:r w:rsidRPr="00C2082B">
        <w:t>documents</w:t>
      </w:r>
      <w:r w:rsidR="005F2CC2">
        <w:t xml:space="preserve"> </w:t>
      </w:r>
      <w:r>
        <w:t>e.g</w:t>
      </w:r>
      <w:r w:rsidRPr="00113654">
        <w:t>.,</w:t>
      </w:r>
      <w:r w:rsidR="005F2CC2">
        <w:t xml:space="preserve"> </w:t>
      </w:r>
      <w:r w:rsidRPr="00113654">
        <w:t>measures,</w:t>
      </w:r>
      <w:r w:rsidR="005F2CC2">
        <w:t xml:space="preserve"> </w:t>
      </w:r>
      <w:r w:rsidRPr="00113654">
        <w:t>procedures,</w:t>
      </w:r>
      <w:r w:rsidR="005F2CC2">
        <w:t xml:space="preserve"> </w:t>
      </w:r>
      <w:r w:rsidRPr="00113654">
        <w:t>training</w:t>
      </w:r>
      <w:r w:rsidR="005F2CC2">
        <w:t xml:space="preserve"> </w:t>
      </w:r>
      <w:r w:rsidRPr="00113654">
        <w:t>records</w:t>
      </w:r>
      <w:r w:rsidR="005F2CC2">
        <w:t xml:space="preserve"> </w:t>
      </w:r>
      <w:r w:rsidRPr="00113654">
        <w:t>as</w:t>
      </w:r>
      <w:r w:rsidR="005F2CC2">
        <w:t xml:space="preserve"> </w:t>
      </w:r>
      <w:r w:rsidRPr="00113654">
        <w:t>evidence.</w:t>
      </w:r>
      <w:r w:rsidR="005F2CC2">
        <w:t xml:space="preserve"> </w:t>
      </w:r>
      <w:r w:rsidRPr="00113654">
        <w:t>Be</w:t>
      </w:r>
      <w:r w:rsidR="005F2CC2">
        <w:t xml:space="preserve"> </w:t>
      </w:r>
      <w:r w:rsidRPr="00113654">
        <w:t>specific</w:t>
      </w:r>
      <w:r w:rsidR="005F2CC2">
        <w:t xml:space="preserve"> </w:t>
      </w:r>
      <w:r w:rsidRPr="00113654">
        <w:t>where</w:t>
      </w:r>
      <w:r w:rsidR="005F2CC2">
        <w:t xml:space="preserve"> </w:t>
      </w:r>
      <w:r w:rsidRPr="00113654">
        <w:t>possible.</w:t>
      </w:r>
      <w:r w:rsidR="005F2CC2">
        <w:t xml:space="preserve"> </w:t>
      </w:r>
    </w:p>
    <w:p w14:paraId="4B4E960D" w14:textId="6B748C77" w:rsidR="00B231F6" w:rsidRPr="00C2082B" w:rsidRDefault="00B231F6" w:rsidP="004D7977">
      <w:pPr>
        <w:pStyle w:val="BulletList"/>
        <w:numPr>
          <w:ilvl w:val="0"/>
          <w:numId w:val="42"/>
        </w:numPr>
      </w:pPr>
      <w:r w:rsidRPr="00113654">
        <w:t>Review</w:t>
      </w:r>
      <w:r w:rsidR="005F2CC2">
        <w:t xml:space="preserve"> </w:t>
      </w:r>
      <w:r w:rsidRPr="00113654">
        <w:t>the</w:t>
      </w:r>
      <w:r w:rsidR="005F2CC2">
        <w:t xml:space="preserve"> </w:t>
      </w:r>
      <w:r w:rsidRPr="00113654">
        <w:t>documented</w:t>
      </w:r>
      <w:r w:rsidR="005F2CC2">
        <w:t xml:space="preserve"> </w:t>
      </w:r>
      <w:r w:rsidRPr="00113654">
        <w:t>comment</w:t>
      </w:r>
      <w:r w:rsidR="005F2CC2">
        <w:t xml:space="preserve"> </w:t>
      </w:r>
      <w:r w:rsidRPr="00113654">
        <w:t>sections</w:t>
      </w:r>
      <w:r w:rsidR="005F2CC2">
        <w:t xml:space="preserve"> </w:t>
      </w:r>
      <w:r w:rsidRPr="00113654">
        <w:t>and</w:t>
      </w:r>
      <w:r w:rsidR="005F2CC2">
        <w:t xml:space="preserve"> </w:t>
      </w:r>
      <w:r w:rsidRPr="00C2082B">
        <w:t>determine</w:t>
      </w:r>
      <w:r w:rsidR="005F2CC2">
        <w:t xml:space="preserve"> </w:t>
      </w:r>
      <w:r w:rsidRPr="00C2082B">
        <w:t>the</w:t>
      </w:r>
      <w:r w:rsidR="005F2CC2">
        <w:t xml:space="preserve"> </w:t>
      </w:r>
      <w:r w:rsidRPr="00C2082B">
        <w:t>gaps</w:t>
      </w:r>
      <w:r w:rsidR="005F2CC2">
        <w:t xml:space="preserve"> </w:t>
      </w:r>
      <w:r w:rsidRPr="00C2082B">
        <w:t>that</w:t>
      </w:r>
      <w:r w:rsidR="005F2CC2">
        <w:t xml:space="preserve"> </w:t>
      </w:r>
      <w:r w:rsidRPr="00C2082B">
        <w:t>need</w:t>
      </w:r>
      <w:r w:rsidR="005F2CC2">
        <w:t xml:space="preserve"> </w:t>
      </w:r>
      <w:r w:rsidRPr="00C2082B">
        <w:t>to</w:t>
      </w:r>
      <w:r w:rsidR="005F2CC2">
        <w:t xml:space="preserve"> </w:t>
      </w:r>
      <w:r w:rsidRPr="00C2082B">
        <w:t>be</w:t>
      </w:r>
      <w:r w:rsidR="005F2CC2">
        <w:t xml:space="preserve"> </w:t>
      </w:r>
      <w:r w:rsidRPr="00C2082B">
        <w:t>addressed.</w:t>
      </w:r>
      <w:r w:rsidR="005F2CC2">
        <w:t xml:space="preserve"> </w:t>
      </w:r>
      <w:r w:rsidRPr="00C2082B">
        <w:t>Document</w:t>
      </w:r>
      <w:r w:rsidR="005F2CC2">
        <w:t xml:space="preserve"> </w:t>
      </w:r>
      <w:r w:rsidRPr="00C2082B">
        <w:t>the</w:t>
      </w:r>
      <w:r w:rsidR="005F2CC2">
        <w:t xml:space="preserve"> </w:t>
      </w:r>
      <w:r w:rsidRPr="00C2082B">
        <w:t>gaps</w:t>
      </w:r>
      <w:r w:rsidR="005F2CC2">
        <w:t xml:space="preserve"> </w:t>
      </w:r>
      <w:r w:rsidRPr="00C2082B">
        <w:t>in</w:t>
      </w:r>
      <w:r w:rsidR="005F2CC2">
        <w:t xml:space="preserve"> </w:t>
      </w:r>
      <w:r w:rsidRPr="00C2082B">
        <w:t>the</w:t>
      </w:r>
      <w:r w:rsidR="005F2CC2">
        <w:t xml:space="preserve"> </w:t>
      </w:r>
      <w:r w:rsidRPr="00C2082B">
        <w:t>comment</w:t>
      </w:r>
      <w:r w:rsidR="005F2CC2">
        <w:t xml:space="preserve"> </w:t>
      </w:r>
      <w:r w:rsidRPr="00C2082B">
        <w:t>section.</w:t>
      </w:r>
    </w:p>
    <w:p w14:paraId="20DF6025" w14:textId="647305D7" w:rsidR="00B231F6" w:rsidRPr="00C2082B" w:rsidRDefault="00B231F6" w:rsidP="004D7977">
      <w:pPr>
        <w:pStyle w:val="BulletList"/>
        <w:numPr>
          <w:ilvl w:val="0"/>
          <w:numId w:val="42"/>
        </w:numPr>
      </w:pPr>
      <w:r w:rsidRPr="00C2082B">
        <w:t>Based</w:t>
      </w:r>
      <w:r w:rsidR="005F2CC2">
        <w:t xml:space="preserve"> </w:t>
      </w:r>
      <w:r w:rsidRPr="00C2082B">
        <w:t>on</w:t>
      </w:r>
      <w:r w:rsidR="005F2CC2">
        <w:t xml:space="preserve"> </w:t>
      </w:r>
      <w:r w:rsidRPr="00C2082B">
        <w:t>the</w:t>
      </w:r>
      <w:r w:rsidR="005F2CC2">
        <w:t xml:space="preserve"> </w:t>
      </w:r>
      <w:r w:rsidRPr="00C2082B">
        <w:t>gaps</w:t>
      </w:r>
      <w:r w:rsidR="005F2CC2">
        <w:t xml:space="preserve"> </w:t>
      </w:r>
      <w:r w:rsidRPr="00C2082B">
        <w:t>identified,</w:t>
      </w:r>
      <w:r w:rsidR="005F2CC2">
        <w:t xml:space="preserve"> </w:t>
      </w:r>
      <w:r w:rsidRPr="00C2082B">
        <w:t>determine</w:t>
      </w:r>
      <w:r w:rsidR="005F2CC2">
        <w:t xml:space="preserve"> </w:t>
      </w:r>
      <w:r>
        <w:t>the</w:t>
      </w:r>
      <w:r w:rsidR="005F2CC2">
        <w:t xml:space="preserve"> </w:t>
      </w:r>
      <w:r>
        <w:t>actions</w:t>
      </w:r>
      <w:r w:rsidR="005F2CC2">
        <w:t xml:space="preserve"> </w:t>
      </w:r>
      <w:r>
        <w:t>necessary</w:t>
      </w:r>
      <w:r w:rsidR="005F2CC2">
        <w:t xml:space="preserve"> </w:t>
      </w:r>
      <w:r>
        <w:t>to</w:t>
      </w:r>
      <w:r w:rsidR="005F2CC2">
        <w:t xml:space="preserve"> </w:t>
      </w:r>
      <w:r>
        <w:t>remedy</w:t>
      </w:r>
      <w:r w:rsidR="005F2CC2">
        <w:t xml:space="preserve"> </w:t>
      </w:r>
      <w:r w:rsidRPr="00C2082B">
        <w:t>them.</w:t>
      </w:r>
      <w:r w:rsidR="005F2CC2">
        <w:t xml:space="preserve"> </w:t>
      </w:r>
      <w:r w:rsidRPr="00C2082B">
        <w:t>Further</w:t>
      </w:r>
      <w:r w:rsidR="005F2CC2">
        <w:t xml:space="preserve"> </w:t>
      </w:r>
      <w:r w:rsidRPr="00C2082B">
        <w:t>investigation</w:t>
      </w:r>
      <w:r w:rsidR="005F2CC2">
        <w:t xml:space="preserve"> </w:t>
      </w:r>
      <w:r w:rsidRPr="00C2082B">
        <w:t>and</w:t>
      </w:r>
      <w:r w:rsidR="005F2CC2">
        <w:t xml:space="preserve"> </w:t>
      </w:r>
      <w:r w:rsidRPr="00C2082B">
        <w:t>consultation</w:t>
      </w:r>
      <w:r w:rsidR="005F2CC2">
        <w:t xml:space="preserve"> </w:t>
      </w:r>
      <w:r w:rsidRPr="00C2082B">
        <w:t>with</w:t>
      </w:r>
      <w:r w:rsidR="005F2CC2">
        <w:t xml:space="preserve"> </w:t>
      </w:r>
      <w:r w:rsidRPr="00C2082B">
        <w:t>the</w:t>
      </w:r>
      <w:r w:rsidR="005F2CC2">
        <w:t xml:space="preserve"> </w:t>
      </w:r>
      <w:r w:rsidRPr="00C2082B">
        <w:t>committee</w:t>
      </w:r>
      <w:r w:rsidR="005F2CC2">
        <w:t xml:space="preserve"> </w:t>
      </w:r>
      <w:r w:rsidRPr="00C2082B">
        <w:t>or</w:t>
      </w:r>
      <w:r w:rsidR="005F2CC2">
        <w:t xml:space="preserve"> </w:t>
      </w:r>
      <w:r w:rsidRPr="00C2082B">
        <w:t>working</w:t>
      </w:r>
      <w:r w:rsidR="005F2CC2">
        <w:t xml:space="preserve"> </w:t>
      </w:r>
      <w:r w:rsidRPr="00C2082B">
        <w:t>group</w:t>
      </w:r>
      <w:r w:rsidR="005F2CC2">
        <w:t xml:space="preserve"> </w:t>
      </w:r>
      <w:r w:rsidRPr="00C2082B">
        <w:t>or</w:t>
      </w:r>
      <w:r w:rsidR="005F2CC2">
        <w:t xml:space="preserve"> </w:t>
      </w:r>
      <w:r w:rsidRPr="00C2082B">
        <w:t>others</w:t>
      </w:r>
      <w:r w:rsidR="005F2CC2">
        <w:t xml:space="preserve"> </w:t>
      </w:r>
      <w:r w:rsidRPr="00C2082B">
        <w:t>may</w:t>
      </w:r>
      <w:r w:rsidR="005F2CC2">
        <w:t xml:space="preserve"> </w:t>
      </w:r>
      <w:r w:rsidRPr="00C2082B">
        <w:t>be</w:t>
      </w:r>
      <w:r w:rsidR="005F2CC2">
        <w:t xml:space="preserve"> </w:t>
      </w:r>
      <w:r w:rsidRPr="00C2082B">
        <w:t>required,</w:t>
      </w:r>
      <w:r w:rsidR="005F2CC2">
        <w:t xml:space="preserve"> </w:t>
      </w:r>
      <w:r w:rsidRPr="00C2082B">
        <w:t>as</w:t>
      </w:r>
      <w:r w:rsidR="005F2CC2">
        <w:t xml:space="preserve"> </w:t>
      </w:r>
      <w:r w:rsidRPr="00C2082B">
        <w:t>well</w:t>
      </w:r>
      <w:r w:rsidR="005F2CC2">
        <w:t xml:space="preserve"> </w:t>
      </w:r>
      <w:r w:rsidRPr="00C2082B">
        <w:t>as</w:t>
      </w:r>
      <w:r w:rsidR="005F2CC2">
        <w:t xml:space="preserve"> </w:t>
      </w:r>
      <w:r w:rsidRPr="00C2082B">
        <w:t>additional</w:t>
      </w:r>
      <w:r w:rsidR="005F2CC2">
        <w:t xml:space="preserve"> </w:t>
      </w:r>
      <w:r w:rsidRPr="00C2082B">
        <w:t>resources</w:t>
      </w:r>
      <w:r w:rsidR="005F2CC2">
        <w:t xml:space="preserve"> </w:t>
      </w:r>
      <w:r w:rsidRPr="00C2082B">
        <w:t>and</w:t>
      </w:r>
      <w:r w:rsidR="005F2CC2">
        <w:t xml:space="preserve"> </w:t>
      </w:r>
      <w:r w:rsidRPr="00C2082B">
        <w:t>training.</w:t>
      </w:r>
      <w:r w:rsidR="005F2CC2">
        <w:t xml:space="preserve"> </w:t>
      </w:r>
    </w:p>
    <w:p w14:paraId="347822BD" w14:textId="2CA72409" w:rsidR="00B231F6" w:rsidRPr="00C2082B" w:rsidRDefault="00B231F6" w:rsidP="004D7977">
      <w:pPr>
        <w:pStyle w:val="BulletList"/>
        <w:numPr>
          <w:ilvl w:val="0"/>
          <w:numId w:val="42"/>
        </w:numPr>
      </w:pPr>
      <w:r w:rsidRPr="00C2082B">
        <w:t>Assign</w:t>
      </w:r>
      <w:r w:rsidR="005F2CC2">
        <w:t xml:space="preserve"> </w:t>
      </w:r>
      <w:r w:rsidRPr="00C2082B">
        <w:t>responsibilities</w:t>
      </w:r>
      <w:r w:rsidR="005F2CC2">
        <w:t xml:space="preserve"> </w:t>
      </w:r>
      <w:r w:rsidRPr="00C2082B">
        <w:t>to</w:t>
      </w:r>
      <w:r w:rsidR="005F2CC2">
        <w:t xml:space="preserve"> </w:t>
      </w:r>
      <w:r w:rsidRPr="00C2082B">
        <w:t>the</w:t>
      </w:r>
      <w:r w:rsidR="005F2CC2">
        <w:t xml:space="preserve"> </w:t>
      </w:r>
      <w:r w:rsidRPr="00C2082B">
        <w:t>appropriate</w:t>
      </w:r>
      <w:r w:rsidR="005F2CC2">
        <w:t xml:space="preserve"> </w:t>
      </w:r>
      <w:r w:rsidRPr="00C2082B">
        <w:t>person(s).</w:t>
      </w:r>
      <w:r w:rsidR="005F2CC2">
        <w:t xml:space="preserve"> </w:t>
      </w:r>
    </w:p>
    <w:p w14:paraId="7FD98872" w14:textId="4E054AB8" w:rsidR="00B231F6" w:rsidRPr="00C2082B" w:rsidRDefault="00B231F6" w:rsidP="004D7977">
      <w:pPr>
        <w:pStyle w:val="BulletList"/>
        <w:numPr>
          <w:ilvl w:val="0"/>
          <w:numId w:val="42"/>
        </w:numPr>
      </w:pPr>
      <w:r w:rsidRPr="00C2082B">
        <w:t>Identify</w:t>
      </w:r>
      <w:r w:rsidR="005F2CC2">
        <w:t xml:space="preserve"> </w:t>
      </w:r>
      <w:r w:rsidRPr="00C2082B">
        <w:t>a</w:t>
      </w:r>
      <w:r w:rsidR="005F2CC2">
        <w:t xml:space="preserve"> </w:t>
      </w:r>
      <w:r w:rsidRPr="00C2082B">
        <w:t>target</w:t>
      </w:r>
      <w:r w:rsidR="005F2CC2">
        <w:t xml:space="preserve"> </w:t>
      </w:r>
      <w:r w:rsidRPr="00C2082B">
        <w:t>date</w:t>
      </w:r>
      <w:r w:rsidR="005F2CC2">
        <w:t xml:space="preserve"> </w:t>
      </w:r>
      <w:r w:rsidRPr="00C2082B">
        <w:t>for</w:t>
      </w:r>
      <w:r w:rsidR="005F2CC2">
        <w:t xml:space="preserve"> </w:t>
      </w:r>
      <w:r w:rsidRPr="00C2082B">
        <w:t>completion</w:t>
      </w:r>
      <w:r w:rsidR="005F2CC2">
        <w:t xml:space="preserve"> </w:t>
      </w:r>
      <w:r>
        <w:t>for</w:t>
      </w:r>
      <w:r w:rsidR="005F2CC2">
        <w:t xml:space="preserve"> </w:t>
      </w:r>
      <w:r>
        <w:t>each</w:t>
      </w:r>
      <w:r w:rsidR="005F2CC2">
        <w:t xml:space="preserve"> </w:t>
      </w:r>
      <w:r>
        <w:t>item</w:t>
      </w:r>
      <w:r w:rsidR="005F2CC2">
        <w:t xml:space="preserve"> </w:t>
      </w:r>
      <w:r>
        <w:t>identified</w:t>
      </w:r>
      <w:r w:rsidRPr="00C2082B">
        <w:t>.</w:t>
      </w:r>
      <w:r w:rsidR="005F2CC2">
        <w:t xml:space="preserve"> </w:t>
      </w:r>
      <w:r w:rsidRPr="00C2082B">
        <w:t>Enter</w:t>
      </w:r>
      <w:r w:rsidR="005F2CC2">
        <w:t xml:space="preserve"> </w:t>
      </w:r>
      <w:r w:rsidRPr="00C2082B">
        <w:t>the</w:t>
      </w:r>
      <w:r w:rsidR="005F2CC2">
        <w:t xml:space="preserve"> </w:t>
      </w:r>
      <w:r w:rsidRPr="00C2082B">
        <w:t>completion</w:t>
      </w:r>
      <w:r w:rsidR="005F2CC2">
        <w:t xml:space="preserve"> </w:t>
      </w:r>
      <w:r w:rsidRPr="00C2082B">
        <w:t>date</w:t>
      </w:r>
      <w:r w:rsidR="005F2CC2">
        <w:t xml:space="preserve"> </w:t>
      </w:r>
      <w:r w:rsidRPr="00C2082B">
        <w:t>only</w:t>
      </w:r>
      <w:r w:rsidR="005F2CC2">
        <w:t xml:space="preserve"> </w:t>
      </w:r>
      <w:r w:rsidRPr="00C2082B">
        <w:t>when</w:t>
      </w:r>
      <w:r w:rsidR="005F2CC2">
        <w:t xml:space="preserve"> </w:t>
      </w:r>
      <w:r w:rsidRPr="00C2082B">
        <w:t>the</w:t>
      </w:r>
      <w:r w:rsidR="005F2CC2">
        <w:t xml:space="preserve"> </w:t>
      </w:r>
      <w:r w:rsidRPr="00C2082B">
        <w:t>activity</w:t>
      </w:r>
      <w:r w:rsidR="005F2CC2">
        <w:t xml:space="preserve"> </w:t>
      </w:r>
      <w:r w:rsidRPr="00C2082B">
        <w:t>is</w:t>
      </w:r>
      <w:r w:rsidR="005F2CC2">
        <w:t xml:space="preserve"> </w:t>
      </w:r>
      <w:r w:rsidRPr="00C2082B">
        <w:t>completed.</w:t>
      </w:r>
      <w:r w:rsidR="005F2CC2">
        <w:t xml:space="preserve"> </w:t>
      </w:r>
    </w:p>
    <w:p w14:paraId="7B573BE3" w14:textId="42ACC9C8" w:rsidR="00B231F6" w:rsidRDefault="00B231F6" w:rsidP="004D7977">
      <w:pPr>
        <w:pStyle w:val="BulletList"/>
        <w:numPr>
          <w:ilvl w:val="0"/>
          <w:numId w:val="42"/>
        </w:numPr>
        <w:sectPr w:rsidR="00B231F6" w:rsidSect="0021138D">
          <w:pgSz w:w="12240" w:h="15840"/>
          <w:pgMar w:top="720" w:right="720" w:bottom="720" w:left="720" w:header="720" w:footer="720" w:gutter="0"/>
          <w:cols w:space="720"/>
          <w:docGrid w:linePitch="326"/>
        </w:sectPr>
      </w:pPr>
      <w:r w:rsidRPr="00C2082B">
        <w:t>A</w:t>
      </w:r>
      <w:r w:rsidR="005F2CC2">
        <w:t xml:space="preserve"> </w:t>
      </w:r>
      <w:r w:rsidRPr="00C2082B">
        <w:t>recommendation</w:t>
      </w:r>
      <w:r w:rsidR="005F2CC2">
        <w:t xml:space="preserve"> </w:t>
      </w:r>
      <w:r w:rsidRPr="00C2082B">
        <w:t>or</w:t>
      </w:r>
      <w:r w:rsidR="005F2CC2">
        <w:t xml:space="preserve"> </w:t>
      </w:r>
      <w:r w:rsidRPr="00C2082B">
        <w:t>action</w:t>
      </w:r>
      <w:r w:rsidR="005F2CC2">
        <w:t xml:space="preserve"> </w:t>
      </w:r>
      <w:r w:rsidRPr="00C2082B">
        <w:t>plan</w:t>
      </w:r>
      <w:r w:rsidR="005F2CC2">
        <w:t xml:space="preserve"> </w:t>
      </w:r>
      <w:r w:rsidRPr="00C2082B">
        <w:t>report</w:t>
      </w:r>
      <w:r w:rsidR="005F2CC2">
        <w:t xml:space="preserve"> </w:t>
      </w:r>
      <w:r w:rsidRPr="00C2082B">
        <w:t>can</w:t>
      </w:r>
      <w:r w:rsidR="005F2CC2">
        <w:t xml:space="preserve"> </w:t>
      </w:r>
      <w:r w:rsidRPr="00C2082B">
        <w:t>be</w:t>
      </w:r>
      <w:r w:rsidR="005F2CC2">
        <w:t xml:space="preserve"> </w:t>
      </w:r>
      <w:r w:rsidRPr="00C2082B">
        <w:t>developed</w:t>
      </w:r>
      <w:r w:rsidR="005F2CC2">
        <w:t xml:space="preserve"> </w:t>
      </w:r>
      <w:r w:rsidRPr="00C2082B">
        <w:t>for</w:t>
      </w:r>
      <w:r w:rsidR="005F2CC2">
        <w:t xml:space="preserve"> </w:t>
      </w:r>
      <w:r>
        <w:t>the</w:t>
      </w:r>
      <w:r w:rsidR="005F2CC2">
        <w:t xml:space="preserve"> </w:t>
      </w:r>
      <w:r>
        <w:t>employer</w:t>
      </w:r>
      <w:r w:rsidR="005F2CC2">
        <w:t xml:space="preserve"> </w:t>
      </w:r>
      <w:r w:rsidRPr="00C2082B">
        <w:t>using</w:t>
      </w:r>
      <w:r w:rsidR="005F2CC2">
        <w:t xml:space="preserve"> </w:t>
      </w:r>
      <w:r w:rsidRPr="00C2082B">
        <w:t>information</w:t>
      </w:r>
      <w:r w:rsidR="005F2CC2">
        <w:t xml:space="preserve"> </w:t>
      </w:r>
      <w:r w:rsidRPr="00C2082B">
        <w:t>from</w:t>
      </w:r>
      <w:r w:rsidR="005F2CC2">
        <w:t xml:space="preserve"> </w:t>
      </w:r>
      <w:r w:rsidRPr="00C2082B">
        <w:t>this</w:t>
      </w:r>
      <w:r w:rsidR="005F2CC2">
        <w:t xml:space="preserve"> </w:t>
      </w:r>
      <w:r w:rsidRPr="00C2082B">
        <w:t>tool.</w:t>
      </w:r>
    </w:p>
    <w:tbl>
      <w:tblPr>
        <w:tblStyle w:val="TableGrid"/>
        <w:tblW w:w="14684" w:type="dxa"/>
        <w:tblInd w:w="-289" w:type="dxa"/>
        <w:tblLayout w:type="fixed"/>
        <w:tblLook w:val="04A0" w:firstRow="1" w:lastRow="0" w:firstColumn="1" w:lastColumn="0" w:noHBand="0" w:noVBand="1"/>
      </w:tblPr>
      <w:tblGrid>
        <w:gridCol w:w="914"/>
        <w:gridCol w:w="5670"/>
        <w:gridCol w:w="1080"/>
        <w:gridCol w:w="1440"/>
        <w:gridCol w:w="1260"/>
        <w:gridCol w:w="1620"/>
        <w:gridCol w:w="1080"/>
        <w:gridCol w:w="1620"/>
      </w:tblGrid>
      <w:tr w:rsidR="00B231F6" w:rsidRPr="00414383" w14:paraId="0320291B" w14:textId="77777777" w:rsidTr="007615A1">
        <w:tc>
          <w:tcPr>
            <w:tcW w:w="14684" w:type="dxa"/>
            <w:gridSpan w:val="8"/>
            <w:shd w:val="clear" w:color="auto" w:fill="2E74B5" w:themeFill="accent1" w:themeFillShade="BF"/>
          </w:tcPr>
          <w:p w14:paraId="6DC39460" w14:textId="6BDE5566" w:rsidR="00B231F6" w:rsidRPr="000A11E1" w:rsidRDefault="00B231F6" w:rsidP="007615A1">
            <w:pPr>
              <w:tabs>
                <w:tab w:val="center" w:pos="6980"/>
              </w:tabs>
              <w:spacing w:before="0" w:after="0"/>
              <w:rPr>
                <w:rFonts w:cstheme="minorBidi"/>
                <w:b/>
                <w:sz w:val="20"/>
              </w:rPr>
            </w:pPr>
            <w:r w:rsidRPr="000A11E1">
              <w:rPr>
                <w:rFonts w:cstheme="minorBidi"/>
                <w:b/>
                <w:color w:val="FFFFFF" w:themeColor="background1"/>
                <w:sz w:val="20"/>
              </w:rPr>
              <w:lastRenderedPageBreak/>
              <w:tab/>
              <w:t>Personal</w:t>
            </w:r>
            <w:r w:rsidR="005F2CC2" w:rsidRPr="000A11E1">
              <w:rPr>
                <w:rFonts w:cstheme="minorBidi"/>
                <w:b/>
                <w:color w:val="FFFFFF" w:themeColor="background1"/>
                <w:sz w:val="20"/>
              </w:rPr>
              <w:t xml:space="preserve"> </w:t>
            </w:r>
            <w:r w:rsidRPr="000A11E1">
              <w:rPr>
                <w:rFonts w:cstheme="minorBidi"/>
                <w:b/>
                <w:color w:val="FFFFFF" w:themeColor="background1"/>
                <w:sz w:val="20"/>
              </w:rPr>
              <w:t>Safety</w:t>
            </w:r>
            <w:r w:rsidR="005F2CC2" w:rsidRPr="000A11E1">
              <w:rPr>
                <w:rFonts w:cstheme="minorBidi"/>
                <w:b/>
                <w:color w:val="FFFFFF" w:themeColor="background1"/>
                <w:sz w:val="20"/>
              </w:rPr>
              <w:t xml:space="preserve"> </w:t>
            </w:r>
            <w:r w:rsidRPr="000A11E1">
              <w:rPr>
                <w:rFonts w:cstheme="minorBidi"/>
                <w:b/>
                <w:color w:val="FFFFFF" w:themeColor="background1"/>
                <w:sz w:val="20"/>
              </w:rPr>
              <w:t>Response</w:t>
            </w:r>
            <w:r w:rsidR="005F2CC2" w:rsidRPr="000A11E1">
              <w:rPr>
                <w:rFonts w:cstheme="minorBidi"/>
                <w:b/>
                <w:color w:val="FFFFFF" w:themeColor="background1"/>
                <w:sz w:val="20"/>
              </w:rPr>
              <w:t xml:space="preserve"> </w:t>
            </w:r>
            <w:r w:rsidRPr="000A11E1">
              <w:rPr>
                <w:rFonts w:cstheme="minorBidi"/>
                <w:b/>
                <w:color w:val="FFFFFF" w:themeColor="background1"/>
                <w:sz w:val="20"/>
              </w:rPr>
              <w:t>System</w:t>
            </w:r>
            <w:r w:rsidR="005F2CC2" w:rsidRPr="000A11E1">
              <w:rPr>
                <w:rFonts w:cstheme="minorBidi"/>
                <w:b/>
                <w:color w:val="FFFFFF" w:themeColor="background1"/>
                <w:sz w:val="20"/>
              </w:rPr>
              <w:t xml:space="preserve"> </w:t>
            </w:r>
            <w:r w:rsidRPr="000A11E1">
              <w:rPr>
                <w:rFonts w:cstheme="minorBidi"/>
                <w:b/>
                <w:color w:val="FFFFFF" w:themeColor="background1"/>
                <w:sz w:val="20"/>
              </w:rPr>
              <w:t>Gap</w:t>
            </w:r>
            <w:r w:rsidR="005F2CC2" w:rsidRPr="000A11E1">
              <w:rPr>
                <w:rFonts w:cstheme="minorBidi"/>
                <w:b/>
                <w:color w:val="FFFFFF" w:themeColor="background1"/>
                <w:sz w:val="20"/>
              </w:rPr>
              <w:t xml:space="preserve"> </w:t>
            </w:r>
            <w:r w:rsidRPr="000A11E1">
              <w:rPr>
                <w:rFonts w:cstheme="minorBidi"/>
                <w:b/>
                <w:color w:val="FFFFFF" w:themeColor="background1"/>
                <w:sz w:val="20"/>
              </w:rPr>
              <w:t>Analysis</w:t>
            </w:r>
            <w:r w:rsidR="005F2CC2" w:rsidRPr="000A11E1">
              <w:rPr>
                <w:rFonts w:cstheme="minorBidi"/>
                <w:b/>
                <w:color w:val="FFFFFF" w:themeColor="background1"/>
                <w:sz w:val="20"/>
              </w:rPr>
              <w:t xml:space="preserve"> </w:t>
            </w:r>
            <w:r w:rsidRPr="000A11E1">
              <w:rPr>
                <w:rFonts w:cstheme="minorBidi"/>
                <w:b/>
                <w:color w:val="FFFFFF" w:themeColor="background1"/>
                <w:sz w:val="20"/>
              </w:rPr>
              <w:t>and</w:t>
            </w:r>
            <w:r w:rsidR="005F2CC2" w:rsidRPr="000A11E1">
              <w:rPr>
                <w:rFonts w:cstheme="minorBidi"/>
                <w:b/>
                <w:color w:val="FFFFFF" w:themeColor="background1"/>
                <w:sz w:val="20"/>
              </w:rPr>
              <w:t xml:space="preserve"> </w:t>
            </w:r>
            <w:r w:rsidRPr="000A11E1">
              <w:rPr>
                <w:rFonts w:cstheme="minorBidi"/>
                <w:b/>
                <w:color w:val="FFFFFF" w:themeColor="background1"/>
                <w:sz w:val="20"/>
              </w:rPr>
              <w:t>Action</w:t>
            </w:r>
            <w:r w:rsidR="005F2CC2" w:rsidRPr="000A11E1">
              <w:rPr>
                <w:rFonts w:cstheme="minorBidi"/>
                <w:b/>
                <w:color w:val="FFFFFF" w:themeColor="background1"/>
                <w:sz w:val="20"/>
              </w:rPr>
              <w:t xml:space="preserve"> </w:t>
            </w:r>
            <w:r w:rsidRPr="000A11E1">
              <w:rPr>
                <w:rFonts w:cstheme="minorBidi"/>
                <w:b/>
                <w:color w:val="FFFFFF" w:themeColor="background1"/>
                <w:sz w:val="20"/>
              </w:rPr>
              <w:t>Plan</w:t>
            </w:r>
          </w:p>
        </w:tc>
      </w:tr>
      <w:tr w:rsidR="00B231F6" w:rsidRPr="00C2082B" w14:paraId="5F6AFF3D" w14:textId="77777777" w:rsidTr="007615A1">
        <w:tc>
          <w:tcPr>
            <w:tcW w:w="7664" w:type="dxa"/>
            <w:gridSpan w:val="3"/>
          </w:tcPr>
          <w:p w14:paraId="03D59899" w14:textId="3193F0B1" w:rsidR="00B231F6" w:rsidRPr="000A11E1" w:rsidRDefault="00B231F6" w:rsidP="007A240D">
            <w:pPr>
              <w:spacing w:after="0"/>
              <w:rPr>
                <w:rFonts w:cstheme="minorBidi"/>
                <w:sz w:val="20"/>
              </w:rPr>
            </w:pPr>
            <w:r w:rsidRPr="000A11E1">
              <w:rPr>
                <w:rFonts w:cstheme="minorBidi"/>
                <w:sz w:val="20"/>
              </w:rPr>
              <w:t>Date</w:t>
            </w:r>
            <w:r w:rsidR="005F2CC2" w:rsidRPr="000A11E1">
              <w:rPr>
                <w:rFonts w:cstheme="minorBidi"/>
                <w:sz w:val="20"/>
              </w:rPr>
              <w:t xml:space="preserve"> </w:t>
            </w:r>
            <w:r w:rsidRPr="000A11E1">
              <w:rPr>
                <w:rFonts w:cstheme="minorBidi"/>
                <w:sz w:val="20"/>
              </w:rPr>
              <w:t>of</w:t>
            </w:r>
            <w:r w:rsidR="005F2CC2" w:rsidRPr="000A11E1">
              <w:rPr>
                <w:rFonts w:cstheme="minorBidi"/>
                <w:sz w:val="20"/>
              </w:rPr>
              <w:t xml:space="preserve"> </w:t>
            </w:r>
            <w:r w:rsidRPr="000A11E1">
              <w:rPr>
                <w:rFonts w:cstheme="minorBidi"/>
                <w:sz w:val="20"/>
              </w:rPr>
              <w:t>Gap</w:t>
            </w:r>
            <w:r w:rsidR="005F2CC2" w:rsidRPr="000A11E1">
              <w:rPr>
                <w:rFonts w:cstheme="minorBidi"/>
                <w:sz w:val="20"/>
              </w:rPr>
              <w:t xml:space="preserve"> </w:t>
            </w:r>
            <w:r w:rsidRPr="000A11E1">
              <w:rPr>
                <w:rFonts w:cstheme="minorBidi"/>
                <w:sz w:val="20"/>
              </w:rPr>
              <w:t>Analysis</w:t>
            </w:r>
            <w:r w:rsidR="005F2CC2" w:rsidRPr="000A11E1">
              <w:rPr>
                <w:rFonts w:cstheme="minorBidi"/>
                <w:sz w:val="20"/>
              </w:rPr>
              <w:t xml:space="preserve"> </w:t>
            </w:r>
            <w:r w:rsidRPr="000A11E1">
              <w:rPr>
                <w:rFonts w:cstheme="minorBidi"/>
                <w:sz w:val="20"/>
              </w:rPr>
              <w:t>and</w:t>
            </w:r>
            <w:r w:rsidR="005F2CC2" w:rsidRPr="000A11E1">
              <w:rPr>
                <w:rFonts w:cstheme="minorBidi"/>
                <w:sz w:val="20"/>
              </w:rPr>
              <w:t xml:space="preserve"> </w:t>
            </w:r>
            <w:r w:rsidRPr="000A11E1">
              <w:rPr>
                <w:rFonts w:cstheme="minorBidi"/>
                <w:sz w:val="20"/>
              </w:rPr>
              <w:t>Action</w:t>
            </w:r>
            <w:r w:rsidR="005F2CC2" w:rsidRPr="000A11E1">
              <w:rPr>
                <w:rFonts w:cstheme="minorBidi"/>
                <w:sz w:val="20"/>
              </w:rPr>
              <w:t xml:space="preserve"> </w:t>
            </w:r>
            <w:proofErr w:type="gramStart"/>
            <w:r w:rsidRPr="000A11E1">
              <w:rPr>
                <w:rFonts w:cstheme="minorBidi"/>
                <w:sz w:val="20"/>
              </w:rPr>
              <w:t>Plan</w:t>
            </w:r>
            <w:r w:rsidR="005F2CC2" w:rsidRPr="000A11E1">
              <w:rPr>
                <w:rFonts w:cstheme="minorBidi"/>
                <w:sz w:val="20"/>
              </w:rPr>
              <w:t xml:space="preserve"> </w:t>
            </w:r>
            <w:r w:rsidRPr="000A11E1">
              <w:rPr>
                <w:rFonts w:cstheme="minorBidi"/>
                <w:sz w:val="20"/>
              </w:rPr>
              <w:t>:</w:t>
            </w:r>
            <w:proofErr w:type="gramEnd"/>
            <w:r w:rsidR="005F2CC2" w:rsidRPr="000A11E1">
              <w:rPr>
                <w:rFonts w:cstheme="minorBidi"/>
                <w:sz w:val="20"/>
              </w:rPr>
              <w:t xml:space="preserve"> </w:t>
            </w:r>
            <w:sdt>
              <w:sdtPr>
                <w:rPr>
                  <w:rFonts w:cstheme="minorBidi"/>
                  <w:sz w:val="18"/>
                </w:rPr>
                <w:id w:val="-585843758"/>
                <w:placeholder>
                  <w:docPart w:val="DF66B3317EAA42198F10D59D4FA1CB25"/>
                </w:placeholder>
                <w:showingPlcHdr/>
              </w:sdtPr>
              <w:sdtContent>
                <w:r w:rsidR="007A240D" w:rsidRPr="00B50AD7">
                  <w:rPr>
                    <w:rStyle w:val="PlaceholderText"/>
                    <w:sz w:val="18"/>
                  </w:rPr>
                  <w:t>Click here to enter text.</w:t>
                </w:r>
              </w:sdtContent>
            </w:sdt>
          </w:p>
        </w:tc>
        <w:tc>
          <w:tcPr>
            <w:tcW w:w="7020" w:type="dxa"/>
            <w:gridSpan w:val="5"/>
          </w:tcPr>
          <w:p w14:paraId="344BEA5F" w14:textId="6F9AFF0E" w:rsidR="00B231F6" w:rsidRPr="000A11E1" w:rsidRDefault="00B231F6" w:rsidP="007A240D">
            <w:pPr>
              <w:spacing w:after="0"/>
              <w:rPr>
                <w:rFonts w:cstheme="minorBidi"/>
                <w:sz w:val="20"/>
              </w:rPr>
            </w:pPr>
            <w:r w:rsidRPr="000A11E1">
              <w:rPr>
                <w:rFonts w:cstheme="minorBidi"/>
                <w:sz w:val="20"/>
              </w:rPr>
              <w:t>Team</w:t>
            </w:r>
            <w:r w:rsidR="005F2CC2" w:rsidRPr="000A11E1">
              <w:rPr>
                <w:rFonts w:cstheme="minorBidi"/>
                <w:sz w:val="20"/>
              </w:rPr>
              <w:t xml:space="preserve"> </w:t>
            </w:r>
            <w:r w:rsidRPr="000A11E1">
              <w:rPr>
                <w:rFonts w:cstheme="minorBidi"/>
                <w:sz w:val="20"/>
              </w:rPr>
              <w:t>Members:</w:t>
            </w:r>
            <w:r w:rsidR="005F2CC2" w:rsidRPr="000A11E1">
              <w:rPr>
                <w:rFonts w:cstheme="minorBidi"/>
                <w:sz w:val="20"/>
              </w:rPr>
              <w:t xml:space="preserve"> </w:t>
            </w:r>
            <w:sdt>
              <w:sdtPr>
                <w:rPr>
                  <w:rFonts w:cstheme="minorBidi"/>
                  <w:sz w:val="18"/>
                </w:rPr>
                <w:id w:val="654967976"/>
                <w:placeholder>
                  <w:docPart w:val="97A3601C73A1495F85748576C975C65E"/>
                </w:placeholder>
                <w:showingPlcHdr/>
              </w:sdtPr>
              <w:sdtContent>
                <w:r w:rsidR="007A240D" w:rsidRPr="007A240D">
                  <w:rPr>
                    <w:rStyle w:val="PlaceholderText"/>
                    <w:sz w:val="18"/>
                  </w:rPr>
                  <w:t>Click here to enter text.</w:t>
                </w:r>
              </w:sdtContent>
            </w:sdt>
          </w:p>
        </w:tc>
      </w:tr>
      <w:tr w:rsidR="00746E4A" w:rsidRPr="00C2082B" w14:paraId="6A52D83A" w14:textId="77777777" w:rsidTr="007615A1">
        <w:tc>
          <w:tcPr>
            <w:tcW w:w="914" w:type="dxa"/>
            <w:shd w:val="clear" w:color="auto" w:fill="2E74B5" w:themeFill="accent1" w:themeFillShade="BF"/>
          </w:tcPr>
          <w:p w14:paraId="26CEB5B8" w14:textId="06BA347C" w:rsidR="00746E4A" w:rsidRPr="000A11E1" w:rsidRDefault="00746E4A" w:rsidP="00E866C9">
            <w:pPr>
              <w:spacing w:before="0" w:after="0"/>
              <w:rPr>
                <w:rFonts w:cstheme="minorBidi"/>
                <w:b/>
                <w:color w:val="FFFFFF" w:themeColor="background1"/>
                <w:sz w:val="20"/>
              </w:rPr>
            </w:pPr>
            <w:r w:rsidRPr="000A11E1">
              <w:rPr>
                <w:rFonts w:cstheme="minorBidi"/>
                <w:color w:val="FFFFFF" w:themeColor="background1"/>
                <w:sz w:val="20"/>
              </w:rPr>
              <w:t>Item</w:t>
            </w:r>
          </w:p>
        </w:tc>
        <w:tc>
          <w:tcPr>
            <w:tcW w:w="5670" w:type="dxa"/>
            <w:shd w:val="clear" w:color="auto" w:fill="2E74B5" w:themeFill="accent1" w:themeFillShade="BF"/>
          </w:tcPr>
          <w:p w14:paraId="631E1AE0" w14:textId="4A57CF7A" w:rsidR="00746E4A" w:rsidRPr="000A11E1" w:rsidRDefault="00746E4A" w:rsidP="007615A1">
            <w:pPr>
              <w:spacing w:before="0" w:after="0"/>
              <w:jc w:val="center"/>
              <w:rPr>
                <w:rFonts w:cstheme="minorBidi"/>
                <w:b/>
                <w:color w:val="FFFFFF" w:themeColor="background1"/>
                <w:sz w:val="20"/>
              </w:rPr>
            </w:pPr>
            <w:r w:rsidRPr="000A11E1">
              <w:rPr>
                <w:rFonts w:cstheme="minorBidi"/>
                <w:b/>
                <w:color w:val="FFFFFF" w:themeColor="background1"/>
                <w:sz w:val="20"/>
              </w:rPr>
              <w:t>Key Elements</w:t>
            </w:r>
          </w:p>
        </w:tc>
        <w:tc>
          <w:tcPr>
            <w:tcW w:w="1080" w:type="dxa"/>
            <w:tcBorders>
              <w:right w:val="single" w:sz="4" w:space="0" w:color="auto"/>
            </w:tcBorders>
            <w:shd w:val="clear" w:color="auto" w:fill="2E74B5" w:themeFill="accent1" w:themeFillShade="BF"/>
          </w:tcPr>
          <w:p w14:paraId="51C7CBB8" w14:textId="56CFA68F" w:rsidR="00746E4A" w:rsidRPr="000A11E1" w:rsidRDefault="00746E4A" w:rsidP="007615A1">
            <w:pPr>
              <w:spacing w:before="0" w:after="0"/>
              <w:jc w:val="center"/>
              <w:rPr>
                <w:rFonts w:cstheme="minorBidi"/>
                <w:b/>
                <w:color w:val="FFFFFF" w:themeColor="background1"/>
                <w:sz w:val="20"/>
              </w:rPr>
            </w:pPr>
            <w:proofErr w:type="gramStart"/>
            <w:r w:rsidRPr="000A11E1">
              <w:rPr>
                <w:rFonts w:cstheme="minorBidi"/>
                <w:b/>
                <w:color w:val="FFFFFF" w:themeColor="background1"/>
                <w:sz w:val="20"/>
              </w:rPr>
              <w:t>Yes</w:t>
            </w:r>
            <w:proofErr w:type="gramEnd"/>
            <w:r w:rsidRPr="000A11E1">
              <w:rPr>
                <w:rFonts w:cstheme="minorBidi"/>
                <w:b/>
                <w:color w:val="FFFFFF" w:themeColor="background1"/>
                <w:sz w:val="20"/>
              </w:rPr>
              <w:t xml:space="preserve"> No Partial N/A</w:t>
            </w:r>
          </w:p>
        </w:tc>
        <w:tc>
          <w:tcPr>
            <w:tcW w:w="1440" w:type="dxa"/>
            <w:tcBorders>
              <w:left w:val="single" w:sz="4" w:space="0" w:color="auto"/>
            </w:tcBorders>
            <w:shd w:val="clear" w:color="auto" w:fill="2E74B5" w:themeFill="accent1" w:themeFillShade="BF"/>
          </w:tcPr>
          <w:p w14:paraId="78DF351F" w14:textId="26F1833B" w:rsidR="00746E4A" w:rsidRPr="000A11E1" w:rsidRDefault="00746E4A" w:rsidP="007615A1">
            <w:pPr>
              <w:spacing w:before="0" w:after="0"/>
              <w:jc w:val="center"/>
              <w:rPr>
                <w:rFonts w:cstheme="minorBidi"/>
                <w:b/>
                <w:color w:val="FFFFFF" w:themeColor="background1"/>
                <w:sz w:val="20"/>
              </w:rPr>
            </w:pPr>
            <w:r w:rsidRPr="000A11E1">
              <w:rPr>
                <w:rFonts w:cstheme="minorBidi"/>
                <w:b/>
                <w:color w:val="FFFFFF" w:themeColor="background1"/>
                <w:sz w:val="20"/>
              </w:rPr>
              <w:t>Comments and PSRS Gaps</w:t>
            </w:r>
          </w:p>
        </w:tc>
        <w:tc>
          <w:tcPr>
            <w:tcW w:w="1260" w:type="dxa"/>
            <w:shd w:val="clear" w:color="auto" w:fill="2E74B5" w:themeFill="accent1" w:themeFillShade="BF"/>
          </w:tcPr>
          <w:p w14:paraId="2605D9F4" w14:textId="47FFFDD4" w:rsidR="00746E4A" w:rsidRPr="000A11E1" w:rsidRDefault="00746E4A" w:rsidP="007615A1">
            <w:pPr>
              <w:spacing w:before="0" w:after="0"/>
              <w:jc w:val="center"/>
              <w:rPr>
                <w:rFonts w:cstheme="minorBidi"/>
                <w:b/>
                <w:color w:val="FFFFFF" w:themeColor="background1"/>
                <w:sz w:val="20"/>
              </w:rPr>
            </w:pPr>
            <w:r w:rsidRPr="000A11E1">
              <w:rPr>
                <w:rFonts w:cstheme="minorBidi"/>
                <w:b/>
                <w:color w:val="FFFFFF" w:themeColor="background1"/>
                <w:sz w:val="20"/>
              </w:rPr>
              <w:t>Action Plan</w:t>
            </w:r>
          </w:p>
        </w:tc>
        <w:tc>
          <w:tcPr>
            <w:tcW w:w="1620" w:type="dxa"/>
            <w:shd w:val="clear" w:color="auto" w:fill="2E74B5" w:themeFill="accent1" w:themeFillShade="BF"/>
          </w:tcPr>
          <w:p w14:paraId="49872A80" w14:textId="602B0A6C" w:rsidR="00746E4A" w:rsidRPr="000A11E1" w:rsidRDefault="00746E4A" w:rsidP="007615A1">
            <w:pPr>
              <w:spacing w:before="0" w:after="0"/>
              <w:jc w:val="center"/>
              <w:rPr>
                <w:rFonts w:cstheme="minorBidi"/>
                <w:b/>
                <w:color w:val="FFFFFF" w:themeColor="background1"/>
                <w:sz w:val="20"/>
              </w:rPr>
            </w:pPr>
            <w:r w:rsidRPr="000A11E1">
              <w:rPr>
                <w:rFonts w:cstheme="minorBidi"/>
                <w:b/>
                <w:color w:val="FFFFFF" w:themeColor="background1"/>
                <w:sz w:val="20"/>
              </w:rPr>
              <w:t>Person Responsible</w:t>
            </w:r>
          </w:p>
        </w:tc>
        <w:tc>
          <w:tcPr>
            <w:tcW w:w="1080" w:type="dxa"/>
            <w:shd w:val="clear" w:color="auto" w:fill="2E74B5" w:themeFill="accent1" w:themeFillShade="BF"/>
          </w:tcPr>
          <w:p w14:paraId="61764791" w14:textId="0474AEAE" w:rsidR="00746E4A" w:rsidRPr="000A11E1" w:rsidRDefault="00746E4A" w:rsidP="007615A1">
            <w:pPr>
              <w:spacing w:before="0" w:after="0"/>
              <w:jc w:val="center"/>
              <w:rPr>
                <w:rFonts w:cstheme="minorBidi"/>
                <w:b/>
                <w:color w:val="FFFFFF" w:themeColor="background1"/>
                <w:sz w:val="20"/>
              </w:rPr>
            </w:pPr>
            <w:r w:rsidRPr="000A11E1">
              <w:rPr>
                <w:rFonts w:cstheme="minorBidi"/>
                <w:b/>
                <w:color w:val="FFFFFF" w:themeColor="background1"/>
                <w:sz w:val="20"/>
              </w:rPr>
              <w:t>Target Date</w:t>
            </w:r>
          </w:p>
        </w:tc>
        <w:tc>
          <w:tcPr>
            <w:tcW w:w="1620" w:type="dxa"/>
            <w:shd w:val="clear" w:color="auto" w:fill="2E74B5" w:themeFill="accent1" w:themeFillShade="BF"/>
          </w:tcPr>
          <w:p w14:paraId="11A46211" w14:textId="2DAE54E4" w:rsidR="00746E4A" w:rsidRPr="000A11E1" w:rsidRDefault="00746E4A" w:rsidP="007615A1">
            <w:pPr>
              <w:spacing w:before="0" w:after="0"/>
              <w:jc w:val="center"/>
              <w:rPr>
                <w:rFonts w:cstheme="minorBidi"/>
                <w:b/>
                <w:color w:val="FFFFFF" w:themeColor="background1"/>
                <w:sz w:val="20"/>
              </w:rPr>
            </w:pPr>
            <w:r w:rsidRPr="000A11E1">
              <w:rPr>
                <w:rFonts w:cstheme="minorBidi"/>
                <w:b/>
                <w:color w:val="FFFFFF" w:themeColor="background1"/>
                <w:sz w:val="20"/>
              </w:rPr>
              <w:t>Completion Date</w:t>
            </w:r>
          </w:p>
        </w:tc>
      </w:tr>
      <w:tr w:rsidR="00746E4A" w:rsidRPr="00C2082B" w14:paraId="72F0E012" w14:textId="77777777" w:rsidTr="007615A1">
        <w:tc>
          <w:tcPr>
            <w:tcW w:w="14684" w:type="dxa"/>
            <w:gridSpan w:val="8"/>
            <w:shd w:val="clear" w:color="auto" w:fill="BDD6EE" w:themeFill="accent1" w:themeFillTint="66"/>
          </w:tcPr>
          <w:p w14:paraId="073E0FCD" w14:textId="77777777" w:rsidR="00746E4A" w:rsidRPr="000A11E1" w:rsidRDefault="00746E4A" w:rsidP="007615A1">
            <w:pPr>
              <w:tabs>
                <w:tab w:val="left" w:pos="948"/>
              </w:tabs>
              <w:spacing w:before="0" w:after="0"/>
              <w:rPr>
                <w:rFonts w:cstheme="minorBidi"/>
                <w:b/>
                <w:color w:val="FFFFFF" w:themeColor="background1"/>
                <w:sz w:val="20"/>
              </w:rPr>
            </w:pPr>
            <w:r w:rsidRPr="000A11E1">
              <w:rPr>
                <w:rFonts w:cstheme="minorBidi"/>
                <w:b/>
                <w:color w:val="000000" w:themeColor="text1"/>
                <w:sz w:val="20"/>
              </w:rPr>
              <w:t>Plan</w:t>
            </w:r>
            <w:r w:rsidRPr="000A11E1">
              <w:rPr>
                <w:rFonts w:cstheme="minorBidi"/>
                <w:b/>
                <w:color w:val="FFFFFF" w:themeColor="background1"/>
                <w:sz w:val="20"/>
              </w:rPr>
              <w:tab/>
            </w:r>
          </w:p>
        </w:tc>
      </w:tr>
      <w:tr w:rsidR="00746E4A" w:rsidRPr="00C2082B" w14:paraId="75FA3519" w14:textId="77777777" w:rsidTr="007615A1">
        <w:tc>
          <w:tcPr>
            <w:tcW w:w="14684" w:type="dxa"/>
            <w:gridSpan w:val="8"/>
          </w:tcPr>
          <w:p w14:paraId="1DD10003" w14:textId="63860340" w:rsidR="00746E4A" w:rsidRPr="000A11E1" w:rsidRDefault="00746E4A" w:rsidP="004D7977">
            <w:pPr>
              <w:numPr>
                <w:ilvl w:val="0"/>
                <w:numId w:val="30"/>
              </w:numPr>
              <w:spacing w:before="0" w:after="0"/>
              <w:rPr>
                <w:rFonts w:cstheme="minorBidi"/>
                <w:b/>
                <w:sz w:val="20"/>
              </w:rPr>
            </w:pPr>
            <w:r w:rsidRPr="000A11E1">
              <w:rPr>
                <w:rFonts w:cstheme="minorBidi"/>
                <w:b/>
                <w:sz w:val="20"/>
              </w:rPr>
              <w:t>There is Senior Management commitment to develop, implement and maintain a PSRS?</w:t>
            </w:r>
          </w:p>
        </w:tc>
      </w:tr>
      <w:tr w:rsidR="00746E4A" w:rsidRPr="00C2082B" w14:paraId="71D038DB" w14:textId="77777777" w:rsidTr="007615A1">
        <w:tc>
          <w:tcPr>
            <w:tcW w:w="6584" w:type="dxa"/>
            <w:gridSpan w:val="2"/>
          </w:tcPr>
          <w:p w14:paraId="1AD40143" w14:textId="4AFEAF23" w:rsidR="00746E4A" w:rsidRPr="000A11E1" w:rsidRDefault="00000000" w:rsidP="007615A1">
            <w:pPr>
              <w:spacing w:before="0" w:after="0"/>
              <w:ind w:left="446" w:hanging="450"/>
              <w:rPr>
                <w:rFonts w:cstheme="minorBidi"/>
                <w:sz w:val="20"/>
              </w:rPr>
            </w:pPr>
            <w:sdt>
              <w:sdtPr>
                <w:rPr>
                  <w:rFonts w:cstheme="minorBidi"/>
                  <w:sz w:val="20"/>
                </w:rPr>
                <w:id w:val="212623567"/>
                <w14:checkbox>
                  <w14:checked w14:val="0"/>
                  <w14:checkedState w14:val="2612" w14:font="MS Gothic"/>
                  <w14:uncheckedState w14:val="2610" w14:font="MS Gothic"/>
                </w14:checkbox>
              </w:sdtPr>
              <w:sdtContent>
                <w:r w:rsidR="006A3434">
                  <w:rPr>
                    <w:rFonts w:ascii="MS Gothic" w:eastAsia="MS Gothic" w:hAnsi="MS Gothic" w:cstheme="minorBidi" w:hint="eastAsia"/>
                    <w:sz w:val="20"/>
                  </w:rPr>
                  <w:t>☐</w:t>
                </w:r>
              </w:sdtContent>
            </w:sdt>
            <w:r w:rsidR="006A3434">
              <w:rPr>
                <w:rFonts w:cstheme="minorBidi"/>
                <w:sz w:val="20"/>
              </w:rPr>
              <w:t xml:space="preserve">   </w:t>
            </w:r>
            <w:r w:rsidR="00E86E99">
              <w:rPr>
                <w:rFonts w:cstheme="minorBidi"/>
                <w:sz w:val="20"/>
              </w:rPr>
              <w:t xml:space="preserve"> </w:t>
            </w:r>
            <w:r w:rsidR="00746E4A" w:rsidRPr="000A11E1">
              <w:rPr>
                <w:rFonts w:cstheme="minorBidi"/>
                <w:sz w:val="20"/>
              </w:rPr>
              <w:t xml:space="preserve">A leader has been selected to oversee the PSRS development and </w:t>
            </w:r>
            <w:proofErr w:type="gramStart"/>
            <w:r w:rsidR="00746E4A" w:rsidRPr="000A11E1">
              <w:rPr>
                <w:rFonts w:cstheme="minorBidi"/>
                <w:sz w:val="20"/>
              </w:rPr>
              <w:t>implementation</w:t>
            </w:r>
            <w:proofErr w:type="gramEnd"/>
            <w:r w:rsidR="00746E4A" w:rsidRPr="000A11E1">
              <w:rPr>
                <w:rFonts w:cstheme="minorBidi"/>
                <w:sz w:val="20"/>
              </w:rPr>
              <w:t xml:space="preserve"> </w:t>
            </w:r>
          </w:p>
          <w:p w14:paraId="52412082" w14:textId="2791B6B8" w:rsidR="00746E4A" w:rsidRPr="000A11E1" w:rsidRDefault="00000000" w:rsidP="007615A1">
            <w:pPr>
              <w:spacing w:before="0" w:after="0"/>
              <w:rPr>
                <w:rFonts w:cstheme="minorBidi"/>
                <w:sz w:val="20"/>
              </w:rPr>
            </w:pPr>
            <w:sdt>
              <w:sdtPr>
                <w:rPr>
                  <w:rFonts w:cstheme="minorBidi"/>
                  <w:sz w:val="20"/>
                </w:rPr>
                <w:id w:val="1805275342"/>
                <w14:checkbox>
                  <w14:checked w14:val="0"/>
                  <w14:checkedState w14:val="2612" w14:font="MS Gothic"/>
                  <w14:uncheckedState w14:val="2610" w14:font="MS Gothic"/>
                </w14:checkbox>
              </w:sdtPr>
              <w:sdtContent>
                <w:r w:rsidR="006A3434">
                  <w:rPr>
                    <w:rFonts w:ascii="MS Gothic" w:eastAsia="MS Gothic" w:hAnsi="MS Gothic" w:cstheme="minorBidi" w:hint="eastAsia"/>
                    <w:sz w:val="20"/>
                  </w:rPr>
                  <w:t>☐</w:t>
                </w:r>
              </w:sdtContent>
            </w:sdt>
            <w:r w:rsidR="006A3434">
              <w:rPr>
                <w:rFonts w:cstheme="minorBidi"/>
                <w:sz w:val="20"/>
              </w:rPr>
              <w:t xml:space="preserve">   </w:t>
            </w:r>
            <w:r w:rsidR="00E86E99">
              <w:rPr>
                <w:rFonts w:cstheme="minorBidi"/>
                <w:sz w:val="20"/>
              </w:rPr>
              <w:t xml:space="preserve"> </w:t>
            </w:r>
            <w:r w:rsidR="00746E4A" w:rsidRPr="000A11E1">
              <w:rPr>
                <w:rFonts w:cstheme="minorBidi"/>
                <w:sz w:val="20"/>
              </w:rPr>
              <w:t xml:space="preserve">Human and financial resources are </w:t>
            </w:r>
            <w:proofErr w:type="gramStart"/>
            <w:r w:rsidR="00746E4A" w:rsidRPr="000A11E1">
              <w:rPr>
                <w:rFonts w:cstheme="minorBidi"/>
                <w:sz w:val="20"/>
              </w:rPr>
              <w:t>available</w:t>
            </w:r>
            <w:proofErr w:type="gramEnd"/>
            <w:r w:rsidR="00746E4A" w:rsidRPr="000A11E1">
              <w:rPr>
                <w:rFonts w:cstheme="minorBidi"/>
                <w:sz w:val="20"/>
              </w:rPr>
              <w:t xml:space="preserve"> </w:t>
            </w:r>
          </w:p>
          <w:p w14:paraId="27890BC5" w14:textId="1C1B84FE" w:rsidR="00746E4A" w:rsidRPr="000A11E1" w:rsidRDefault="00000000" w:rsidP="007615A1">
            <w:pPr>
              <w:spacing w:before="0" w:after="0"/>
              <w:ind w:left="446" w:hanging="446"/>
              <w:rPr>
                <w:rFonts w:cstheme="minorBidi"/>
                <w:sz w:val="20"/>
              </w:rPr>
            </w:pPr>
            <w:sdt>
              <w:sdtPr>
                <w:rPr>
                  <w:rFonts w:cstheme="minorBidi"/>
                  <w:sz w:val="20"/>
                </w:rPr>
                <w:id w:val="210854664"/>
                <w14:checkbox>
                  <w14:checked w14:val="0"/>
                  <w14:checkedState w14:val="2612" w14:font="MS Gothic"/>
                  <w14:uncheckedState w14:val="2610" w14:font="MS Gothic"/>
                </w14:checkbox>
              </w:sdtPr>
              <w:sdtContent>
                <w:r w:rsidR="006A3434">
                  <w:rPr>
                    <w:rFonts w:ascii="MS Gothic" w:eastAsia="MS Gothic" w:hAnsi="MS Gothic" w:cstheme="minorBidi" w:hint="eastAsia"/>
                    <w:sz w:val="20"/>
                  </w:rPr>
                  <w:t>☐</w:t>
                </w:r>
              </w:sdtContent>
            </w:sdt>
            <w:r w:rsidR="006A3434">
              <w:rPr>
                <w:rFonts w:cstheme="minorBidi"/>
                <w:sz w:val="20"/>
              </w:rPr>
              <w:t xml:space="preserve">   </w:t>
            </w:r>
            <w:r w:rsidR="00E86E99">
              <w:rPr>
                <w:rFonts w:cstheme="minorBidi"/>
                <w:sz w:val="20"/>
              </w:rPr>
              <w:t xml:space="preserve"> </w:t>
            </w:r>
            <w:r w:rsidR="00746E4A" w:rsidRPr="000A11E1">
              <w:rPr>
                <w:rFonts w:cstheme="minorBidi"/>
                <w:sz w:val="20"/>
              </w:rPr>
              <w:t xml:space="preserve">A multidisciplinary working group has been coordinated e.g., or workplace violence committee or JHSC </w:t>
            </w:r>
            <w:proofErr w:type="gramStart"/>
            <w:r w:rsidR="00746E4A" w:rsidRPr="000A11E1">
              <w:rPr>
                <w:rFonts w:cstheme="minorBidi"/>
                <w:sz w:val="20"/>
              </w:rPr>
              <w:t>subcommittee</w:t>
            </w:r>
            <w:proofErr w:type="gramEnd"/>
            <w:r w:rsidR="00746E4A" w:rsidRPr="000A11E1">
              <w:rPr>
                <w:rFonts w:cstheme="minorBidi"/>
                <w:sz w:val="20"/>
              </w:rPr>
              <w:t xml:space="preserve">  </w:t>
            </w:r>
          </w:p>
          <w:p w14:paraId="4F9557A9" w14:textId="66C9B713" w:rsidR="00746E4A" w:rsidRPr="000A11E1" w:rsidRDefault="00000000" w:rsidP="007615A1">
            <w:pPr>
              <w:spacing w:before="0" w:after="0"/>
              <w:rPr>
                <w:rFonts w:cstheme="minorBidi"/>
                <w:sz w:val="20"/>
              </w:rPr>
            </w:pPr>
            <w:sdt>
              <w:sdtPr>
                <w:rPr>
                  <w:rFonts w:cstheme="minorBidi"/>
                  <w:sz w:val="20"/>
                </w:rPr>
                <w:id w:val="246697994"/>
                <w14:checkbox>
                  <w14:checked w14:val="0"/>
                  <w14:checkedState w14:val="2612" w14:font="MS Gothic"/>
                  <w14:uncheckedState w14:val="2610" w14:font="MS Gothic"/>
                </w14:checkbox>
              </w:sdtPr>
              <w:sdtContent>
                <w:r w:rsidR="006A3434">
                  <w:rPr>
                    <w:rFonts w:ascii="MS Gothic" w:eastAsia="MS Gothic" w:hAnsi="MS Gothic" w:cstheme="minorBidi" w:hint="eastAsia"/>
                    <w:sz w:val="20"/>
                  </w:rPr>
                  <w:t>☐</w:t>
                </w:r>
              </w:sdtContent>
            </w:sdt>
            <w:r w:rsidR="006A3434">
              <w:rPr>
                <w:rFonts w:cstheme="minorBidi"/>
                <w:sz w:val="20"/>
              </w:rPr>
              <w:t xml:space="preserve">   </w:t>
            </w:r>
            <w:r w:rsidR="00E86E99">
              <w:rPr>
                <w:rFonts w:cstheme="minorBidi"/>
                <w:sz w:val="20"/>
              </w:rPr>
              <w:t xml:space="preserve"> </w:t>
            </w:r>
            <w:r w:rsidR="00746E4A" w:rsidRPr="000A11E1">
              <w:rPr>
                <w:rFonts w:cstheme="minorBidi"/>
                <w:sz w:val="20"/>
              </w:rPr>
              <w:t>PSRS goals and objectives have been set</w:t>
            </w:r>
          </w:p>
        </w:tc>
        <w:sdt>
          <w:sdtPr>
            <w:rPr>
              <w:rFonts w:cstheme="minorBidi"/>
              <w:sz w:val="18"/>
            </w:rPr>
            <w:id w:val="-273401133"/>
            <w:placeholder>
              <w:docPart w:val="26576D148D914E8EBE45E769DA9019DF"/>
            </w:placeholder>
            <w:showingPlcHdr/>
          </w:sdtPr>
          <w:sdtContent>
            <w:tc>
              <w:tcPr>
                <w:tcW w:w="1080" w:type="dxa"/>
              </w:tcPr>
              <w:p w14:paraId="2F50D918" w14:textId="7F59FF60" w:rsidR="00746E4A" w:rsidRPr="000A11E1" w:rsidRDefault="00746E4A" w:rsidP="007615A1">
                <w:pPr>
                  <w:spacing w:before="0" w:after="0"/>
                  <w:rPr>
                    <w:rFonts w:cstheme="minorBidi"/>
                    <w:sz w:val="20"/>
                  </w:rPr>
                </w:pPr>
                <w:r w:rsidRPr="00B50AD7">
                  <w:rPr>
                    <w:rStyle w:val="PlaceholderText"/>
                    <w:sz w:val="18"/>
                  </w:rPr>
                  <w:t>Click here to enter text.</w:t>
                </w:r>
              </w:p>
            </w:tc>
          </w:sdtContent>
        </w:sdt>
        <w:sdt>
          <w:sdtPr>
            <w:rPr>
              <w:rFonts w:cstheme="minorBidi"/>
              <w:sz w:val="18"/>
            </w:rPr>
            <w:id w:val="317852196"/>
            <w:placeholder>
              <w:docPart w:val="7436C098BDC849309F5A37FB18CEF8EC"/>
            </w:placeholder>
            <w:showingPlcHdr/>
          </w:sdtPr>
          <w:sdtContent>
            <w:tc>
              <w:tcPr>
                <w:tcW w:w="1440" w:type="dxa"/>
              </w:tcPr>
              <w:p w14:paraId="4BA53A5F" w14:textId="22AD8DCB" w:rsidR="00746E4A" w:rsidRPr="000A11E1" w:rsidRDefault="00746E4A" w:rsidP="007615A1">
                <w:pPr>
                  <w:spacing w:before="0" w:after="0"/>
                  <w:rPr>
                    <w:rFonts w:cstheme="minorBidi"/>
                    <w:sz w:val="20"/>
                  </w:rPr>
                </w:pPr>
                <w:r w:rsidRPr="00B50AD7">
                  <w:rPr>
                    <w:rStyle w:val="PlaceholderText"/>
                    <w:sz w:val="18"/>
                  </w:rPr>
                  <w:t>Click here to enter text.</w:t>
                </w:r>
              </w:p>
            </w:tc>
          </w:sdtContent>
        </w:sdt>
        <w:tc>
          <w:tcPr>
            <w:tcW w:w="1260" w:type="dxa"/>
          </w:tcPr>
          <w:sdt>
            <w:sdtPr>
              <w:rPr>
                <w:rFonts w:cstheme="minorBidi"/>
                <w:sz w:val="18"/>
              </w:rPr>
              <w:id w:val="1197048789"/>
              <w:placeholder>
                <w:docPart w:val="70D3345201FF487A8E3BB431BC28C8BF"/>
              </w:placeholder>
              <w:showingPlcHdr/>
            </w:sdtPr>
            <w:sdtContent>
              <w:p w14:paraId="02B20887" w14:textId="77777777" w:rsidR="00746E4A" w:rsidRPr="00B50AD7" w:rsidRDefault="00746E4A" w:rsidP="007615A1">
                <w:pPr>
                  <w:spacing w:before="0" w:after="0"/>
                  <w:rPr>
                    <w:rFonts w:cstheme="minorBidi"/>
                    <w:sz w:val="18"/>
                  </w:rPr>
                </w:pPr>
                <w:r w:rsidRPr="00B50AD7">
                  <w:rPr>
                    <w:rStyle w:val="PlaceholderText"/>
                    <w:sz w:val="18"/>
                  </w:rPr>
                  <w:t>Click here to enter text.</w:t>
                </w:r>
              </w:p>
            </w:sdtContent>
          </w:sdt>
          <w:p w14:paraId="1CBD2163" w14:textId="2F76FC19" w:rsidR="00746E4A" w:rsidRPr="000A11E1" w:rsidRDefault="00746E4A" w:rsidP="007615A1">
            <w:pPr>
              <w:spacing w:before="0" w:after="0"/>
              <w:rPr>
                <w:rFonts w:cstheme="minorBidi"/>
                <w:sz w:val="20"/>
              </w:rPr>
            </w:pPr>
          </w:p>
        </w:tc>
        <w:sdt>
          <w:sdtPr>
            <w:rPr>
              <w:rFonts w:cstheme="minorBidi"/>
              <w:sz w:val="18"/>
            </w:rPr>
            <w:id w:val="-258836327"/>
            <w:placeholder>
              <w:docPart w:val="FB4203840253408CA48E5EFF7332014E"/>
            </w:placeholder>
            <w:showingPlcHdr/>
          </w:sdtPr>
          <w:sdtContent>
            <w:tc>
              <w:tcPr>
                <w:tcW w:w="1620" w:type="dxa"/>
              </w:tcPr>
              <w:p w14:paraId="1EB68266" w14:textId="3796F0B1" w:rsidR="00746E4A" w:rsidRPr="000A11E1" w:rsidRDefault="00746E4A" w:rsidP="007615A1">
                <w:pPr>
                  <w:spacing w:before="0" w:after="0"/>
                  <w:rPr>
                    <w:rFonts w:cstheme="minorBidi"/>
                    <w:sz w:val="20"/>
                  </w:rPr>
                </w:pPr>
                <w:r w:rsidRPr="00B50AD7">
                  <w:rPr>
                    <w:rStyle w:val="PlaceholderText"/>
                    <w:sz w:val="18"/>
                  </w:rPr>
                  <w:t>Click here to enter text.</w:t>
                </w:r>
              </w:p>
            </w:tc>
          </w:sdtContent>
        </w:sdt>
        <w:sdt>
          <w:sdtPr>
            <w:rPr>
              <w:rFonts w:cstheme="minorBidi"/>
              <w:sz w:val="18"/>
            </w:rPr>
            <w:id w:val="-545217900"/>
            <w:placeholder>
              <w:docPart w:val="0CECECAD5E0B4C4FA1CC0FFE3A6024AE"/>
            </w:placeholder>
            <w:showingPlcHdr/>
          </w:sdtPr>
          <w:sdtContent>
            <w:tc>
              <w:tcPr>
                <w:tcW w:w="1080" w:type="dxa"/>
              </w:tcPr>
              <w:p w14:paraId="5AB535B4" w14:textId="3A1FA486" w:rsidR="00746E4A" w:rsidRPr="000A11E1" w:rsidRDefault="00746E4A" w:rsidP="007615A1">
                <w:pPr>
                  <w:spacing w:before="0" w:after="0"/>
                  <w:rPr>
                    <w:rFonts w:cstheme="minorBidi"/>
                    <w:sz w:val="20"/>
                  </w:rPr>
                </w:pPr>
                <w:r w:rsidRPr="00B50AD7">
                  <w:rPr>
                    <w:rStyle w:val="PlaceholderText"/>
                    <w:sz w:val="18"/>
                  </w:rPr>
                  <w:t>Click here to enter text.</w:t>
                </w:r>
              </w:p>
            </w:tc>
          </w:sdtContent>
        </w:sdt>
        <w:sdt>
          <w:sdtPr>
            <w:rPr>
              <w:rFonts w:cstheme="minorBidi"/>
              <w:sz w:val="18"/>
            </w:rPr>
            <w:id w:val="1630821646"/>
            <w:placeholder>
              <w:docPart w:val="065D32B5215C4444816A754625CBEE11"/>
            </w:placeholder>
            <w:showingPlcHdr/>
          </w:sdtPr>
          <w:sdtContent>
            <w:tc>
              <w:tcPr>
                <w:tcW w:w="1620" w:type="dxa"/>
              </w:tcPr>
              <w:p w14:paraId="74DA327F" w14:textId="0EAFEE9A" w:rsidR="00746E4A" w:rsidRPr="000A11E1" w:rsidRDefault="00746E4A" w:rsidP="007615A1">
                <w:pPr>
                  <w:spacing w:before="0" w:after="0"/>
                  <w:rPr>
                    <w:rFonts w:cstheme="minorBidi"/>
                    <w:sz w:val="20"/>
                  </w:rPr>
                </w:pPr>
                <w:r w:rsidRPr="00B50AD7">
                  <w:rPr>
                    <w:rStyle w:val="PlaceholderText"/>
                    <w:sz w:val="18"/>
                  </w:rPr>
                  <w:t>Click here to enter text.</w:t>
                </w:r>
              </w:p>
            </w:tc>
          </w:sdtContent>
        </w:sdt>
      </w:tr>
      <w:tr w:rsidR="00746E4A" w:rsidRPr="00C2082B" w14:paraId="23530A7D" w14:textId="77777777" w:rsidTr="007615A1">
        <w:tc>
          <w:tcPr>
            <w:tcW w:w="14684" w:type="dxa"/>
            <w:gridSpan w:val="8"/>
          </w:tcPr>
          <w:p w14:paraId="5C221A2D" w14:textId="0F2C820A" w:rsidR="00746E4A" w:rsidRPr="000A11E1" w:rsidRDefault="00746E4A" w:rsidP="004D7977">
            <w:pPr>
              <w:numPr>
                <w:ilvl w:val="0"/>
                <w:numId w:val="30"/>
              </w:numPr>
              <w:spacing w:before="0" w:after="0"/>
              <w:rPr>
                <w:rFonts w:cstheme="minorBidi"/>
                <w:b/>
                <w:sz w:val="20"/>
              </w:rPr>
            </w:pPr>
            <w:r w:rsidRPr="000A11E1">
              <w:rPr>
                <w:rFonts w:cstheme="minorBidi"/>
                <w:b/>
                <w:sz w:val="20"/>
              </w:rPr>
              <w:t xml:space="preserve">Legal requirements have been identified for example the </w:t>
            </w:r>
            <w:r w:rsidR="000A40FD">
              <w:rPr>
                <w:rFonts w:cstheme="minorBidi"/>
                <w:b/>
                <w:sz w:val="20"/>
              </w:rPr>
              <w:t xml:space="preserve">Alberta </w:t>
            </w:r>
            <w:r w:rsidRPr="000A11E1">
              <w:rPr>
                <w:rFonts w:cstheme="minorBidi"/>
                <w:b/>
                <w:sz w:val="20"/>
              </w:rPr>
              <w:t xml:space="preserve">Occupational Health and Safety Act </w:t>
            </w:r>
            <w:r w:rsidR="000A40FD">
              <w:rPr>
                <w:rFonts w:cstheme="minorBidi"/>
                <w:b/>
                <w:sz w:val="20"/>
              </w:rPr>
              <w:t>and Code</w:t>
            </w:r>
          </w:p>
        </w:tc>
      </w:tr>
      <w:tr w:rsidR="00746E4A" w:rsidRPr="00C2082B" w14:paraId="6D2E8238" w14:textId="77777777" w:rsidTr="007615A1">
        <w:tc>
          <w:tcPr>
            <w:tcW w:w="6584" w:type="dxa"/>
            <w:gridSpan w:val="2"/>
          </w:tcPr>
          <w:p w14:paraId="43C62498" w14:textId="2E9550DD" w:rsidR="00746E4A" w:rsidRPr="000A11E1" w:rsidRDefault="00000000" w:rsidP="007615A1">
            <w:pPr>
              <w:spacing w:before="0" w:after="0"/>
              <w:ind w:left="446" w:hanging="446"/>
              <w:rPr>
                <w:rFonts w:cstheme="minorBidi"/>
                <w:sz w:val="20"/>
              </w:rPr>
            </w:pPr>
            <w:sdt>
              <w:sdtPr>
                <w:rPr>
                  <w:rFonts w:cstheme="minorBidi"/>
                  <w:sz w:val="20"/>
                </w:rPr>
                <w:id w:val="189276630"/>
                <w14:checkbox>
                  <w14:checked w14:val="0"/>
                  <w14:checkedState w14:val="2612" w14:font="MS Gothic"/>
                  <w14:uncheckedState w14:val="2610" w14:font="MS Gothic"/>
                </w14:checkbox>
              </w:sdtPr>
              <w:sdtContent>
                <w:r w:rsidR="006A3434">
                  <w:rPr>
                    <w:rFonts w:ascii="MS Gothic" w:eastAsia="MS Gothic" w:hAnsi="MS Gothic" w:cstheme="minorBidi" w:hint="eastAsia"/>
                    <w:sz w:val="20"/>
                  </w:rPr>
                  <w:t>☐</w:t>
                </w:r>
              </w:sdtContent>
            </w:sdt>
            <w:r w:rsidR="006A3434">
              <w:rPr>
                <w:rFonts w:cstheme="minorBidi"/>
                <w:sz w:val="20"/>
              </w:rPr>
              <w:t xml:space="preserve">   </w:t>
            </w:r>
            <w:r w:rsidR="00E86E99">
              <w:rPr>
                <w:rFonts w:cstheme="minorBidi"/>
                <w:sz w:val="20"/>
              </w:rPr>
              <w:t xml:space="preserve"> </w:t>
            </w:r>
            <w:r w:rsidR="00746E4A" w:rsidRPr="000A11E1">
              <w:rPr>
                <w:rFonts w:cstheme="minorBidi"/>
                <w:sz w:val="20"/>
              </w:rPr>
              <w:t xml:space="preserve">Workplace Violence Risk Assessment </w:t>
            </w:r>
          </w:p>
          <w:p w14:paraId="2376A420" w14:textId="49AF18CC" w:rsidR="00746E4A" w:rsidRPr="000A11E1" w:rsidRDefault="00000000" w:rsidP="007615A1">
            <w:pPr>
              <w:spacing w:before="0" w:after="0"/>
              <w:ind w:left="446" w:hanging="446"/>
              <w:rPr>
                <w:rFonts w:cstheme="minorBidi"/>
                <w:color w:val="000000" w:themeColor="text1"/>
                <w:sz w:val="20"/>
              </w:rPr>
            </w:pPr>
            <w:sdt>
              <w:sdtPr>
                <w:rPr>
                  <w:rFonts w:cstheme="minorBidi"/>
                  <w:color w:val="000000" w:themeColor="text1"/>
                  <w:sz w:val="20"/>
                </w:rPr>
                <w:id w:val="1135445164"/>
                <w14:checkbox>
                  <w14:checked w14:val="0"/>
                  <w14:checkedState w14:val="2612" w14:font="MS Gothic"/>
                  <w14:uncheckedState w14:val="2610" w14:font="MS Gothic"/>
                </w14:checkbox>
              </w:sdtPr>
              <w:sdtContent>
                <w:r w:rsidR="006A3434">
                  <w:rPr>
                    <w:rFonts w:ascii="MS Gothic" w:eastAsia="MS Gothic" w:hAnsi="MS Gothic" w:cstheme="minorBidi" w:hint="eastAsia"/>
                    <w:color w:val="000000" w:themeColor="text1"/>
                    <w:sz w:val="20"/>
                  </w:rPr>
                  <w:t>☐</w:t>
                </w:r>
              </w:sdtContent>
            </w:sdt>
            <w:r w:rsidR="006A3434">
              <w:rPr>
                <w:rFonts w:cstheme="minorBidi"/>
                <w:color w:val="000000" w:themeColor="text1"/>
                <w:sz w:val="20"/>
              </w:rPr>
              <w:t xml:space="preserve">   </w:t>
            </w:r>
            <w:r w:rsidR="00E86E99">
              <w:rPr>
                <w:rFonts w:cstheme="minorBidi"/>
                <w:color w:val="000000" w:themeColor="text1"/>
                <w:sz w:val="20"/>
              </w:rPr>
              <w:t xml:space="preserve"> </w:t>
            </w:r>
            <w:r w:rsidR="00746E4A" w:rsidRPr="000A11E1">
              <w:rPr>
                <w:rFonts w:cstheme="minorBidi"/>
                <w:color w:val="000000" w:themeColor="text1"/>
                <w:sz w:val="20"/>
              </w:rPr>
              <w:t>Measures and procedures to summon</w:t>
            </w:r>
            <w:r w:rsidR="00E86E99">
              <w:rPr>
                <w:rFonts w:cstheme="minorBidi"/>
                <w:color w:val="000000" w:themeColor="text1"/>
                <w:sz w:val="20"/>
              </w:rPr>
              <w:t xml:space="preserve"> </w:t>
            </w:r>
            <w:r w:rsidR="00746E4A" w:rsidRPr="000A11E1">
              <w:rPr>
                <w:rFonts w:cstheme="minorBidi"/>
                <w:color w:val="000000" w:themeColor="text1"/>
                <w:sz w:val="20"/>
              </w:rPr>
              <w:t xml:space="preserve">assistance when violence occurs or is likely to occur </w:t>
            </w:r>
            <w:r w:rsidR="000A40FD">
              <w:rPr>
                <w:rFonts w:cstheme="minorBidi"/>
                <w:color w:val="000000" w:themeColor="text1"/>
                <w:sz w:val="20"/>
              </w:rPr>
              <w:t>(OHS Code Part 27 – Workplace Violence)</w:t>
            </w:r>
          </w:p>
          <w:p w14:paraId="19832F5A" w14:textId="61E8A3AF" w:rsidR="00746E4A" w:rsidRPr="000A11E1" w:rsidRDefault="00000000" w:rsidP="007615A1">
            <w:pPr>
              <w:spacing w:before="0" w:after="0"/>
              <w:ind w:left="446" w:hanging="446"/>
              <w:rPr>
                <w:rFonts w:cstheme="minorBidi"/>
                <w:color w:val="000000" w:themeColor="text1"/>
                <w:sz w:val="20"/>
              </w:rPr>
            </w:pPr>
            <w:sdt>
              <w:sdtPr>
                <w:rPr>
                  <w:rFonts w:cstheme="minorBidi"/>
                  <w:color w:val="000000" w:themeColor="text1"/>
                  <w:sz w:val="20"/>
                </w:rPr>
                <w:id w:val="-2001342484"/>
                <w14:checkbox>
                  <w14:checked w14:val="0"/>
                  <w14:checkedState w14:val="2612" w14:font="MS Gothic"/>
                  <w14:uncheckedState w14:val="2610" w14:font="MS Gothic"/>
                </w14:checkbox>
              </w:sdtPr>
              <w:sdtContent>
                <w:r w:rsidR="006A3434">
                  <w:rPr>
                    <w:rFonts w:ascii="MS Gothic" w:eastAsia="MS Gothic" w:hAnsi="MS Gothic" w:cstheme="minorBidi" w:hint="eastAsia"/>
                    <w:color w:val="000000" w:themeColor="text1"/>
                    <w:sz w:val="20"/>
                  </w:rPr>
                  <w:t>☐</w:t>
                </w:r>
              </w:sdtContent>
            </w:sdt>
            <w:r w:rsidR="006A3434">
              <w:rPr>
                <w:rFonts w:cstheme="minorBidi"/>
                <w:color w:val="000000" w:themeColor="text1"/>
                <w:sz w:val="20"/>
              </w:rPr>
              <w:t xml:space="preserve">   </w:t>
            </w:r>
            <w:r w:rsidR="00E86E99">
              <w:rPr>
                <w:rFonts w:cstheme="minorBidi"/>
                <w:color w:val="000000" w:themeColor="text1"/>
                <w:sz w:val="20"/>
              </w:rPr>
              <w:t xml:space="preserve"> </w:t>
            </w:r>
            <w:r w:rsidR="000A40FD">
              <w:rPr>
                <w:rFonts w:cstheme="minorBidi"/>
                <w:color w:val="000000" w:themeColor="text1"/>
                <w:sz w:val="20"/>
              </w:rPr>
              <w:t xml:space="preserve">General </w:t>
            </w:r>
            <w:proofErr w:type="gramStart"/>
            <w:r w:rsidR="000A40FD">
              <w:rPr>
                <w:rFonts w:cstheme="minorBidi"/>
                <w:color w:val="000000" w:themeColor="text1"/>
                <w:sz w:val="20"/>
              </w:rPr>
              <w:t xml:space="preserve">Obligations </w:t>
            </w:r>
            <w:r w:rsidR="00746E4A" w:rsidRPr="000A11E1">
              <w:rPr>
                <w:rFonts w:cstheme="minorBidi"/>
                <w:color w:val="000000" w:themeColor="text1"/>
                <w:sz w:val="20"/>
              </w:rPr>
              <w:t xml:space="preserve"> </w:t>
            </w:r>
            <w:r w:rsidR="000A40FD">
              <w:rPr>
                <w:rFonts w:cstheme="minorBidi"/>
                <w:color w:val="000000" w:themeColor="text1"/>
                <w:sz w:val="20"/>
              </w:rPr>
              <w:t>(</w:t>
            </w:r>
            <w:proofErr w:type="gramEnd"/>
            <w:r w:rsidR="000A40FD">
              <w:rPr>
                <w:rFonts w:cstheme="minorBidi"/>
                <w:color w:val="000000" w:themeColor="text1"/>
                <w:sz w:val="20"/>
              </w:rPr>
              <w:t>OHS Act, Part 1)</w:t>
            </w:r>
          </w:p>
          <w:p w14:paraId="58BC4D5C" w14:textId="4FF5B072" w:rsidR="000A40FD" w:rsidRDefault="00000000" w:rsidP="000A40FD">
            <w:pPr>
              <w:spacing w:before="0" w:after="0"/>
              <w:rPr>
                <w:rFonts w:cstheme="minorBidi"/>
                <w:color w:val="000000" w:themeColor="text1"/>
                <w:sz w:val="20"/>
              </w:rPr>
            </w:pPr>
            <w:sdt>
              <w:sdtPr>
                <w:rPr>
                  <w:rFonts w:cstheme="minorBidi"/>
                  <w:color w:val="000000" w:themeColor="text1"/>
                  <w:sz w:val="20"/>
                </w:rPr>
                <w:id w:val="421455435"/>
                <w14:checkbox>
                  <w14:checked w14:val="0"/>
                  <w14:checkedState w14:val="2612" w14:font="MS Gothic"/>
                  <w14:uncheckedState w14:val="2610" w14:font="MS Gothic"/>
                </w14:checkbox>
              </w:sdtPr>
              <w:sdtContent>
                <w:r w:rsidR="000A40FD">
                  <w:rPr>
                    <w:rFonts w:ascii="MS Gothic" w:eastAsia="MS Gothic" w:hAnsi="MS Gothic" w:cstheme="minorBidi" w:hint="eastAsia"/>
                    <w:color w:val="000000" w:themeColor="text1"/>
                    <w:sz w:val="20"/>
                  </w:rPr>
                  <w:t>☐</w:t>
                </w:r>
              </w:sdtContent>
            </w:sdt>
            <w:r w:rsidR="006A3434">
              <w:rPr>
                <w:rFonts w:cstheme="minorBidi"/>
                <w:color w:val="000000" w:themeColor="text1"/>
                <w:sz w:val="20"/>
              </w:rPr>
              <w:t xml:space="preserve">  </w:t>
            </w:r>
            <w:r w:rsidR="000A40FD">
              <w:rPr>
                <w:rFonts w:cstheme="minorBidi"/>
                <w:color w:val="000000" w:themeColor="text1"/>
                <w:sz w:val="20"/>
              </w:rPr>
              <w:t xml:space="preserve">  Emergency Preparedness and Response (OHS Code Part 7)</w:t>
            </w:r>
          </w:p>
          <w:p w14:paraId="3E487893" w14:textId="22C83DE6" w:rsidR="000A40FD" w:rsidRPr="007615A1" w:rsidRDefault="000A40FD" w:rsidP="000A40FD">
            <w:pPr>
              <w:spacing w:before="0" w:after="0"/>
              <w:rPr>
                <w:rFonts w:cstheme="minorBidi"/>
                <w:color w:val="000000" w:themeColor="text1"/>
                <w:sz w:val="20"/>
              </w:rPr>
            </w:pPr>
            <w:r w:rsidRPr="000A40FD">
              <w:rPr>
                <w:rFonts w:ascii="Segoe UI Symbol" w:hAnsi="Segoe UI Symbol" w:cs="Segoe UI Symbol"/>
                <w:color w:val="000000" w:themeColor="text1"/>
                <w:sz w:val="20"/>
              </w:rPr>
              <w:t>☐</w:t>
            </w:r>
            <w:r w:rsidRPr="000A40FD">
              <w:rPr>
                <w:rFonts w:cstheme="minorBidi"/>
                <w:color w:val="000000" w:themeColor="text1"/>
                <w:sz w:val="20"/>
              </w:rPr>
              <w:t xml:space="preserve">    </w:t>
            </w:r>
            <w:r>
              <w:rPr>
                <w:rFonts w:cstheme="minorBidi"/>
                <w:color w:val="000000" w:themeColor="text1"/>
                <w:sz w:val="20"/>
              </w:rPr>
              <w:t>Personal protective Equipment</w:t>
            </w:r>
            <w:r w:rsidRPr="000A40FD">
              <w:rPr>
                <w:rFonts w:cstheme="minorBidi"/>
                <w:color w:val="000000" w:themeColor="text1"/>
                <w:sz w:val="20"/>
              </w:rPr>
              <w:t xml:space="preserve"> (OHS Code Part </w:t>
            </w:r>
            <w:r>
              <w:rPr>
                <w:rFonts w:cstheme="minorBidi"/>
                <w:color w:val="000000" w:themeColor="text1"/>
                <w:sz w:val="20"/>
              </w:rPr>
              <w:t>18</w:t>
            </w:r>
            <w:r w:rsidRPr="000A40FD">
              <w:rPr>
                <w:rFonts w:cstheme="minorBidi"/>
                <w:color w:val="000000" w:themeColor="text1"/>
                <w:sz w:val="20"/>
              </w:rPr>
              <w:t>)</w:t>
            </w:r>
          </w:p>
          <w:p w14:paraId="0E79078E" w14:textId="5698D7D1" w:rsidR="00746E4A" w:rsidRPr="007615A1" w:rsidRDefault="00746E4A" w:rsidP="007615A1">
            <w:pPr>
              <w:spacing w:before="0" w:after="0"/>
              <w:ind w:left="446" w:hanging="446"/>
              <w:contextualSpacing/>
              <w:rPr>
                <w:rFonts w:cstheme="minorBidi"/>
                <w:color w:val="000000" w:themeColor="text1"/>
                <w:sz w:val="20"/>
              </w:rPr>
            </w:pPr>
          </w:p>
        </w:tc>
        <w:sdt>
          <w:sdtPr>
            <w:rPr>
              <w:rFonts w:cstheme="minorBidi"/>
              <w:sz w:val="18"/>
            </w:rPr>
            <w:id w:val="-1392958717"/>
            <w:placeholder>
              <w:docPart w:val="9C64E58179CC452FBC61460DE61DF849"/>
            </w:placeholder>
            <w:showingPlcHdr/>
          </w:sdtPr>
          <w:sdtContent>
            <w:tc>
              <w:tcPr>
                <w:tcW w:w="1080" w:type="dxa"/>
              </w:tcPr>
              <w:p w14:paraId="54238709" w14:textId="413D3425" w:rsidR="00746E4A" w:rsidRPr="000A11E1" w:rsidRDefault="00746E4A" w:rsidP="007615A1">
                <w:pPr>
                  <w:spacing w:before="0" w:after="0"/>
                  <w:rPr>
                    <w:rFonts w:cstheme="minorBidi"/>
                    <w:sz w:val="20"/>
                  </w:rPr>
                </w:pPr>
                <w:r w:rsidRPr="00B50AD7">
                  <w:rPr>
                    <w:rStyle w:val="PlaceholderText"/>
                    <w:sz w:val="18"/>
                  </w:rPr>
                  <w:t>Click here to enter text.</w:t>
                </w:r>
              </w:p>
            </w:tc>
          </w:sdtContent>
        </w:sdt>
        <w:sdt>
          <w:sdtPr>
            <w:rPr>
              <w:rFonts w:cstheme="minorBidi"/>
              <w:sz w:val="18"/>
            </w:rPr>
            <w:id w:val="1822076972"/>
            <w:placeholder>
              <w:docPart w:val="CF7B2625B4D747CB92005E7F74B18B79"/>
            </w:placeholder>
            <w:showingPlcHdr/>
          </w:sdtPr>
          <w:sdtContent>
            <w:tc>
              <w:tcPr>
                <w:tcW w:w="1440" w:type="dxa"/>
              </w:tcPr>
              <w:p w14:paraId="720043CD" w14:textId="67F4E25A" w:rsidR="00746E4A" w:rsidRPr="000A11E1" w:rsidRDefault="00746E4A" w:rsidP="007615A1">
                <w:pPr>
                  <w:spacing w:before="0" w:after="0"/>
                  <w:rPr>
                    <w:rFonts w:cstheme="minorBidi"/>
                    <w:sz w:val="20"/>
                  </w:rPr>
                </w:pPr>
                <w:r w:rsidRPr="00B50AD7">
                  <w:rPr>
                    <w:rStyle w:val="PlaceholderText"/>
                    <w:sz w:val="18"/>
                  </w:rPr>
                  <w:t>Click here to enter text.</w:t>
                </w:r>
              </w:p>
            </w:tc>
          </w:sdtContent>
        </w:sdt>
        <w:tc>
          <w:tcPr>
            <w:tcW w:w="1260" w:type="dxa"/>
          </w:tcPr>
          <w:sdt>
            <w:sdtPr>
              <w:rPr>
                <w:rFonts w:cstheme="minorBidi"/>
                <w:sz w:val="18"/>
              </w:rPr>
              <w:id w:val="-402292906"/>
              <w:placeholder>
                <w:docPart w:val="BA6978B282224764962B7EB39AC3ADDC"/>
              </w:placeholder>
              <w:showingPlcHdr/>
            </w:sdtPr>
            <w:sdtContent>
              <w:p w14:paraId="15598076" w14:textId="77777777" w:rsidR="00746E4A" w:rsidRPr="00B50AD7" w:rsidRDefault="00746E4A" w:rsidP="007615A1">
                <w:pPr>
                  <w:spacing w:before="0" w:after="0"/>
                  <w:rPr>
                    <w:rFonts w:cstheme="minorBidi"/>
                    <w:sz w:val="18"/>
                  </w:rPr>
                </w:pPr>
                <w:r w:rsidRPr="00B50AD7">
                  <w:rPr>
                    <w:rStyle w:val="PlaceholderText"/>
                    <w:sz w:val="18"/>
                  </w:rPr>
                  <w:t>Click here to enter text.</w:t>
                </w:r>
              </w:p>
            </w:sdtContent>
          </w:sdt>
          <w:p w14:paraId="0F360005" w14:textId="5665AAE2" w:rsidR="00746E4A" w:rsidRPr="000A11E1" w:rsidRDefault="00746E4A" w:rsidP="007615A1">
            <w:pPr>
              <w:spacing w:before="0" w:after="0"/>
              <w:rPr>
                <w:rFonts w:cstheme="minorBidi"/>
                <w:sz w:val="20"/>
              </w:rPr>
            </w:pPr>
          </w:p>
        </w:tc>
        <w:sdt>
          <w:sdtPr>
            <w:rPr>
              <w:rFonts w:cstheme="minorBidi"/>
              <w:sz w:val="18"/>
            </w:rPr>
            <w:id w:val="1960148163"/>
            <w:placeholder>
              <w:docPart w:val="C08813B92ED24479B3687A4EA0E46CB2"/>
            </w:placeholder>
            <w:showingPlcHdr/>
          </w:sdtPr>
          <w:sdtContent>
            <w:tc>
              <w:tcPr>
                <w:tcW w:w="1620" w:type="dxa"/>
              </w:tcPr>
              <w:p w14:paraId="25AB6CB3" w14:textId="4ABC517C" w:rsidR="00746E4A" w:rsidRPr="000A11E1" w:rsidRDefault="00746E4A" w:rsidP="007615A1">
                <w:pPr>
                  <w:spacing w:before="0" w:after="0"/>
                  <w:rPr>
                    <w:rFonts w:cstheme="minorBidi"/>
                    <w:sz w:val="20"/>
                  </w:rPr>
                </w:pPr>
                <w:r w:rsidRPr="00B50AD7">
                  <w:rPr>
                    <w:rStyle w:val="PlaceholderText"/>
                    <w:sz w:val="18"/>
                  </w:rPr>
                  <w:t>Click here to enter text.</w:t>
                </w:r>
              </w:p>
            </w:tc>
          </w:sdtContent>
        </w:sdt>
        <w:sdt>
          <w:sdtPr>
            <w:rPr>
              <w:rFonts w:cstheme="minorBidi"/>
              <w:sz w:val="18"/>
            </w:rPr>
            <w:id w:val="-1511439884"/>
            <w:placeholder>
              <w:docPart w:val="DF972FBE13C543F2828FDB947046A7C9"/>
            </w:placeholder>
            <w:showingPlcHdr/>
          </w:sdtPr>
          <w:sdtContent>
            <w:tc>
              <w:tcPr>
                <w:tcW w:w="1080" w:type="dxa"/>
              </w:tcPr>
              <w:p w14:paraId="3C75E14D" w14:textId="29A9507F" w:rsidR="00746E4A" w:rsidRPr="000A11E1" w:rsidRDefault="00746E4A" w:rsidP="007615A1">
                <w:pPr>
                  <w:spacing w:before="0" w:after="0"/>
                  <w:rPr>
                    <w:rFonts w:cstheme="minorBidi"/>
                    <w:sz w:val="20"/>
                  </w:rPr>
                </w:pPr>
                <w:r w:rsidRPr="00B50AD7">
                  <w:rPr>
                    <w:rStyle w:val="PlaceholderText"/>
                    <w:sz w:val="18"/>
                  </w:rPr>
                  <w:t>Click here to enter text.</w:t>
                </w:r>
              </w:p>
            </w:tc>
          </w:sdtContent>
        </w:sdt>
        <w:sdt>
          <w:sdtPr>
            <w:rPr>
              <w:rFonts w:cstheme="minorBidi"/>
              <w:sz w:val="18"/>
            </w:rPr>
            <w:id w:val="2064905314"/>
            <w:placeholder>
              <w:docPart w:val="362C8DAAA54E4DD8AEB9C7F702DF3977"/>
            </w:placeholder>
            <w:showingPlcHdr/>
          </w:sdtPr>
          <w:sdtContent>
            <w:tc>
              <w:tcPr>
                <w:tcW w:w="1620" w:type="dxa"/>
              </w:tcPr>
              <w:p w14:paraId="11510B63" w14:textId="4B7F5727" w:rsidR="00746E4A" w:rsidRPr="000A11E1" w:rsidRDefault="00746E4A" w:rsidP="007615A1">
                <w:pPr>
                  <w:spacing w:before="0" w:after="0"/>
                  <w:rPr>
                    <w:rFonts w:cstheme="minorBidi"/>
                    <w:sz w:val="20"/>
                  </w:rPr>
                </w:pPr>
                <w:r w:rsidRPr="00B50AD7">
                  <w:rPr>
                    <w:rStyle w:val="PlaceholderText"/>
                    <w:sz w:val="18"/>
                  </w:rPr>
                  <w:t>Click here to enter text.</w:t>
                </w:r>
              </w:p>
            </w:tc>
          </w:sdtContent>
        </w:sdt>
      </w:tr>
      <w:tr w:rsidR="00746E4A" w:rsidRPr="00C2082B" w14:paraId="2A93C5BF" w14:textId="77777777" w:rsidTr="007615A1">
        <w:tc>
          <w:tcPr>
            <w:tcW w:w="14684" w:type="dxa"/>
            <w:gridSpan w:val="8"/>
          </w:tcPr>
          <w:p w14:paraId="2C469375" w14:textId="013A8470" w:rsidR="00746E4A" w:rsidRPr="000A11E1" w:rsidRDefault="00746E4A" w:rsidP="004D7977">
            <w:pPr>
              <w:numPr>
                <w:ilvl w:val="0"/>
                <w:numId w:val="30"/>
              </w:numPr>
              <w:spacing w:before="0" w:after="0"/>
              <w:rPr>
                <w:rFonts w:cstheme="minorBidi"/>
                <w:b/>
                <w:sz w:val="20"/>
              </w:rPr>
            </w:pPr>
            <w:r w:rsidRPr="000A11E1">
              <w:rPr>
                <w:rFonts w:cstheme="minorBidi"/>
                <w:b/>
                <w:sz w:val="20"/>
              </w:rPr>
              <w:t>Workers and other stakeholders have been encouraged to participate in the PSRS.</w:t>
            </w:r>
          </w:p>
        </w:tc>
      </w:tr>
      <w:tr w:rsidR="00746E4A" w:rsidRPr="00C2082B" w14:paraId="6FEDD4C0" w14:textId="77777777" w:rsidTr="007615A1">
        <w:tc>
          <w:tcPr>
            <w:tcW w:w="6584" w:type="dxa"/>
            <w:gridSpan w:val="2"/>
          </w:tcPr>
          <w:p w14:paraId="02160CDA" w14:textId="4961457D" w:rsidR="00746E4A" w:rsidRPr="000A11E1" w:rsidRDefault="00000000" w:rsidP="007615A1">
            <w:pPr>
              <w:spacing w:before="0" w:after="0"/>
              <w:ind w:left="446" w:hanging="446"/>
              <w:contextualSpacing/>
              <w:rPr>
                <w:rFonts w:cstheme="minorBidi"/>
                <w:sz w:val="20"/>
              </w:rPr>
            </w:pPr>
            <w:sdt>
              <w:sdtPr>
                <w:rPr>
                  <w:rFonts w:cstheme="minorBidi"/>
                  <w:sz w:val="20"/>
                </w:rPr>
                <w:id w:val="251627346"/>
                <w14:checkbox>
                  <w14:checked w14:val="0"/>
                  <w14:checkedState w14:val="2612" w14:font="MS Gothic"/>
                  <w14:uncheckedState w14:val="2610" w14:font="MS Gothic"/>
                </w14:checkbox>
              </w:sdtPr>
              <w:sdtContent>
                <w:r w:rsidR="006A3434">
                  <w:rPr>
                    <w:rFonts w:ascii="MS Gothic" w:eastAsia="MS Gothic" w:hAnsi="MS Gothic" w:cstheme="minorBidi" w:hint="eastAsia"/>
                    <w:sz w:val="20"/>
                  </w:rPr>
                  <w:t>☐</w:t>
                </w:r>
              </w:sdtContent>
            </w:sdt>
            <w:r w:rsidR="007B3329">
              <w:rPr>
                <w:rFonts w:cstheme="minorBidi"/>
                <w:color w:val="000000" w:themeColor="text1"/>
                <w:sz w:val="20"/>
              </w:rPr>
              <w:t xml:space="preserve">    </w:t>
            </w:r>
            <w:r w:rsidR="00746E4A" w:rsidRPr="000A11E1">
              <w:rPr>
                <w:rFonts w:cstheme="minorBidi"/>
                <w:sz w:val="20"/>
              </w:rPr>
              <w:t>Wor</w:t>
            </w:r>
            <w:r w:rsidR="006A3434">
              <w:rPr>
                <w:rFonts w:cstheme="minorBidi"/>
                <w:sz w:val="20"/>
              </w:rPr>
              <w:t xml:space="preserve">kers and stakeholders have been </w:t>
            </w:r>
            <w:r w:rsidR="00746E4A" w:rsidRPr="000A11E1">
              <w:rPr>
                <w:rFonts w:cstheme="minorBidi"/>
                <w:sz w:val="20"/>
              </w:rPr>
              <w:t xml:space="preserve">engaged in PSRS development or review e.g., management, JHSC/HSR, security, purchasing, police, maintenance/facilities, health and safety specialists, police etc. </w:t>
            </w:r>
          </w:p>
        </w:tc>
        <w:sdt>
          <w:sdtPr>
            <w:rPr>
              <w:rFonts w:cstheme="minorBidi"/>
              <w:sz w:val="18"/>
            </w:rPr>
            <w:id w:val="1732659548"/>
            <w:placeholder>
              <w:docPart w:val="BAB64D322B5147D194A0F1369CA74D1D"/>
            </w:placeholder>
            <w:showingPlcHdr/>
          </w:sdtPr>
          <w:sdtContent>
            <w:tc>
              <w:tcPr>
                <w:tcW w:w="1080" w:type="dxa"/>
              </w:tcPr>
              <w:p w14:paraId="22F7C038" w14:textId="1072A274" w:rsidR="00746E4A" w:rsidRPr="000A11E1" w:rsidRDefault="00746E4A" w:rsidP="007615A1">
                <w:pPr>
                  <w:spacing w:before="0" w:after="0"/>
                  <w:rPr>
                    <w:rFonts w:cstheme="minorBidi"/>
                    <w:sz w:val="20"/>
                  </w:rPr>
                </w:pPr>
                <w:r w:rsidRPr="00B50AD7">
                  <w:rPr>
                    <w:rStyle w:val="PlaceholderText"/>
                    <w:sz w:val="18"/>
                  </w:rPr>
                  <w:t>Click here to enter text.</w:t>
                </w:r>
              </w:p>
            </w:tc>
          </w:sdtContent>
        </w:sdt>
        <w:sdt>
          <w:sdtPr>
            <w:rPr>
              <w:rFonts w:cstheme="minorBidi"/>
              <w:sz w:val="18"/>
            </w:rPr>
            <w:id w:val="-1387249895"/>
            <w:placeholder>
              <w:docPart w:val="4F8405B0A8604C209402BA94607E8A82"/>
            </w:placeholder>
            <w:showingPlcHdr/>
          </w:sdtPr>
          <w:sdtContent>
            <w:tc>
              <w:tcPr>
                <w:tcW w:w="1440" w:type="dxa"/>
              </w:tcPr>
              <w:p w14:paraId="1595E097" w14:textId="1F97C6A5" w:rsidR="00746E4A" w:rsidRPr="000A11E1" w:rsidRDefault="00746E4A" w:rsidP="007615A1">
                <w:pPr>
                  <w:spacing w:before="0" w:after="0"/>
                  <w:rPr>
                    <w:rFonts w:cstheme="minorBidi"/>
                    <w:sz w:val="20"/>
                  </w:rPr>
                </w:pPr>
                <w:r w:rsidRPr="00B50AD7">
                  <w:rPr>
                    <w:rStyle w:val="PlaceholderText"/>
                    <w:sz w:val="18"/>
                  </w:rPr>
                  <w:t>Click here to enter text.</w:t>
                </w:r>
              </w:p>
            </w:tc>
          </w:sdtContent>
        </w:sdt>
        <w:tc>
          <w:tcPr>
            <w:tcW w:w="1260" w:type="dxa"/>
          </w:tcPr>
          <w:sdt>
            <w:sdtPr>
              <w:rPr>
                <w:rFonts w:cstheme="minorBidi"/>
                <w:sz w:val="18"/>
              </w:rPr>
              <w:id w:val="34166376"/>
              <w:placeholder>
                <w:docPart w:val="6494C5892A52438BB783EADE35478C51"/>
              </w:placeholder>
              <w:showingPlcHdr/>
            </w:sdtPr>
            <w:sdtContent>
              <w:p w14:paraId="1AC1DF4F" w14:textId="77777777" w:rsidR="00746E4A" w:rsidRPr="00B50AD7" w:rsidRDefault="00746E4A" w:rsidP="007615A1">
                <w:pPr>
                  <w:spacing w:before="0" w:after="0"/>
                  <w:rPr>
                    <w:rFonts w:cstheme="minorBidi"/>
                    <w:sz w:val="18"/>
                  </w:rPr>
                </w:pPr>
                <w:r w:rsidRPr="00B50AD7">
                  <w:rPr>
                    <w:rStyle w:val="PlaceholderText"/>
                    <w:sz w:val="18"/>
                  </w:rPr>
                  <w:t>Click here to enter text.</w:t>
                </w:r>
              </w:p>
            </w:sdtContent>
          </w:sdt>
          <w:p w14:paraId="31D5CCD5" w14:textId="46C8A72A" w:rsidR="00746E4A" w:rsidRPr="000A11E1" w:rsidRDefault="00746E4A" w:rsidP="007615A1">
            <w:pPr>
              <w:spacing w:before="0" w:after="0"/>
              <w:rPr>
                <w:rFonts w:cstheme="minorBidi"/>
                <w:sz w:val="20"/>
              </w:rPr>
            </w:pPr>
          </w:p>
        </w:tc>
        <w:sdt>
          <w:sdtPr>
            <w:rPr>
              <w:rFonts w:cstheme="minorBidi"/>
              <w:sz w:val="18"/>
            </w:rPr>
            <w:id w:val="696980047"/>
            <w:placeholder>
              <w:docPart w:val="483D187BD956465C9634AE3998B41190"/>
            </w:placeholder>
            <w:showingPlcHdr/>
          </w:sdtPr>
          <w:sdtContent>
            <w:tc>
              <w:tcPr>
                <w:tcW w:w="1620" w:type="dxa"/>
              </w:tcPr>
              <w:p w14:paraId="721FE842" w14:textId="6DFC15D8" w:rsidR="00746E4A" w:rsidRPr="000A11E1" w:rsidRDefault="00746E4A" w:rsidP="007615A1">
                <w:pPr>
                  <w:spacing w:before="0" w:after="0"/>
                  <w:rPr>
                    <w:rFonts w:cstheme="minorBidi"/>
                    <w:sz w:val="20"/>
                  </w:rPr>
                </w:pPr>
                <w:r w:rsidRPr="00B50AD7">
                  <w:rPr>
                    <w:rStyle w:val="PlaceholderText"/>
                    <w:sz w:val="18"/>
                  </w:rPr>
                  <w:t>Click here to enter text.</w:t>
                </w:r>
              </w:p>
            </w:tc>
          </w:sdtContent>
        </w:sdt>
        <w:sdt>
          <w:sdtPr>
            <w:rPr>
              <w:rFonts w:cstheme="minorBidi"/>
              <w:sz w:val="18"/>
            </w:rPr>
            <w:id w:val="-1403366726"/>
            <w:placeholder>
              <w:docPart w:val="F45F28722E534F8A90B7F1EFEE08E180"/>
            </w:placeholder>
            <w:showingPlcHdr/>
          </w:sdtPr>
          <w:sdtContent>
            <w:tc>
              <w:tcPr>
                <w:tcW w:w="1080" w:type="dxa"/>
              </w:tcPr>
              <w:p w14:paraId="4D1E26DC" w14:textId="0CB14773" w:rsidR="00746E4A" w:rsidRPr="000A11E1" w:rsidRDefault="00746E4A" w:rsidP="007615A1">
                <w:pPr>
                  <w:spacing w:before="0" w:after="0"/>
                  <w:rPr>
                    <w:rFonts w:cstheme="minorBidi"/>
                    <w:sz w:val="20"/>
                  </w:rPr>
                </w:pPr>
                <w:r w:rsidRPr="00B50AD7">
                  <w:rPr>
                    <w:rStyle w:val="PlaceholderText"/>
                    <w:sz w:val="18"/>
                  </w:rPr>
                  <w:t>Click here to enter text.</w:t>
                </w:r>
              </w:p>
            </w:tc>
          </w:sdtContent>
        </w:sdt>
        <w:sdt>
          <w:sdtPr>
            <w:rPr>
              <w:rFonts w:cstheme="minorBidi"/>
              <w:sz w:val="18"/>
            </w:rPr>
            <w:id w:val="48431233"/>
            <w:placeholder>
              <w:docPart w:val="1626312EE34C42DB9B1E623D827068F2"/>
            </w:placeholder>
            <w:showingPlcHdr/>
          </w:sdtPr>
          <w:sdtContent>
            <w:tc>
              <w:tcPr>
                <w:tcW w:w="1620" w:type="dxa"/>
              </w:tcPr>
              <w:p w14:paraId="18C59B91" w14:textId="1F241361" w:rsidR="00746E4A" w:rsidRPr="000A11E1" w:rsidRDefault="00746E4A" w:rsidP="007615A1">
                <w:pPr>
                  <w:spacing w:before="0" w:after="0"/>
                  <w:rPr>
                    <w:rFonts w:cstheme="minorBidi"/>
                    <w:sz w:val="20"/>
                  </w:rPr>
                </w:pPr>
                <w:r w:rsidRPr="00B50AD7">
                  <w:rPr>
                    <w:rStyle w:val="PlaceholderText"/>
                    <w:sz w:val="18"/>
                  </w:rPr>
                  <w:t>Click here to enter text.</w:t>
                </w:r>
              </w:p>
            </w:tc>
          </w:sdtContent>
        </w:sdt>
      </w:tr>
      <w:tr w:rsidR="00746E4A" w:rsidRPr="00C2082B" w14:paraId="4FE12721" w14:textId="77777777" w:rsidTr="007615A1">
        <w:tc>
          <w:tcPr>
            <w:tcW w:w="14684" w:type="dxa"/>
            <w:gridSpan w:val="8"/>
          </w:tcPr>
          <w:p w14:paraId="1207CA1B" w14:textId="05E97995" w:rsidR="00746E4A" w:rsidRPr="000A11E1" w:rsidRDefault="00746E4A" w:rsidP="004D7977">
            <w:pPr>
              <w:numPr>
                <w:ilvl w:val="0"/>
                <w:numId w:val="30"/>
              </w:numPr>
              <w:spacing w:before="0" w:after="0"/>
              <w:contextualSpacing/>
              <w:rPr>
                <w:rFonts w:cstheme="minorBidi"/>
                <w:b/>
                <w:sz w:val="20"/>
              </w:rPr>
            </w:pPr>
            <w:r w:rsidRPr="000A11E1">
              <w:rPr>
                <w:rFonts w:cstheme="minorBidi"/>
                <w:b/>
                <w:sz w:val="20"/>
              </w:rPr>
              <w:t xml:space="preserve">Workplace Violence Hazard Identification, Workplace Violence Risk Assessment (WPVRA) </w:t>
            </w:r>
            <w:proofErr w:type="gramStart"/>
            <w:r w:rsidRPr="000A11E1">
              <w:rPr>
                <w:rFonts w:cstheme="minorBidi"/>
                <w:b/>
                <w:sz w:val="20"/>
              </w:rPr>
              <w:t>been</w:t>
            </w:r>
            <w:proofErr w:type="gramEnd"/>
            <w:r w:rsidRPr="000A11E1">
              <w:rPr>
                <w:rFonts w:cstheme="minorBidi"/>
                <w:b/>
                <w:sz w:val="20"/>
              </w:rPr>
              <w:t xml:space="preserve"> completed. </w:t>
            </w:r>
          </w:p>
        </w:tc>
      </w:tr>
      <w:tr w:rsidR="00746E4A" w:rsidRPr="00C2082B" w14:paraId="368F5B42" w14:textId="77777777" w:rsidTr="007615A1">
        <w:trPr>
          <w:trHeight w:val="58"/>
        </w:trPr>
        <w:tc>
          <w:tcPr>
            <w:tcW w:w="6584" w:type="dxa"/>
            <w:gridSpan w:val="2"/>
          </w:tcPr>
          <w:p w14:paraId="0BA6F51C" w14:textId="5951D0E3" w:rsidR="00746E4A" w:rsidRPr="000A11E1" w:rsidRDefault="00000000" w:rsidP="007615A1">
            <w:pPr>
              <w:spacing w:before="0" w:after="0"/>
              <w:ind w:left="446" w:hanging="446"/>
              <w:contextualSpacing/>
              <w:rPr>
                <w:rFonts w:cstheme="minorBidi"/>
                <w:sz w:val="20"/>
              </w:rPr>
            </w:pPr>
            <w:sdt>
              <w:sdtPr>
                <w:rPr>
                  <w:rFonts w:cstheme="minorBidi"/>
                  <w:sz w:val="20"/>
                </w:rPr>
                <w:id w:val="372048745"/>
                <w14:checkbox>
                  <w14:checked w14:val="0"/>
                  <w14:checkedState w14:val="2612" w14:font="MS Gothic"/>
                  <w14:uncheckedState w14:val="2610" w14:font="MS Gothic"/>
                </w14:checkbox>
              </w:sdtPr>
              <w:sdtContent>
                <w:r w:rsidR="006A3434">
                  <w:rPr>
                    <w:rFonts w:ascii="MS Gothic" w:eastAsia="MS Gothic" w:hAnsi="MS Gothic" w:cstheme="minorBidi" w:hint="eastAsia"/>
                    <w:sz w:val="20"/>
                  </w:rPr>
                  <w:t>☐</w:t>
                </w:r>
              </w:sdtContent>
            </w:sdt>
            <w:r w:rsidR="007B3329">
              <w:rPr>
                <w:rFonts w:cstheme="minorBidi"/>
                <w:color w:val="000000" w:themeColor="text1"/>
                <w:sz w:val="20"/>
              </w:rPr>
              <w:t xml:space="preserve">    </w:t>
            </w:r>
            <w:r w:rsidR="00746E4A" w:rsidRPr="000A11E1">
              <w:rPr>
                <w:rFonts w:cstheme="minorBidi"/>
                <w:sz w:val="20"/>
              </w:rPr>
              <w:t>WPV hazard identification and WPVRA have</w:t>
            </w:r>
            <w:r w:rsidR="006A3434">
              <w:rPr>
                <w:rFonts w:cstheme="minorBidi"/>
                <w:sz w:val="20"/>
              </w:rPr>
              <w:t xml:space="preserve"> </w:t>
            </w:r>
            <w:r w:rsidR="00746E4A" w:rsidRPr="000A11E1">
              <w:rPr>
                <w:rFonts w:cstheme="minorBidi"/>
                <w:sz w:val="20"/>
              </w:rPr>
              <w:t xml:space="preserve">been completed. </w:t>
            </w:r>
          </w:p>
        </w:tc>
        <w:sdt>
          <w:sdtPr>
            <w:rPr>
              <w:rFonts w:cstheme="minorBidi"/>
              <w:sz w:val="18"/>
            </w:rPr>
            <w:id w:val="2000144392"/>
            <w:placeholder>
              <w:docPart w:val="5C33AC6DF46D4B32A2F4C4996A76FCB0"/>
            </w:placeholder>
            <w:showingPlcHdr/>
          </w:sdtPr>
          <w:sdtContent>
            <w:tc>
              <w:tcPr>
                <w:tcW w:w="1080" w:type="dxa"/>
              </w:tcPr>
              <w:p w14:paraId="1F15D7AA" w14:textId="1C6AC040" w:rsidR="00746E4A" w:rsidRPr="00B50AD7" w:rsidRDefault="00746E4A" w:rsidP="007615A1">
                <w:pPr>
                  <w:spacing w:before="0" w:after="0"/>
                  <w:rPr>
                    <w:rFonts w:cstheme="minorBidi"/>
                    <w:sz w:val="18"/>
                  </w:rPr>
                </w:pPr>
                <w:r w:rsidRPr="00B50AD7">
                  <w:rPr>
                    <w:rStyle w:val="PlaceholderText"/>
                    <w:sz w:val="18"/>
                  </w:rPr>
                  <w:t>Click here to enter text.</w:t>
                </w:r>
              </w:p>
            </w:tc>
          </w:sdtContent>
        </w:sdt>
        <w:sdt>
          <w:sdtPr>
            <w:rPr>
              <w:rFonts w:cstheme="minorBidi"/>
              <w:sz w:val="18"/>
            </w:rPr>
            <w:id w:val="2013635320"/>
            <w:placeholder>
              <w:docPart w:val="3B56ADC47D56485D97EDBDEC4CAE0D97"/>
            </w:placeholder>
            <w:showingPlcHdr/>
          </w:sdtPr>
          <w:sdtContent>
            <w:tc>
              <w:tcPr>
                <w:tcW w:w="1440" w:type="dxa"/>
              </w:tcPr>
              <w:p w14:paraId="23FF59D8" w14:textId="3570F2C4" w:rsidR="00746E4A" w:rsidRPr="00B50AD7" w:rsidRDefault="00746E4A" w:rsidP="007615A1">
                <w:pPr>
                  <w:spacing w:before="0" w:after="0"/>
                  <w:rPr>
                    <w:rFonts w:cstheme="minorBidi"/>
                    <w:sz w:val="18"/>
                  </w:rPr>
                </w:pPr>
                <w:r w:rsidRPr="00B50AD7">
                  <w:rPr>
                    <w:rStyle w:val="PlaceholderText"/>
                    <w:sz w:val="18"/>
                  </w:rPr>
                  <w:t>Click here to enter text.</w:t>
                </w:r>
              </w:p>
            </w:tc>
          </w:sdtContent>
        </w:sdt>
        <w:tc>
          <w:tcPr>
            <w:tcW w:w="1260" w:type="dxa"/>
          </w:tcPr>
          <w:sdt>
            <w:sdtPr>
              <w:rPr>
                <w:rFonts w:cstheme="minorBidi"/>
                <w:sz w:val="18"/>
              </w:rPr>
              <w:id w:val="480818726"/>
              <w:placeholder>
                <w:docPart w:val="0E16322DC083464F9C8EA0E782D070A0"/>
              </w:placeholder>
              <w:showingPlcHdr/>
            </w:sdtPr>
            <w:sdtContent>
              <w:p w14:paraId="5CFFC44A" w14:textId="230CCC5A" w:rsidR="00746E4A" w:rsidRPr="00B50AD7" w:rsidRDefault="00746E4A" w:rsidP="007615A1">
                <w:pPr>
                  <w:spacing w:before="0" w:after="0"/>
                  <w:rPr>
                    <w:rFonts w:cstheme="minorBidi"/>
                    <w:sz w:val="18"/>
                  </w:rPr>
                </w:pPr>
                <w:r w:rsidRPr="00B50AD7">
                  <w:rPr>
                    <w:rStyle w:val="PlaceholderText"/>
                    <w:sz w:val="18"/>
                  </w:rPr>
                  <w:t>Click here to enter text.</w:t>
                </w:r>
              </w:p>
            </w:sdtContent>
          </w:sdt>
          <w:p w14:paraId="5B1A246C" w14:textId="77777777" w:rsidR="00746E4A" w:rsidRPr="00B50AD7" w:rsidRDefault="00746E4A" w:rsidP="007615A1">
            <w:pPr>
              <w:spacing w:before="0" w:after="0"/>
              <w:rPr>
                <w:rFonts w:cstheme="minorBidi"/>
                <w:sz w:val="18"/>
              </w:rPr>
            </w:pPr>
          </w:p>
        </w:tc>
        <w:sdt>
          <w:sdtPr>
            <w:rPr>
              <w:rFonts w:cstheme="minorBidi"/>
              <w:sz w:val="18"/>
            </w:rPr>
            <w:id w:val="-2032874044"/>
            <w:placeholder>
              <w:docPart w:val="9538F9AAAE2C42A19C966F359258320F"/>
            </w:placeholder>
            <w:showingPlcHdr/>
          </w:sdtPr>
          <w:sdtContent>
            <w:tc>
              <w:tcPr>
                <w:tcW w:w="1620" w:type="dxa"/>
              </w:tcPr>
              <w:p w14:paraId="14F41F66" w14:textId="21A526E7" w:rsidR="00746E4A" w:rsidRPr="00B50AD7" w:rsidRDefault="00746E4A" w:rsidP="007615A1">
                <w:pPr>
                  <w:spacing w:before="0" w:after="0"/>
                  <w:rPr>
                    <w:rFonts w:cstheme="minorBidi"/>
                    <w:sz w:val="18"/>
                  </w:rPr>
                </w:pPr>
                <w:r w:rsidRPr="00B50AD7">
                  <w:rPr>
                    <w:rStyle w:val="PlaceholderText"/>
                    <w:sz w:val="18"/>
                  </w:rPr>
                  <w:t>Click here to enter text.</w:t>
                </w:r>
              </w:p>
            </w:tc>
          </w:sdtContent>
        </w:sdt>
        <w:sdt>
          <w:sdtPr>
            <w:rPr>
              <w:rFonts w:cstheme="minorBidi"/>
              <w:sz w:val="18"/>
            </w:rPr>
            <w:id w:val="2029065918"/>
            <w:placeholder>
              <w:docPart w:val="E46EEAFA670245DB930DF05A91A7DCEF"/>
            </w:placeholder>
            <w:showingPlcHdr/>
          </w:sdtPr>
          <w:sdtContent>
            <w:tc>
              <w:tcPr>
                <w:tcW w:w="1080" w:type="dxa"/>
              </w:tcPr>
              <w:p w14:paraId="74654F90" w14:textId="6A517F35" w:rsidR="00746E4A" w:rsidRPr="00B50AD7" w:rsidRDefault="00746E4A" w:rsidP="007615A1">
                <w:pPr>
                  <w:spacing w:before="0" w:after="0"/>
                  <w:rPr>
                    <w:rFonts w:cstheme="minorBidi"/>
                    <w:sz w:val="18"/>
                  </w:rPr>
                </w:pPr>
                <w:r w:rsidRPr="00B50AD7">
                  <w:rPr>
                    <w:rStyle w:val="PlaceholderText"/>
                    <w:sz w:val="18"/>
                  </w:rPr>
                  <w:t>Click here to enter text.</w:t>
                </w:r>
              </w:p>
            </w:tc>
          </w:sdtContent>
        </w:sdt>
        <w:sdt>
          <w:sdtPr>
            <w:rPr>
              <w:rFonts w:cstheme="minorBidi"/>
              <w:sz w:val="18"/>
            </w:rPr>
            <w:id w:val="1079723655"/>
            <w:placeholder>
              <w:docPart w:val="C791EC1CD818406C9753835041DCF2A2"/>
            </w:placeholder>
            <w:showingPlcHdr/>
          </w:sdtPr>
          <w:sdtContent>
            <w:tc>
              <w:tcPr>
                <w:tcW w:w="1620" w:type="dxa"/>
              </w:tcPr>
              <w:p w14:paraId="6DAA3A66" w14:textId="03066208" w:rsidR="00746E4A" w:rsidRPr="00B50AD7" w:rsidRDefault="00746E4A" w:rsidP="007615A1">
                <w:pPr>
                  <w:spacing w:before="0" w:after="0"/>
                  <w:rPr>
                    <w:rFonts w:cstheme="minorBidi"/>
                    <w:sz w:val="18"/>
                  </w:rPr>
                </w:pPr>
                <w:r w:rsidRPr="00B50AD7">
                  <w:rPr>
                    <w:rStyle w:val="PlaceholderText"/>
                    <w:sz w:val="18"/>
                  </w:rPr>
                  <w:t>Click here to enter text.</w:t>
                </w:r>
              </w:p>
            </w:tc>
          </w:sdtContent>
        </w:sdt>
      </w:tr>
    </w:tbl>
    <w:p w14:paraId="1B316183" w14:textId="77777777" w:rsidR="007B3329" w:rsidRDefault="007B3329" w:rsidP="007615A1">
      <w:pPr>
        <w:spacing w:before="0" w:after="0"/>
      </w:pPr>
      <w:r>
        <w:br w:type="page"/>
      </w:r>
    </w:p>
    <w:tbl>
      <w:tblPr>
        <w:tblStyle w:val="TableGrid"/>
        <w:tblW w:w="14684" w:type="dxa"/>
        <w:tblInd w:w="-289" w:type="dxa"/>
        <w:tblLayout w:type="fixed"/>
        <w:tblLook w:val="04A0" w:firstRow="1" w:lastRow="0" w:firstColumn="1" w:lastColumn="0" w:noHBand="0" w:noVBand="1"/>
      </w:tblPr>
      <w:tblGrid>
        <w:gridCol w:w="734"/>
        <w:gridCol w:w="5850"/>
        <w:gridCol w:w="1080"/>
        <w:gridCol w:w="1440"/>
        <w:gridCol w:w="1260"/>
        <w:gridCol w:w="1800"/>
        <w:gridCol w:w="900"/>
        <w:gridCol w:w="1620"/>
      </w:tblGrid>
      <w:tr w:rsidR="00746E4A" w:rsidRPr="00C2082B" w14:paraId="58B3CBC9" w14:textId="77777777" w:rsidTr="00A72DD3">
        <w:trPr>
          <w:cantSplit/>
          <w:tblHeader/>
        </w:trPr>
        <w:tc>
          <w:tcPr>
            <w:tcW w:w="734" w:type="dxa"/>
            <w:shd w:val="clear" w:color="auto" w:fill="2E74B5" w:themeFill="accent1" w:themeFillShade="BF"/>
          </w:tcPr>
          <w:p w14:paraId="34ACC4B9" w14:textId="32DE74BE" w:rsidR="00746E4A" w:rsidRPr="000A11E1" w:rsidRDefault="00746E4A" w:rsidP="00E866C9">
            <w:pPr>
              <w:spacing w:before="0" w:after="0"/>
              <w:rPr>
                <w:rFonts w:cstheme="minorBidi"/>
                <w:color w:val="FFFFFF" w:themeColor="background1"/>
                <w:sz w:val="20"/>
              </w:rPr>
            </w:pPr>
            <w:r w:rsidRPr="000A11E1">
              <w:rPr>
                <w:rFonts w:cstheme="minorBidi"/>
                <w:color w:val="FFFFFF" w:themeColor="background1"/>
                <w:sz w:val="20"/>
              </w:rPr>
              <w:lastRenderedPageBreak/>
              <w:t>Item</w:t>
            </w:r>
          </w:p>
        </w:tc>
        <w:tc>
          <w:tcPr>
            <w:tcW w:w="5850" w:type="dxa"/>
            <w:shd w:val="clear" w:color="auto" w:fill="2E74B5" w:themeFill="accent1" w:themeFillShade="BF"/>
          </w:tcPr>
          <w:p w14:paraId="6303CD90" w14:textId="1067E864" w:rsidR="00746E4A" w:rsidRPr="000A11E1" w:rsidRDefault="00746E4A" w:rsidP="007615A1">
            <w:pPr>
              <w:spacing w:before="0" w:after="0"/>
              <w:jc w:val="center"/>
              <w:rPr>
                <w:rFonts w:cstheme="minorBidi"/>
                <w:color w:val="FFFFFF" w:themeColor="background1"/>
                <w:sz w:val="20"/>
              </w:rPr>
            </w:pPr>
            <w:r w:rsidRPr="000A11E1">
              <w:rPr>
                <w:rFonts w:cstheme="minorBidi"/>
                <w:color w:val="FFFFFF" w:themeColor="background1"/>
                <w:sz w:val="20"/>
              </w:rPr>
              <w:t>Key Elements</w:t>
            </w:r>
          </w:p>
        </w:tc>
        <w:tc>
          <w:tcPr>
            <w:tcW w:w="1080" w:type="dxa"/>
            <w:tcBorders>
              <w:right w:val="single" w:sz="4" w:space="0" w:color="auto"/>
            </w:tcBorders>
            <w:shd w:val="clear" w:color="auto" w:fill="2E74B5" w:themeFill="accent1" w:themeFillShade="BF"/>
          </w:tcPr>
          <w:p w14:paraId="15A1ADC9" w14:textId="0A6804AD" w:rsidR="00746E4A" w:rsidRPr="000A11E1" w:rsidRDefault="00746E4A" w:rsidP="007615A1">
            <w:pPr>
              <w:spacing w:before="0" w:after="0"/>
              <w:jc w:val="center"/>
              <w:rPr>
                <w:rFonts w:cstheme="minorBidi"/>
                <w:color w:val="FFFFFF" w:themeColor="background1"/>
                <w:sz w:val="20"/>
              </w:rPr>
            </w:pPr>
            <w:proofErr w:type="gramStart"/>
            <w:r w:rsidRPr="000A11E1">
              <w:rPr>
                <w:rFonts w:cstheme="minorBidi"/>
                <w:color w:val="FFFFFF" w:themeColor="background1"/>
                <w:sz w:val="20"/>
              </w:rPr>
              <w:t>Yes</w:t>
            </w:r>
            <w:proofErr w:type="gramEnd"/>
            <w:r w:rsidRPr="000A11E1">
              <w:rPr>
                <w:rFonts w:cstheme="minorBidi"/>
                <w:color w:val="FFFFFF" w:themeColor="background1"/>
                <w:sz w:val="20"/>
              </w:rPr>
              <w:t xml:space="preserve"> No Partial N/A</w:t>
            </w:r>
          </w:p>
        </w:tc>
        <w:tc>
          <w:tcPr>
            <w:tcW w:w="1440" w:type="dxa"/>
            <w:tcBorders>
              <w:left w:val="single" w:sz="4" w:space="0" w:color="auto"/>
            </w:tcBorders>
            <w:shd w:val="clear" w:color="auto" w:fill="2E74B5" w:themeFill="accent1" w:themeFillShade="BF"/>
          </w:tcPr>
          <w:p w14:paraId="7694C079" w14:textId="77777777" w:rsidR="00746E4A" w:rsidRPr="000A11E1" w:rsidRDefault="00746E4A" w:rsidP="007615A1">
            <w:pPr>
              <w:spacing w:before="0" w:after="0"/>
              <w:jc w:val="center"/>
              <w:rPr>
                <w:rFonts w:cstheme="minorBidi"/>
                <w:color w:val="FFFFFF" w:themeColor="background1"/>
                <w:sz w:val="20"/>
              </w:rPr>
            </w:pPr>
            <w:r w:rsidRPr="000A11E1">
              <w:rPr>
                <w:rFonts w:cstheme="minorBidi"/>
                <w:color w:val="FFFFFF" w:themeColor="background1"/>
                <w:sz w:val="20"/>
              </w:rPr>
              <w:t>Comments</w:t>
            </w:r>
          </w:p>
        </w:tc>
        <w:tc>
          <w:tcPr>
            <w:tcW w:w="1260" w:type="dxa"/>
            <w:shd w:val="clear" w:color="auto" w:fill="2E74B5" w:themeFill="accent1" w:themeFillShade="BF"/>
          </w:tcPr>
          <w:p w14:paraId="43A8D499" w14:textId="37B9D91F" w:rsidR="00746E4A" w:rsidRPr="000A11E1" w:rsidRDefault="00746E4A" w:rsidP="007615A1">
            <w:pPr>
              <w:spacing w:before="0" w:after="0"/>
              <w:jc w:val="center"/>
              <w:rPr>
                <w:rFonts w:cstheme="minorBidi"/>
                <w:color w:val="FFFFFF" w:themeColor="background1"/>
                <w:sz w:val="20"/>
              </w:rPr>
            </w:pPr>
            <w:r w:rsidRPr="000A11E1">
              <w:rPr>
                <w:rFonts w:cstheme="minorBidi"/>
                <w:color w:val="FFFFFF" w:themeColor="background1"/>
                <w:sz w:val="20"/>
              </w:rPr>
              <w:t>Action Plan</w:t>
            </w:r>
          </w:p>
        </w:tc>
        <w:tc>
          <w:tcPr>
            <w:tcW w:w="1800" w:type="dxa"/>
            <w:shd w:val="clear" w:color="auto" w:fill="2E74B5" w:themeFill="accent1" w:themeFillShade="BF"/>
          </w:tcPr>
          <w:p w14:paraId="3EF0C820" w14:textId="64A00F8C" w:rsidR="00746E4A" w:rsidRPr="000A11E1" w:rsidRDefault="00746E4A" w:rsidP="007615A1">
            <w:pPr>
              <w:spacing w:before="0" w:after="0"/>
              <w:jc w:val="center"/>
              <w:rPr>
                <w:rFonts w:cstheme="minorBidi"/>
                <w:color w:val="FFFFFF" w:themeColor="background1"/>
                <w:sz w:val="20"/>
              </w:rPr>
            </w:pPr>
            <w:r w:rsidRPr="000A11E1">
              <w:rPr>
                <w:rFonts w:cstheme="minorBidi"/>
                <w:color w:val="FFFFFF" w:themeColor="background1"/>
                <w:sz w:val="20"/>
              </w:rPr>
              <w:t>Person Responsible</w:t>
            </w:r>
          </w:p>
        </w:tc>
        <w:tc>
          <w:tcPr>
            <w:tcW w:w="900" w:type="dxa"/>
            <w:shd w:val="clear" w:color="auto" w:fill="2E74B5" w:themeFill="accent1" w:themeFillShade="BF"/>
          </w:tcPr>
          <w:p w14:paraId="363A4599" w14:textId="5F2EB012" w:rsidR="00746E4A" w:rsidRPr="000A11E1" w:rsidRDefault="00746E4A" w:rsidP="007615A1">
            <w:pPr>
              <w:spacing w:before="0" w:after="0"/>
              <w:jc w:val="center"/>
              <w:rPr>
                <w:rFonts w:cstheme="minorBidi"/>
                <w:color w:val="FFFFFF" w:themeColor="background1"/>
                <w:sz w:val="20"/>
              </w:rPr>
            </w:pPr>
            <w:r w:rsidRPr="000A11E1">
              <w:rPr>
                <w:rFonts w:cstheme="minorBidi"/>
                <w:color w:val="FFFFFF" w:themeColor="background1"/>
                <w:sz w:val="20"/>
              </w:rPr>
              <w:t>Target Date</w:t>
            </w:r>
          </w:p>
        </w:tc>
        <w:tc>
          <w:tcPr>
            <w:tcW w:w="1620" w:type="dxa"/>
            <w:shd w:val="clear" w:color="auto" w:fill="2E74B5" w:themeFill="accent1" w:themeFillShade="BF"/>
          </w:tcPr>
          <w:p w14:paraId="748CCD7B" w14:textId="42F05D99" w:rsidR="00746E4A" w:rsidRPr="000A11E1" w:rsidRDefault="00746E4A" w:rsidP="007615A1">
            <w:pPr>
              <w:spacing w:before="0" w:after="0"/>
              <w:jc w:val="center"/>
              <w:rPr>
                <w:rFonts w:cstheme="minorBidi"/>
                <w:color w:val="FFFFFF" w:themeColor="background1"/>
                <w:sz w:val="20"/>
              </w:rPr>
            </w:pPr>
            <w:r w:rsidRPr="000A11E1">
              <w:rPr>
                <w:rFonts w:cstheme="minorBidi"/>
                <w:color w:val="FFFFFF" w:themeColor="background1"/>
                <w:sz w:val="20"/>
              </w:rPr>
              <w:t>Completion Date</w:t>
            </w:r>
          </w:p>
        </w:tc>
      </w:tr>
      <w:tr w:rsidR="00746E4A" w:rsidRPr="00C2082B" w14:paraId="3580181B" w14:textId="77777777" w:rsidTr="00A72DD3">
        <w:tc>
          <w:tcPr>
            <w:tcW w:w="14684" w:type="dxa"/>
            <w:gridSpan w:val="8"/>
            <w:shd w:val="clear" w:color="auto" w:fill="BDD6EE" w:themeFill="accent1" w:themeFillTint="66"/>
          </w:tcPr>
          <w:p w14:paraId="049DD1A3" w14:textId="2E7E0018" w:rsidR="00746E4A" w:rsidRPr="000A11E1" w:rsidRDefault="00746E4A" w:rsidP="007615A1">
            <w:pPr>
              <w:spacing w:before="0" w:after="0"/>
              <w:rPr>
                <w:rFonts w:cstheme="minorBidi"/>
                <w:b/>
                <w:sz w:val="20"/>
              </w:rPr>
            </w:pPr>
            <w:r w:rsidRPr="000A11E1">
              <w:rPr>
                <w:rFonts w:cstheme="minorBidi"/>
                <w:b/>
                <w:color w:val="000000" w:themeColor="text1"/>
                <w:sz w:val="20"/>
              </w:rPr>
              <w:t xml:space="preserve">Do </w:t>
            </w:r>
          </w:p>
        </w:tc>
      </w:tr>
      <w:tr w:rsidR="00746E4A" w:rsidRPr="00C2082B" w14:paraId="6DC578A5" w14:textId="77777777" w:rsidTr="00A72DD3">
        <w:tc>
          <w:tcPr>
            <w:tcW w:w="14684" w:type="dxa"/>
            <w:gridSpan w:val="8"/>
          </w:tcPr>
          <w:p w14:paraId="0E299F00" w14:textId="484FFA67" w:rsidR="00746E4A" w:rsidRPr="000A11E1" w:rsidRDefault="00746E4A" w:rsidP="004D7977">
            <w:pPr>
              <w:numPr>
                <w:ilvl w:val="0"/>
                <w:numId w:val="30"/>
              </w:numPr>
              <w:spacing w:before="0" w:after="0"/>
              <w:rPr>
                <w:rFonts w:cstheme="minorBidi"/>
                <w:b/>
                <w:sz w:val="20"/>
              </w:rPr>
            </w:pPr>
            <w:r w:rsidRPr="000A11E1">
              <w:rPr>
                <w:rFonts w:cstheme="minorBidi"/>
                <w:b/>
                <w:sz w:val="20"/>
              </w:rPr>
              <w:t xml:space="preserve">The organization manages workplace violence risks and develops preventative controls that include PSRS. </w:t>
            </w:r>
          </w:p>
        </w:tc>
      </w:tr>
      <w:tr w:rsidR="00746E4A" w:rsidRPr="00C2082B" w14:paraId="7D700C82" w14:textId="77777777" w:rsidTr="00A72DD3">
        <w:tc>
          <w:tcPr>
            <w:tcW w:w="6584" w:type="dxa"/>
            <w:gridSpan w:val="2"/>
          </w:tcPr>
          <w:p w14:paraId="4BB2543E" w14:textId="71D5C95D" w:rsidR="00746E4A" w:rsidRPr="000A11E1" w:rsidRDefault="00000000" w:rsidP="007615A1">
            <w:pPr>
              <w:spacing w:before="0" w:after="0"/>
              <w:ind w:left="446" w:hanging="446"/>
              <w:contextualSpacing/>
              <w:rPr>
                <w:rFonts w:cstheme="minorBidi"/>
                <w:sz w:val="20"/>
              </w:rPr>
            </w:pPr>
            <w:sdt>
              <w:sdtPr>
                <w:rPr>
                  <w:rFonts w:cstheme="minorBidi"/>
                  <w:sz w:val="20"/>
                </w:rPr>
                <w:id w:val="1652866371"/>
                <w14:checkbox>
                  <w14:checked w14:val="0"/>
                  <w14:checkedState w14:val="2612" w14:font="MS Gothic"/>
                  <w14:uncheckedState w14:val="2610" w14:font="MS Gothic"/>
                </w14:checkbox>
              </w:sdtPr>
              <w:sdtContent>
                <w:r w:rsidR="006A3434">
                  <w:rPr>
                    <w:rFonts w:ascii="MS Gothic" w:eastAsia="MS Gothic" w:hAnsi="MS Gothic" w:cstheme="minorBidi" w:hint="eastAsia"/>
                    <w:sz w:val="20"/>
                  </w:rPr>
                  <w:t>☐</w:t>
                </w:r>
              </w:sdtContent>
            </w:sdt>
            <w:r w:rsidR="007B3329">
              <w:rPr>
                <w:rFonts w:cstheme="minorBidi"/>
                <w:color w:val="000000" w:themeColor="text1"/>
                <w:sz w:val="20"/>
              </w:rPr>
              <w:t xml:space="preserve">    </w:t>
            </w:r>
            <w:r w:rsidR="00746E4A" w:rsidRPr="000A11E1">
              <w:rPr>
                <w:rFonts w:cstheme="minorBidi"/>
                <w:sz w:val="20"/>
              </w:rPr>
              <w:t>PSRS measures have been identified and selected, e.g., devices</w:t>
            </w:r>
            <w:r w:rsidR="00746E4A" w:rsidRPr="000A11E1">
              <w:rPr>
                <w:rFonts w:cstheme="minorBidi"/>
                <w:color w:val="000000" w:themeColor="text1"/>
                <w:sz w:val="20"/>
              </w:rPr>
              <w:t xml:space="preserve"> that protect workers that comply with legislation and meet </w:t>
            </w:r>
            <w:r w:rsidR="00746E4A" w:rsidRPr="000A11E1">
              <w:rPr>
                <w:rFonts w:cstheme="minorBidi"/>
                <w:sz w:val="20"/>
              </w:rPr>
              <w:t xml:space="preserve">organizational needs (See Appendix C: PSRS Device Needs Assessment Tool, Appendix D: </w:t>
            </w:r>
            <w:r w:rsidR="00746E4A" w:rsidRPr="000A11E1">
              <w:rPr>
                <w:rFonts w:cs="Arial"/>
                <w:color w:val="000000" w:themeColor="text1"/>
                <w:sz w:val="20"/>
              </w:rPr>
              <w:t>General Overview of Common PSRS Device Options and Features</w:t>
            </w:r>
            <w:r w:rsidR="00746E4A" w:rsidRPr="000A11E1">
              <w:rPr>
                <w:rFonts w:cs="Arial"/>
                <w:b/>
                <w:color w:val="000000" w:themeColor="text1"/>
                <w:sz w:val="20"/>
              </w:rPr>
              <w:t xml:space="preserve"> </w:t>
            </w:r>
            <w:r w:rsidR="00746E4A" w:rsidRPr="000A11E1">
              <w:rPr>
                <w:rFonts w:cs="Arial"/>
                <w:color w:val="000000" w:themeColor="text1"/>
                <w:sz w:val="20"/>
              </w:rPr>
              <w:t xml:space="preserve">Tool and Appendix E: PSRS Device Needs Assessment Summary Tool, and Appendix F: </w:t>
            </w:r>
            <w:r w:rsidR="00746E4A" w:rsidRPr="000A11E1">
              <w:rPr>
                <w:rFonts w:cstheme="minorBidi"/>
                <w:sz w:val="20"/>
              </w:rPr>
              <w:t>PSRS SWOT Analysis Tool)</w:t>
            </w:r>
          </w:p>
          <w:p w14:paraId="1356A392" w14:textId="2F2C7410" w:rsidR="00746E4A" w:rsidRPr="000A11E1" w:rsidRDefault="00000000" w:rsidP="007615A1">
            <w:pPr>
              <w:spacing w:before="0" w:after="0"/>
              <w:ind w:left="446" w:hanging="446"/>
              <w:rPr>
                <w:rFonts w:cstheme="minorBidi"/>
                <w:sz w:val="20"/>
              </w:rPr>
            </w:pPr>
            <w:sdt>
              <w:sdtPr>
                <w:rPr>
                  <w:rFonts w:cstheme="minorBidi"/>
                  <w:sz w:val="20"/>
                </w:rPr>
                <w:id w:val="1659967607"/>
                <w14:checkbox>
                  <w14:checked w14:val="0"/>
                  <w14:checkedState w14:val="2612" w14:font="MS Gothic"/>
                  <w14:uncheckedState w14:val="2610" w14:font="MS Gothic"/>
                </w14:checkbox>
              </w:sdtPr>
              <w:sdtContent>
                <w:r w:rsidR="00E86E99">
                  <w:rPr>
                    <w:rFonts w:ascii="MS Gothic" w:eastAsia="MS Gothic" w:hAnsi="MS Gothic" w:cstheme="minorBidi" w:hint="eastAsia"/>
                    <w:sz w:val="20"/>
                  </w:rPr>
                  <w:t>☐</w:t>
                </w:r>
              </w:sdtContent>
            </w:sdt>
            <w:r w:rsidR="00E86E99">
              <w:rPr>
                <w:rFonts w:cstheme="minorBidi"/>
                <w:sz w:val="20"/>
              </w:rPr>
              <w:t xml:space="preserve">    </w:t>
            </w:r>
            <w:r w:rsidR="00746E4A" w:rsidRPr="000A11E1">
              <w:rPr>
                <w:rFonts w:cstheme="minorBidi"/>
                <w:sz w:val="20"/>
              </w:rPr>
              <w:t xml:space="preserve">Written PSRS measures and </w:t>
            </w:r>
            <w:r w:rsidR="00746E4A" w:rsidRPr="000A11E1">
              <w:rPr>
                <w:rFonts w:cstheme="minorBidi"/>
                <w:color w:val="000000" w:themeColor="text1"/>
                <w:sz w:val="20"/>
              </w:rPr>
              <w:t xml:space="preserve">procedures </w:t>
            </w:r>
            <w:r w:rsidR="00746E4A" w:rsidRPr="000A11E1">
              <w:rPr>
                <w:rFonts w:cstheme="minorBidi"/>
                <w:sz w:val="20"/>
              </w:rPr>
              <w:t>have been developed that consider manufacturer guidelines and existing emergency response and workplace violence procedures (See Appendix G: PSRS Policy and Procedure Development Guidelines)</w:t>
            </w:r>
          </w:p>
          <w:p w14:paraId="7DCDD1BB" w14:textId="1E62FCFA" w:rsidR="00746E4A" w:rsidRPr="000A11E1" w:rsidRDefault="00000000" w:rsidP="007615A1">
            <w:pPr>
              <w:spacing w:before="0" w:after="0"/>
              <w:ind w:left="446" w:hanging="446"/>
              <w:rPr>
                <w:rFonts w:cstheme="minorBidi"/>
                <w:sz w:val="20"/>
              </w:rPr>
            </w:pPr>
            <w:sdt>
              <w:sdtPr>
                <w:rPr>
                  <w:rFonts w:cstheme="minorBidi"/>
                  <w:sz w:val="20"/>
                </w:rPr>
                <w:id w:val="-935133878"/>
                <w14:checkbox>
                  <w14:checked w14:val="0"/>
                  <w14:checkedState w14:val="2612" w14:font="MS Gothic"/>
                  <w14:uncheckedState w14:val="2610" w14:font="MS Gothic"/>
                </w14:checkbox>
              </w:sdtPr>
              <w:sdtContent>
                <w:r w:rsidR="006A3434">
                  <w:rPr>
                    <w:rFonts w:ascii="MS Gothic" w:eastAsia="MS Gothic" w:hAnsi="MS Gothic" w:cstheme="minorBidi" w:hint="eastAsia"/>
                    <w:sz w:val="20"/>
                  </w:rPr>
                  <w:t>☐</w:t>
                </w:r>
              </w:sdtContent>
            </w:sdt>
            <w:r w:rsidR="00E86E99">
              <w:rPr>
                <w:rFonts w:cstheme="minorBidi"/>
                <w:sz w:val="20"/>
              </w:rPr>
              <w:t xml:space="preserve">    </w:t>
            </w:r>
            <w:r w:rsidR="00746E4A" w:rsidRPr="000A11E1">
              <w:rPr>
                <w:rFonts w:cstheme="minorBidi"/>
                <w:sz w:val="20"/>
              </w:rPr>
              <w:t xml:space="preserve">Roles and responsibilities for PSRS have been identified (See Appendix G: PSRS Policy, </w:t>
            </w:r>
            <w:r w:rsidR="00746E4A" w:rsidRPr="000A11E1">
              <w:rPr>
                <w:rFonts w:cstheme="minorBidi"/>
                <w:color w:val="000000" w:themeColor="text1"/>
                <w:sz w:val="20"/>
              </w:rPr>
              <w:t>Measures and Procedure Development Guid</w:t>
            </w:r>
            <w:r w:rsidR="00746E4A" w:rsidRPr="000A11E1">
              <w:rPr>
                <w:rFonts w:cstheme="minorBidi"/>
                <w:sz w:val="20"/>
              </w:rPr>
              <w:t>elines)</w:t>
            </w:r>
          </w:p>
          <w:p w14:paraId="5BF3EDE4" w14:textId="3C52FF2B" w:rsidR="00746E4A" w:rsidRPr="000A11E1" w:rsidRDefault="00000000" w:rsidP="007615A1">
            <w:pPr>
              <w:spacing w:before="0" w:after="0"/>
              <w:ind w:left="446" w:hanging="446"/>
              <w:rPr>
                <w:rFonts w:cstheme="minorBidi"/>
                <w:sz w:val="20"/>
              </w:rPr>
            </w:pPr>
            <w:sdt>
              <w:sdtPr>
                <w:rPr>
                  <w:rFonts w:cstheme="minorBidi"/>
                  <w:sz w:val="20"/>
                </w:rPr>
                <w:id w:val="-469824227"/>
                <w14:checkbox>
                  <w14:checked w14:val="0"/>
                  <w14:checkedState w14:val="2612" w14:font="MS Gothic"/>
                  <w14:uncheckedState w14:val="2610" w14:font="MS Gothic"/>
                </w14:checkbox>
              </w:sdtPr>
              <w:sdtContent>
                <w:r w:rsidR="00E86E99">
                  <w:rPr>
                    <w:rFonts w:ascii="MS Gothic" w:eastAsia="MS Gothic" w:hAnsi="MS Gothic" w:cstheme="minorBidi" w:hint="eastAsia"/>
                    <w:sz w:val="20"/>
                  </w:rPr>
                  <w:t>☐</w:t>
                </w:r>
              </w:sdtContent>
            </w:sdt>
            <w:r w:rsidR="00E86E99">
              <w:rPr>
                <w:rFonts w:cstheme="minorBidi"/>
                <w:sz w:val="20"/>
              </w:rPr>
              <w:t xml:space="preserve">    </w:t>
            </w:r>
            <w:r w:rsidR="00746E4A" w:rsidRPr="000A11E1">
              <w:rPr>
                <w:rFonts w:cstheme="minorBidi"/>
                <w:sz w:val="20"/>
              </w:rPr>
              <w:t xml:space="preserve">PSRS training </w:t>
            </w:r>
            <w:r w:rsidR="00746E4A" w:rsidRPr="000A11E1">
              <w:rPr>
                <w:rFonts w:cstheme="minorBidi"/>
                <w:color w:val="000000" w:themeColor="text1"/>
                <w:sz w:val="20"/>
              </w:rPr>
              <w:t xml:space="preserve">has been developed in consultation with the </w:t>
            </w:r>
            <w:proofErr w:type="gramStart"/>
            <w:r w:rsidR="00746E4A" w:rsidRPr="000A11E1">
              <w:rPr>
                <w:rFonts w:cstheme="minorBidi"/>
                <w:color w:val="000000" w:themeColor="text1"/>
                <w:sz w:val="20"/>
              </w:rPr>
              <w:t>JHSC</w:t>
            </w:r>
            <w:proofErr w:type="gramEnd"/>
            <w:r w:rsidR="00746E4A" w:rsidRPr="000A11E1">
              <w:rPr>
                <w:rFonts w:cstheme="minorBidi"/>
                <w:color w:val="000000" w:themeColor="text1"/>
                <w:sz w:val="20"/>
              </w:rPr>
              <w:t xml:space="preserve"> </w:t>
            </w:r>
          </w:p>
          <w:p w14:paraId="37FA2084" w14:textId="14ED030A" w:rsidR="00746E4A" w:rsidRPr="000A11E1" w:rsidRDefault="00000000" w:rsidP="007615A1">
            <w:pPr>
              <w:spacing w:before="0" w:after="0"/>
              <w:rPr>
                <w:rFonts w:cstheme="minorBidi"/>
                <w:sz w:val="20"/>
              </w:rPr>
            </w:pPr>
            <w:sdt>
              <w:sdtPr>
                <w:rPr>
                  <w:rFonts w:cstheme="minorBidi"/>
                  <w:color w:val="000000" w:themeColor="text1"/>
                  <w:sz w:val="20"/>
                </w:rPr>
                <w:id w:val="1910658501"/>
                <w14:checkbox>
                  <w14:checked w14:val="0"/>
                  <w14:checkedState w14:val="2612" w14:font="MS Gothic"/>
                  <w14:uncheckedState w14:val="2610" w14:font="MS Gothic"/>
                </w14:checkbox>
              </w:sdtPr>
              <w:sdtContent>
                <w:r w:rsidR="006A3434">
                  <w:rPr>
                    <w:rFonts w:ascii="MS Gothic" w:eastAsia="MS Gothic" w:hAnsi="MS Gothic" w:cstheme="minorBidi" w:hint="eastAsia"/>
                    <w:color w:val="000000" w:themeColor="text1"/>
                    <w:sz w:val="20"/>
                  </w:rPr>
                  <w:t>☐</w:t>
                </w:r>
              </w:sdtContent>
            </w:sdt>
            <w:r w:rsidR="00E86E99">
              <w:rPr>
                <w:rFonts w:cstheme="minorBidi"/>
                <w:color w:val="000000" w:themeColor="text1"/>
                <w:sz w:val="20"/>
              </w:rPr>
              <w:t xml:space="preserve">    </w:t>
            </w:r>
            <w:r w:rsidR="00746E4A" w:rsidRPr="000A11E1">
              <w:rPr>
                <w:rFonts w:cstheme="minorBidi"/>
                <w:color w:val="000000" w:themeColor="text1"/>
                <w:sz w:val="20"/>
              </w:rPr>
              <w:t xml:space="preserve">All </w:t>
            </w:r>
            <w:r w:rsidR="00746E4A" w:rsidRPr="000A11E1">
              <w:rPr>
                <w:rFonts w:cstheme="minorBidi"/>
                <w:sz w:val="20"/>
              </w:rPr>
              <w:t>Legal requirements have been met</w:t>
            </w:r>
          </w:p>
        </w:tc>
        <w:tc>
          <w:tcPr>
            <w:tcW w:w="1080" w:type="dxa"/>
          </w:tcPr>
          <w:sdt>
            <w:sdtPr>
              <w:rPr>
                <w:rFonts w:cstheme="minorBidi"/>
                <w:sz w:val="18"/>
              </w:rPr>
              <w:id w:val="583036104"/>
              <w:placeholder>
                <w:docPart w:val="EBC9887B79A14268BBA08D11F8CC2B2C"/>
              </w:placeholder>
              <w:showingPlcHdr/>
            </w:sdtPr>
            <w:sdtContent>
              <w:p w14:paraId="11BE35E2" w14:textId="409C8F12" w:rsidR="00746E4A" w:rsidRPr="000A11E1" w:rsidRDefault="00746E4A" w:rsidP="007615A1">
                <w:pPr>
                  <w:spacing w:before="0" w:after="0"/>
                  <w:rPr>
                    <w:rFonts w:cstheme="minorBidi"/>
                    <w:sz w:val="20"/>
                  </w:rPr>
                </w:pPr>
                <w:r w:rsidRPr="00AF0EF8">
                  <w:rPr>
                    <w:rStyle w:val="PlaceholderText"/>
                    <w:sz w:val="18"/>
                  </w:rPr>
                  <w:t>Click here to enter text.</w:t>
                </w:r>
              </w:p>
            </w:sdtContent>
          </w:sdt>
        </w:tc>
        <w:tc>
          <w:tcPr>
            <w:tcW w:w="1440" w:type="dxa"/>
          </w:tcPr>
          <w:sdt>
            <w:sdtPr>
              <w:rPr>
                <w:rFonts w:cstheme="minorBidi"/>
                <w:sz w:val="18"/>
              </w:rPr>
              <w:id w:val="-1248185963"/>
              <w:placeholder>
                <w:docPart w:val="68E2A364777F40779D36A1A022470BE2"/>
              </w:placeholder>
              <w:showingPlcHdr/>
            </w:sdtPr>
            <w:sdtContent>
              <w:p w14:paraId="4925CEFB" w14:textId="3EE645FD" w:rsidR="00746E4A" w:rsidRPr="000A11E1" w:rsidRDefault="00746E4A" w:rsidP="007615A1">
                <w:pPr>
                  <w:spacing w:before="0" w:after="0"/>
                  <w:rPr>
                    <w:rFonts w:cstheme="minorBidi"/>
                    <w:sz w:val="20"/>
                  </w:rPr>
                </w:pPr>
                <w:r w:rsidRPr="00AF0EF8">
                  <w:rPr>
                    <w:rStyle w:val="PlaceholderText"/>
                    <w:sz w:val="18"/>
                  </w:rPr>
                  <w:t>Click here to enter text.</w:t>
                </w:r>
              </w:p>
            </w:sdtContent>
          </w:sdt>
        </w:tc>
        <w:tc>
          <w:tcPr>
            <w:tcW w:w="1260" w:type="dxa"/>
          </w:tcPr>
          <w:sdt>
            <w:sdtPr>
              <w:rPr>
                <w:rFonts w:cstheme="minorBidi"/>
                <w:sz w:val="18"/>
              </w:rPr>
              <w:id w:val="-1413549731"/>
              <w:placeholder>
                <w:docPart w:val="0CEEDA58E06546A88BA7CD311E526607"/>
              </w:placeholder>
              <w:showingPlcHdr/>
            </w:sdtPr>
            <w:sdtContent>
              <w:p w14:paraId="4A824FA5" w14:textId="7682F406" w:rsidR="00746E4A" w:rsidRPr="000A11E1" w:rsidRDefault="00746E4A" w:rsidP="007615A1">
                <w:pPr>
                  <w:spacing w:before="0" w:after="0"/>
                  <w:rPr>
                    <w:rFonts w:cstheme="minorBidi"/>
                    <w:sz w:val="20"/>
                  </w:rPr>
                </w:pPr>
                <w:r w:rsidRPr="00AF0EF8">
                  <w:rPr>
                    <w:rStyle w:val="PlaceholderText"/>
                    <w:sz w:val="18"/>
                  </w:rPr>
                  <w:t>Click here to enter text.</w:t>
                </w:r>
              </w:p>
            </w:sdtContent>
          </w:sdt>
        </w:tc>
        <w:tc>
          <w:tcPr>
            <w:tcW w:w="1800" w:type="dxa"/>
          </w:tcPr>
          <w:sdt>
            <w:sdtPr>
              <w:rPr>
                <w:rFonts w:cstheme="minorBidi"/>
                <w:sz w:val="18"/>
              </w:rPr>
              <w:id w:val="1376659518"/>
              <w:placeholder>
                <w:docPart w:val="B704FEA4568E4477A30891B09F54CABD"/>
              </w:placeholder>
              <w:showingPlcHdr/>
            </w:sdtPr>
            <w:sdtContent>
              <w:p w14:paraId="04364C54" w14:textId="1796E0AF" w:rsidR="00746E4A" w:rsidRPr="000A11E1" w:rsidRDefault="00746E4A" w:rsidP="007615A1">
                <w:pPr>
                  <w:spacing w:before="0" w:after="0"/>
                  <w:rPr>
                    <w:rFonts w:cstheme="minorBidi"/>
                    <w:sz w:val="20"/>
                  </w:rPr>
                </w:pPr>
                <w:r w:rsidRPr="00AF0EF8">
                  <w:rPr>
                    <w:rStyle w:val="PlaceholderText"/>
                    <w:sz w:val="18"/>
                  </w:rPr>
                  <w:t>Click here to enter text.</w:t>
                </w:r>
              </w:p>
            </w:sdtContent>
          </w:sdt>
        </w:tc>
        <w:tc>
          <w:tcPr>
            <w:tcW w:w="900" w:type="dxa"/>
          </w:tcPr>
          <w:sdt>
            <w:sdtPr>
              <w:rPr>
                <w:rFonts w:cstheme="minorBidi"/>
                <w:sz w:val="18"/>
              </w:rPr>
              <w:id w:val="-158549672"/>
              <w:placeholder>
                <w:docPart w:val="4B72DF571C224E12B2419AC8786D7CE1"/>
              </w:placeholder>
              <w:showingPlcHdr/>
            </w:sdtPr>
            <w:sdtContent>
              <w:p w14:paraId="321AEEC2" w14:textId="6DCAD178" w:rsidR="00746E4A" w:rsidRPr="000A11E1" w:rsidRDefault="00746E4A" w:rsidP="007615A1">
                <w:pPr>
                  <w:spacing w:before="0" w:after="0"/>
                  <w:rPr>
                    <w:rFonts w:cstheme="minorBidi"/>
                    <w:sz w:val="20"/>
                  </w:rPr>
                </w:pPr>
                <w:r w:rsidRPr="00AF0EF8">
                  <w:rPr>
                    <w:rStyle w:val="PlaceholderText"/>
                    <w:sz w:val="18"/>
                  </w:rPr>
                  <w:t>Click here to enter text.</w:t>
                </w:r>
              </w:p>
            </w:sdtContent>
          </w:sdt>
        </w:tc>
        <w:tc>
          <w:tcPr>
            <w:tcW w:w="1620" w:type="dxa"/>
          </w:tcPr>
          <w:sdt>
            <w:sdtPr>
              <w:rPr>
                <w:rFonts w:cstheme="minorBidi"/>
                <w:sz w:val="18"/>
              </w:rPr>
              <w:id w:val="1207451957"/>
              <w:placeholder>
                <w:docPart w:val="F085106F7A9849C282E954946410F3CB"/>
              </w:placeholder>
              <w:showingPlcHdr/>
            </w:sdtPr>
            <w:sdtContent>
              <w:p w14:paraId="4E4663D0" w14:textId="67750232" w:rsidR="00746E4A" w:rsidRPr="000A11E1" w:rsidRDefault="00746E4A" w:rsidP="007615A1">
                <w:pPr>
                  <w:spacing w:before="0" w:after="0"/>
                  <w:rPr>
                    <w:rFonts w:cstheme="minorBidi"/>
                    <w:sz w:val="20"/>
                  </w:rPr>
                </w:pPr>
                <w:r w:rsidRPr="00AF0EF8">
                  <w:rPr>
                    <w:rStyle w:val="PlaceholderText"/>
                    <w:sz w:val="18"/>
                  </w:rPr>
                  <w:t>Click here to enter text.</w:t>
                </w:r>
              </w:p>
            </w:sdtContent>
          </w:sdt>
        </w:tc>
      </w:tr>
      <w:tr w:rsidR="00746E4A" w:rsidRPr="00C2082B" w14:paraId="7115B34F" w14:textId="77777777" w:rsidTr="00A72DD3">
        <w:tc>
          <w:tcPr>
            <w:tcW w:w="14684" w:type="dxa"/>
            <w:gridSpan w:val="8"/>
          </w:tcPr>
          <w:p w14:paraId="4E9CD149" w14:textId="4FD7B73A" w:rsidR="00746E4A" w:rsidRPr="000A11E1" w:rsidRDefault="00746E4A" w:rsidP="004D7977">
            <w:pPr>
              <w:numPr>
                <w:ilvl w:val="0"/>
                <w:numId w:val="30"/>
              </w:numPr>
              <w:spacing w:before="0" w:after="0"/>
              <w:rPr>
                <w:rFonts w:cstheme="minorBidi"/>
                <w:b/>
                <w:sz w:val="20"/>
              </w:rPr>
            </w:pPr>
            <w:r w:rsidRPr="000A11E1">
              <w:rPr>
                <w:rFonts w:cstheme="minorBidi"/>
                <w:b/>
                <w:sz w:val="20"/>
              </w:rPr>
              <w:t xml:space="preserve">The organization has implemented PSRS </w:t>
            </w:r>
            <w:r w:rsidRPr="000A11E1">
              <w:rPr>
                <w:rFonts w:cstheme="minorBidi"/>
                <w:b/>
                <w:color w:val="000000" w:themeColor="text1"/>
                <w:sz w:val="20"/>
              </w:rPr>
              <w:t>controls in consultation with the JHSC/HSR.</w:t>
            </w:r>
          </w:p>
        </w:tc>
      </w:tr>
      <w:tr w:rsidR="00746E4A" w:rsidRPr="00C2082B" w14:paraId="6969FEDD" w14:textId="77777777" w:rsidTr="00A72DD3">
        <w:tc>
          <w:tcPr>
            <w:tcW w:w="6584" w:type="dxa"/>
            <w:gridSpan w:val="2"/>
          </w:tcPr>
          <w:p w14:paraId="688CDD13" w14:textId="639A5E30" w:rsidR="00746E4A" w:rsidRPr="000A11E1" w:rsidRDefault="00000000" w:rsidP="007615A1">
            <w:pPr>
              <w:spacing w:before="0" w:after="0"/>
              <w:ind w:left="446" w:hanging="446"/>
              <w:contextualSpacing/>
              <w:rPr>
                <w:rFonts w:cstheme="minorBidi"/>
                <w:sz w:val="20"/>
              </w:rPr>
            </w:pPr>
            <w:sdt>
              <w:sdtPr>
                <w:rPr>
                  <w:rFonts w:cstheme="minorBidi"/>
                  <w:sz w:val="20"/>
                </w:rPr>
                <w:id w:val="1465621933"/>
                <w14:checkbox>
                  <w14:checked w14:val="0"/>
                  <w14:checkedState w14:val="2612" w14:font="MS Gothic"/>
                  <w14:uncheckedState w14:val="2610" w14:font="MS Gothic"/>
                </w14:checkbox>
              </w:sdtPr>
              <w:sdtContent>
                <w:r w:rsidR="006A3434">
                  <w:rPr>
                    <w:rFonts w:ascii="MS Gothic" w:eastAsia="MS Gothic" w:hAnsi="MS Gothic" w:cstheme="minorBidi" w:hint="eastAsia"/>
                    <w:sz w:val="20"/>
                  </w:rPr>
                  <w:t>☐</w:t>
                </w:r>
              </w:sdtContent>
            </w:sdt>
            <w:r w:rsidR="00E86E99">
              <w:rPr>
                <w:rFonts w:cstheme="minorBidi"/>
                <w:sz w:val="20"/>
              </w:rPr>
              <w:t xml:space="preserve">    </w:t>
            </w:r>
            <w:r w:rsidR="00746E4A" w:rsidRPr="000A11E1">
              <w:rPr>
                <w:rFonts w:cstheme="minorBidi"/>
                <w:sz w:val="20"/>
              </w:rPr>
              <w:t xml:space="preserve">Devices and procedures have been </w:t>
            </w:r>
            <w:proofErr w:type="gramStart"/>
            <w:r w:rsidR="00746E4A" w:rsidRPr="000A11E1">
              <w:rPr>
                <w:rFonts w:cstheme="minorBidi"/>
                <w:sz w:val="20"/>
              </w:rPr>
              <w:t>implemented</w:t>
            </w:r>
            <w:proofErr w:type="gramEnd"/>
          </w:p>
          <w:p w14:paraId="7F0A1A02" w14:textId="6C602E5F" w:rsidR="00746E4A" w:rsidRPr="000A11E1" w:rsidRDefault="00000000" w:rsidP="007615A1">
            <w:pPr>
              <w:spacing w:before="0" w:after="0"/>
              <w:ind w:left="446" w:hanging="446"/>
              <w:contextualSpacing/>
              <w:rPr>
                <w:rFonts w:cstheme="minorBidi"/>
                <w:sz w:val="20"/>
              </w:rPr>
            </w:pPr>
            <w:sdt>
              <w:sdtPr>
                <w:rPr>
                  <w:rFonts w:cstheme="minorBidi"/>
                  <w:sz w:val="20"/>
                </w:rPr>
                <w:id w:val="1196587992"/>
                <w14:checkbox>
                  <w14:checked w14:val="0"/>
                  <w14:checkedState w14:val="2612" w14:font="MS Gothic"/>
                  <w14:uncheckedState w14:val="2610" w14:font="MS Gothic"/>
                </w14:checkbox>
              </w:sdtPr>
              <w:sdtContent>
                <w:r w:rsidR="006A3434">
                  <w:rPr>
                    <w:rFonts w:ascii="MS Gothic" w:eastAsia="MS Gothic" w:hAnsi="MS Gothic" w:cstheme="minorBidi" w:hint="eastAsia"/>
                    <w:sz w:val="20"/>
                  </w:rPr>
                  <w:t>☐</w:t>
                </w:r>
              </w:sdtContent>
            </w:sdt>
            <w:r w:rsidR="00E86E99">
              <w:rPr>
                <w:rFonts w:cstheme="minorBidi"/>
                <w:sz w:val="20"/>
              </w:rPr>
              <w:t xml:space="preserve">    </w:t>
            </w:r>
            <w:r w:rsidR="00746E4A" w:rsidRPr="000A11E1">
              <w:rPr>
                <w:rFonts w:cstheme="minorBidi"/>
                <w:sz w:val="20"/>
              </w:rPr>
              <w:t xml:space="preserve">Training needs assessment, program and evaluation has been </w:t>
            </w:r>
            <w:proofErr w:type="gramStart"/>
            <w:r w:rsidR="00746E4A" w:rsidRPr="000A11E1">
              <w:rPr>
                <w:rFonts w:cstheme="minorBidi"/>
                <w:sz w:val="20"/>
              </w:rPr>
              <w:t>established</w:t>
            </w:r>
            <w:proofErr w:type="gramEnd"/>
            <w:r w:rsidR="00746E4A" w:rsidRPr="000A11E1">
              <w:rPr>
                <w:rFonts w:cstheme="minorBidi"/>
                <w:sz w:val="20"/>
              </w:rPr>
              <w:t xml:space="preserve"> </w:t>
            </w:r>
          </w:p>
          <w:p w14:paraId="4194C573" w14:textId="40DFED18" w:rsidR="00746E4A" w:rsidRPr="000A11E1" w:rsidRDefault="00000000" w:rsidP="007615A1">
            <w:pPr>
              <w:spacing w:before="0" w:after="0"/>
              <w:ind w:left="446" w:hanging="446"/>
              <w:contextualSpacing/>
              <w:rPr>
                <w:rFonts w:cstheme="minorBidi"/>
                <w:sz w:val="20"/>
              </w:rPr>
            </w:pPr>
            <w:sdt>
              <w:sdtPr>
                <w:rPr>
                  <w:rFonts w:cstheme="minorBidi"/>
                  <w:sz w:val="20"/>
                </w:rPr>
                <w:id w:val="-1376452452"/>
                <w14:checkbox>
                  <w14:checked w14:val="0"/>
                  <w14:checkedState w14:val="2612" w14:font="MS Gothic"/>
                  <w14:uncheckedState w14:val="2610" w14:font="MS Gothic"/>
                </w14:checkbox>
              </w:sdtPr>
              <w:sdtContent>
                <w:r w:rsidR="006A3434">
                  <w:rPr>
                    <w:rFonts w:ascii="MS Gothic" w:eastAsia="MS Gothic" w:hAnsi="MS Gothic" w:cstheme="minorBidi" w:hint="eastAsia"/>
                    <w:sz w:val="20"/>
                  </w:rPr>
                  <w:t>☐</w:t>
                </w:r>
              </w:sdtContent>
            </w:sdt>
            <w:r w:rsidR="00E86E99">
              <w:rPr>
                <w:rFonts w:cstheme="minorBidi"/>
                <w:sz w:val="20"/>
              </w:rPr>
              <w:t xml:space="preserve">    </w:t>
            </w:r>
            <w:r w:rsidR="00746E4A" w:rsidRPr="000A11E1">
              <w:rPr>
                <w:rFonts w:cstheme="minorBidi"/>
                <w:sz w:val="20"/>
              </w:rPr>
              <w:t xml:space="preserve">Training has been implemented e.g., policies, </w:t>
            </w:r>
            <w:r w:rsidR="00746E4A" w:rsidRPr="000A11E1">
              <w:rPr>
                <w:rFonts w:cstheme="minorBidi"/>
                <w:color w:val="000000" w:themeColor="text1"/>
                <w:sz w:val="20"/>
              </w:rPr>
              <w:t xml:space="preserve">measures, </w:t>
            </w:r>
            <w:r w:rsidR="00746E4A" w:rsidRPr="000A11E1">
              <w:rPr>
                <w:color w:val="000000" w:themeColor="text1"/>
                <w:sz w:val="20"/>
              </w:rPr>
              <w:t>procedures</w:t>
            </w:r>
            <w:r w:rsidR="00746E4A" w:rsidRPr="000A11E1">
              <w:rPr>
                <w:sz w:val="20"/>
              </w:rPr>
              <w:t xml:space="preserve">, roles and </w:t>
            </w:r>
            <w:proofErr w:type="gramStart"/>
            <w:r w:rsidR="00746E4A" w:rsidRPr="000A11E1">
              <w:rPr>
                <w:sz w:val="20"/>
              </w:rPr>
              <w:t>responsibilities</w:t>
            </w:r>
            <w:proofErr w:type="gramEnd"/>
          </w:p>
          <w:p w14:paraId="03679709" w14:textId="699791D9" w:rsidR="00746E4A" w:rsidRPr="000A11E1" w:rsidRDefault="00000000" w:rsidP="007615A1">
            <w:pPr>
              <w:spacing w:before="0" w:after="0"/>
              <w:ind w:left="446" w:hanging="446"/>
              <w:contextualSpacing/>
              <w:rPr>
                <w:rFonts w:cstheme="minorBidi"/>
                <w:sz w:val="20"/>
              </w:rPr>
            </w:pPr>
            <w:sdt>
              <w:sdtPr>
                <w:rPr>
                  <w:rFonts w:cstheme="minorBidi"/>
                  <w:sz w:val="20"/>
                </w:rPr>
                <w:id w:val="1039852914"/>
                <w14:checkbox>
                  <w14:checked w14:val="0"/>
                  <w14:checkedState w14:val="2612" w14:font="MS Gothic"/>
                  <w14:uncheckedState w14:val="2610" w14:font="MS Gothic"/>
                </w14:checkbox>
              </w:sdtPr>
              <w:sdtContent>
                <w:r w:rsidR="006A3434">
                  <w:rPr>
                    <w:rFonts w:ascii="MS Gothic" w:eastAsia="MS Gothic" w:hAnsi="MS Gothic" w:cstheme="minorBidi" w:hint="eastAsia"/>
                    <w:sz w:val="20"/>
                  </w:rPr>
                  <w:t>☐</w:t>
                </w:r>
              </w:sdtContent>
            </w:sdt>
            <w:r w:rsidR="00E86E99">
              <w:rPr>
                <w:rFonts w:cstheme="minorBidi"/>
                <w:sz w:val="20"/>
              </w:rPr>
              <w:t xml:space="preserve">    </w:t>
            </w:r>
            <w:r w:rsidR="00746E4A" w:rsidRPr="000A11E1">
              <w:rPr>
                <w:rFonts w:cstheme="minorBidi"/>
                <w:sz w:val="20"/>
              </w:rPr>
              <w:t xml:space="preserve">Management monitors and ensures ongoing readiness and preparedness of PSRS devices and </w:t>
            </w:r>
            <w:proofErr w:type="gramStart"/>
            <w:r w:rsidR="00746E4A" w:rsidRPr="000A11E1">
              <w:rPr>
                <w:rFonts w:cstheme="minorBidi"/>
                <w:sz w:val="20"/>
              </w:rPr>
              <w:t>procedures</w:t>
            </w:r>
            <w:proofErr w:type="gramEnd"/>
            <w:r w:rsidR="00746E4A" w:rsidRPr="000A11E1">
              <w:rPr>
                <w:rFonts w:cstheme="minorBidi"/>
                <w:sz w:val="20"/>
              </w:rPr>
              <w:t xml:space="preserve"> </w:t>
            </w:r>
          </w:p>
          <w:p w14:paraId="3819E7F9" w14:textId="76C333C1" w:rsidR="00746E4A" w:rsidRPr="000A11E1" w:rsidRDefault="00000000" w:rsidP="007615A1">
            <w:pPr>
              <w:spacing w:before="0" w:after="0"/>
              <w:ind w:left="446" w:hanging="446"/>
              <w:contextualSpacing/>
              <w:rPr>
                <w:rFonts w:cstheme="minorBidi"/>
                <w:sz w:val="20"/>
              </w:rPr>
            </w:pPr>
            <w:sdt>
              <w:sdtPr>
                <w:rPr>
                  <w:rFonts w:cstheme="minorBidi"/>
                  <w:sz w:val="20"/>
                </w:rPr>
                <w:id w:val="-325286913"/>
                <w14:checkbox>
                  <w14:checked w14:val="0"/>
                  <w14:checkedState w14:val="2612" w14:font="MS Gothic"/>
                  <w14:uncheckedState w14:val="2610" w14:font="MS Gothic"/>
                </w14:checkbox>
              </w:sdtPr>
              <w:sdtContent>
                <w:r w:rsidR="006A3434">
                  <w:rPr>
                    <w:rFonts w:ascii="MS Gothic" w:eastAsia="MS Gothic" w:hAnsi="MS Gothic" w:cstheme="minorBidi" w:hint="eastAsia"/>
                    <w:sz w:val="20"/>
                  </w:rPr>
                  <w:t>☐</w:t>
                </w:r>
              </w:sdtContent>
            </w:sdt>
            <w:r w:rsidR="00E86E99">
              <w:rPr>
                <w:rFonts w:cstheme="minorBidi"/>
                <w:sz w:val="20"/>
              </w:rPr>
              <w:t xml:space="preserve">    </w:t>
            </w:r>
            <w:r w:rsidR="00746E4A" w:rsidRPr="000A11E1">
              <w:rPr>
                <w:rFonts w:cstheme="minorBidi"/>
                <w:sz w:val="20"/>
              </w:rPr>
              <w:t>Management has ensured that PSRS device(s) and procedures have been integrated into the emergency response and workplace violence prevention program</w:t>
            </w:r>
          </w:p>
        </w:tc>
        <w:tc>
          <w:tcPr>
            <w:tcW w:w="1080" w:type="dxa"/>
          </w:tcPr>
          <w:sdt>
            <w:sdtPr>
              <w:rPr>
                <w:rFonts w:cstheme="minorBidi"/>
                <w:sz w:val="18"/>
              </w:rPr>
              <w:id w:val="1331643290"/>
              <w:placeholder>
                <w:docPart w:val="DBD412E98AB243B2A12A63C039EB4002"/>
              </w:placeholder>
              <w:showingPlcHdr/>
            </w:sdtPr>
            <w:sdtContent>
              <w:p w14:paraId="54E4FBAB" w14:textId="38F5B5F2" w:rsidR="00746E4A" w:rsidRPr="000A11E1" w:rsidRDefault="00746E4A" w:rsidP="007615A1">
                <w:pPr>
                  <w:spacing w:before="0" w:after="0"/>
                  <w:rPr>
                    <w:rFonts w:cstheme="minorBidi"/>
                    <w:sz w:val="20"/>
                  </w:rPr>
                </w:pPr>
                <w:r w:rsidRPr="00626458">
                  <w:rPr>
                    <w:rStyle w:val="PlaceholderText"/>
                    <w:sz w:val="18"/>
                  </w:rPr>
                  <w:t>Click here to enter text.</w:t>
                </w:r>
              </w:p>
            </w:sdtContent>
          </w:sdt>
        </w:tc>
        <w:tc>
          <w:tcPr>
            <w:tcW w:w="1440" w:type="dxa"/>
          </w:tcPr>
          <w:sdt>
            <w:sdtPr>
              <w:rPr>
                <w:rFonts w:cstheme="minorBidi"/>
                <w:sz w:val="18"/>
              </w:rPr>
              <w:id w:val="-1025403802"/>
              <w:placeholder>
                <w:docPart w:val="E5A6E4FD4E5D471C9091C246E3075643"/>
              </w:placeholder>
              <w:showingPlcHdr/>
            </w:sdtPr>
            <w:sdtContent>
              <w:p w14:paraId="6F97C282" w14:textId="316D8F7F" w:rsidR="00746E4A" w:rsidRPr="000A11E1" w:rsidRDefault="00746E4A" w:rsidP="007615A1">
                <w:pPr>
                  <w:spacing w:before="0" w:after="0"/>
                  <w:rPr>
                    <w:rFonts w:cstheme="minorBidi"/>
                    <w:sz w:val="20"/>
                  </w:rPr>
                </w:pPr>
                <w:r w:rsidRPr="00626458">
                  <w:rPr>
                    <w:rStyle w:val="PlaceholderText"/>
                    <w:sz w:val="18"/>
                  </w:rPr>
                  <w:t>Click here to enter text.</w:t>
                </w:r>
              </w:p>
            </w:sdtContent>
          </w:sdt>
        </w:tc>
        <w:tc>
          <w:tcPr>
            <w:tcW w:w="1260" w:type="dxa"/>
          </w:tcPr>
          <w:sdt>
            <w:sdtPr>
              <w:rPr>
                <w:rFonts w:cstheme="minorBidi"/>
                <w:sz w:val="18"/>
              </w:rPr>
              <w:id w:val="-1707021905"/>
              <w:placeholder>
                <w:docPart w:val="55A6A867C985406E9A5E159F53751EA0"/>
              </w:placeholder>
              <w:showingPlcHdr/>
            </w:sdtPr>
            <w:sdtContent>
              <w:p w14:paraId="632FC70A" w14:textId="217FA3E9" w:rsidR="00746E4A" w:rsidRPr="000A11E1" w:rsidRDefault="00746E4A" w:rsidP="007615A1">
                <w:pPr>
                  <w:spacing w:before="0" w:after="0"/>
                  <w:rPr>
                    <w:rFonts w:cstheme="minorBidi"/>
                    <w:sz w:val="20"/>
                  </w:rPr>
                </w:pPr>
                <w:r w:rsidRPr="00626458">
                  <w:rPr>
                    <w:rStyle w:val="PlaceholderText"/>
                    <w:sz w:val="18"/>
                  </w:rPr>
                  <w:t>Click here to enter text.</w:t>
                </w:r>
              </w:p>
            </w:sdtContent>
          </w:sdt>
        </w:tc>
        <w:tc>
          <w:tcPr>
            <w:tcW w:w="1800" w:type="dxa"/>
          </w:tcPr>
          <w:sdt>
            <w:sdtPr>
              <w:rPr>
                <w:rFonts w:cstheme="minorBidi"/>
                <w:sz w:val="18"/>
              </w:rPr>
              <w:id w:val="903495654"/>
              <w:placeholder>
                <w:docPart w:val="3E160116CE9145C788B6BDF32AAD8C61"/>
              </w:placeholder>
              <w:showingPlcHdr/>
            </w:sdtPr>
            <w:sdtContent>
              <w:p w14:paraId="3AF3B21C" w14:textId="52749C6B" w:rsidR="00746E4A" w:rsidRPr="000A11E1" w:rsidRDefault="00746E4A" w:rsidP="007615A1">
                <w:pPr>
                  <w:spacing w:before="0" w:after="0"/>
                  <w:rPr>
                    <w:rFonts w:cstheme="minorBidi"/>
                    <w:sz w:val="20"/>
                  </w:rPr>
                </w:pPr>
                <w:r w:rsidRPr="00626458">
                  <w:rPr>
                    <w:rStyle w:val="PlaceholderText"/>
                    <w:sz w:val="18"/>
                  </w:rPr>
                  <w:t>Click here to enter text.</w:t>
                </w:r>
              </w:p>
            </w:sdtContent>
          </w:sdt>
        </w:tc>
        <w:tc>
          <w:tcPr>
            <w:tcW w:w="900" w:type="dxa"/>
          </w:tcPr>
          <w:sdt>
            <w:sdtPr>
              <w:rPr>
                <w:rFonts w:cstheme="minorBidi"/>
                <w:sz w:val="18"/>
              </w:rPr>
              <w:id w:val="158670844"/>
              <w:placeholder>
                <w:docPart w:val="F913A2BC52824E219FA351D0E05DCDAE"/>
              </w:placeholder>
              <w:showingPlcHdr/>
            </w:sdtPr>
            <w:sdtContent>
              <w:p w14:paraId="3204B018" w14:textId="2BF1727C" w:rsidR="00746E4A" w:rsidRPr="000A11E1" w:rsidRDefault="00746E4A" w:rsidP="007615A1">
                <w:pPr>
                  <w:spacing w:before="0" w:after="0"/>
                  <w:rPr>
                    <w:rFonts w:cstheme="minorBidi"/>
                    <w:sz w:val="20"/>
                  </w:rPr>
                </w:pPr>
                <w:r w:rsidRPr="00626458">
                  <w:rPr>
                    <w:rStyle w:val="PlaceholderText"/>
                    <w:sz w:val="18"/>
                  </w:rPr>
                  <w:t>Click here to enter text.</w:t>
                </w:r>
              </w:p>
            </w:sdtContent>
          </w:sdt>
        </w:tc>
        <w:tc>
          <w:tcPr>
            <w:tcW w:w="1620" w:type="dxa"/>
          </w:tcPr>
          <w:sdt>
            <w:sdtPr>
              <w:rPr>
                <w:rFonts w:cstheme="minorBidi"/>
                <w:sz w:val="18"/>
              </w:rPr>
              <w:id w:val="-1124928764"/>
              <w:placeholder>
                <w:docPart w:val="AB869205D08743F9995073D56043179E"/>
              </w:placeholder>
              <w:showingPlcHdr/>
            </w:sdtPr>
            <w:sdtContent>
              <w:p w14:paraId="78E44CFA" w14:textId="2CAAC0AF" w:rsidR="00746E4A" w:rsidRPr="000A11E1" w:rsidRDefault="00746E4A" w:rsidP="007615A1">
                <w:pPr>
                  <w:spacing w:before="0" w:after="0"/>
                  <w:rPr>
                    <w:rFonts w:cstheme="minorBidi"/>
                    <w:sz w:val="20"/>
                  </w:rPr>
                </w:pPr>
                <w:r w:rsidRPr="00626458">
                  <w:rPr>
                    <w:rStyle w:val="PlaceholderText"/>
                    <w:sz w:val="18"/>
                  </w:rPr>
                  <w:t>Click here to enter text.</w:t>
                </w:r>
              </w:p>
            </w:sdtContent>
          </w:sdt>
        </w:tc>
      </w:tr>
    </w:tbl>
    <w:p w14:paraId="2264674C" w14:textId="77777777" w:rsidR="007B3329" w:rsidRDefault="007B3329" w:rsidP="007615A1">
      <w:pPr>
        <w:spacing w:before="0" w:after="0"/>
      </w:pPr>
      <w:r>
        <w:br w:type="page"/>
      </w:r>
    </w:p>
    <w:tbl>
      <w:tblPr>
        <w:tblStyle w:val="TableGrid"/>
        <w:tblW w:w="14684" w:type="dxa"/>
        <w:tblInd w:w="-289" w:type="dxa"/>
        <w:tblLayout w:type="fixed"/>
        <w:tblLook w:val="04A0" w:firstRow="1" w:lastRow="0" w:firstColumn="1" w:lastColumn="0" w:noHBand="0" w:noVBand="1"/>
      </w:tblPr>
      <w:tblGrid>
        <w:gridCol w:w="914"/>
        <w:gridCol w:w="5670"/>
        <w:gridCol w:w="1080"/>
        <w:gridCol w:w="1440"/>
        <w:gridCol w:w="1260"/>
        <w:gridCol w:w="1800"/>
        <w:gridCol w:w="900"/>
        <w:gridCol w:w="1620"/>
      </w:tblGrid>
      <w:tr w:rsidR="00746E4A" w:rsidRPr="00C2082B" w14:paraId="7586DC98" w14:textId="77777777" w:rsidTr="00205CAF">
        <w:tc>
          <w:tcPr>
            <w:tcW w:w="914" w:type="dxa"/>
            <w:shd w:val="clear" w:color="auto" w:fill="2E74B5" w:themeFill="accent1" w:themeFillShade="BF"/>
          </w:tcPr>
          <w:p w14:paraId="226361CB" w14:textId="5C0762C1" w:rsidR="00746E4A" w:rsidRPr="000A11E1" w:rsidRDefault="00746E4A" w:rsidP="00E866C9">
            <w:pPr>
              <w:spacing w:before="0" w:after="0"/>
              <w:rPr>
                <w:rFonts w:cstheme="minorBidi"/>
                <w:color w:val="FFFFFF" w:themeColor="background1"/>
                <w:sz w:val="20"/>
              </w:rPr>
            </w:pPr>
            <w:r w:rsidRPr="000A11E1">
              <w:rPr>
                <w:rFonts w:cstheme="minorBidi"/>
                <w:color w:val="FFFFFF" w:themeColor="background1"/>
                <w:sz w:val="20"/>
              </w:rPr>
              <w:lastRenderedPageBreak/>
              <w:t>Item</w:t>
            </w:r>
          </w:p>
        </w:tc>
        <w:tc>
          <w:tcPr>
            <w:tcW w:w="5670" w:type="dxa"/>
            <w:shd w:val="clear" w:color="auto" w:fill="2E74B5" w:themeFill="accent1" w:themeFillShade="BF"/>
          </w:tcPr>
          <w:p w14:paraId="59AB65BD" w14:textId="569FB2C6" w:rsidR="00746E4A" w:rsidRPr="000A11E1" w:rsidRDefault="00746E4A" w:rsidP="007615A1">
            <w:pPr>
              <w:spacing w:before="0" w:after="0"/>
              <w:jc w:val="center"/>
              <w:rPr>
                <w:rFonts w:cstheme="minorBidi"/>
                <w:color w:val="FFFFFF" w:themeColor="background1"/>
                <w:sz w:val="20"/>
              </w:rPr>
            </w:pPr>
            <w:r w:rsidRPr="000A11E1">
              <w:rPr>
                <w:rFonts w:cstheme="minorBidi"/>
                <w:color w:val="FFFFFF" w:themeColor="background1"/>
                <w:sz w:val="20"/>
              </w:rPr>
              <w:t>Key Elements</w:t>
            </w:r>
          </w:p>
        </w:tc>
        <w:tc>
          <w:tcPr>
            <w:tcW w:w="1080" w:type="dxa"/>
            <w:tcBorders>
              <w:right w:val="single" w:sz="4" w:space="0" w:color="auto"/>
            </w:tcBorders>
            <w:shd w:val="clear" w:color="auto" w:fill="2E74B5" w:themeFill="accent1" w:themeFillShade="BF"/>
          </w:tcPr>
          <w:p w14:paraId="60EB92BE" w14:textId="75D8A545" w:rsidR="00746E4A" w:rsidRPr="000A11E1" w:rsidRDefault="00746E4A" w:rsidP="007615A1">
            <w:pPr>
              <w:spacing w:before="0" w:after="0"/>
              <w:jc w:val="center"/>
              <w:rPr>
                <w:rFonts w:cstheme="minorBidi"/>
                <w:color w:val="FFFFFF" w:themeColor="background1"/>
                <w:sz w:val="20"/>
              </w:rPr>
            </w:pPr>
            <w:proofErr w:type="gramStart"/>
            <w:r w:rsidRPr="000A11E1">
              <w:rPr>
                <w:rFonts w:cstheme="minorBidi"/>
                <w:color w:val="FFFFFF" w:themeColor="background1"/>
                <w:sz w:val="20"/>
              </w:rPr>
              <w:t>Yes</w:t>
            </w:r>
            <w:proofErr w:type="gramEnd"/>
            <w:r w:rsidRPr="000A11E1">
              <w:rPr>
                <w:rFonts w:cstheme="minorBidi"/>
                <w:color w:val="FFFFFF" w:themeColor="background1"/>
                <w:sz w:val="20"/>
              </w:rPr>
              <w:t xml:space="preserve"> No Partial N/A</w:t>
            </w:r>
          </w:p>
        </w:tc>
        <w:tc>
          <w:tcPr>
            <w:tcW w:w="1440" w:type="dxa"/>
            <w:tcBorders>
              <w:left w:val="single" w:sz="4" w:space="0" w:color="auto"/>
              <w:bottom w:val="single" w:sz="4" w:space="0" w:color="auto"/>
            </w:tcBorders>
            <w:shd w:val="clear" w:color="auto" w:fill="2E74B5" w:themeFill="accent1" w:themeFillShade="BF"/>
          </w:tcPr>
          <w:p w14:paraId="48695A77" w14:textId="77777777" w:rsidR="00746E4A" w:rsidRPr="000A11E1" w:rsidRDefault="00746E4A" w:rsidP="007615A1">
            <w:pPr>
              <w:spacing w:before="0" w:after="0"/>
              <w:jc w:val="center"/>
              <w:rPr>
                <w:rFonts w:cstheme="minorBidi"/>
                <w:color w:val="FFFFFF" w:themeColor="background1"/>
                <w:sz w:val="20"/>
              </w:rPr>
            </w:pPr>
            <w:r w:rsidRPr="000A11E1">
              <w:rPr>
                <w:rFonts w:cstheme="minorBidi"/>
                <w:color w:val="FFFFFF" w:themeColor="background1"/>
                <w:sz w:val="20"/>
              </w:rPr>
              <w:t>Comments</w:t>
            </w:r>
          </w:p>
        </w:tc>
        <w:tc>
          <w:tcPr>
            <w:tcW w:w="1260" w:type="dxa"/>
            <w:shd w:val="clear" w:color="auto" w:fill="2E74B5" w:themeFill="accent1" w:themeFillShade="BF"/>
          </w:tcPr>
          <w:p w14:paraId="0CC06019" w14:textId="0666A745" w:rsidR="00746E4A" w:rsidRPr="000A11E1" w:rsidRDefault="00746E4A" w:rsidP="007615A1">
            <w:pPr>
              <w:spacing w:before="0" w:after="0"/>
              <w:jc w:val="center"/>
              <w:rPr>
                <w:rFonts w:cstheme="minorBidi"/>
                <w:color w:val="FFFFFF" w:themeColor="background1"/>
                <w:sz w:val="20"/>
              </w:rPr>
            </w:pPr>
            <w:r w:rsidRPr="000A11E1">
              <w:rPr>
                <w:rFonts w:cstheme="minorBidi"/>
                <w:color w:val="FFFFFF" w:themeColor="background1"/>
                <w:sz w:val="20"/>
              </w:rPr>
              <w:t>Action Plan</w:t>
            </w:r>
          </w:p>
        </w:tc>
        <w:tc>
          <w:tcPr>
            <w:tcW w:w="1800" w:type="dxa"/>
            <w:shd w:val="clear" w:color="auto" w:fill="2E74B5" w:themeFill="accent1" w:themeFillShade="BF"/>
          </w:tcPr>
          <w:p w14:paraId="4B3362E4" w14:textId="4553B904" w:rsidR="00746E4A" w:rsidRPr="000A11E1" w:rsidRDefault="00746E4A" w:rsidP="007615A1">
            <w:pPr>
              <w:spacing w:before="0" w:after="0"/>
              <w:jc w:val="center"/>
              <w:rPr>
                <w:rFonts w:cstheme="minorBidi"/>
                <w:color w:val="FFFFFF" w:themeColor="background1"/>
                <w:sz w:val="20"/>
              </w:rPr>
            </w:pPr>
            <w:r w:rsidRPr="000A11E1">
              <w:rPr>
                <w:rFonts w:cstheme="minorBidi"/>
                <w:color w:val="FFFFFF" w:themeColor="background1"/>
                <w:sz w:val="20"/>
              </w:rPr>
              <w:t>Person Responsible</w:t>
            </w:r>
          </w:p>
        </w:tc>
        <w:tc>
          <w:tcPr>
            <w:tcW w:w="900" w:type="dxa"/>
            <w:shd w:val="clear" w:color="auto" w:fill="2E74B5" w:themeFill="accent1" w:themeFillShade="BF"/>
          </w:tcPr>
          <w:p w14:paraId="0D65AD6E" w14:textId="324A2356" w:rsidR="00746E4A" w:rsidRPr="000A11E1" w:rsidRDefault="00746E4A" w:rsidP="007615A1">
            <w:pPr>
              <w:spacing w:before="0" w:after="0"/>
              <w:jc w:val="center"/>
              <w:rPr>
                <w:rFonts w:cstheme="minorBidi"/>
                <w:color w:val="FFFFFF" w:themeColor="background1"/>
                <w:sz w:val="20"/>
              </w:rPr>
            </w:pPr>
            <w:r w:rsidRPr="000A11E1">
              <w:rPr>
                <w:rFonts w:cstheme="minorBidi"/>
                <w:color w:val="FFFFFF" w:themeColor="background1"/>
                <w:sz w:val="20"/>
              </w:rPr>
              <w:t>Target Date</w:t>
            </w:r>
          </w:p>
        </w:tc>
        <w:tc>
          <w:tcPr>
            <w:tcW w:w="1620" w:type="dxa"/>
            <w:shd w:val="clear" w:color="auto" w:fill="2E74B5" w:themeFill="accent1" w:themeFillShade="BF"/>
          </w:tcPr>
          <w:p w14:paraId="10BB1E52" w14:textId="167F099A" w:rsidR="00746E4A" w:rsidRPr="000A11E1" w:rsidRDefault="00746E4A" w:rsidP="007615A1">
            <w:pPr>
              <w:spacing w:before="0" w:after="0"/>
              <w:jc w:val="center"/>
              <w:rPr>
                <w:rFonts w:cstheme="minorBidi"/>
                <w:color w:val="FFFFFF" w:themeColor="background1"/>
                <w:sz w:val="20"/>
              </w:rPr>
            </w:pPr>
            <w:r w:rsidRPr="000A11E1">
              <w:rPr>
                <w:rFonts w:cstheme="minorBidi"/>
                <w:color w:val="FFFFFF" w:themeColor="background1"/>
                <w:sz w:val="20"/>
              </w:rPr>
              <w:t>Completion Date</w:t>
            </w:r>
          </w:p>
        </w:tc>
      </w:tr>
      <w:tr w:rsidR="00746E4A" w:rsidRPr="00C2082B" w14:paraId="3FC76112" w14:textId="77777777" w:rsidTr="00205CAF">
        <w:tc>
          <w:tcPr>
            <w:tcW w:w="14684" w:type="dxa"/>
            <w:gridSpan w:val="8"/>
            <w:shd w:val="clear" w:color="auto" w:fill="BDD6EE" w:themeFill="accent1" w:themeFillTint="66"/>
          </w:tcPr>
          <w:p w14:paraId="51C9A4E2" w14:textId="77777777" w:rsidR="00746E4A" w:rsidRPr="000A11E1" w:rsidRDefault="00746E4A" w:rsidP="007615A1">
            <w:pPr>
              <w:tabs>
                <w:tab w:val="left" w:pos="948"/>
              </w:tabs>
              <w:spacing w:before="0" w:after="0"/>
              <w:rPr>
                <w:rFonts w:cstheme="minorBidi"/>
                <w:b/>
                <w:color w:val="FFFFFF" w:themeColor="background1"/>
                <w:sz w:val="20"/>
              </w:rPr>
            </w:pPr>
            <w:r w:rsidRPr="000A11E1">
              <w:rPr>
                <w:rFonts w:cstheme="minorBidi"/>
                <w:b/>
                <w:color w:val="000000" w:themeColor="text1"/>
                <w:sz w:val="20"/>
              </w:rPr>
              <w:t>Check</w:t>
            </w:r>
            <w:r w:rsidRPr="000A11E1">
              <w:rPr>
                <w:rFonts w:cstheme="minorBidi"/>
                <w:b/>
                <w:color w:val="FFFFFF" w:themeColor="background1"/>
                <w:sz w:val="20"/>
              </w:rPr>
              <w:tab/>
            </w:r>
          </w:p>
        </w:tc>
      </w:tr>
      <w:tr w:rsidR="00746E4A" w:rsidRPr="00C2082B" w14:paraId="63BFBF43" w14:textId="77777777" w:rsidTr="00205CAF">
        <w:tc>
          <w:tcPr>
            <w:tcW w:w="14684" w:type="dxa"/>
            <w:gridSpan w:val="8"/>
          </w:tcPr>
          <w:p w14:paraId="5EE3C9C0" w14:textId="598C353E" w:rsidR="00746E4A" w:rsidRPr="000A11E1" w:rsidRDefault="00746E4A" w:rsidP="007615A1">
            <w:pPr>
              <w:spacing w:before="0" w:after="0"/>
              <w:rPr>
                <w:rFonts w:cstheme="minorBidi"/>
                <w:b/>
                <w:sz w:val="20"/>
              </w:rPr>
            </w:pPr>
            <w:r w:rsidRPr="000A11E1">
              <w:rPr>
                <w:rFonts w:cstheme="minorBidi"/>
                <w:b/>
                <w:sz w:val="20"/>
              </w:rPr>
              <w:t>7. The organization has evaluated the PSRS.</w:t>
            </w:r>
          </w:p>
        </w:tc>
      </w:tr>
      <w:tr w:rsidR="00746E4A" w:rsidRPr="00C2082B" w14:paraId="4B51C4DE" w14:textId="77777777" w:rsidTr="00205CAF">
        <w:tc>
          <w:tcPr>
            <w:tcW w:w="6584" w:type="dxa"/>
            <w:gridSpan w:val="2"/>
          </w:tcPr>
          <w:p w14:paraId="4E19587D" w14:textId="7EDDDD30" w:rsidR="00746E4A" w:rsidRPr="000A11E1" w:rsidRDefault="00000000" w:rsidP="007615A1">
            <w:pPr>
              <w:spacing w:before="0" w:after="0"/>
              <w:ind w:left="446" w:hanging="446"/>
              <w:rPr>
                <w:rFonts w:cstheme="minorBidi"/>
                <w:sz w:val="20"/>
              </w:rPr>
            </w:pPr>
            <w:sdt>
              <w:sdtPr>
                <w:rPr>
                  <w:rFonts w:cstheme="minorBidi"/>
                  <w:sz w:val="20"/>
                </w:rPr>
                <w:id w:val="349000070"/>
                <w14:checkbox>
                  <w14:checked w14:val="0"/>
                  <w14:checkedState w14:val="2612" w14:font="MS Gothic"/>
                  <w14:uncheckedState w14:val="2610" w14:font="MS Gothic"/>
                </w14:checkbox>
              </w:sdtPr>
              <w:sdtContent>
                <w:r w:rsidR="006A3434">
                  <w:rPr>
                    <w:rFonts w:ascii="MS Gothic" w:eastAsia="MS Gothic" w:hAnsi="MS Gothic" w:cstheme="minorBidi" w:hint="eastAsia"/>
                    <w:sz w:val="20"/>
                  </w:rPr>
                  <w:t>☐</w:t>
                </w:r>
              </w:sdtContent>
            </w:sdt>
            <w:r w:rsidR="00E86E99">
              <w:rPr>
                <w:rFonts w:cstheme="minorBidi"/>
                <w:sz w:val="20"/>
              </w:rPr>
              <w:t xml:space="preserve">    </w:t>
            </w:r>
            <w:r w:rsidR="00746E4A" w:rsidRPr="000A11E1">
              <w:rPr>
                <w:rFonts w:cstheme="minorBidi"/>
                <w:sz w:val="20"/>
              </w:rPr>
              <w:t xml:space="preserve">A team or individual(s) have been </w:t>
            </w:r>
            <w:proofErr w:type="gramStart"/>
            <w:r w:rsidR="00746E4A" w:rsidRPr="000A11E1">
              <w:rPr>
                <w:rFonts w:cstheme="minorBidi"/>
                <w:sz w:val="20"/>
              </w:rPr>
              <w:t xml:space="preserve">identified </w:t>
            </w:r>
            <w:r w:rsidR="00E86E99">
              <w:rPr>
                <w:rFonts w:cstheme="minorBidi"/>
                <w:sz w:val="20"/>
              </w:rPr>
              <w:t xml:space="preserve"> </w:t>
            </w:r>
            <w:r w:rsidR="00746E4A" w:rsidRPr="000A11E1">
              <w:rPr>
                <w:rFonts w:cstheme="minorBidi"/>
                <w:sz w:val="20"/>
              </w:rPr>
              <w:t>to</w:t>
            </w:r>
            <w:proofErr w:type="gramEnd"/>
            <w:r w:rsidR="00746E4A" w:rsidRPr="000A11E1">
              <w:rPr>
                <w:rFonts w:cstheme="minorBidi"/>
                <w:sz w:val="20"/>
              </w:rPr>
              <w:t xml:space="preserve"> evaluate the PSRS </w:t>
            </w:r>
          </w:p>
          <w:p w14:paraId="3ED81487" w14:textId="454B3659" w:rsidR="006A3434" w:rsidRDefault="00000000" w:rsidP="007615A1">
            <w:pPr>
              <w:spacing w:before="0" w:after="0"/>
              <w:ind w:left="446" w:hanging="446"/>
              <w:rPr>
                <w:rFonts w:cstheme="minorBidi"/>
                <w:color w:val="000000" w:themeColor="text1"/>
                <w:sz w:val="20"/>
              </w:rPr>
            </w:pPr>
            <w:sdt>
              <w:sdtPr>
                <w:rPr>
                  <w:rFonts w:cstheme="minorBidi"/>
                  <w:sz w:val="20"/>
                </w:rPr>
                <w:id w:val="-1608183190"/>
                <w14:checkbox>
                  <w14:checked w14:val="0"/>
                  <w14:checkedState w14:val="2612" w14:font="MS Gothic"/>
                  <w14:uncheckedState w14:val="2610" w14:font="MS Gothic"/>
                </w14:checkbox>
              </w:sdtPr>
              <w:sdtContent>
                <w:r w:rsidR="006A3434">
                  <w:rPr>
                    <w:rFonts w:ascii="MS Gothic" w:eastAsia="MS Gothic" w:hAnsi="MS Gothic" w:cstheme="minorBidi" w:hint="eastAsia"/>
                    <w:sz w:val="20"/>
                  </w:rPr>
                  <w:t>☐</w:t>
                </w:r>
              </w:sdtContent>
            </w:sdt>
            <w:r w:rsidR="00E86E99">
              <w:rPr>
                <w:rFonts w:cstheme="minorBidi"/>
                <w:sz w:val="20"/>
              </w:rPr>
              <w:t xml:space="preserve">    </w:t>
            </w:r>
            <w:r w:rsidR="00746E4A" w:rsidRPr="000A11E1">
              <w:rPr>
                <w:rFonts w:cstheme="minorBidi"/>
                <w:sz w:val="20"/>
              </w:rPr>
              <w:t xml:space="preserve">Indicators and metrics have been developed to evaluate the PSRS, e.g., training, employee surveys, data on usage, </w:t>
            </w:r>
            <w:r w:rsidR="00746E4A" w:rsidRPr="000A11E1">
              <w:rPr>
                <w:rFonts w:cstheme="minorBidi"/>
                <w:color w:val="000000" w:themeColor="text1"/>
                <w:sz w:val="20"/>
              </w:rPr>
              <w:t>response times – (was assistance immediate), statist</w:t>
            </w:r>
            <w:r w:rsidR="00746E4A" w:rsidRPr="000A11E1">
              <w:rPr>
                <w:rFonts w:cstheme="minorBidi"/>
                <w:sz w:val="20"/>
              </w:rPr>
              <w:t xml:space="preserve">ics of workplace violence incidents and/or injuries before and after implementation, debriefing processes post incident etc. (Also see </w:t>
            </w:r>
            <w:r w:rsidR="00746E4A" w:rsidRPr="000A11E1">
              <w:rPr>
                <w:rFonts w:cstheme="minorBidi"/>
                <w:color w:val="000000" w:themeColor="text1"/>
                <w:sz w:val="20"/>
              </w:rPr>
              <w:t>Appendix G: PSRS Policy and Procedure Guideline Sample – under evaluation, and Appendix H: PSRS Training</w:t>
            </w:r>
            <w:r w:rsidR="006A3434">
              <w:rPr>
                <w:rFonts w:cstheme="minorBidi"/>
                <w:color w:val="000000" w:themeColor="text1"/>
                <w:sz w:val="20"/>
              </w:rPr>
              <w:t xml:space="preserve"> Considerations and Evaluation)</w:t>
            </w:r>
          </w:p>
          <w:p w14:paraId="5415F2BC" w14:textId="7170CE9E" w:rsidR="00746E4A" w:rsidRPr="000A11E1" w:rsidRDefault="00000000" w:rsidP="007615A1">
            <w:pPr>
              <w:spacing w:before="0" w:after="0"/>
              <w:ind w:left="446" w:hanging="446"/>
              <w:rPr>
                <w:rFonts w:cstheme="minorBidi"/>
                <w:color w:val="000000" w:themeColor="text1"/>
                <w:sz w:val="20"/>
              </w:rPr>
            </w:pPr>
            <w:sdt>
              <w:sdtPr>
                <w:rPr>
                  <w:rFonts w:cstheme="minorBidi"/>
                  <w:color w:val="000000" w:themeColor="text1"/>
                  <w:sz w:val="20"/>
                </w:rPr>
                <w:id w:val="1799111343"/>
                <w14:checkbox>
                  <w14:checked w14:val="0"/>
                  <w14:checkedState w14:val="2612" w14:font="MS Gothic"/>
                  <w14:uncheckedState w14:val="2610" w14:font="MS Gothic"/>
                </w14:checkbox>
              </w:sdtPr>
              <w:sdtContent>
                <w:r w:rsidR="006A3434">
                  <w:rPr>
                    <w:rFonts w:ascii="MS Gothic" w:eastAsia="MS Gothic" w:hAnsi="MS Gothic" w:cstheme="minorBidi" w:hint="eastAsia"/>
                    <w:color w:val="000000" w:themeColor="text1"/>
                    <w:sz w:val="20"/>
                  </w:rPr>
                  <w:t>☐</w:t>
                </w:r>
              </w:sdtContent>
            </w:sdt>
            <w:r w:rsidR="00E86E99">
              <w:rPr>
                <w:rFonts w:cstheme="minorBidi"/>
                <w:color w:val="000000" w:themeColor="text1"/>
                <w:sz w:val="20"/>
              </w:rPr>
              <w:t xml:space="preserve">    </w:t>
            </w:r>
            <w:r w:rsidR="00746E4A" w:rsidRPr="000A11E1">
              <w:rPr>
                <w:rFonts w:cstheme="minorBidi"/>
                <w:color w:val="000000" w:themeColor="text1"/>
                <w:sz w:val="20"/>
              </w:rPr>
              <w:t xml:space="preserve">The JHSC </w:t>
            </w:r>
            <w:proofErr w:type="gramStart"/>
            <w:r w:rsidR="00746E4A" w:rsidRPr="000A11E1">
              <w:rPr>
                <w:rFonts w:cstheme="minorBidi"/>
                <w:color w:val="000000" w:themeColor="text1"/>
                <w:sz w:val="20"/>
              </w:rPr>
              <w:t>is provided</w:t>
            </w:r>
            <w:proofErr w:type="gramEnd"/>
            <w:r w:rsidR="00746E4A" w:rsidRPr="000A11E1">
              <w:rPr>
                <w:rFonts w:cstheme="minorBidi"/>
                <w:color w:val="000000" w:themeColor="text1"/>
                <w:sz w:val="20"/>
              </w:rPr>
              <w:t xml:space="preserve"> a copy of all reports respecting OH&amp;S related to PSRS and devices.</w:t>
            </w:r>
          </w:p>
          <w:p w14:paraId="690DEE56" w14:textId="3E932BA7" w:rsidR="00746E4A" w:rsidRPr="000A11E1" w:rsidRDefault="00000000" w:rsidP="007615A1">
            <w:pPr>
              <w:spacing w:before="0" w:after="0"/>
              <w:ind w:left="446" w:hanging="446"/>
              <w:rPr>
                <w:rFonts w:cstheme="minorBidi"/>
                <w:sz w:val="20"/>
              </w:rPr>
            </w:pPr>
            <w:sdt>
              <w:sdtPr>
                <w:rPr>
                  <w:rFonts w:cstheme="minorBidi"/>
                  <w:sz w:val="20"/>
                </w:rPr>
                <w:id w:val="506872052"/>
                <w14:checkbox>
                  <w14:checked w14:val="0"/>
                  <w14:checkedState w14:val="2612" w14:font="MS Gothic"/>
                  <w14:uncheckedState w14:val="2610" w14:font="MS Gothic"/>
                </w14:checkbox>
              </w:sdtPr>
              <w:sdtContent>
                <w:r w:rsidR="006A3434">
                  <w:rPr>
                    <w:rFonts w:ascii="MS Gothic" w:eastAsia="MS Gothic" w:hAnsi="MS Gothic" w:cstheme="minorBidi" w:hint="eastAsia"/>
                    <w:sz w:val="20"/>
                  </w:rPr>
                  <w:t>☐</w:t>
                </w:r>
              </w:sdtContent>
            </w:sdt>
            <w:r w:rsidR="00E86E99">
              <w:rPr>
                <w:rFonts w:cstheme="minorBidi"/>
                <w:sz w:val="20"/>
              </w:rPr>
              <w:t xml:space="preserve">    </w:t>
            </w:r>
            <w:r w:rsidR="00746E4A" w:rsidRPr="000A11E1">
              <w:rPr>
                <w:rFonts w:cstheme="minorBidi"/>
                <w:sz w:val="20"/>
              </w:rPr>
              <w:t xml:space="preserve">The organization has </w:t>
            </w:r>
            <w:r w:rsidR="00746E4A" w:rsidRPr="000A11E1">
              <w:rPr>
                <w:rFonts w:cstheme="minorBidi"/>
                <w:color w:val="000000" w:themeColor="text1"/>
                <w:sz w:val="20"/>
              </w:rPr>
              <w:t>evaluated/</w:t>
            </w:r>
            <w:proofErr w:type="gramStart"/>
            <w:r w:rsidR="00746E4A" w:rsidRPr="000A11E1">
              <w:rPr>
                <w:rFonts w:cstheme="minorBidi"/>
                <w:color w:val="000000" w:themeColor="text1"/>
                <w:sz w:val="20"/>
              </w:rPr>
              <w:t xml:space="preserve">reviewed </w:t>
            </w:r>
            <w:r w:rsidR="00E86E99">
              <w:rPr>
                <w:rFonts w:cstheme="minorBidi"/>
                <w:color w:val="000000" w:themeColor="text1"/>
                <w:sz w:val="20"/>
              </w:rPr>
              <w:t xml:space="preserve"> </w:t>
            </w:r>
            <w:r w:rsidR="00746E4A" w:rsidRPr="000A11E1">
              <w:rPr>
                <w:rFonts w:cstheme="minorBidi"/>
                <w:color w:val="000000" w:themeColor="text1"/>
                <w:sz w:val="20"/>
              </w:rPr>
              <w:t>and</w:t>
            </w:r>
            <w:proofErr w:type="gramEnd"/>
            <w:r w:rsidR="00746E4A" w:rsidRPr="000A11E1">
              <w:rPr>
                <w:rFonts w:cstheme="minorBidi"/>
                <w:color w:val="000000" w:themeColor="text1"/>
                <w:sz w:val="20"/>
              </w:rPr>
              <w:t xml:space="preserve"> as necessary revised the PSRS at least annua</w:t>
            </w:r>
            <w:r w:rsidR="00746E4A" w:rsidRPr="000A11E1">
              <w:rPr>
                <w:rFonts w:cstheme="minorBidi"/>
                <w:sz w:val="20"/>
              </w:rPr>
              <w:t>lly</w:t>
            </w:r>
          </w:p>
          <w:p w14:paraId="567D437D" w14:textId="0D564BF3" w:rsidR="00746E4A" w:rsidRPr="000A11E1" w:rsidRDefault="00000000" w:rsidP="007615A1">
            <w:pPr>
              <w:spacing w:before="0" w:after="0"/>
              <w:ind w:left="446" w:hanging="446"/>
              <w:rPr>
                <w:rFonts w:cstheme="minorBidi"/>
                <w:sz w:val="20"/>
              </w:rPr>
            </w:pPr>
            <w:sdt>
              <w:sdtPr>
                <w:rPr>
                  <w:rFonts w:cstheme="minorBidi"/>
                  <w:sz w:val="20"/>
                </w:rPr>
                <w:id w:val="-820495119"/>
                <w14:checkbox>
                  <w14:checked w14:val="0"/>
                  <w14:checkedState w14:val="2612" w14:font="MS Gothic"/>
                  <w14:uncheckedState w14:val="2610" w14:font="MS Gothic"/>
                </w14:checkbox>
              </w:sdtPr>
              <w:sdtContent>
                <w:r w:rsidR="006A3434">
                  <w:rPr>
                    <w:rFonts w:ascii="MS Gothic" w:eastAsia="MS Gothic" w:hAnsi="MS Gothic" w:cstheme="minorBidi" w:hint="eastAsia"/>
                    <w:sz w:val="20"/>
                  </w:rPr>
                  <w:t>☐</w:t>
                </w:r>
              </w:sdtContent>
            </w:sdt>
            <w:r w:rsidR="00E86E99">
              <w:rPr>
                <w:rFonts w:cstheme="minorBidi"/>
                <w:sz w:val="20"/>
              </w:rPr>
              <w:t xml:space="preserve">    </w:t>
            </w:r>
            <w:r w:rsidR="00746E4A" w:rsidRPr="000A11E1">
              <w:rPr>
                <w:rFonts w:cstheme="minorBidi"/>
                <w:sz w:val="20"/>
              </w:rPr>
              <w:t>PS</w:t>
            </w:r>
            <w:r w:rsidR="00E86E99">
              <w:rPr>
                <w:rFonts w:cstheme="minorBidi"/>
                <w:sz w:val="20"/>
              </w:rPr>
              <w:t xml:space="preserve">RS gaps, corrective actions and </w:t>
            </w:r>
            <w:r w:rsidR="00746E4A" w:rsidRPr="000A11E1">
              <w:rPr>
                <w:rFonts w:cstheme="minorBidi"/>
                <w:sz w:val="20"/>
              </w:rPr>
              <w:t xml:space="preserve">opportunities for improvement have been </w:t>
            </w:r>
            <w:proofErr w:type="gramStart"/>
            <w:r w:rsidR="00746E4A" w:rsidRPr="000A11E1">
              <w:rPr>
                <w:rFonts w:cstheme="minorBidi"/>
                <w:sz w:val="20"/>
              </w:rPr>
              <w:t>identified</w:t>
            </w:r>
            <w:proofErr w:type="gramEnd"/>
            <w:r w:rsidR="00746E4A" w:rsidRPr="000A11E1">
              <w:rPr>
                <w:rFonts w:cstheme="minorBidi"/>
                <w:sz w:val="20"/>
              </w:rPr>
              <w:t xml:space="preserve"> </w:t>
            </w:r>
          </w:p>
          <w:p w14:paraId="1E9301FB" w14:textId="3E85F213" w:rsidR="00746E4A" w:rsidRPr="000A11E1" w:rsidRDefault="00000000" w:rsidP="007615A1">
            <w:pPr>
              <w:spacing w:before="0" w:after="0"/>
              <w:ind w:left="446" w:hanging="446"/>
              <w:rPr>
                <w:rFonts w:cstheme="minorBidi"/>
                <w:sz w:val="20"/>
              </w:rPr>
            </w:pPr>
            <w:sdt>
              <w:sdtPr>
                <w:rPr>
                  <w:rFonts w:cstheme="minorBidi"/>
                  <w:sz w:val="20"/>
                </w:rPr>
                <w:id w:val="784929732"/>
                <w14:checkbox>
                  <w14:checked w14:val="0"/>
                  <w14:checkedState w14:val="2612" w14:font="MS Gothic"/>
                  <w14:uncheckedState w14:val="2610" w14:font="MS Gothic"/>
                </w14:checkbox>
              </w:sdtPr>
              <w:sdtContent>
                <w:r w:rsidR="006A3434">
                  <w:rPr>
                    <w:rFonts w:ascii="MS Gothic" w:eastAsia="MS Gothic" w:hAnsi="MS Gothic" w:cstheme="minorBidi" w:hint="eastAsia"/>
                    <w:sz w:val="20"/>
                  </w:rPr>
                  <w:t>☐</w:t>
                </w:r>
              </w:sdtContent>
            </w:sdt>
            <w:r w:rsidR="00E86E99">
              <w:rPr>
                <w:rFonts w:cstheme="minorBidi"/>
                <w:sz w:val="20"/>
              </w:rPr>
              <w:t xml:space="preserve">    </w:t>
            </w:r>
            <w:r w:rsidR="00746E4A" w:rsidRPr="000A11E1">
              <w:rPr>
                <w:rFonts w:cstheme="minorBidi"/>
                <w:sz w:val="20"/>
              </w:rPr>
              <w:t xml:space="preserve">The JHSC and/or HSR and stakeholders have been consulted on the PSRS </w:t>
            </w:r>
            <w:proofErr w:type="gramStart"/>
            <w:r w:rsidR="00746E4A" w:rsidRPr="000A11E1">
              <w:rPr>
                <w:rFonts w:cstheme="minorBidi"/>
                <w:sz w:val="20"/>
              </w:rPr>
              <w:t>evaluation</w:t>
            </w:r>
            <w:proofErr w:type="gramEnd"/>
          </w:p>
          <w:p w14:paraId="2CD0B3A7" w14:textId="16371AAB" w:rsidR="00746E4A" w:rsidRPr="000A11E1" w:rsidRDefault="00000000" w:rsidP="007615A1">
            <w:pPr>
              <w:spacing w:before="0" w:after="0"/>
              <w:ind w:left="446" w:hanging="446"/>
              <w:rPr>
                <w:rFonts w:cstheme="minorBidi"/>
                <w:sz w:val="20"/>
              </w:rPr>
            </w:pPr>
            <w:sdt>
              <w:sdtPr>
                <w:rPr>
                  <w:rFonts w:cstheme="minorBidi"/>
                  <w:sz w:val="20"/>
                </w:rPr>
                <w:id w:val="667375894"/>
                <w14:checkbox>
                  <w14:checked w14:val="0"/>
                  <w14:checkedState w14:val="2612" w14:font="MS Gothic"/>
                  <w14:uncheckedState w14:val="2610" w14:font="MS Gothic"/>
                </w14:checkbox>
              </w:sdtPr>
              <w:sdtContent>
                <w:r w:rsidR="006A3434">
                  <w:rPr>
                    <w:rFonts w:ascii="MS Gothic" w:eastAsia="MS Gothic" w:hAnsi="MS Gothic" w:cstheme="minorBidi" w:hint="eastAsia"/>
                    <w:sz w:val="20"/>
                  </w:rPr>
                  <w:t>☐</w:t>
                </w:r>
              </w:sdtContent>
            </w:sdt>
            <w:r w:rsidR="00E86E99">
              <w:rPr>
                <w:rFonts w:cstheme="minorBidi"/>
                <w:sz w:val="20"/>
              </w:rPr>
              <w:t xml:space="preserve">    </w:t>
            </w:r>
            <w:r w:rsidR="00746E4A" w:rsidRPr="000A11E1">
              <w:rPr>
                <w:rFonts w:cstheme="minorBidi"/>
                <w:sz w:val="20"/>
              </w:rPr>
              <w:t xml:space="preserve">Recommendations for improvement have been made to the employer </w:t>
            </w:r>
          </w:p>
        </w:tc>
        <w:tc>
          <w:tcPr>
            <w:tcW w:w="1080" w:type="dxa"/>
          </w:tcPr>
          <w:sdt>
            <w:sdtPr>
              <w:rPr>
                <w:rFonts w:cstheme="minorBidi"/>
                <w:sz w:val="18"/>
              </w:rPr>
              <w:id w:val="1028528461"/>
              <w:placeholder>
                <w:docPart w:val="5BD04B93DC654738ACAA708AF21E3A0A"/>
              </w:placeholder>
              <w:showingPlcHdr/>
            </w:sdtPr>
            <w:sdtContent>
              <w:p w14:paraId="5D88E7F5" w14:textId="758F16EA" w:rsidR="00746E4A" w:rsidRPr="000A11E1" w:rsidRDefault="00746E4A" w:rsidP="007615A1">
                <w:pPr>
                  <w:spacing w:before="0" w:after="0"/>
                  <w:rPr>
                    <w:rFonts w:cstheme="minorBidi"/>
                    <w:sz w:val="20"/>
                  </w:rPr>
                </w:pPr>
                <w:r w:rsidRPr="00A77245">
                  <w:rPr>
                    <w:rStyle w:val="PlaceholderText"/>
                    <w:sz w:val="18"/>
                  </w:rPr>
                  <w:t>Click here to enter text.</w:t>
                </w:r>
              </w:p>
            </w:sdtContent>
          </w:sdt>
        </w:tc>
        <w:tc>
          <w:tcPr>
            <w:tcW w:w="1440" w:type="dxa"/>
          </w:tcPr>
          <w:sdt>
            <w:sdtPr>
              <w:rPr>
                <w:rFonts w:cstheme="minorBidi"/>
                <w:sz w:val="18"/>
              </w:rPr>
              <w:id w:val="1243376341"/>
              <w:placeholder>
                <w:docPart w:val="A0297A029F744FD18270F90BC289D388"/>
              </w:placeholder>
              <w:showingPlcHdr/>
            </w:sdtPr>
            <w:sdtContent>
              <w:p w14:paraId="6837771F" w14:textId="5A22C653" w:rsidR="00746E4A" w:rsidRPr="000A11E1" w:rsidRDefault="00746E4A" w:rsidP="007615A1">
                <w:pPr>
                  <w:spacing w:before="0" w:after="0"/>
                  <w:rPr>
                    <w:rFonts w:cstheme="minorBidi"/>
                    <w:sz w:val="20"/>
                  </w:rPr>
                </w:pPr>
                <w:r w:rsidRPr="00A77245">
                  <w:rPr>
                    <w:rStyle w:val="PlaceholderText"/>
                    <w:sz w:val="18"/>
                  </w:rPr>
                  <w:t>Click here to enter text.</w:t>
                </w:r>
              </w:p>
            </w:sdtContent>
          </w:sdt>
        </w:tc>
        <w:tc>
          <w:tcPr>
            <w:tcW w:w="1260" w:type="dxa"/>
          </w:tcPr>
          <w:sdt>
            <w:sdtPr>
              <w:rPr>
                <w:rFonts w:cstheme="minorBidi"/>
                <w:sz w:val="18"/>
              </w:rPr>
              <w:id w:val="-743258346"/>
              <w:placeholder>
                <w:docPart w:val="B8C5A5165E2544AB95F4B7F03F970151"/>
              </w:placeholder>
              <w:showingPlcHdr/>
            </w:sdtPr>
            <w:sdtContent>
              <w:p w14:paraId="32E1C74A" w14:textId="05F29CEA" w:rsidR="00746E4A" w:rsidRPr="000A11E1" w:rsidRDefault="00746E4A" w:rsidP="007615A1">
                <w:pPr>
                  <w:spacing w:before="0" w:after="0"/>
                  <w:rPr>
                    <w:rFonts w:cstheme="minorBidi"/>
                    <w:sz w:val="20"/>
                  </w:rPr>
                </w:pPr>
                <w:r w:rsidRPr="00A77245">
                  <w:rPr>
                    <w:rStyle w:val="PlaceholderText"/>
                    <w:sz w:val="18"/>
                  </w:rPr>
                  <w:t>Click here to enter text.</w:t>
                </w:r>
              </w:p>
            </w:sdtContent>
          </w:sdt>
        </w:tc>
        <w:tc>
          <w:tcPr>
            <w:tcW w:w="1800" w:type="dxa"/>
          </w:tcPr>
          <w:sdt>
            <w:sdtPr>
              <w:rPr>
                <w:rFonts w:cstheme="minorBidi"/>
                <w:sz w:val="18"/>
              </w:rPr>
              <w:id w:val="1714920478"/>
              <w:placeholder>
                <w:docPart w:val="4BD548635B974F629F6D8F57556AA0BD"/>
              </w:placeholder>
              <w:showingPlcHdr/>
            </w:sdtPr>
            <w:sdtContent>
              <w:p w14:paraId="1AA7325C" w14:textId="4933DF44" w:rsidR="00746E4A" w:rsidRPr="000A11E1" w:rsidRDefault="00746E4A" w:rsidP="007615A1">
                <w:pPr>
                  <w:spacing w:before="0" w:after="0"/>
                  <w:rPr>
                    <w:rFonts w:cstheme="minorBidi"/>
                    <w:sz w:val="20"/>
                  </w:rPr>
                </w:pPr>
                <w:r w:rsidRPr="00A77245">
                  <w:rPr>
                    <w:rStyle w:val="PlaceholderText"/>
                    <w:sz w:val="18"/>
                  </w:rPr>
                  <w:t>Click here to enter text.</w:t>
                </w:r>
              </w:p>
            </w:sdtContent>
          </w:sdt>
        </w:tc>
        <w:tc>
          <w:tcPr>
            <w:tcW w:w="900" w:type="dxa"/>
          </w:tcPr>
          <w:sdt>
            <w:sdtPr>
              <w:rPr>
                <w:rFonts w:cstheme="minorBidi"/>
                <w:sz w:val="18"/>
              </w:rPr>
              <w:id w:val="1338123606"/>
              <w:placeholder>
                <w:docPart w:val="624D696DD8A04311B7CEF440B52DCACD"/>
              </w:placeholder>
              <w:showingPlcHdr/>
            </w:sdtPr>
            <w:sdtContent>
              <w:p w14:paraId="1B43AA0C" w14:textId="4CCB3335" w:rsidR="00746E4A" w:rsidRPr="000A11E1" w:rsidRDefault="00746E4A" w:rsidP="007615A1">
                <w:pPr>
                  <w:spacing w:before="0" w:after="0"/>
                  <w:rPr>
                    <w:rFonts w:cstheme="minorBidi"/>
                    <w:sz w:val="20"/>
                  </w:rPr>
                </w:pPr>
                <w:r w:rsidRPr="00A77245">
                  <w:rPr>
                    <w:rStyle w:val="PlaceholderText"/>
                    <w:sz w:val="18"/>
                  </w:rPr>
                  <w:t>Click here to enter text.</w:t>
                </w:r>
              </w:p>
            </w:sdtContent>
          </w:sdt>
        </w:tc>
        <w:tc>
          <w:tcPr>
            <w:tcW w:w="1620" w:type="dxa"/>
          </w:tcPr>
          <w:sdt>
            <w:sdtPr>
              <w:rPr>
                <w:rFonts w:cstheme="minorBidi"/>
                <w:sz w:val="18"/>
              </w:rPr>
              <w:id w:val="553435182"/>
              <w:placeholder>
                <w:docPart w:val="281E2A81326247EBB6240D2012A6E510"/>
              </w:placeholder>
              <w:showingPlcHdr/>
            </w:sdtPr>
            <w:sdtContent>
              <w:p w14:paraId="0DDF51CC" w14:textId="0E75C454" w:rsidR="00746E4A" w:rsidRPr="000A11E1" w:rsidRDefault="00746E4A" w:rsidP="007615A1">
                <w:pPr>
                  <w:spacing w:before="0" w:after="0"/>
                  <w:rPr>
                    <w:rFonts w:cstheme="minorBidi"/>
                    <w:sz w:val="20"/>
                  </w:rPr>
                </w:pPr>
                <w:r w:rsidRPr="00A77245">
                  <w:rPr>
                    <w:rStyle w:val="PlaceholderText"/>
                    <w:sz w:val="18"/>
                  </w:rPr>
                  <w:t>Click here to enter text.</w:t>
                </w:r>
              </w:p>
            </w:sdtContent>
          </w:sdt>
        </w:tc>
      </w:tr>
    </w:tbl>
    <w:p w14:paraId="0299C879" w14:textId="77777777" w:rsidR="00205CAF" w:rsidRDefault="00205CAF">
      <w:r>
        <w:br w:type="page"/>
      </w:r>
    </w:p>
    <w:tbl>
      <w:tblPr>
        <w:tblStyle w:val="TableGrid"/>
        <w:tblW w:w="14684" w:type="dxa"/>
        <w:tblInd w:w="-289" w:type="dxa"/>
        <w:tblLayout w:type="fixed"/>
        <w:tblLook w:val="04A0" w:firstRow="1" w:lastRow="0" w:firstColumn="1" w:lastColumn="0" w:noHBand="0" w:noVBand="1"/>
      </w:tblPr>
      <w:tblGrid>
        <w:gridCol w:w="914"/>
        <w:gridCol w:w="5670"/>
        <w:gridCol w:w="1080"/>
        <w:gridCol w:w="1440"/>
        <w:gridCol w:w="1260"/>
        <w:gridCol w:w="1800"/>
        <w:gridCol w:w="900"/>
        <w:gridCol w:w="1620"/>
      </w:tblGrid>
      <w:tr w:rsidR="00205CAF" w:rsidRPr="000A11E1" w14:paraId="1BDA9F42" w14:textId="77777777" w:rsidTr="00205CAF">
        <w:tc>
          <w:tcPr>
            <w:tcW w:w="914" w:type="dxa"/>
            <w:shd w:val="clear" w:color="auto" w:fill="2E74B5" w:themeFill="accent1" w:themeFillShade="BF"/>
          </w:tcPr>
          <w:p w14:paraId="5F55A855" w14:textId="07E54BCE" w:rsidR="00205CAF" w:rsidRPr="000A11E1" w:rsidRDefault="00205CAF" w:rsidP="00E866C9">
            <w:pPr>
              <w:spacing w:before="0" w:after="0"/>
              <w:rPr>
                <w:rFonts w:cstheme="minorBidi"/>
                <w:color w:val="FFFFFF" w:themeColor="background1"/>
                <w:sz w:val="20"/>
              </w:rPr>
            </w:pPr>
            <w:r w:rsidRPr="000A11E1">
              <w:rPr>
                <w:rFonts w:cstheme="minorBidi"/>
                <w:color w:val="FFFFFF" w:themeColor="background1"/>
                <w:sz w:val="20"/>
              </w:rPr>
              <w:lastRenderedPageBreak/>
              <w:t>Item</w:t>
            </w:r>
          </w:p>
        </w:tc>
        <w:tc>
          <w:tcPr>
            <w:tcW w:w="5670" w:type="dxa"/>
            <w:shd w:val="clear" w:color="auto" w:fill="2E74B5" w:themeFill="accent1" w:themeFillShade="BF"/>
          </w:tcPr>
          <w:p w14:paraId="7427A7A2" w14:textId="77777777" w:rsidR="00205CAF" w:rsidRPr="000A11E1" w:rsidRDefault="00205CAF" w:rsidP="008D5996">
            <w:pPr>
              <w:spacing w:before="0" w:after="0"/>
              <w:jc w:val="center"/>
              <w:rPr>
                <w:rFonts w:cstheme="minorBidi"/>
                <w:color w:val="FFFFFF" w:themeColor="background1"/>
                <w:sz w:val="20"/>
              </w:rPr>
            </w:pPr>
            <w:r w:rsidRPr="000A11E1">
              <w:rPr>
                <w:rFonts w:cstheme="minorBidi"/>
                <w:color w:val="FFFFFF" w:themeColor="background1"/>
                <w:sz w:val="20"/>
              </w:rPr>
              <w:t>Key Elements</w:t>
            </w:r>
          </w:p>
        </w:tc>
        <w:tc>
          <w:tcPr>
            <w:tcW w:w="1080" w:type="dxa"/>
            <w:tcBorders>
              <w:right w:val="single" w:sz="4" w:space="0" w:color="auto"/>
            </w:tcBorders>
            <w:shd w:val="clear" w:color="auto" w:fill="2E74B5" w:themeFill="accent1" w:themeFillShade="BF"/>
          </w:tcPr>
          <w:p w14:paraId="3056DB21" w14:textId="77777777" w:rsidR="00205CAF" w:rsidRPr="000A11E1" w:rsidRDefault="00205CAF" w:rsidP="008D5996">
            <w:pPr>
              <w:spacing w:before="0" w:after="0"/>
              <w:jc w:val="center"/>
              <w:rPr>
                <w:rFonts w:cstheme="minorBidi"/>
                <w:color w:val="FFFFFF" w:themeColor="background1"/>
                <w:sz w:val="20"/>
              </w:rPr>
            </w:pPr>
            <w:proofErr w:type="gramStart"/>
            <w:r w:rsidRPr="000A11E1">
              <w:rPr>
                <w:rFonts w:cstheme="minorBidi"/>
                <w:color w:val="FFFFFF" w:themeColor="background1"/>
                <w:sz w:val="20"/>
              </w:rPr>
              <w:t>Yes</w:t>
            </w:r>
            <w:proofErr w:type="gramEnd"/>
            <w:r w:rsidRPr="000A11E1">
              <w:rPr>
                <w:rFonts w:cstheme="minorBidi"/>
                <w:color w:val="FFFFFF" w:themeColor="background1"/>
                <w:sz w:val="20"/>
              </w:rPr>
              <w:t xml:space="preserve"> No Partial N/A</w:t>
            </w:r>
          </w:p>
        </w:tc>
        <w:tc>
          <w:tcPr>
            <w:tcW w:w="1440" w:type="dxa"/>
            <w:tcBorders>
              <w:left w:val="single" w:sz="4" w:space="0" w:color="auto"/>
              <w:bottom w:val="single" w:sz="4" w:space="0" w:color="auto"/>
            </w:tcBorders>
            <w:shd w:val="clear" w:color="auto" w:fill="2E74B5" w:themeFill="accent1" w:themeFillShade="BF"/>
          </w:tcPr>
          <w:p w14:paraId="0F213C69" w14:textId="77777777" w:rsidR="00205CAF" w:rsidRPr="000A11E1" w:rsidRDefault="00205CAF" w:rsidP="008D5996">
            <w:pPr>
              <w:spacing w:before="0" w:after="0"/>
              <w:jc w:val="center"/>
              <w:rPr>
                <w:rFonts w:cstheme="minorBidi"/>
                <w:color w:val="FFFFFF" w:themeColor="background1"/>
                <w:sz w:val="20"/>
              </w:rPr>
            </w:pPr>
            <w:r w:rsidRPr="000A11E1">
              <w:rPr>
                <w:rFonts w:cstheme="minorBidi"/>
                <w:color w:val="FFFFFF" w:themeColor="background1"/>
                <w:sz w:val="20"/>
              </w:rPr>
              <w:t>Comments</w:t>
            </w:r>
          </w:p>
        </w:tc>
        <w:tc>
          <w:tcPr>
            <w:tcW w:w="1260" w:type="dxa"/>
            <w:shd w:val="clear" w:color="auto" w:fill="2E74B5" w:themeFill="accent1" w:themeFillShade="BF"/>
          </w:tcPr>
          <w:p w14:paraId="09173D33" w14:textId="77777777" w:rsidR="00205CAF" w:rsidRPr="000A11E1" w:rsidRDefault="00205CAF" w:rsidP="008D5996">
            <w:pPr>
              <w:spacing w:before="0" w:after="0"/>
              <w:jc w:val="center"/>
              <w:rPr>
                <w:rFonts w:cstheme="minorBidi"/>
                <w:color w:val="FFFFFF" w:themeColor="background1"/>
                <w:sz w:val="20"/>
              </w:rPr>
            </w:pPr>
            <w:r w:rsidRPr="000A11E1">
              <w:rPr>
                <w:rFonts w:cstheme="minorBidi"/>
                <w:color w:val="FFFFFF" w:themeColor="background1"/>
                <w:sz w:val="20"/>
              </w:rPr>
              <w:t>Action Plan</w:t>
            </w:r>
          </w:p>
        </w:tc>
        <w:tc>
          <w:tcPr>
            <w:tcW w:w="1800" w:type="dxa"/>
            <w:shd w:val="clear" w:color="auto" w:fill="2E74B5" w:themeFill="accent1" w:themeFillShade="BF"/>
          </w:tcPr>
          <w:p w14:paraId="5B9371B7" w14:textId="77777777" w:rsidR="00205CAF" w:rsidRPr="000A11E1" w:rsidRDefault="00205CAF" w:rsidP="008D5996">
            <w:pPr>
              <w:spacing w:before="0" w:after="0"/>
              <w:jc w:val="center"/>
              <w:rPr>
                <w:rFonts w:cstheme="minorBidi"/>
                <w:color w:val="FFFFFF" w:themeColor="background1"/>
                <w:sz w:val="20"/>
              </w:rPr>
            </w:pPr>
            <w:r w:rsidRPr="000A11E1">
              <w:rPr>
                <w:rFonts w:cstheme="minorBidi"/>
                <w:color w:val="FFFFFF" w:themeColor="background1"/>
                <w:sz w:val="20"/>
              </w:rPr>
              <w:t>Person Responsible</w:t>
            </w:r>
          </w:p>
        </w:tc>
        <w:tc>
          <w:tcPr>
            <w:tcW w:w="900" w:type="dxa"/>
            <w:shd w:val="clear" w:color="auto" w:fill="2E74B5" w:themeFill="accent1" w:themeFillShade="BF"/>
          </w:tcPr>
          <w:p w14:paraId="427E6F6B" w14:textId="77777777" w:rsidR="00205CAF" w:rsidRPr="000A11E1" w:rsidRDefault="00205CAF" w:rsidP="008D5996">
            <w:pPr>
              <w:spacing w:before="0" w:after="0"/>
              <w:jc w:val="center"/>
              <w:rPr>
                <w:rFonts w:cstheme="minorBidi"/>
                <w:color w:val="FFFFFF" w:themeColor="background1"/>
                <w:sz w:val="20"/>
              </w:rPr>
            </w:pPr>
            <w:r w:rsidRPr="000A11E1">
              <w:rPr>
                <w:rFonts w:cstheme="minorBidi"/>
                <w:color w:val="FFFFFF" w:themeColor="background1"/>
                <w:sz w:val="20"/>
              </w:rPr>
              <w:t>Target Date</w:t>
            </w:r>
          </w:p>
        </w:tc>
        <w:tc>
          <w:tcPr>
            <w:tcW w:w="1620" w:type="dxa"/>
            <w:shd w:val="clear" w:color="auto" w:fill="2E74B5" w:themeFill="accent1" w:themeFillShade="BF"/>
          </w:tcPr>
          <w:p w14:paraId="078531F8" w14:textId="77777777" w:rsidR="00205CAF" w:rsidRPr="000A11E1" w:rsidRDefault="00205CAF" w:rsidP="008D5996">
            <w:pPr>
              <w:spacing w:before="0" w:after="0"/>
              <w:jc w:val="center"/>
              <w:rPr>
                <w:rFonts w:cstheme="minorBidi"/>
                <w:color w:val="FFFFFF" w:themeColor="background1"/>
                <w:sz w:val="20"/>
              </w:rPr>
            </w:pPr>
            <w:r w:rsidRPr="000A11E1">
              <w:rPr>
                <w:rFonts w:cstheme="minorBidi"/>
                <w:color w:val="FFFFFF" w:themeColor="background1"/>
                <w:sz w:val="20"/>
              </w:rPr>
              <w:t>Completion Date</w:t>
            </w:r>
          </w:p>
        </w:tc>
      </w:tr>
      <w:tr w:rsidR="00205CAF" w:rsidRPr="000A11E1" w14:paraId="4CE8D7AF" w14:textId="77777777" w:rsidTr="00205CAF">
        <w:tc>
          <w:tcPr>
            <w:tcW w:w="14684" w:type="dxa"/>
            <w:gridSpan w:val="8"/>
            <w:shd w:val="clear" w:color="auto" w:fill="BDD6EE" w:themeFill="accent1" w:themeFillTint="66"/>
          </w:tcPr>
          <w:p w14:paraId="3A4D920D" w14:textId="77777777" w:rsidR="00205CAF" w:rsidRPr="000A11E1" w:rsidRDefault="00205CAF" w:rsidP="008D5996">
            <w:pPr>
              <w:tabs>
                <w:tab w:val="left" w:pos="948"/>
              </w:tabs>
              <w:spacing w:before="0" w:after="0"/>
              <w:rPr>
                <w:rFonts w:cstheme="minorBidi"/>
                <w:b/>
                <w:color w:val="FFFFFF" w:themeColor="background1"/>
                <w:sz w:val="20"/>
              </w:rPr>
            </w:pPr>
            <w:r w:rsidRPr="000A11E1">
              <w:rPr>
                <w:rFonts w:cstheme="minorBidi"/>
                <w:b/>
                <w:color w:val="000000" w:themeColor="text1"/>
                <w:sz w:val="20"/>
              </w:rPr>
              <w:t>Act</w:t>
            </w:r>
            <w:r w:rsidRPr="000A11E1">
              <w:rPr>
                <w:rFonts w:cstheme="minorBidi"/>
                <w:b/>
                <w:color w:val="FFFFFF" w:themeColor="background1"/>
                <w:sz w:val="20"/>
              </w:rPr>
              <w:tab/>
            </w:r>
          </w:p>
        </w:tc>
      </w:tr>
      <w:tr w:rsidR="00205CAF" w:rsidRPr="000A11E1" w14:paraId="7A9D884B" w14:textId="77777777" w:rsidTr="00205CAF">
        <w:tc>
          <w:tcPr>
            <w:tcW w:w="14684" w:type="dxa"/>
            <w:gridSpan w:val="8"/>
          </w:tcPr>
          <w:p w14:paraId="1BA7420C" w14:textId="77777777" w:rsidR="00205CAF" w:rsidRPr="000A11E1" w:rsidRDefault="00205CAF" w:rsidP="008D5996">
            <w:pPr>
              <w:spacing w:before="0" w:after="0"/>
              <w:rPr>
                <w:rFonts w:cstheme="minorBidi"/>
                <w:b/>
                <w:sz w:val="20"/>
              </w:rPr>
            </w:pPr>
            <w:r w:rsidRPr="000A11E1">
              <w:rPr>
                <w:rFonts w:cstheme="minorBidi"/>
                <w:b/>
                <w:sz w:val="20"/>
              </w:rPr>
              <w:t>8. The organization has implemented PSRS continuous quality improvements.</w:t>
            </w:r>
          </w:p>
        </w:tc>
      </w:tr>
      <w:tr w:rsidR="00116EDB" w:rsidRPr="000A11E1" w14:paraId="0B328708" w14:textId="77777777" w:rsidTr="00205CAF">
        <w:tc>
          <w:tcPr>
            <w:tcW w:w="6584" w:type="dxa"/>
            <w:gridSpan w:val="2"/>
          </w:tcPr>
          <w:p w14:paraId="5AD4E131" w14:textId="77777777" w:rsidR="00116EDB" w:rsidRPr="000A11E1" w:rsidRDefault="00000000" w:rsidP="00116EDB">
            <w:pPr>
              <w:spacing w:before="0" w:after="0"/>
              <w:ind w:left="446" w:hanging="446"/>
              <w:rPr>
                <w:rFonts w:cstheme="minorBidi"/>
                <w:sz w:val="20"/>
              </w:rPr>
            </w:pPr>
            <w:sdt>
              <w:sdtPr>
                <w:rPr>
                  <w:rFonts w:cstheme="minorBidi"/>
                  <w:sz w:val="20"/>
                </w:rPr>
                <w:id w:val="-1680740535"/>
                <w14:checkbox>
                  <w14:checked w14:val="0"/>
                  <w14:checkedState w14:val="2612" w14:font="MS Gothic"/>
                  <w14:uncheckedState w14:val="2610" w14:font="MS Gothic"/>
                </w14:checkbox>
              </w:sdtPr>
              <w:sdtContent>
                <w:r w:rsidR="00116EDB">
                  <w:rPr>
                    <w:rFonts w:ascii="MS Gothic" w:eastAsia="MS Gothic" w:hAnsi="MS Gothic" w:cstheme="minorBidi" w:hint="eastAsia"/>
                    <w:sz w:val="20"/>
                  </w:rPr>
                  <w:t>☐</w:t>
                </w:r>
              </w:sdtContent>
            </w:sdt>
            <w:r w:rsidR="00116EDB">
              <w:rPr>
                <w:rFonts w:cstheme="minorBidi"/>
                <w:sz w:val="20"/>
              </w:rPr>
              <w:t xml:space="preserve">    </w:t>
            </w:r>
            <w:r w:rsidR="00116EDB" w:rsidRPr="000A11E1">
              <w:rPr>
                <w:rFonts w:cstheme="minorBidi"/>
                <w:sz w:val="20"/>
              </w:rPr>
              <w:t>The org</w:t>
            </w:r>
            <w:r w:rsidR="00116EDB">
              <w:rPr>
                <w:rFonts w:cstheme="minorBidi"/>
                <w:sz w:val="20"/>
              </w:rPr>
              <w:t xml:space="preserve">anization has acted on approved </w:t>
            </w:r>
            <w:r w:rsidR="00116EDB" w:rsidRPr="000A11E1">
              <w:rPr>
                <w:rFonts w:cstheme="minorBidi"/>
                <w:sz w:val="20"/>
              </w:rPr>
              <w:t xml:space="preserve">PSRS continuous quality </w:t>
            </w:r>
            <w:proofErr w:type="gramStart"/>
            <w:r w:rsidR="00116EDB" w:rsidRPr="000A11E1">
              <w:rPr>
                <w:rFonts w:cstheme="minorBidi"/>
                <w:sz w:val="20"/>
              </w:rPr>
              <w:t>improvements</w:t>
            </w:r>
            <w:proofErr w:type="gramEnd"/>
            <w:r w:rsidR="00116EDB" w:rsidRPr="000A11E1">
              <w:rPr>
                <w:rFonts w:cstheme="minorBidi"/>
                <w:sz w:val="20"/>
              </w:rPr>
              <w:t xml:space="preserve"> </w:t>
            </w:r>
          </w:p>
          <w:p w14:paraId="33D0080B" w14:textId="77777777" w:rsidR="00116EDB" w:rsidRPr="000A11E1" w:rsidRDefault="00000000" w:rsidP="00116EDB">
            <w:pPr>
              <w:spacing w:before="0" w:after="0"/>
              <w:ind w:left="446" w:hanging="446"/>
              <w:rPr>
                <w:rFonts w:cstheme="minorBidi"/>
                <w:sz w:val="20"/>
              </w:rPr>
            </w:pPr>
            <w:sdt>
              <w:sdtPr>
                <w:rPr>
                  <w:rFonts w:cstheme="minorBidi"/>
                  <w:sz w:val="20"/>
                </w:rPr>
                <w:id w:val="515586564"/>
                <w14:checkbox>
                  <w14:checked w14:val="0"/>
                  <w14:checkedState w14:val="2612" w14:font="MS Gothic"/>
                  <w14:uncheckedState w14:val="2610" w14:font="MS Gothic"/>
                </w14:checkbox>
              </w:sdtPr>
              <w:sdtContent>
                <w:r w:rsidR="00116EDB">
                  <w:rPr>
                    <w:rFonts w:ascii="MS Gothic" w:eastAsia="MS Gothic" w:hAnsi="MS Gothic" w:cstheme="minorBidi" w:hint="eastAsia"/>
                    <w:sz w:val="20"/>
                  </w:rPr>
                  <w:t>☐</w:t>
                </w:r>
              </w:sdtContent>
            </w:sdt>
            <w:r w:rsidR="00116EDB">
              <w:rPr>
                <w:rFonts w:cstheme="minorBidi"/>
                <w:sz w:val="20"/>
              </w:rPr>
              <w:t xml:space="preserve">    </w:t>
            </w:r>
            <w:r w:rsidR="00116EDB" w:rsidRPr="000A11E1">
              <w:rPr>
                <w:rFonts w:cstheme="minorBidi"/>
                <w:sz w:val="20"/>
              </w:rPr>
              <w:t xml:space="preserve">Continuous quality improvements have been documented and communicated to management, workers, JHSC/HSR and others as </w:t>
            </w:r>
            <w:proofErr w:type="gramStart"/>
            <w:r w:rsidR="00116EDB" w:rsidRPr="000A11E1">
              <w:rPr>
                <w:rFonts w:cstheme="minorBidi"/>
                <w:sz w:val="20"/>
              </w:rPr>
              <w:t>required</w:t>
            </w:r>
            <w:proofErr w:type="gramEnd"/>
          </w:p>
          <w:p w14:paraId="4ED14F68" w14:textId="77777777" w:rsidR="00116EDB" w:rsidRPr="000A11E1" w:rsidRDefault="00000000" w:rsidP="00116EDB">
            <w:pPr>
              <w:spacing w:before="0" w:after="0"/>
              <w:ind w:left="446" w:hanging="446"/>
              <w:rPr>
                <w:rFonts w:cstheme="minorBidi"/>
                <w:sz w:val="20"/>
              </w:rPr>
            </w:pPr>
            <w:sdt>
              <w:sdtPr>
                <w:rPr>
                  <w:rFonts w:cstheme="minorBidi"/>
                  <w:sz w:val="20"/>
                </w:rPr>
                <w:id w:val="94991862"/>
                <w14:checkbox>
                  <w14:checked w14:val="0"/>
                  <w14:checkedState w14:val="2612" w14:font="MS Gothic"/>
                  <w14:uncheckedState w14:val="2610" w14:font="MS Gothic"/>
                </w14:checkbox>
              </w:sdtPr>
              <w:sdtContent>
                <w:r w:rsidR="00116EDB">
                  <w:rPr>
                    <w:rFonts w:ascii="MS Gothic" w:eastAsia="MS Gothic" w:hAnsi="MS Gothic" w:cstheme="minorBidi" w:hint="eastAsia"/>
                    <w:sz w:val="20"/>
                  </w:rPr>
                  <w:t>☐</w:t>
                </w:r>
              </w:sdtContent>
            </w:sdt>
            <w:r w:rsidR="00116EDB">
              <w:rPr>
                <w:rFonts w:cstheme="minorBidi"/>
                <w:sz w:val="20"/>
              </w:rPr>
              <w:t xml:space="preserve">    </w:t>
            </w:r>
            <w:r w:rsidR="00116EDB" w:rsidRPr="000A11E1">
              <w:rPr>
                <w:rFonts w:cstheme="minorBidi"/>
                <w:sz w:val="20"/>
              </w:rPr>
              <w:t>The organization repeats the plan-do-check-act or similar continuous quality improvement processes for PSRS</w:t>
            </w:r>
          </w:p>
        </w:tc>
        <w:tc>
          <w:tcPr>
            <w:tcW w:w="1080" w:type="dxa"/>
          </w:tcPr>
          <w:sdt>
            <w:sdtPr>
              <w:rPr>
                <w:rFonts w:cstheme="minorBidi"/>
                <w:sz w:val="18"/>
              </w:rPr>
              <w:id w:val="1572531523"/>
              <w:placeholder>
                <w:docPart w:val="E8DDB195DF7F46609C0359E2B191E1DE"/>
              </w:placeholder>
              <w:showingPlcHdr/>
            </w:sdtPr>
            <w:sdtContent>
              <w:p w14:paraId="4EE03893" w14:textId="4DD2278F" w:rsidR="00116EDB" w:rsidRPr="000A11E1" w:rsidRDefault="00116EDB" w:rsidP="00116EDB">
                <w:pPr>
                  <w:spacing w:before="0" w:after="0"/>
                  <w:rPr>
                    <w:rFonts w:cstheme="minorBidi"/>
                    <w:sz w:val="20"/>
                  </w:rPr>
                </w:pPr>
                <w:r w:rsidRPr="00A77245">
                  <w:rPr>
                    <w:rStyle w:val="PlaceholderText"/>
                    <w:sz w:val="18"/>
                  </w:rPr>
                  <w:t>Click here to enter text.</w:t>
                </w:r>
              </w:p>
            </w:sdtContent>
          </w:sdt>
        </w:tc>
        <w:tc>
          <w:tcPr>
            <w:tcW w:w="1440" w:type="dxa"/>
          </w:tcPr>
          <w:sdt>
            <w:sdtPr>
              <w:rPr>
                <w:rFonts w:cstheme="minorBidi"/>
                <w:sz w:val="18"/>
              </w:rPr>
              <w:id w:val="-1852327934"/>
              <w:placeholder>
                <w:docPart w:val="ABA30616F13F4FB38CA612F3D84D3FF4"/>
              </w:placeholder>
              <w:showingPlcHdr/>
            </w:sdtPr>
            <w:sdtContent>
              <w:p w14:paraId="0AE7398B" w14:textId="6FF2E98B" w:rsidR="00116EDB" w:rsidRPr="000A11E1" w:rsidRDefault="00116EDB" w:rsidP="00116EDB">
                <w:pPr>
                  <w:spacing w:before="0" w:after="0"/>
                  <w:rPr>
                    <w:rFonts w:cstheme="minorBidi"/>
                    <w:sz w:val="20"/>
                  </w:rPr>
                </w:pPr>
                <w:r w:rsidRPr="00A77245">
                  <w:rPr>
                    <w:rStyle w:val="PlaceholderText"/>
                    <w:sz w:val="18"/>
                  </w:rPr>
                  <w:t>Click here to enter text.</w:t>
                </w:r>
              </w:p>
            </w:sdtContent>
          </w:sdt>
        </w:tc>
        <w:tc>
          <w:tcPr>
            <w:tcW w:w="1260" w:type="dxa"/>
          </w:tcPr>
          <w:sdt>
            <w:sdtPr>
              <w:rPr>
                <w:rFonts w:cstheme="minorBidi"/>
                <w:sz w:val="18"/>
              </w:rPr>
              <w:id w:val="2120879631"/>
              <w:placeholder>
                <w:docPart w:val="C45FB99A7451420EB8170C37D3AF56E3"/>
              </w:placeholder>
              <w:showingPlcHdr/>
            </w:sdtPr>
            <w:sdtContent>
              <w:p w14:paraId="639750AD" w14:textId="5109C2AA" w:rsidR="00116EDB" w:rsidRPr="000A11E1" w:rsidRDefault="00116EDB" w:rsidP="00116EDB">
                <w:pPr>
                  <w:spacing w:before="0" w:after="0"/>
                  <w:rPr>
                    <w:rFonts w:cstheme="minorBidi"/>
                    <w:sz w:val="20"/>
                  </w:rPr>
                </w:pPr>
                <w:r w:rsidRPr="00A77245">
                  <w:rPr>
                    <w:rStyle w:val="PlaceholderText"/>
                    <w:sz w:val="18"/>
                  </w:rPr>
                  <w:t>Click here to enter text.</w:t>
                </w:r>
              </w:p>
            </w:sdtContent>
          </w:sdt>
        </w:tc>
        <w:tc>
          <w:tcPr>
            <w:tcW w:w="1800" w:type="dxa"/>
          </w:tcPr>
          <w:sdt>
            <w:sdtPr>
              <w:rPr>
                <w:rFonts w:cstheme="minorBidi"/>
                <w:sz w:val="18"/>
              </w:rPr>
              <w:id w:val="-1294980576"/>
              <w:placeholder>
                <w:docPart w:val="A77FE243B23F4F69A980A2E27B60FB1A"/>
              </w:placeholder>
              <w:showingPlcHdr/>
            </w:sdtPr>
            <w:sdtContent>
              <w:p w14:paraId="3EFEEC1E" w14:textId="2109B66B" w:rsidR="00116EDB" w:rsidRPr="000A11E1" w:rsidRDefault="00116EDB" w:rsidP="00116EDB">
                <w:pPr>
                  <w:spacing w:before="0" w:after="0"/>
                  <w:rPr>
                    <w:rFonts w:cstheme="minorBidi"/>
                    <w:sz w:val="20"/>
                  </w:rPr>
                </w:pPr>
                <w:r w:rsidRPr="00A77245">
                  <w:rPr>
                    <w:rStyle w:val="PlaceholderText"/>
                    <w:sz w:val="18"/>
                  </w:rPr>
                  <w:t>Click here to enter text.</w:t>
                </w:r>
              </w:p>
            </w:sdtContent>
          </w:sdt>
        </w:tc>
        <w:tc>
          <w:tcPr>
            <w:tcW w:w="900" w:type="dxa"/>
          </w:tcPr>
          <w:sdt>
            <w:sdtPr>
              <w:rPr>
                <w:rFonts w:cstheme="minorBidi"/>
                <w:sz w:val="18"/>
              </w:rPr>
              <w:id w:val="1861150875"/>
              <w:placeholder>
                <w:docPart w:val="7DC670E724434927BAE61EFBD3247C36"/>
              </w:placeholder>
              <w:showingPlcHdr/>
            </w:sdtPr>
            <w:sdtContent>
              <w:p w14:paraId="54B50A9F" w14:textId="30CABA39" w:rsidR="00116EDB" w:rsidRPr="000A11E1" w:rsidRDefault="00116EDB" w:rsidP="00116EDB">
                <w:pPr>
                  <w:spacing w:before="0" w:after="0"/>
                  <w:rPr>
                    <w:rFonts w:cstheme="minorBidi"/>
                    <w:sz w:val="20"/>
                  </w:rPr>
                </w:pPr>
                <w:r w:rsidRPr="00A77245">
                  <w:rPr>
                    <w:rStyle w:val="PlaceholderText"/>
                    <w:sz w:val="18"/>
                  </w:rPr>
                  <w:t>Click here to enter text.</w:t>
                </w:r>
              </w:p>
            </w:sdtContent>
          </w:sdt>
        </w:tc>
        <w:tc>
          <w:tcPr>
            <w:tcW w:w="1620" w:type="dxa"/>
          </w:tcPr>
          <w:sdt>
            <w:sdtPr>
              <w:rPr>
                <w:rFonts w:cstheme="minorBidi"/>
                <w:sz w:val="18"/>
              </w:rPr>
              <w:id w:val="-135573842"/>
              <w:placeholder>
                <w:docPart w:val="BBBB9AABE2D04CF4B9B63547FFABBBFE"/>
              </w:placeholder>
              <w:showingPlcHdr/>
            </w:sdtPr>
            <w:sdtContent>
              <w:p w14:paraId="406559CB" w14:textId="78A19C3F" w:rsidR="00116EDB" w:rsidRPr="000A11E1" w:rsidRDefault="00116EDB" w:rsidP="00116EDB">
                <w:pPr>
                  <w:spacing w:before="0" w:after="0"/>
                  <w:rPr>
                    <w:rFonts w:cstheme="minorBidi"/>
                    <w:sz w:val="20"/>
                  </w:rPr>
                </w:pPr>
                <w:r w:rsidRPr="00A77245">
                  <w:rPr>
                    <w:rStyle w:val="PlaceholderText"/>
                    <w:sz w:val="18"/>
                  </w:rPr>
                  <w:t>Click here to enter text.</w:t>
                </w:r>
              </w:p>
            </w:sdtContent>
          </w:sdt>
        </w:tc>
      </w:tr>
      <w:tr w:rsidR="00116EDB" w:rsidRPr="000A11E1" w14:paraId="5D88BF1C" w14:textId="77777777" w:rsidTr="008D5996">
        <w:tc>
          <w:tcPr>
            <w:tcW w:w="14684" w:type="dxa"/>
            <w:gridSpan w:val="8"/>
          </w:tcPr>
          <w:p w14:paraId="5F4462A2" w14:textId="77777777" w:rsidR="00116EDB" w:rsidRPr="000A11E1" w:rsidRDefault="00116EDB" w:rsidP="00116EDB">
            <w:pPr>
              <w:spacing w:before="0" w:after="0"/>
              <w:rPr>
                <w:rFonts w:cstheme="minorBidi"/>
                <w:sz w:val="20"/>
              </w:rPr>
            </w:pPr>
            <w:r w:rsidRPr="000A11E1">
              <w:rPr>
                <w:rFonts w:cstheme="minorBidi"/>
                <w:sz w:val="20"/>
              </w:rPr>
              <w:t>Adapted from CSA Z1000, 2009</w:t>
            </w:r>
          </w:p>
        </w:tc>
      </w:tr>
    </w:tbl>
    <w:p w14:paraId="72F2EC91" w14:textId="77777777" w:rsidR="00205CAF" w:rsidRDefault="00205CAF" w:rsidP="007615A1">
      <w:pPr>
        <w:spacing w:before="0" w:after="0"/>
      </w:pPr>
    </w:p>
    <w:p w14:paraId="3AD88355" w14:textId="77777777" w:rsidR="00B231F6" w:rsidRDefault="00B231F6" w:rsidP="00B231F6">
      <w:pPr>
        <w:sectPr w:rsidR="00B231F6" w:rsidSect="0021138D">
          <w:pgSz w:w="15840" w:h="12240" w:orient="landscape"/>
          <w:pgMar w:top="720" w:right="720" w:bottom="720" w:left="720" w:header="720" w:footer="720" w:gutter="0"/>
          <w:cols w:space="720"/>
          <w:docGrid w:linePitch="326"/>
        </w:sectPr>
      </w:pPr>
    </w:p>
    <w:p w14:paraId="6FCB1A55" w14:textId="70EA3070" w:rsidR="009E4103" w:rsidRDefault="009E4103" w:rsidP="009E4103">
      <w:pPr>
        <w:ind w:left="4320"/>
        <w:rPr>
          <w:rFonts w:ascii="Gotham Medium" w:hAnsi="Gotham Medium"/>
          <w:b/>
          <w:color w:val="7A2531"/>
        </w:rPr>
      </w:pPr>
      <w:bookmarkStart w:id="54" w:name="_Appendix_C:_Device"/>
      <w:bookmarkEnd w:id="54"/>
      <w:r>
        <w:rPr>
          <w:noProof/>
        </w:rPr>
        <w:lastRenderedPageBreak/>
        <w:drawing>
          <wp:anchor distT="0" distB="0" distL="114300" distR="114300" simplePos="0" relativeHeight="251793408" behindDoc="1" locked="0" layoutInCell="1" allowOverlap="1" wp14:anchorId="5DBE1A1A" wp14:editId="7F7B4F1B">
            <wp:simplePos x="0" y="0"/>
            <wp:positionH relativeFrom="margin">
              <wp:align>right</wp:align>
            </wp:positionH>
            <wp:positionV relativeFrom="paragraph">
              <wp:posOffset>3810</wp:posOffset>
            </wp:positionV>
            <wp:extent cx="6854190" cy="3670300"/>
            <wp:effectExtent l="0" t="0" r="3810" b="0"/>
            <wp:wrapTight wrapText="bothSides">
              <wp:wrapPolygon edited="0">
                <wp:start x="0" y="0"/>
                <wp:lineTo x="0" y="20853"/>
                <wp:lineTo x="21552" y="20853"/>
                <wp:lineTo x="21552" y="0"/>
                <wp:lineTo x="0" y="0"/>
              </wp:wrapPolygon>
            </wp:wrapTight>
            <wp:docPr id="70811" name="Picture 7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mage Library\Medical\Nurse-sitting-in-a-corridor-while-holding-her-head-000030483890_XXXLarge_cropped.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62691" r="51456" b="-1635"/>
                    <a:stretch/>
                  </pic:blipFill>
                  <pic:spPr bwMode="auto">
                    <a:xfrm>
                      <a:off x="0" y="0"/>
                      <a:ext cx="6854190" cy="367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94432" behindDoc="0" locked="0" layoutInCell="1" allowOverlap="1" wp14:anchorId="459413D9" wp14:editId="5CCA4020">
                <wp:simplePos x="0" y="0"/>
                <wp:positionH relativeFrom="column">
                  <wp:posOffset>0</wp:posOffset>
                </wp:positionH>
                <wp:positionV relativeFrom="paragraph">
                  <wp:posOffset>8678</wp:posOffset>
                </wp:positionV>
                <wp:extent cx="6860540" cy="3813810"/>
                <wp:effectExtent l="0" t="19050" r="16510" b="0"/>
                <wp:wrapNone/>
                <wp:docPr id="7080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0540" cy="3813810"/>
                          <a:chOff x="707" y="1142"/>
                          <a:chExt cx="10804" cy="6006"/>
                        </a:xfrm>
                      </wpg:grpSpPr>
                      <wps:wsp>
                        <wps:cNvPr id="70807" name="AutoShape 4"/>
                        <wps:cNvCnPr>
                          <a:cxnSpLocks noChangeShapeType="1"/>
                        </wps:cNvCnPr>
                        <wps:spPr bwMode="auto">
                          <a:xfrm>
                            <a:off x="720" y="1142"/>
                            <a:ext cx="10791" cy="0"/>
                          </a:xfrm>
                          <a:prstGeom prst="straightConnector1">
                            <a:avLst/>
                          </a:prstGeom>
                          <a:noFill/>
                          <a:ln w="38100">
                            <a:solidFill>
                              <a:srgbClr val="5B9BD5"/>
                            </a:solidFill>
                            <a:round/>
                            <a:headEnd type="none" w="med" len="med"/>
                            <a:tailEnd type="none" w="med" len="med"/>
                          </a:ln>
                          <a:extLst>
                            <a:ext uri="{909E8E84-426E-40DD-AFC4-6F175D3DCCD1}">
                              <a14:hiddenFill xmlns:a14="http://schemas.microsoft.com/office/drawing/2010/main">
                                <a:noFill/>
                              </a14:hiddenFill>
                            </a:ext>
                          </a:extLst>
                        </wps:spPr>
                        <wps:bodyPr/>
                      </wps:wsp>
                      <wps:wsp>
                        <wps:cNvPr id="70808" name="Text Box 5"/>
                        <wps:cNvSpPr txBox="1">
                          <a:spLocks noChangeArrowheads="1"/>
                        </wps:cNvSpPr>
                        <wps:spPr bwMode="auto">
                          <a:xfrm>
                            <a:off x="707" y="5951"/>
                            <a:ext cx="10788" cy="743"/>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88B0B" w14:textId="42F71D6F" w:rsidR="00FE39C1" w:rsidRPr="00B231F6" w:rsidRDefault="00FE39C1" w:rsidP="00012FC7">
                              <w:pPr>
                                <w:pStyle w:val="VARBAppendices"/>
                              </w:pPr>
                              <w:r>
                                <w:t>Device Needs Assessment Tool</w:t>
                              </w:r>
                            </w:p>
                          </w:txbxContent>
                        </wps:txbx>
                        <wps:bodyPr rot="0" vert="horz" wrap="square" lIns="91440" tIns="45720" rIns="91440" bIns="45720" anchor="t" anchorCtr="0" upright="1">
                          <a:noAutofit/>
                        </wps:bodyPr>
                      </wps:wsp>
                      <wpg:grpSp>
                        <wpg:cNvPr id="70809" name="Group 7"/>
                        <wpg:cNvGrpSpPr>
                          <a:grpSpLocks/>
                        </wpg:cNvGrpSpPr>
                        <wpg:grpSpPr bwMode="auto">
                          <a:xfrm>
                            <a:off x="11025" y="6694"/>
                            <a:ext cx="486" cy="454"/>
                            <a:chOff x="11588" y="728"/>
                            <a:chExt cx="486" cy="454"/>
                          </a:xfrm>
                        </wpg:grpSpPr>
                        <wps:wsp>
                          <wps:cNvPr id="70810" name="Freeform 8"/>
                          <wps:cNvSpPr>
                            <a:spLocks/>
                          </wps:cNvSpPr>
                          <wps:spPr bwMode="auto">
                            <a:xfrm>
                              <a:off x="11588" y="728"/>
                              <a:ext cx="486" cy="454"/>
                            </a:xfrm>
                            <a:custGeom>
                              <a:avLst/>
                              <a:gdLst>
                                <a:gd name="T0" fmla="+- 0 11800 11314"/>
                                <a:gd name="T1" fmla="*/ T0 w 486"/>
                                <a:gd name="T2" fmla="*/ 0 h 454"/>
                                <a:gd name="T3" fmla="+- 0 11314 11314"/>
                                <a:gd name="T4" fmla="*/ T3 w 486"/>
                                <a:gd name="T5" fmla="*/ 0 h 454"/>
                                <a:gd name="T6" fmla="+- 0 11314 11314"/>
                                <a:gd name="T7" fmla="*/ T6 w 486"/>
                                <a:gd name="T8" fmla="*/ 454 h 454"/>
                                <a:gd name="T9" fmla="+- 0 11800 11314"/>
                                <a:gd name="T10" fmla="*/ T9 w 486"/>
                                <a:gd name="T11" fmla="*/ 0 h 454"/>
                              </a:gdLst>
                              <a:ahLst/>
                              <a:cxnLst>
                                <a:cxn ang="0">
                                  <a:pos x="T1" y="T2"/>
                                </a:cxn>
                                <a:cxn ang="0">
                                  <a:pos x="T4" y="T5"/>
                                </a:cxn>
                                <a:cxn ang="0">
                                  <a:pos x="T7" y="T8"/>
                                </a:cxn>
                                <a:cxn ang="0">
                                  <a:pos x="T10" y="T11"/>
                                </a:cxn>
                              </a:cxnLst>
                              <a:rect l="0" t="0" r="r" b="b"/>
                              <a:pathLst>
                                <a:path w="486" h="454">
                                  <a:moveTo>
                                    <a:pt x="486" y="0"/>
                                  </a:moveTo>
                                  <a:lnTo>
                                    <a:pt x="0" y="0"/>
                                  </a:lnTo>
                                  <a:lnTo>
                                    <a:pt x="0" y="454"/>
                                  </a:lnTo>
                                  <a:lnTo>
                                    <a:pt x="486" y="0"/>
                                  </a:lnTo>
                                  <a:close/>
                                </a:path>
                              </a:pathLst>
                            </a:custGeom>
                            <a:solidFill>
                              <a:srgbClr val="445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9413D9" id="_x0000_s1043" style="position:absolute;left:0;text-align:left;margin-left:0;margin-top:.7pt;width:540.2pt;height:300.3pt;z-index:251794432" coordorigin="707,1142" coordsize="10804,6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">
                <v:shape id="AutoShape 4" o:spid="_x0000_s1044" type="#_x0000_t32" style="position:absolute;left:720;top:1142;width:10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" strokecolor="#5b9bd5" strokeweight="3pt"/>
                <v:shape id="Text Box 5" o:spid="_x0000_s1045" type="#_x0000_t202" style="position:absolute;left:707;top:5951;width:10788;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" fillcolor="#5b9bd5" stroked="f">
                  <v:textbox>
                    <w:txbxContent>
                      <w:p w14:paraId="71088B0B" w14:textId="42F71D6F" w:rsidR="00FE39C1" w:rsidRPr="00B231F6" w:rsidRDefault="00FE39C1" w:rsidP="00012FC7">
                        <w:pPr>
                          <w:pStyle w:val="VARBAppendices"/>
                        </w:pPr>
                        <w:r>
                          <w:t>Device Needs Assessment Tool</w:t>
                        </w:r>
                      </w:p>
                    </w:txbxContent>
                  </v:textbox>
                </v:shape>
                <v:group id="Group 7" o:spid="_x0000_s1046" style="position:absolute;left:11025;top:6694;width:486;height:454" coordorigin="11588,728" coordsize="4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">
                  <v:shape id="Freeform 8" o:spid="_x0000_s1047" style="position:absolute;left:11588;top:728;width:486;height:454;visibility:visible;mso-wrap-style:square;v-text-anchor:top" coordsize="4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" path="m486,l,,,454,486,xe" fillcolor="#44546a" stroked="f">
                    <v:path arrowok="t" o:connecttype="custom" o:connectlocs="486,0;0,0;0,454;486,0" o:connectangles="0,0,0,0"/>
                  </v:shape>
                </v:group>
              </v:group>
            </w:pict>
          </mc:Fallback>
        </mc:AlternateContent>
      </w:r>
      <w:r w:rsidR="00DA77D9">
        <w:rPr>
          <w:rFonts w:ascii="Gotham Medium" w:hAnsi="Gotham Medium"/>
          <w:b/>
          <w:color w:val="7A2531"/>
        </w:rPr>
        <w:t xml:space="preserve"> </w:t>
      </w:r>
    </w:p>
    <w:p w14:paraId="0728C088" w14:textId="37988563" w:rsidR="00B231F6" w:rsidRDefault="00B231F6" w:rsidP="008D785D">
      <w:pPr>
        <w:pStyle w:val="Heading1"/>
      </w:pPr>
      <w:bookmarkStart w:id="55" w:name="_Toc498511478"/>
      <w:r w:rsidRPr="00A10229">
        <w:t>Appendix</w:t>
      </w:r>
      <w:r w:rsidR="005F2CC2">
        <w:t xml:space="preserve"> </w:t>
      </w:r>
      <w:r>
        <w:t>C</w:t>
      </w:r>
      <w:r w:rsidRPr="00A10229">
        <w:t>:</w:t>
      </w:r>
      <w:r w:rsidR="005F2CC2">
        <w:t xml:space="preserve"> </w:t>
      </w:r>
      <w:r>
        <w:t>Device</w:t>
      </w:r>
      <w:r w:rsidR="005F2CC2">
        <w:t xml:space="preserve"> </w:t>
      </w:r>
      <w:r>
        <w:t>Needs</w:t>
      </w:r>
      <w:r w:rsidR="005F2CC2">
        <w:t xml:space="preserve"> </w:t>
      </w:r>
      <w:r>
        <w:t>Assessment</w:t>
      </w:r>
      <w:r w:rsidR="005F2CC2">
        <w:t xml:space="preserve"> </w:t>
      </w:r>
      <w:r>
        <w:t>Tool</w:t>
      </w:r>
      <w:bookmarkEnd w:id="55"/>
    </w:p>
    <w:p w14:paraId="416EE777" w14:textId="01C8C944" w:rsidR="00B231F6" w:rsidRPr="00FC426F" w:rsidRDefault="00B231F6" w:rsidP="00CD4A05">
      <w:pPr>
        <w:pStyle w:val="Heading2"/>
      </w:pPr>
      <w:bookmarkStart w:id="56" w:name="_Toc498511479"/>
      <w:r w:rsidRPr="00FC426F">
        <w:t>How</w:t>
      </w:r>
      <w:r w:rsidR="005F2CC2">
        <w:t xml:space="preserve"> </w:t>
      </w:r>
      <w:r w:rsidRPr="00FC426F">
        <w:t>to</w:t>
      </w:r>
      <w:r w:rsidR="005F2CC2">
        <w:t xml:space="preserve"> </w:t>
      </w:r>
      <w:r w:rsidRPr="00FC426F">
        <w:t>use</w:t>
      </w:r>
      <w:r w:rsidR="005F2CC2">
        <w:t xml:space="preserve"> </w:t>
      </w:r>
      <w:r w:rsidRPr="00FC426F">
        <w:t>this</w:t>
      </w:r>
      <w:r w:rsidR="005F2CC2">
        <w:t xml:space="preserve"> </w:t>
      </w:r>
      <w:r w:rsidRPr="00FC426F">
        <w:t>tool</w:t>
      </w:r>
      <w:bookmarkEnd w:id="56"/>
      <w:r w:rsidR="005F2CC2">
        <w:t xml:space="preserve"> </w:t>
      </w:r>
    </w:p>
    <w:p w14:paraId="5C46A92D" w14:textId="62207DC8" w:rsidR="00B231F6" w:rsidRPr="00B231F6" w:rsidRDefault="00B231F6" w:rsidP="004D7977">
      <w:pPr>
        <w:pStyle w:val="BulletList"/>
        <w:numPr>
          <w:ilvl w:val="0"/>
          <w:numId w:val="43"/>
        </w:numPr>
      </w:pPr>
      <w:r w:rsidRPr="00B231F6">
        <w:t>The</w:t>
      </w:r>
      <w:r w:rsidR="005F2CC2">
        <w:t xml:space="preserve"> </w:t>
      </w:r>
      <w:r w:rsidRPr="00B231F6">
        <w:t>needs</w:t>
      </w:r>
      <w:r w:rsidR="005F2CC2">
        <w:t xml:space="preserve"> </w:t>
      </w:r>
      <w:r w:rsidRPr="00B231F6">
        <w:t>assessment</w:t>
      </w:r>
      <w:r w:rsidR="005F2CC2">
        <w:t xml:space="preserve"> </w:t>
      </w:r>
      <w:r w:rsidRPr="00B231F6">
        <w:t>tool</w:t>
      </w:r>
      <w:r w:rsidR="005F2CC2">
        <w:t xml:space="preserve"> </w:t>
      </w:r>
      <w:r w:rsidRPr="00B231F6">
        <w:t>will</w:t>
      </w:r>
      <w:r w:rsidR="005F2CC2">
        <w:t xml:space="preserve"> </w:t>
      </w:r>
      <w:r w:rsidRPr="00B231F6">
        <w:t>help</w:t>
      </w:r>
      <w:r w:rsidR="005F2CC2">
        <w:t xml:space="preserve"> </w:t>
      </w:r>
      <w:r w:rsidRPr="00B231F6">
        <w:t>an</w:t>
      </w:r>
      <w:r w:rsidR="005F2CC2">
        <w:t xml:space="preserve"> </w:t>
      </w:r>
      <w:r w:rsidRPr="00B231F6">
        <w:t>organization</w:t>
      </w:r>
      <w:r w:rsidR="005F2CC2">
        <w:t xml:space="preserve"> </w:t>
      </w:r>
      <w:r w:rsidRPr="00B231F6">
        <w:t>to</w:t>
      </w:r>
      <w:r w:rsidR="005F2CC2">
        <w:t xml:space="preserve"> </w:t>
      </w:r>
      <w:r w:rsidRPr="00B231F6">
        <w:t>further</w:t>
      </w:r>
      <w:r w:rsidR="005F2CC2">
        <w:t xml:space="preserve"> </w:t>
      </w:r>
      <w:r w:rsidRPr="00B231F6">
        <w:t>determine</w:t>
      </w:r>
      <w:r w:rsidR="005F2CC2">
        <w:t xml:space="preserve"> </w:t>
      </w:r>
      <w:r w:rsidRPr="00B231F6">
        <w:t>their</w:t>
      </w:r>
      <w:r w:rsidR="005F2CC2">
        <w:t xml:space="preserve"> </w:t>
      </w:r>
      <w:r w:rsidRPr="00B231F6">
        <w:t>specific</w:t>
      </w:r>
      <w:r w:rsidR="005F2CC2">
        <w:t xml:space="preserve"> </w:t>
      </w:r>
      <w:r w:rsidRPr="00B231F6">
        <w:t>PSRS</w:t>
      </w:r>
      <w:r w:rsidR="005F2CC2">
        <w:t xml:space="preserve"> </w:t>
      </w:r>
      <w:r w:rsidRPr="00B231F6">
        <w:t>requirements</w:t>
      </w:r>
      <w:r w:rsidR="005F2CC2">
        <w:t xml:space="preserve"> </w:t>
      </w:r>
      <w:r w:rsidRPr="00B231F6">
        <w:t>in</w:t>
      </w:r>
      <w:r w:rsidR="005F2CC2">
        <w:t xml:space="preserve"> </w:t>
      </w:r>
      <w:r w:rsidRPr="00B231F6">
        <w:t>terms</w:t>
      </w:r>
      <w:r w:rsidR="005F2CC2">
        <w:t xml:space="preserve"> </w:t>
      </w:r>
      <w:r w:rsidRPr="00B231F6">
        <w:t>of</w:t>
      </w:r>
      <w:r w:rsidR="005F2CC2">
        <w:t xml:space="preserve"> </w:t>
      </w:r>
      <w:r w:rsidRPr="00B231F6">
        <w:t>devices</w:t>
      </w:r>
      <w:r w:rsidR="005F2CC2">
        <w:t xml:space="preserve"> </w:t>
      </w:r>
      <w:r w:rsidRPr="00B231F6">
        <w:t>and</w:t>
      </w:r>
      <w:r w:rsidR="005F2CC2">
        <w:t xml:space="preserve"> </w:t>
      </w:r>
      <w:r w:rsidRPr="00B231F6">
        <w:t>their</w:t>
      </w:r>
      <w:r w:rsidR="005F2CC2">
        <w:t xml:space="preserve"> </w:t>
      </w:r>
      <w:r w:rsidRPr="00B231F6">
        <w:t>required</w:t>
      </w:r>
      <w:r w:rsidR="005F2CC2">
        <w:t xml:space="preserve"> </w:t>
      </w:r>
      <w:r w:rsidRPr="00B231F6">
        <w:t>features.</w:t>
      </w:r>
      <w:r w:rsidR="005F2CC2">
        <w:t xml:space="preserve"> </w:t>
      </w:r>
      <w:r w:rsidRPr="00B231F6">
        <w:t>The</w:t>
      </w:r>
      <w:r w:rsidR="005F2CC2">
        <w:t xml:space="preserve"> </w:t>
      </w:r>
      <w:r w:rsidRPr="00B231F6">
        <w:t>primary</w:t>
      </w:r>
      <w:r w:rsidR="005F2CC2">
        <w:t xml:space="preserve"> </w:t>
      </w:r>
      <w:r w:rsidRPr="00B231F6">
        <w:t>and</w:t>
      </w:r>
      <w:r w:rsidR="005F2CC2">
        <w:t xml:space="preserve"> </w:t>
      </w:r>
      <w:r w:rsidRPr="00B231F6">
        <w:t>secondary</w:t>
      </w:r>
      <w:r w:rsidR="005F2CC2">
        <w:t xml:space="preserve"> </w:t>
      </w:r>
      <w:r w:rsidRPr="00B231F6">
        <w:t>questions</w:t>
      </w:r>
      <w:r w:rsidR="005F2CC2">
        <w:t xml:space="preserve"> </w:t>
      </w:r>
      <w:r w:rsidRPr="00B231F6">
        <w:t>will</w:t>
      </w:r>
      <w:r w:rsidR="005F2CC2">
        <w:t xml:space="preserve"> </w:t>
      </w:r>
      <w:r w:rsidRPr="00B231F6">
        <w:t>provide</w:t>
      </w:r>
      <w:r w:rsidR="005F2CC2">
        <w:t xml:space="preserve"> </w:t>
      </w:r>
      <w:r w:rsidRPr="00B231F6">
        <w:t>some</w:t>
      </w:r>
      <w:r w:rsidR="005F2CC2">
        <w:t xml:space="preserve"> </w:t>
      </w:r>
      <w:r w:rsidRPr="00B231F6">
        <w:t>guidance</w:t>
      </w:r>
      <w:r w:rsidR="005F2CC2">
        <w:t xml:space="preserve"> </w:t>
      </w:r>
      <w:r w:rsidRPr="00B231F6">
        <w:t>toward</w:t>
      </w:r>
      <w:r w:rsidR="005F2CC2">
        <w:t xml:space="preserve"> </w:t>
      </w:r>
      <w:r w:rsidRPr="00B231F6">
        <w:t>this</w:t>
      </w:r>
      <w:r w:rsidR="005F2CC2">
        <w:t xml:space="preserve"> </w:t>
      </w:r>
      <w:r w:rsidRPr="00B231F6">
        <w:t>goal.</w:t>
      </w:r>
      <w:r w:rsidR="005F2CC2">
        <w:t xml:space="preserve"> </w:t>
      </w:r>
      <w:r w:rsidRPr="00B231F6">
        <w:t>Additional</w:t>
      </w:r>
      <w:r w:rsidR="005F2CC2">
        <w:t xml:space="preserve"> </w:t>
      </w:r>
      <w:r w:rsidRPr="00B231F6">
        <w:t>secondary</w:t>
      </w:r>
      <w:r w:rsidR="005F2CC2">
        <w:t xml:space="preserve"> </w:t>
      </w:r>
      <w:r w:rsidRPr="00B231F6">
        <w:t>questions</w:t>
      </w:r>
      <w:r w:rsidR="005F2CC2">
        <w:t xml:space="preserve"> </w:t>
      </w:r>
      <w:r w:rsidRPr="00B231F6">
        <w:t>may</w:t>
      </w:r>
      <w:r w:rsidR="005F2CC2">
        <w:t xml:space="preserve"> </w:t>
      </w:r>
      <w:r w:rsidRPr="00B231F6">
        <w:t>be</w:t>
      </w:r>
      <w:r w:rsidR="005F2CC2">
        <w:t xml:space="preserve"> </w:t>
      </w:r>
      <w:r w:rsidRPr="00B231F6">
        <w:t>added.</w:t>
      </w:r>
    </w:p>
    <w:p w14:paraId="1DD51B16" w14:textId="5F6D1485" w:rsidR="00B231F6" w:rsidRPr="00B231F6" w:rsidRDefault="00B231F6" w:rsidP="004D7977">
      <w:pPr>
        <w:pStyle w:val="BulletList"/>
        <w:numPr>
          <w:ilvl w:val="0"/>
          <w:numId w:val="43"/>
        </w:numPr>
      </w:pPr>
      <w:r w:rsidRPr="00B231F6">
        <w:t>The</w:t>
      </w:r>
      <w:r w:rsidR="005F2CC2">
        <w:t xml:space="preserve"> </w:t>
      </w:r>
      <w:r w:rsidRPr="00B231F6">
        <w:t>PSRS</w:t>
      </w:r>
      <w:r w:rsidR="005F2CC2">
        <w:t xml:space="preserve"> </w:t>
      </w:r>
      <w:r w:rsidRPr="00B231F6">
        <w:t>committee</w:t>
      </w:r>
      <w:r w:rsidR="005F2CC2">
        <w:t xml:space="preserve"> </w:t>
      </w:r>
      <w:r w:rsidRPr="00B231F6">
        <w:t>(if</w:t>
      </w:r>
      <w:r w:rsidR="005F2CC2">
        <w:t xml:space="preserve"> </w:t>
      </w:r>
      <w:r w:rsidRPr="00B231F6">
        <w:t>one</w:t>
      </w:r>
      <w:r w:rsidR="005F2CC2">
        <w:t xml:space="preserve"> </w:t>
      </w:r>
      <w:r w:rsidRPr="00B231F6">
        <w:t>is</w:t>
      </w:r>
      <w:r w:rsidR="005F2CC2">
        <w:t xml:space="preserve"> </w:t>
      </w:r>
      <w:r w:rsidRPr="00B231F6">
        <w:t>established)/JHSC/HSR</w:t>
      </w:r>
      <w:r w:rsidR="005F2CC2">
        <w:t xml:space="preserve"> </w:t>
      </w:r>
      <w:r w:rsidRPr="00B231F6">
        <w:t>or</w:t>
      </w:r>
      <w:r w:rsidR="005F2CC2">
        <w:t xml:space="preserve"> </w:t>
      </w:r>
      <w:r w:rsidRPr="00B231F6">
        <w:t>working</w:t>
      </w:r>
      <w:r w:rsidR="005F2CC2">
        <w:t xml:space="preserve"> </w:t>
      </w:r>
      <w:r w:rsidRPr="00B231F6">
        <w:t>group</w:t>
      </w:r>
      <w:r w:rsidR="005F2CC2">
        <w:t xml:space="preserve"> </w:t>
      </w:r>
      <w:r w:rsidRPr="00B231F6">
        <w:t>should</w:t>
      </w:r>
      <w:r w:rsidR="005F2CC2">
        <w:t xml:space="preserve"> </w:t>
      </w:r>
      <w:r w:rsidRPr="00B231F6">
        <w:t>complete</w:t>
      </w:r>
      <w:r w:rsidR="005F2CC2">
        <w:t xml:space="preserve"> </w:t>
      </w:r>
      <w:r w:rsidRPr="00B231F6">
        <w:t>this</w:t>
      </w:r>
      <w:r w:rsidR="005F2CC2">
        <w:t xml:space="preserve"> </w:t>
      </w:r>
      <w:r w:rsidRPr="00B231F6">
        <w:t>tool.</w:t>
      </w:r>
    </w:p>
    <w:p w14:paraId="137CD883" w14:textId="19137843" w:rsidR="00B231F6" w:rsidRPr="00B231F6" w:rsidRDefault="00B231F6" w:rsidP="004D7977">
      <w:pPr>
        <w:pStyle w:val="BulletList"/>
        <w:numPr>
          <w:ilvl w:val="0"/>
          <w:numId w:val="43"/>
        </w:numPr>
      </w:pPr>
      <w:r w:rsidRPr="00B231F6">
        <w:t>The</w:t>
      </w:r>
      <w:r w:rsidR="005F2CC2">
        <w:t xml:space="preserve"> </w:t>
      </w:r>
      <w:r w:rsidRPr="00B231F6">
        <w:t>PSRS</w:t>
      </w:r>
      <w:r w:rsidR="005F2CC2">
        <w:t xml:space="preserve"> </w:t>
      </w:r>
      <w:r w:rsidRPr="00B231F6">
        <w:t>committee/JHSC/HSR</w:t>
      </w:r>
      <w:r w:rsidR="005F2CC2">
        <w:t xml:space="preserve"> </w:t>
      </w:r>
      <w:r w:rsidRPr="00B231F6">
        <w:t>or</w:t>
      </w:r>
      <w:r w:rsidR="005F2CC2">
        <w:t xml:space="preserve"> </w:t>
      </w:r>
      <w:r w:rsidRPr="00B231F6">
        <w:t>working</w:t>
      </w:r>
      <w:r w:rsidR="005F2CC2">
        <w:t xml:space="preserve"> </w:t>
      </w:r>
      <w:r w:rsidRPr="00B231F6">
        <w:t>group</w:t>
      </w:r>
      <w:r w:rsidR="005F2CC2">
        <w:t xml:space="preserve"> </w:t>
      </w:r>
      <w:r w:rsidRPr="00B231F6">
        <w:t>should</w:t>
      </w:r>
      <w:r w:rsidR="005F2CC2">
        <w:t xml:space="preserve"> </w:t>
      </w:r>
      <w:r w:rsidRPr="00B231F6">
        <w:t>review</w:t>
      </w:r>
      <w:r w:rsidR="005F2CC2">
        <w:t xml:space="preserve"> </w:t>
      </w:r>
      <w:r w:rsidRPr="00B231F6">
        <w:t>the</w:t>
      </w:r>
      <w:r w:rsidR="005F2CC2">
        <w:t xml:space="preserve"> </w:t>
      </w:r>
      <w:r w:rsidRPr="00B231F6">
        <w:t>organization’s</w:t>
      </w:r>
      <w:r w:rsidR="005F2CC2">
        <w:t xml:space="preserve"> </w:t>
      </w:r>
      <w:r w:rsidRPr="00B231F6">
        <w:t>WPVRA</w:t>
      </w:r>
      <w:r w:rsidR="005F2CC2">
        <w:t xml:space="preserve"> </w:t>
      </w:r>
      <w:r w:rsidRPr="00B231F6">
        <w:t>before</w:t>
      </w:r>
      <w:r w:rsidR="005F2CC2">
        <w:t xml:space="preserve"> </w:t>
      </w:r>
      <w:r w:rsidRPr="00B231F6">
        <w:t>completing</w:t>
      </w:r>
      <w:r w:rsidR="005F2CC2">
        <w:t xml:space="preserve"> </w:t>
      </w:r>
      <w:r w:rsidRPr="00B231F6">
        <w:t>this</w:t>
      </w:r>
      <w:r w:rsidR="005F2CC2">
        <w:t xml:space="preserve"> </w:t>
      </w:r>
      <w:r w:rsidRPr="00B231F6">
        <w:t>PSRS</w:t>
      </w:r>
      <w:r w:rsidR="005F2CC2">
        <w:t xml:space="preserve"> </w:t>
      </w:r>
      <w:r w:rsidRPr="00B231F6">
        <w:t>Device</w:t>
      </w:r>
      <w:r w:rsidR="005F2CC2">
        <w:t xml:space="preserve"> </w:t>
      </w:r>
      <w:r w:rsidRPr="00B231F6">
        <w:t>Needs</w:t>
      </w:r>
      <w:r w:rsidR="005F2CC2">
        <w:t xml:space="preserve"> </w:t>
      </w:r>
      <w:r w:rsidRPr="00B231F6">
        <w:t>Assessment</w:t>
      </w:r>
      <w:r w:rsidR="005F2CC2">
        <w:t xml:space="preserve"> </w:t>
      </w:r>
      <w:r w:rsidRPr="00B231F6">
        <w:t>to</w:t>
      </w:r>
      <w:r w:rsidR="005F2CC2">
        <w:t xml:space="preserve"> </w:t>
      </w:r>
      <w:r w:rsidRPr="00B231F6">
        <w:t>better</w:t>
      </w:r>
      <w:r w:rsidR="005F2CC2">
        <w:t xml:space="preserve"> </w:t>
      </w:r>
      <w:r w:rsidRPr="00B231F6">
        <w:t>inform</w:t>
      </w:r>
      <w:r w:rsidR="005F2CC2">
        <w:t xml:space="preserve"> </w:t>
      </w:r>
      <w:r w:rsidRPr="00B231F6">
        <w:t>the</w:t>
      </w:r>
      <w:r w:rsidR="005F2CC2">
        <w:t xml:space="preserve"> </w:t>
      </w:r>
      <w:r w:rsidRPr="00B231F6">
        <w:t>PSRS</w:t>
      </w:r>
      <w:r w:rsidR="005F2CC2">
        <w:t xml:space="preserve"> </w:t>
      </w:r>
      <w:r w:rsidRPr="00B231F6">
        <w:t>committee/JHSC/HSR</w:t>
      </w:r>
      <w:r w:rsidR="005F2CC2">
        <w:t xml:space="preserve"> </w:t>
      </w:r>
      <w:r w:rsidRPr="00B231F6">
        <w:t>or</w:t>
      </w:r>
      <w:r w:rsidR="005F2CC2">
        <w:t xml:space="preserve"> </w:t>
      </w:r>
      <w:r w:rsidRPr="00B231F6">
        <w:t>working</w:t>
      </w:r>
      <w:r w:rsidR="005F2CC2">
        <w:t xml:space="preserve"> </w:t>
      </w:r>
      <w:r w:rsidRPr="00B231F6">
        <w:t>group</w:t>
      </w:r>
      <w:r w:rsidR="005F2CC2">
        <w:t xml:space="preserve"> </w:t>
      </w:r>
      <w:r w:rsidRPr="00B231F6">
        <w:t>when</w:t>
      </w:r>
      <w:r w:rsidR="005F2CC2">
        <w:t xml:space="preserve"> </w:t>
      </w:r>
      <w:r w:rsidRPr="00B231F6">
        <w:t>identifying</w:t>
      </w:r>
      <w:r w:rsidR="005F2CC2">
        <w:t xml:space="preserve"> </w:t>
      </w:r>
      <w:r w:rsidRPr="00B231F6">
        <w:t>possible</w:t>
      </w:r>
      <w:r w:rsidR="005F2CC2">
        <w:t xml:space="preserve"> </w:t>
      </w:r>
      <w:r w:rsidRPr="00B231F6">
        <w:t>PSRS</w:t>
      </w:r>
      <w:r w:rsidR="005F2CC2">
        <w:t xml:space="preserve"> </w:t>
      </w:r>
      <w:r w:rsidRPr="00B231F6">
        <w:t>devices.</w:t>
      </w:r>
      <w:r w:rsidR="005F2CC2">
        <w:t xml:space="preserve"> </w:t>
      </w:r>
      <w:r w:rsidRPr="00B231F6">
        <w:t>This</w:t>
      </w:r>
      <w:r w:rsidR="005F2CC2">
        <w:t xml:space="preserve"> </w:t>
      </w:r>
      <w:r w:rsidRPr="00B231F6">
        <w:t>will</w:t>
      </w:r>
      <w:r w:rsidR="005F2CC2">
        <w:t xml:space="preserve"> </w:t>
      </w:r>
      <w:r w:rsidRPr="00B231F6">
        <w:t>ensure</w:t>
      </w:r>
      <w:r w:rsidR="005F2CC2">
        <w:t xml:space="preserve"> </w:t>
      </w:r>
      <w:r w:rsidRPr="00B231F6">
        <w:t>functionality</w:t>
      </w:r>
      <w:r w:rsidR="005F2CC2">
        <w:t xml:space="preserve"> </w:t>
      </w:r>
      <w:r w:rsidRPr="00B231F6">
        <w:t>of</w:t>
      </w:r>
      <w:r w:rsidR="005F2CC2">
        <w:t xml:space="preserve"> </w:t>
      </w:r>
      <w:r w:rsidRPr="00B231F6">
        <w:t>any</w:t>
      </w:r>
      <w:r w:rsidR="005F2CC2">
        <w:t xml:space="preserve"> </w:t>
      </w:r>
      <w:r w:rsidRPr="00B231F6">
        <w:t>devices</w:t>
      </w:r>
      <w:r w:rsidR="005F2CC2">
        <w:t xml:space="preserve"> </w:t>
      </w:r>
      <w:r w:rsidRPr="00B231F6">
        <w:t>and</w:t>
      </w:r>
      <w:r w:rsidR="005F2CC2">
        <w:t xml:space="preserve"> </w:t>
      </w:r>
      <w:r w:rsidRPr="00B231F6">
        <w:t>reduce</w:t>
      </w:r>
      <w:r w:rsidR="005F2CC2">
        <w:t xml:space="preserve"> </w:t>
      </w:r>
      <w:r w:rsidRPr="00B231F6">
        <w:t>workplace</w:t>
      </w:r>
      <w:r w:rsidR="005F2CC2">
        <w:t xml:space="preserve"> </w:t>
      </w:r>
      <w:r w:rsidRPr="00B231F6">
        <w:t>violence</w:t>
      </w:r>
      <w:r w:rsidR="005F2CC2">
        <w:t xml:space="preserve"> </w:t>
      </w:r>
      <w:r w:rsidRPr="00B231F6">
        <w:t>risks</w:t>
      </w:r>
      <w:r w:rsidR="00DA77D9">
        <w:t>.</w:t>
      </w:r>
    </w:p>
    <w:p w14:paraId="378AD1F0" w14:textId="31331B87" w:rsidR="00B231F6" w:rsidRPr="00B231F6" w:rsidRDefault="00B231F6" w:rsidP="004D7977">
      <w:pPr>
        <w:pStyle w:val="BulletList"/>
        <w:numPr>
          <w:ilvl w:val="0"/>
          <w:numId w:val="43"/>
        </w:numPr>
      </w:pPr>
      <w:r w:rsidRPr="00B231F6">
        <w:t>Complete</w:t>
      </w:r>
      <w:r w:rsidR="005F2CC2">
        <w:t xml:space="preserve"> </w:t>
      </w:r>
      <w:r w:rsidRPr="00B231F6">
        <w:t>the</w:t>
      </w:r>
      <w:r w:rsidR="005F2CC2">
        <w:t xml:space="preserve"> </w:t>
      </w:r>
      <w:proofErr w:type="gramStart"/>
      <w:r w:rsidRPr="00B231F6">
        <w:t>date</w:t>
      </w:r>
      <w:proofErr w:type="gramEnd"/>
      <w:r w:rsidR="005F2CC2">
        <w:t xml:space="preserve"> </w:t>
      </w:r>
      <w:r w:rsidRPr="00B231F6">
        <w:t>and</w:t>
      </w:r>
      <w:r w:rsidR="005F2CC2">
        <w:t xml:space="preserve"> </w:t>
      </w:r>
      <w:r w:rsidRPr="00B231F6">
        <w:t>assessment</w:t>
      </w:r>
      <w:r w:rsidR="005F2CC2">
        <w:t xml:space="preserve"> </w:t>
      </w:r>
      <w:r w:rsidRPr="00B231F6">
        <w:t>team</w:t>
      </w:r>
      <w:r w:rsidR="005F2CC2">
        <w:t xml:space="preserve"> </w:t>
      </w:r>
      <w:proofErr w:type="gramStart"/>
      <w:r w:rsidRPr="00B231F6">
        <w:t>members</w:t>
      </w:r>
      <w:proofErr w:type="gramEnd"/>
      <w:r w:rsidR="005F2CC2">
        <w:t xml:space="preserve"> </w:t>
      </w:r>
      <w:r w:rsidRPr="00B231F6">
        <w:t>section.</w:t>
      </w:r>
      <w:r w:rsidR="005F2CC2">
        <w:t xml:space="preserve"> </w:t>
      </w:r>
    </w:p>
    <w:p w14:paraId="63A4AE71" w14:textId="099B3C2A" w:rsidR="00B231F6" w:rsidRPr="00B231F6" w:rsidRDefault="00B231F6" w:rsidP="004D7977">
      <w:pPr>
        <w:pStyle w:val="BulletList"/>
        <w:numPr>
          <w:ilvl w:val="0"/>
          <w:numId w:val="43"/>
        </w:numPr>
      </w:pPr>
      <w:r w:rsidRPr="00B231F6">
        <w:t>The</w:t>
      </w:r>
      <w:r w:rsidR="005F2CC2">
        <w:t xml:space="preserve"> </w:t>
      </w:r>
      <w:r w:rsidRPr="00B231F6">
        <w:t>overall</w:t>
      </w:r>
      <w:r w:rsidR="005F2CC2">
        <w:t xml:space="preserve"> </w:t>
      </w:r>
      <w:r w:rsidRPr="00B231F6">
        <w:t>purpose</w:t>
      </w:r>
      <w:r w:rsidR="005F2CC2">
        <w:t xml:space="preserve"> </w:t>
      </w:r>
      <w:r w:rsidRPr="00B231F6">
        <w:t>of</w:t>
      </w:r>
      <w:r w:rsidR="005F2CC2">
        <w:t xml:space="preserve"> </w:t>
      </w:r>
      <w:r w:rsidRPr="00B231F6">
        <w:t>device</w:t>
      </w:r>
      <w:r w:rsidR="005F2CC2">
        <w:t xml:space="preserve"> </w:t>
      </w:r>
      <w:r w:rsidRPr="00B231F6">
        <w:t>selection</w:t>
      </w:r>
      <w:r w:rsidR="005F2CC2">
        <w:t xml:space="preserve"> </w:t>
      </w:r>
      <w:r w:rsidRPr="00B231F6">
        <w:t>is</w:t>
      </w:r>
      <w:r w:rsidR="005F2CC2">
        <w:t xml:space="preserve"> </w:t>
      </w:r>
      <w:r w:rsidRPr="00B231F6">
        <w:t>to</w:t>
      </w:r>
      <w:r w:rsidR="005F2CC2">
        <w:t xml:space="preserve"> </w:t>
      </w:r>
      <w:r w:rsidRPr="00B231F6">
        <w:t>help</w:t>
      </w:r>
      <w:r w:rsidR="005F2CC2">
        <w:t xml:space="preserve"> </w:t>
      </w:r>
      <w:r w:rsidRPr="00B231F6">
        <w:t>organizations</w:t>
      </w:r>
      <w:r w:rsidR="005F2CC2">
        <w:t xml:space="preserve"> </w:t>
      </w:r>
      <w:r w:rsidRPr="00B231F6">
        <w:t>comply</w:t>
      </w:r>
      <w:r w:rsidR="005F2CC2">
        <w:t xml:space="preserve"> </w:t>
      </w:r>
      <w:r w:rsidRPr="00B231F6">
        <w:t>with</w:t>
      </w:r>
      <w:r w:rsidR="005F2CC2">
        <w:t xml:space="preserve"> </w:t>
      </w:r>
      <w:r w:rsidRPr="00B231F6">
        <w:t>legislative</w:t>
      </w:r>
      <w:r w:rsidR="005F2CC2">
        <w:t xml:space="preserve"> </w:t>
      </w:r>
      <w:r w:rsidRPr="00B231F6">
        <w:t>requirements,</w:t>
      </w:r>
      <w:r w:rsidR="005F2CC2">
        <w:t xml:space="preserve"> </w:t>
      </w:r>
      <w:r w:rsidRPr="00B231F6">
        <w:t>e.g.,</w:t>
      </w:r>
      <w:r w:rsidR="005F2CC2">
        <w:t xml:space="preserve"> </w:t>
      </w:r>
      <w:r w:rsidRPr="00B231F6">
        <w:t>to</w:t>
      </w:r>
      <w:r w:rsidR="005F2CC2">
        <w:t xml:space="preserve"> </w:t>
      </w:r>
      <w:r w:rsidRPr="00B231F6">
        <w:t>provide</w:t>
      </w:r>
      <w:r w:rsidR="005F2CC2">
        <w:t xml:space="preserve"> </w:t>
      </w:r>
      <w:r w:rsidRPr="00B231F6">
        <w:t>a</w:t>
      </w:r>
      <w:r w:rsidR="005F2CC2">
        <w:t xml:space="preserve"> </w:t>
      </w:r>
      <w:r w:rsidRPr="00B231F6">
        <w:t>means</w:t>
      </w:r>
      <w:r w:rsidR="005F2CC2">
        <w:t xml:space="preserve"> </w:t>
      </w:r>
      <w:r w:rsidRPr="00B231F6">
        <w:t>for</w:t>
      </w:r>
      <w:r w:rsidR="005F2CC2">
        <w:t xml:space="preserve"> </w:t>
      </w:r>
      <w:r w:rsidRPr="00B231F6">
        <w:t>workers</w:t>
      </w:r>
      <w:r w:rsidR="005F2CC2">
        <w:t xml:space="preserve"> </w:t>
      </w:r>
      <w:r w:rsidRPr="00B231F6">
        <w:t>to</w:t>
      </w:r>
      <w:r w:rsidR="005F2CC2">
        <w:t xml:space="preserve"> </w:t>
      </w:r>
      <w:r w:rsidRPr="00B231F6">
        <w:t>summon</w:t>
      </w:r>
      <w:r w:rsidR="005F2CC2">
        <w:t xml:space="preserve"> </w:t>
      </w:r>
      <w:r w:rsidRPr="00B231F6">
        <w:t>immediate</w:t>
      </w:r>
      <w:r w:rsidR="005F2CC2">
        <w:t xml:space="preserve"> </w:t>
      </w:r>
      <w:r w:rsidRPr="00B231F6">
        <w:t>assistance</w:t>
      </w:r>
      <w:r w:rsidR="005F2CC2">
        <w:t xml:space="preserve"> </w:t>
      </w:r>
      <w:r w:rsidRPr="00B231F6">
        <w:t>when</w:t>
      </w:r>
      <w:r w:rsidR="005F2CC2">
        <w:t xml:space="preserve"> </w:t>
      </w:r>
      <w:r w:rsidRPr="00B231F6">
        <w:t>violence</w:t>
      </w:r>
      <w:r w:rsidR="005F2CC2">
        <w:t xml:space="preserve"> </w:t>
      </w:r>
      <w:r w:rsidRPr="00B231F6">
        <w:t>occurs</w:t>
      </w:r>
      <w:r w:rsidR="005F2CC2">
        <w:t xml:space="preserve"> </w:t>
      </w:r>
      <w:r w:rsidRPr="00B231F6">
        <w:t>or</w:t>
      </w:r>
      <w:r w:rsidR="005F2CC2">
        <w:t xml:space="preserve"> </w:t>
      </w:r>
      <w:r w:rsidRPr="00B231F6">
        <w:t>is</w:t>
      </w:r>
      <w:r w:rsidR="005F2CC2">
        <w:t xml:space="preserve"> </w:t>
      </w:r>
      <w:r w:rsidRPr="00B231F6">
        <w:t>likely</w:t>
      </w:r>
      <w:r w:rsidR="005F2CC2">
        <w:t xml:space="preserve"> </w:t>
      </w:r>
      <w:r w:rsidRPr="00B231F6">
        <w:t>to</w:t>
      </w:r>
      <w:r w:rsidR="005F2CC2">
        <w:t xml:space="preserve"> </w:t>
      </w:r>
      <w:r w:rsidRPr="00B231F6">
        <w:t>occur;</w:t>
      </w:r>
      <w:r w:rsidR="005F2CC2">
        <w:t xml:space="preserve"> </w:t>
      </w:r>
      <w:r w:rsidRPr="00B231F6">
        <w:t>and</w:t>
      </w:r>
      <w:r w:rsidR="005F2CC2">
        <w:t xml:space="preserve"> </w:t>
      </w:r>
      <w:r w:rsidRPr="00B231F6">
        <w:t>when</w:t>
      </w:r>
      <w:r w:rsidR="005F2CC2">
        <w:t xml:space="preserve"> </w:t>
      </w:r>
      <w:r w:rsidRPr="00B231F6">
        <w:t>there</w:t>
      </w:r>
      <w:r w:rsidR="005F2CC2">
        <w:t xml:space="preserve"> </w:t>
      </w:r>
      <w:r w:rsidRPr="00B231F6">
        <w:t>is</w:t>
      </w:r>
      <w:r w:rsidR="005F2CC2">
        <w:t xml:space="preserve"> </w:t>
      </w:r>
      <w:r w:rsidRPr="00B231F6">
        <w:t>a</w:t>
      </w:r>
      <w:r w:rsidR="005F2CC2">
        <w:t xml:space="preserve"> </w:t>
      </w:r>
      <w:r w:rsidRPr="00B231F6">
        <w:t>risk</w:t>
      </w:r>
      <w:r w:rsidR="005F2CC2">
        <w:t xml:space="preserve"> </w:t>
      </w:r>
      <w:r w:rsidRPr="00B231F6">
        <w:t>of</w:t>
      </w:r>
      <w:r w:rsidR="005F2CC2">
        <w:t xml:space="preserve"> </w:t>
      </w:r>
      <w:r w:rsidRPr="00B231F6">
        <w:t>workers</w:t>
      </w:r>
      <w:r w:rsidR="005F2CC2">
        <w:t xml:space="preserve"> </w:t>
      </w:r>
      <w:r w:rsidRPr="00B231F6">
        <w:t>being</w:t>
      </w:r>
      <w:r w:rsidR="005F2CC2">
        <w:t xml:space="preserve"> </w:t>
      </w:r>
      <w:r w:rsidRPr="00B231F6">
        <w:t>exposed</w:t>
      </w:r>
      <w:r w:rsidR="005F2CC2">
        <w:t xml:space="preserve"> </w:t>
      </w:r>
      <w:r w:rsidRPr="00B231F6">
        <w:t>to</w:t>
      </w:r>
      <w:r w:rsidR="005F2CC2">
        <w:t xml:space="preserve"> </w:t>
      </w:r>
      <w:r w:rsidRPr="00B231F6">
        <w:t>patients/persons</w:t>
      </w:r>
      <w:r w:rsidR="005F2CC2">
        <w:t xml:space="preserve"> </w:t>
      </w:r>
      <w:r w:rsidRPr="00B231F6">
        <w:t>with</w:t>
      </w:r>
      <w:r w:rsidR="005F2CC2">
        <w:t xml:space="preserve"> </w:t>
      </w:r>
      <w:r w:rsidRPr="00B231F6">
        <w:t>a</w:t>
      </w:r>
      <w:r w:rsidR="005F2CC2">
        <w:t xml:space="preserve"> </w:t>
      </w:r>
      <w:r w:rsidRPr="00B231F6">
        <w:t>history</w:t>
      </w:r>
      <w:r w:rsidR="005F2CC2">
        <w:t xml:space="preserve"> </w:t>
      </w:r>
      <w:r w:rsidRPr="00B231F6">
        <w:t>of</w:t>
      </w:r>
      <w:r w:rsidR="005F2CC2">
        <w:t xml:space="preserve"> </w:t>
      </w:r>
      <w:r w:rsidRPr="00B231F6">
        <w:t>violent</w:t>
      </w:r>
      <w:r w:rsidR="005F2CC2">
        <w:t xml:space="preserve"> </w:t>
      </w:r>
      <w:proofErr w:type="spellStart"/>
      <w:r w:rsidRPr="00B231F6">
        <w:t>behaviour</w:t>
      </w:r>
      <w:proofErr w:type="spellEnd"/>
      <w:r w:rsidR="005F2CC2">
        <w:t xml:space="preserve"> </w:t>
      </w:r>
      <w:r w:rsidRPr="00B231F6">
        <w:t>or</w:t>
      </w:r>
      <w:r w:rsidR="005F2CC2">
        <w:t xml:space="preserve"> </w:t>
      </w:r>
      <w:r w:rsidRPr="00B231F6">
        <w:t>observed</w:t>
      </w:r>
      <w:r w:rsidR="005F2CC2">
        <w:t xml:space="preserve"> </w:t>
      </w:r>
      <w:r w:rsidRPr="00B231F6">
        <w:t>violent</w:t>
      </w:r>
      <w:r w:rsidR="005F2CC2">
        <w:t xml:space="preserve"> </w:t>
      </w:r>
      <w:proofErr w:type="spellStart"/>
      <w:r w:rsidRPr="00B231F6">
        <w:t>behaviours</w:t>
      </w:r>
      <w:proofErr w:type="spellEnd"/>
      <w:r w:rsidR="005F2CC2">
        <w:t xml:space="preserve"> </w:t>
      </w:r>
      <w:r w:rsidRPr="00B231F6">
        <w:t>or</w:t>
      </w:r>
      <w:r w:rsidR="005F2CC2">
        <w:t xml:space="preserve"> </w:t>
      </w:r>
      <w:r w:rsidRPr="00B231F6">
        <w:t>actual</w:t>
      </w:r>
      <w:r w:rsidR="005F2CC2">
        <w:t xml:space="preserve"> </w:t>
      </w:r>
      <w:r w:rsidRPr="00B231F6">
        <w:t>violence</w:t>
      </w:r>
      <w:r w:rsidR="005F2CC2">
        <w:t xml:space="preserve"> </w:t>
      </w:r>
      <w:r w:rsidRPr="00B231F6">
        <w:t>and</w:t>
      </w:r>
      <w:r w:rsidR="005F2CC2">
        <w:t xml:space="preserve"> </w:t>
      </w:r>
      <w:r w:rsidRPr="00B231F6">
        <w:t>the</w:t>
      </w:r>
      <w:r w:rsidR="005F2CC2">
        <w:t xml:space="preserve"> </w:t>
      </w:r>
      <w:r w:rsidRPr="00B231F6">
        <w:t>risk</w:t>
      </w:r>
      <w:r w:rsidR="005F2CC2">
        <w:t xml:space="preserve"> </w:t>
      </w:r>
      <w:r w:rsidRPr="00B231F6">
        <w:t>is</w:t>
      </w:r>
      <w:r w:rsidR="005F2CC2">
        <w:t xml:space="preserve"> </w:t>
      </w:r>
      <w:r w:rsidRPr="00B231F6">
        <w:t>likely</w:t>
      </w:r>
      <w:r w:rsidR="005F2CC2">
        <w:t xml:space="preserve"> </w:t>
      </w:r>
      <w:r w:rsidRPr="00B231F6">
        <w:t>to</w:t>
      </w:r>
      <w:r w:rsidR="005F2CC2">
        <w:t xml:space="preserve"> </w:t>
      </w:r>
      <w:r w:rsidRPr="00B231F6">
        <w:t>result</w:t>
      </w:r>
      <w:r w:rsidR="005F2CC2">
        <w:t xml:space="preserve"> </w:t>
      </w:r>
      <w:r w:rsidRPr="00B231F6">
        <w:t>in</w:t>
      </w:r>
      <w:r w:rsidR="005F2CC2">
        <w:t xml:space="preserve"> </w:t>
      </w:r>
      <w:r w:rsidRPr="00B231F6">
        <w:t>physical</w:t>
      </w:r>
      <w:r w:rsidR="005F2CC2">
        <w:t xml:space="preserve"> </w:t>
      </w:r>
      <w:r w:rsidRPr="00B231F6">
        <w:t>injury.</w:t>
      </w:r>
      <w:r w:rsidR="005F2CC2">
        <w:t xml:space="preserve"> </w:t>
      </w:r>
      <w:r w:rsidRPr="00B231F6">
        <w:t>The</w:t>
      </w:r>
      <w:r w:rsidR="005F2CC2">
        <w:t xml:space="preserve"> </w:t>
      </w:r>
      <w:r w:rsidRPr="00B231F6">
        <w:t>device</w:t>
      </w:r>
      <w:r w:rsidR="005F2CC2">
        <w:t xml:space="preserve"> </w:t>
      </w:r>
      <w:r w:rsidRPr="00B231F6">
        <w:t>must</w:t>
      </w:r>
      <w:r w:rsidR="005F2CC2">
        <w:t xml:space="preserve"> </w:t>
      </w:r>
      <w:r w:rsidRPr="00B231F6">
        <w:t>summon</w:t>
      </w:r>
      <w:r w:rsidR="005F2CC2">
        <w:t xml:space="preserve"> </w:t>
      </w:r>
      <w:r w:rsidRPr="00B231F6">
        <w:t>immediate</w:t>
      </w:r>
      <w:r w:rsidR="005F2CC2">
        <w:t xml:space="preserve"> </w:t>
      </w:r>
      <w:r w:rsidRPr="00B231F6">
        <w:t>assistance,</w:t>
      </w:r>
      <w:r w:rsidR="005F2CC2">
        <w:t xml:space="preserve"> </w:t>
      </w:r>
      <w:r w:rsidRPr="00B231F6">
        <w:t>someone</w:t>
      </w:r>
      <w:r w:rsidR="005F2CC2">
        <w:t xml:space="preserve"> </w:t>
      </w:r>
      <w:r w:rsidRPr="00B231F6">
        <w:t>needs</w:t>
      </w:r>
      <w:r w:rsidR="005F2CC2">
        <w:t xml:space="preserve"> </w:t>
      </w:r>
      <w:r w:rsidRPr="00B231F6">
        <w:t>to</w:t>
      </w:r>
      <w:r w:rsidR="005F2CC2">
        <w:t xml:space="preserve"> </w:t>
      </w:r>
      <w:r w:rsidRPr="00B231F6">
        <w:t>receive</w:t>
      </w:r>
      <w:r w:rsidR="005F2CC2">
        <w:t xml:space="preserve"> </w:t>
      </w:r>
      <w:r w:rsidRPr="00B231F6">
        <w:t>the</w:t>
      </w:r>
      <w:r w:rsidR="005F2CC2">
        <w:t xml:space="preserve"> </w:t>
      </w:r>
      <w:r w:rsidRPr="00B231F6">
        <w:t>summons</w:t>
      </w:r>
      <w:r w:rsidR="005F2CC2">
        <w:t xml:space="preserve"> </w:t>
      </w:r>
      <w:r w:rsidRPr="00B231F6">
        <w:t>and</w:t>
      </w:r>
      <w:r w:rsidR="005F2CC2">
        <w:t xml:space="preserve"> </w:t>
      </w:r>
      <w:r w:rsidRPr="00B231F6">
        <w:t>initiate</w:t>
      </w:r>
      <w:r w:rsidR="005F2CC2">
        <w:t xml:space="preserve"> </w:t>
      </w:r>
      <w:r w:rsidRPr="00B231F6">
        <w:t>an</w:t>
      </w:r>
      <w:r w:rsidR="005F2CC2">
        <w:t xml:space="preserve"> </w:t>
      </w:r>
      <w:r w:rsidRPr="00B231F6">
        <w:t>immediate</w:t>
      </w:r>
      <w:r w:rsidR="005F2CC2">
        <w:t xml:space="preserve"> </w:t>
      </w:r>
      <w:r w:rsidRPr="00B231F6">
        <w:t>response.</w:t>
      </w:r>
      <w:r w:rsidR="005F2CC2">
        <w:t xml:space="preserve"> </w:t>
      </w:r>
      <w:r w:rsidRPr="00B231F6">
        <w:t>The</w:t>
      </w:r>
      <w:r w:rsidR="005F2CC2">
        <w:t xml:space="preserve"> </w:t>
      </w:r>
      <w:r w:rsidRPr="00B231F6">
        <w:lastRenderedPageBreak/>
        <w:t>PSRS</w:t>
      </w:r>
      <w:r w:rsidR="005F2CC2">
        <w:t xml:space="preserve"> </w:t>
      </w:r>
      <w:r w:rsidRPr="00B231F6">
        <w:t>committee/JHSC/HSR</w:t>
      </w:r>
      <w:r w:rsidR="005F2CC2">
        <w:t xml:space="preserve"> </w:t>
      </w:r>
      <w:r w:rsidRPr="00B231F6">
        <w:t>or</w:t>
      </w:r>
      <w:r w:rsidR="005F2CC2">
        <w:t xml:space="preserve"> </w:t>
      </w:r>
      <w:r w:rsidRPr="00B231F6">
        <w:t>working</w:t>
      </w:r>
      <w:r w:rsidR="005F2CC2">
        <w:t xml:space="preserve"> </w:t>
      </w:r>
      <w:r w:rsidRPr="00B231F6">
        <w:t>group</w:t>
      </w:r>
      <w:r w:rsidR="005F2CC2">
        <w:t xml:space="preserve"> </w:t>
      </w:r>
      <w:r w:rsidRPr="00B231F6">
        <w:t>will</w:t>
      </w:r>
      <w:r w:rsidR="005F2CC2">
        <w:t xml:space="preserve"> </w:t>
      </w:r>
      <w:r w:rsidRPr="00B231F6">
        <w:t>need</w:t>
      </w:r>
      <w:r w:rsidR="005F2CC2">
        <w:t xml:space="preserve"> </w:t>
      </w:r>
      <w:r w:rsidRPr="00B231F6">
        <w:t>to</w:t>
      </w:r>
      <w:r w:rsidR="005F2CC2">
        <w:t xml:space="preserve"> </w:t>
      </w:r>
      <w:r w:rsidRPr="00B231F6">
        <w:t>identify</w:t>
      </w:r>
      <w:r w:rsidR="005F2CC2">
        <w:t xml:space="preserve"> </w:t>
      </w:r>
      <w:r w:rsidRPr="00B231F6">
        <w:t>the</w:t>
      </w:r>
      <w:r w:rsidR="005F2CC2">
        <w:t xml:space="preserve"> </w:t>
      </w:r>
      <w:r w:rsidRPr="00B231F6">
        <w:t>specific</w:t>
      </w:r>
      <w:r w:rsidR="005F2CC2">
        <w:t xml:space="preserve"> </w:t>
      </w:r>
      <w:r w:rsidRPr="00B231F6">
        <w:t>purpose</w:t>
      </w:r>
      <w:r w:rsidR="005F2CC2">
        <w:t xml:space="preserve"> </w:t>
      </w:r>
      <w:r w:rsidRPr="00B231F6">
        <w:t>or</w:t>
      </w:r>
      <w:r w:rsidR="005F2CC2">
        <w:t xml:space="preserve"> </w:t>
      </w:r>
      <w:r w:rsidRPr="00B231F6">
        <w:t>application</w:t>
      </w:r>
      <w:r w:rsidR="005F2CC2">
        <w:t xml:space="preserve"> </w:t>
      </w:r>
      <w:r w:rsidRPr="00B231F6">
        <w:t>of</w:t>
      </w:r>
      <w:r w:rsidR="005F2CC2">
        <w:t xml:space="preserve"> </w:t>
      </w:r>
      <w:r w:rsidRPr="00B231F6">
        <w:t>the</w:t>
      </w:r>
      <w:r w:rsidR="005F2CC2">
        <w:t xml:space="preserve"> </w:t>
      </w:r>
      <w:r w:rsidRPr="00B231F6">
        <w:t>device(s)</w:t>
      </w:r>
      <w:r w:rsidR="005F2CC2">
        <w:t xml:space="preserve"> </w:t>
      </w:r>
      <w:r w:rsidRPr="00B231F6">
        <w:t>in</w:t>
      </w:r>
      <w:r w:rsidR="005F2CC2">
        <w:t xml:space="preserve"> </w:t>
      </w:r>
      <w:r w:rsidRPr="00B231F6">
        <w:t>the</w:t>
      </w:r>
      <w:r w:rsidR="005F2CC2">
        <w:t xml:space="preserve"> </w:t>
      </w:r>
      <w:r w:rsidRPr="00B231F6">
        <w:t>organization</w:t>
      </w:r>
      <w:r w:rsidR="005F2CC2">
        <w:t xml:space="preserve"> </w:t>
      </w:r>
      <w:r w:rsidRPr="00B231F6">
        <w:t>e.g.,</w:t>
      </w:r>
      <w:r w:rsidR="005F2CC2">
        <w:t xml:space="preserve"> </w:t>
      </w:r>
      <w:r w:rsidRPr="00B231F6">
        <w:t>device</w:t>
      </w:r>
      <w:r w:rsidR="005F2CC2">
        <w:t xml:space="preserve"> </w:t>
      </w:r>
      <w:r w:rsidRPr="00B231F6">
        <w:t>for</w:t>
      </w:r>
      <w:r w:rsidR="005F2CC2">
        <w:t xml:space="preserve"> </w:t>
      </w:r>
      <w:r w:rsidRPr="00B231F6">
        <w:t>all</w:t>
      </w:r>
      <w:r w:rsidR="005F2CC2">
        <w:t xml:space="preserve"> </w:t>
      </w:r>
      <w:r w:rsidRPr="00B231F6">
        <w:t>workers</w:t>
      </w:r>
      <w:r w:rsidR="005F2CC2">
        <w:t xml:space="preserve"> </w:t>
      </w:r>
      <w:r w:rsidRPr="00B231F6">
        <w:t>in</w:t>
      </w:r>
      <w:r w:rsidR="005F2CC2">
        <w:t xml:space="preserve"> </w:t>
      </w:r>
      <w:r w:rsidRPr="00B231F6">
        <w:t>an</w:t>
      </w:r>
      <w:r w:rsidR="005F2CC2">
        <w:t xml:space="preserve"> </w:t>
      </w:r>
      <w:r w:rsidRPr="00B231F6">
        <w:t>organization,</w:t>
      </w:r>
      <w:r w:rsidR="005F2CC2">
        <w:t xml:space="preserve"> </w:t>
      </w:r>
      <w:r w:rsidRPr="00B231F6">
        <w:t>device</w:t>
      </w:r>
      <w:r w:rsidR="005F2CC2">
        <w:t xml:space="preserve"> </w:t>
      </w:r>
      <w:r w:rsidRPr="00B231F6">
        <w:t>specific</w:t>
      </w:r>
      <w:r w:rsidR="005F2CC2">
        <w:t xml:space="preserve"> </w:t>
      </w:r>
      <w:r w:rsidRPr="00B231F6">
        <w:t>for</w:t>
      </w:r>
      <w:r w:rsidR="005F2CC2">
        <w:t xml:space="preserve"> </w:t>
      </w:r>
      <w:r w:rsidRPr="00B231F6">
        <w:t>security</w:t>
      </w:r>
      <w:r w:rsidR="005F2CC2">
        <w:t xml:space="preserve"> </w:t>
      </w:r>
      <w:r w:rsidRPr="00B231F6">
        <w:t>etc.</w:t>
      </w:r>
      <w:r w:rsidR="005F2CC2">
        <w:t xml:space="preserve"> </w:t>
      </w:r>
    </w:p>
    <w:p w14:paraId="3FC4FF1D" w14:textId="3174FA56" w:rsidR="00B231F6" w:rsidRPr="00B231F6" w:rsidRDefault="00B231F6" w:rsidP="004D7977">
      <w:pPr>
        <w:pStyle w:val="BulletList"/>
        <w:numPr>
          <w:ilvl w:val="0"/>
          <w:numId w:val="43"/>
        </w:numPr>
      </w:pPr>
      <w:r w:rsidRPr="00B231F6">
        <w:t>Complete</w:t>
      </w:r>
      <w:r w:rsidR="005F2CC2">
        <w:t xml:space="preserve"> </w:t>
      </w:r>
      <w:r w:rsidRPr="00B231F6">
        <w:t>the</w:t>
      </w:r>
      <w:r w:rsidR="005F2CC2">
        <w:t xml:space="preserve"> </w:t>
      </w:r>
      <w:r w:rsidRPr="00B231F6">
        <w:t>primary</w:t>
      </w:r>
      <w:r w:rsidR="005F2CC2">
        <w:t xml:space="preserve"> </w:t>
      </w:r>
      <w:r w:rsidRPr="00B231F6">
        <w:t>and</w:t>
      </w:r>
      <w:r w:rsidR="005F2CC2">
        <w:t xml:space="preserve"> </w:t>
      </w:r>
      <w:r w:rsidRPr="00B231F6">
        <w:t>secondary</w:t>
      </w:r>
      <w:r w:rsidR="005F2CC2">
        <w:t xml:space="preserve"> </w:t>
      </w:r>
      <w:r w:rsidRPr="00B231F6">
        <w:t>questions</w:t>
      </w:r>
      <w:r w:rsidR="005F2CC2">
        <w:t xml:space="preserve"> </w:t>
      </w:r>
      <w:r w:rsidRPr="00B231F6">
        <w:t>related</w:t>
      </w:r>
      <w:r w:rsidR="005F2CC2">
        <w:t xml:space="preserve"> </w:t>
      </w:r>
      <w:r w:rsidRPr="00B231F6">
        <w:t>to</w:t>
      </w:r>
      <w:r w:rsidR="005F2CC2">
        <w:t xml:space="preserve"> </w:t>
      </w:r>
      <w:r w:rsidRPr="00B231F6">
        <w:t>“who,</w:t>
      </w:r>
      <w:r w:rsidR="005F2CC2">
        <w:t xml:space="preserve"> </w:t>
      </w:r>
      <w:r w:rsidRPr="00B231F6">
        <w:t>what,</w:t>
      </w:r>
      <w:r w:rsidR="005F2CC2">
        <w:t xml:space="preserve"> </w:t>
      </w:r>
      <w:r w:rsidRPr="00B231F6">
        <w:t>why,</w:t>
      </w:r>
      <w:r w:rsidR="005F2CC2">
        <w:t xml:space="preserve"> </w:t>
      </w:r>
      <w:r w:rsidRPr="00B231F6">
        <w:t>when</w:t>
      </w:r>
      <w:r w:rsidR="005F2CC2">
        <w:t xml:space="preserve"> </w:t>
      </w:r>
      <w:r w:rsidRPr="00B231F6">
        <w:t>and</w:t>
      </w:r>
      <w:r w:rsidR="005F2CC2">
        <w:t xml:space="preserve"> </w:t>
      </w:r>
      <w:r w:rsidRPr="00B231F6">
        <w:t>how”.</w:t>
      </w:r>
      <w:r w:rsidR="005F2CC2">
        <w:t xml:space="preserve"> </w:t>
      </w:r>
      <w:proofErr w:type="gramStart"/>
      <w:r w:rsidRPr="00B231F6">
        <w:t>Also</w:t>
      </w:r>
      <w:proofErr w:type="gramEnd"/>
      <w:r w:rsidR="005F2CC2">
        <w:t xml:space="preserve"> </w:t>
      </w:r>
      <w:r w:rsidRPr="00B231F6">
        <w:t>document</w:t>
      </w:r>
      <w:r w:rsidR="005F2CC2">
        <w:t xml:space="preserve"> </w:t>
      </w:r>
      <w:r w:rsidRPr="00B231F6">
        <w:t>comments</w:t>
      </w:r>
      <w:r w:rsidR="005F2CC2">
        <w:t xml:space="preserve"> </w:t>
      </w:r>
      <w:r w:rsidRPr="00B231F6">
        <w:t>and</w:t>
      </w:r>
      <w:r w:rsidR="005F2CC2">
        <w:t xml:space="preserve"> </w:t>
      </w:r>
      <w:r w:rsidRPr="00B231F6">
        <w:t>the</w:t>
      </w:r>
      <w:r w:rsidR="005F2CC2">
        <w:t xml:space="preserve"> </w:t>
      </w:r>
      <w:r w:rsidRPr="00B231F6">
        <w:t>organization’s</w:t>
      </w:r>
      <w:r w:rsidR="005F2CC2">
        <w:t xml:space="preserve"> </w:t>
      </w:r>
      <w:r w:rsidRPr="00B231F6">
        <w:t>needs</w:t>
      </w:r>
      <w:r w:rsidR="005F2CC2">
        <w:t xml:space="preserve"> </w:t>
      </w:r>
      <w:r w:rsidRPr="00B231F6">
        <w:t>in</w:t>
      </w:r>
      <w:r w:rsidR="005F2CC2">
        <w:t xml:space="preserve"> </w:t>
      </w:r>
      <w:r w:rsidRPr="00B231F6">
        <w:t>the</w:t>
      </w:r>
      <w:r w:rsidR="005F2CC2">
        <w:t xml:space="preserve"> </w:t>
      </w:r>
      <w:r w:rsidRPr="00B231F6">
        <w:t>Comment/Needs</w:t>
      </w:r>
      <w:r w:rsidR="005F2CC2">
        <w:t xml:space="preserve"> </w:t>
      </w:r>
      <w:r w:rsidRPr="00B231F6">
        <w:t>section.</w:t>
      </w:r>
      <w:r w:rsidR="005F2CC2">
        <w:t xml:space="preserve"> </w:t>
      </w:r>
      <w:r w:rsidRPr="00B231F6">
        <w:t>Complete</w:t>
      </w:r>
      <w:r w:rsidR="005F2CC2">
        <w:t xml:space="preserve"> </w:t>
      </w:r>
      <w:r w:rsidRPr="00B231F6">
        <w:t>the</w:t>
      </w:r>
      <w:r w:rsidR="005F2CC2">
        <w:t xml:space="preserve"> </w:t>
      </w:r>
      <w:r w:rsidRPr="00B231F6">
        <w:t>question</w:t>
      </w:r>
      <w:r w:rsidR="005F2CC2">
        <w:t xml:space="preserve"> </w:t>
      </w:r>
      <w:r w:rsidRPr="00B231F6">
        <w:t>regarding</w:t>
      </w:r>
      <w:r w:rsidR="005F2CC2">
        <w:t xml:space="preserve"> </w:t>
      </w:r>
      <w:r w:rsidRPr="00B231F6">
        <w:t>the</w:t>
      </w:r>
      <w:r w:rsidR="005F2CC2">
        <w:t xml:space="preserve"> </w:t>
      </w:r>
      <w:r w:rsidRPr="00B231F6">
        <w:t>current</w:t>
      </w:r>
      <w:r w:rsidR="005F2CC2">
        <w:t xml:space="preserve"> </w:t>
      </w:r>
      <w:r w:rsidRPr="00B231F6">
        <w:t>situation</w:t>
      </w:r>
      <w:r w:rsidR="005F2CC2">
        <w:t xml:space="preserve"> </w:t>
      </w:r>
      <w:r w:rsidRPr="00B231F6">
        <w:t>and</w:t>
      </w:r>
      <w:r w:rsidR="005F2CC2">
        <w:t xml:space="preserve"> </w:t>
      </w:r>
      <w:r w:rsidRPr="00B231F6">
        <w:t>add</w:t>
      </w:r>
      <w:r w:rsidR="005F2CC2">
        <w:t xml:space="preserve"> </w:t>
      </w:r>
      <w:r w:rsidRPr="00B231F6">
        <w:t>any</w:t>
      </w:r>
      <w:r w:rsidR="005F2CC2">
        <w:t xml:space="preserve"> </w:t>
      </w:r>
      <w:r w:rsidRPr="00B231F6">
        <w:t>other</w:t>
      </w:r>
      <w:r w:rsidR="005F2CC2">
        <w:t xml:space="preserve"> </w:t>
      </w:r>
      <w:r w:rsidRPr="00B231F6">
        <w:t>pertinent</w:t>
      </w:r>
      <w:r w:rsidR="005F2CC2">
        <w:t xml:space="preserve"> </w:t>
      </w:r>
      <w:r w:rsidRPr="00B231F6">
        <w:t>information</w:t>
      </w:r>
      <w:r w:rsidR="005F2CC2">
        <w:t xml:space="preserve"> </w:t>
      </w:r>
      <w:r w:rsidRPr="00B231F6">
        <w:t>as</w:t>
      </w:r>
      <w:r w:rsidR="005F2CC2">
        <w:t xml:space="preserve"> </w:t>
      </w:r>
      <w:r w:rsidRPr="00B231F6">
        <w:t>the</w:t>
      </w:r>
      <w:r w:rsidR="005F2CC2">
        <w:t xml:space="preserve"> </w:t>
      </w:r>
      <w:r w:rsidRPr="00B231F6">
        <w:t>PSRS</w:t>
      </w:r>
      <w:r w:rsidR="005F2CC2">
        <w:t xml:space="preserve"> </w:t>
      </w:r>
      <w:r w:rsidRPr="00B231F6">
        <w:t>committee/JHSC/HSR</w:t>
      </w:r>
      <w:r w:rsidR="005F2CC2">
        <w:t xml:space="preserve"> </w:t>
      </w:r>
      <w:r w:rsidRPr="00B231F6">
        <w:t>or</w:t>
      </w:r>
      <w:r w:rsidR="005F2CC2">
        <w:t xml:space="preserve"> </w:t>
      </w:r>
      <w:r w:rsidRPr="00B231F6">
        <w:t>working</w:t>
      </w:r>
      <w:r w:rsidR="005F2CC2">
        <w:t xml:space="preserve"> </w:t>
      </w:r>
      <w:r w:rsidRPr="00B231F6">
        <w:t>group</w:t>
      </w:r>
      <w:r w:rsidR="005F2CC2">
        <w:t xml:space="preserve"> </w:t>
      </w:r>
      <w:r w:rsidRPr="00B231F6">
        <w:t>deems</w:t>
      </w:r>
      <w:r w:rsidR="005F2CC2">
        <w:t xml:space="preserve"> </w:t>
      </w:r>
      <w:r w:rsidRPr="00B231F6">
        <w:t>proper.</w:t>
      </w:r>
      <w:r w:rsidR="005F2CC2">
        <w:t xml:space="preserve"> </w:t>
      </w:r>
    </w:p>
    <w:p w14:paraId="037BE21E" w14:textId="11DA39DE" w:rsidR="00B231F6" w:rsidRPr="00B231F6" w:rsidRDefault="00B231F6" w:rsidP="004D7977">
      <w:pPr>
        <w:pStyle w:val="BulletList"/>
        <w:numPr>
          <w:ilvl w:val="0"/>
          <w:numId w:val="43"/>
        </w:numPr>
      </w:pPr>
      <w:r w:rsidRPr="00B231F6">
        <w:t>Once</w:t>
      </w:r>
      <w:r w:rsidR="005F2CC2">
        <w:t xml:space="preserve"> </w:t>
      </w:r>
      <w:r w:rsidRPr="00B231F6">
        <w:t>complete</w:t>
      </w:r>
      <w:r w:rsidR="005F2CC2">
        <w:t xml:space="preserve"> </w:t>
      </w:r>
      <w:r w:rsidRPr="00B231F6">
        <w:t>go</w:t>
      </w:r>
      <w:r w:rsidR="005F2CC2">
        <w:t xml:space="preserve"> </w:t>
      </w:r>
      <w:r w:rsidRPr="00B231F6">
        <w:t>to</w:t>
      </w:r>
      <w:r w:rsidR="005F2CC2">
        <w:t xml:space="preserve"> </w:t>
      </w:r>
      <w:hyperlink w:anchor="_Appendix_E:_PSRS" w:history="1">
        <w:r w:rsidRPr="005C7B13">
          <w:rPr>
            <w:rStyle w:val="Hyperlink"/>
          </w:rPr>
          <w:t>Appendix</w:t>
        </w:r>
        <w:r w:rsidR="005F2CC2" w:rsidRPr="005C7B13">
          <w:rPr>
            <w:rStyle w:val="Hyperlink"/>
          </w:rPr>
          <w:t xml:space="preserve"> </w:t>
        </w:r>
        <w:r w:rsidRPr="005C7B13">
          <w:rPr>
            <w:rStyle w:val="Hyperlink"/>
          </w:rPr>
          <w:t>E</w:t>
        </w:r>
        <w:r w:rsidR="005F2CC2" w:rsidRPr="005C7B13">
          <w:rPr>
            <w:rStyle w:val="Hyperlink"/>
          </w:rPr>
          <w:t xml:space="preserve"> </w:t>
        </w:r>
        <w:r w:rsidRPr="005C7B13">
          <w:rPr>
            <w:rStyle w:val="Hyperlink"/>
          </w:rPr>
          <w:t>Summary</w:t>
        </w:r>
        <w:r w:rsidR="005F2CC2" w:rsidRPr="005C7B13">
          <w:rPr>
            <w:rStyle w:val="Hyperlink"/>
          </w:rPr>
          <w:t xml:space="preserve"> </w:t>
        </w:r>
        <w:r w:rsidRPr="005C7B13">
          <w:rPr>
            <w:rStyle w:val="Hyperlink"/>
          </w:rPr>
          <w:t>of</w:t>
        </w:r>
        <w:r w:rsidR="005F2CC2" w:rsidRPr="005C7B13">
          <w:rPr>
            <w:rStyle w:val="Hyperlink"/>
          </w:rPr>
          <w:t xml:space="preserve"> </w:t>
        </w:r>
        <w:r w:rsidRPr="005C7B13">
          <w:rPr>
            <w:rStyle w:val="Hyperlink"/>
          </w:rPr>
          <w:t>Needs</w:t>
        </w:r>
      </w:hyperlink>
      <w:r w:rsidRPr="00B231F6">
        <w:t>.</w:t>
      </w:r>
      <w:r w:rsidR="005F2CC2">
        <w:t xml:space="preserve">  </w:t>
      </w:r>
    </w:p>
    <w:p w14:paraId="381EB164" w14:textId="77777777" w:rsidR="00B231F6" w:rsidRDefault="00B231F6" w:rsidP="00B231F6">
      <w:pPr>
        <w:sectPr w:rsidR="00B231F6" w:rsidSect="0021138D">
          <w:pgSz w:w="12240" w:h="15840"/>
          <w:pgMar w:top="720" w:right="720" w:bottom="720" w:left="720" w:header="720" w:footer="720" w:gutter="0"/>
          <w:cols w:space="720"/>
          <w:docGrid w:linePitch="326"/>
        </w:sectPr>
      </w:pPr>
    </w:p>
    <w:tbl>
      <w:tblPr>
        <w:tblStyle w:val="TableGrid1"/>
        <w:tblW w:w="14395" w:type="dxa"/>
        <w:tblLook w:val="04A0" w:firstRow="1" w:lastRow="0" w:firstColumn="1" w:lastColumn="0" w:noHBand="0" w:noVBand="1"/>
      </w:tblPr>
      <w:tblGrid>
        <w:gridCol w:w="3114"/>
        <w:gridCol w:w="7411"/>
        <w:gridCol w:w="3870"/>
      </w:tblGrid>
      <w:tr w:rsidR="00B231F6" w:rsidRPr="00DD4833" w14:paraId="0ED22CDB" w14:textId="77777777" w:rsidTr="007615A1">
        <w:trPr>
          <w:tblHeader/>
        </w:trPr>
        <w:tc>
          <w:tcPr>
            <w:tcW w:w="14395" w:type="dxa"/>
            <w:gridSpan w:val="3"/>
            <w:tcBorders>
              <w:top w:val="single" w:sz="4" w:space="0" w:color="auto"/>
            </w:tcBorders>
            <w:shd w:val="clear" w:color="auto" w:fill="2E74B5" w:themeFill="accent1" w:themeFillShade="BF"/>
          </w:tcPr>
          <w:p w14:paraId="1CD0BC3D" w14:textId="4232F0BA" w:rsidR="00B231F6" w:rsidRPr="000A11E1" w:rsidRDefault="00B231F6" w:rsidP="000A11E1">
            <w:pPr>
              <w:jc w:val="center"/>
              <w:rPr>
                <w:rFonts w:cs="Arial"/>
                <w:b/>
                <w:color w:val="FFFFFF" w:themeColor="background1"/>
                <w:sz w:val="20"/>
              </w:rPr>
            </w:pPr>
            <w:r w:rsidRPr="000A11E1">
              <w:rPr>
                <w:rFonts w:cs="Arial"/>
                <w:b/>
                <w:color w:val="FFFFFF" w:themeColor="background1"/>
                <w:sz w:val="20"/>
              </w:rPr>
              <w:lastRenderedPageBreak/>
              <w:t>PSRS</w:t>
            </w:r>
            <w:r w:rsidR="005F2CC2" w:rsidRPr="000A11E1">
              <w:rPr>
                <w:rFonts w:cs="Arial"/>
                <w:b/>
                <w:color w:val="FFFFFF" w:themeColor="background1"/>
                <w:sz w:val="20"/>
              </w:rPr>
              <w:t xml:space="preserve"> </w:t>
            </w:r>
            <w:r w:rsidRPr="000A11E1">
              <w:rPr>
                <w:rFonts w:cs="Arial"/>
                <w:b/>
                <w:color w:val="FFFFFF" w:themeColor="background1"/>
                <w:sz w:val="20"/>
              </w:rPr>
              <w:t>Device</w:t>
            </w:r>
            <w:r w:rsidR="005F2CC2" w:rsidRPr="000A11E1">
              <w:rPr>
                <w:rFonts w:cs="Arial"/>
                <w:b/>
                <w:color w:val="FFFFFF" w:themeColor="background1"/>
                <w:sz w:val="20"/>
              </w:rPr>
              <w:t xml:space="preserve"> </w:t>
            </w:r>
            <w:r w:rsidRPr="000A11E1">
              <w:rPr>
                <w:rFonts w:cs="Arial"/>
                <w:b/>
                <w:color w:val="FFFFFF" w:themeColor="background1"/>
                <w:sz w:val="20"/>
              </w:rPr>
              <w:t>Needs</w:t>
            </w:r>
            <w:r w:rsidR="005F2CC2" w:rsidRPr="000A11E1">
              <w:rPr>
                <w:rFonts w:cs="Arial"/>
                <w:b/>
                <w:color w:val="FFFFFF" w:themeColor="background1"/>
                <w:sz w:val="20"/>
              </w:rPr>
              <w:t xml:space="preserve"> </w:t>
            </w:r>
            <w:r w:rsidRPr="000A11E1">
              <w:rPr>
                <w:rFonts w:cs="Arial"/>
                <w:b/>
                <w:color w:val="FFFFFF" w:themeColor="background1"/>
                <w:sz w:val="20"/>
              </w:rPr>
              <w:t>Assessment</w:t>
            </w:r>
            <w:r w:rsidR="005F2CC2" w:rsidRPr="000A11E1">
              <w:rPr>
                <w:rFonts w:cs="Arial"/>
                <w:b/>
                <w:color w:val="FFFFFF" w:themeColor="background1"/>
                <w:sz w:val="20"/>
              </w:rPr>
              <w:t xml:space="preserve"> </w:t>
            </w:r>
          </w:p>
        </w:tc>
      </w:tr>
      <w:tr w:rsidR="00B231F6" w:rsidRPr="00DD4833" w14:paraId="77BEC1BD" w14:textId="77777777" w:rsidTr="00F5655A">
        <w:tc>
          <w:tcPr>
            <w:tcW w:w="3114" w:type="dxa"/>
            <w:tcBorders>
              <w:left w:val="single" w:sz="4" w:space="0" w:color="auto"/>
            </w:tcBorders>
          </w:tcPr>
          <w:p w14:paraId="5EC2F952" w14:textId="77777777" w:rsidR="00377C71" w:rsidRDefault="00B231F6" w:rsidP="00377C71">
            <w:pPr>
              <w:spacing w:after="0"/>
              <w:rPr>
                <w:sz w:val="18"/>
              </w:rPr>
            </w:pPr>
            <w:r w:rsidRPr="000A11E1">
              <w:rPr>
                <w:rFonts w:cs="Arial"/>
                <w:b/>
                <w:color w:val="2E74B5" w:themeColor="accent1" w:themeShade="BF"/>
                <w:sz w:val="20"/>
              </w:rPr>
              <w:t>Date:</w:t>
            </w:r>
            <w:r w:rsidR="005F2CC2" w:rsidRPr="000A11E1">
              <w:rPr>
                <w:rFonts w:cs="Arial"/>
                <w:b/>
                <w:color w:val="2E74B5" w:themeColor="accent1" w:themeShade="BF"/>
                <w:sz w:val="20"/>
              </w:rPr>
              <w:t xml:space="preserve"> </w:t>
            </w:r>
            <w:sdt>
              <w:sdtPr>
                <w:rPr>
                  <w:rFonts w:cstheme="minorBidi"/>
                  <w:sz w:val="18"/>
                </w:rPr>
                <w:id w:val="-1291282444"/>
                <w:placeholder>
                  <w:docPart w:val="84201FCC8B1644D5B9113B5F6B23234B"/>
                </w:placeholder>
                <w:showingPlcHdr/>
              </w:sdtPr>
              <w:sdtContent>
                <w:r w:rsidR="00377C71" w:rsidRPr="00B50AD7">
                  <w:rPr>
                    <w:rStyle w:val="PlaceholderText"/>
                    <w:sz w:val="18"/>
                  </w:rPr>
                  <w:t>Click here to enter text.</w:t>
                </w:r>
              </w:sdtContent>
            </w:sdt>
          </w:p>
          <w:p w14:paraId="5E93BF68" w14:textId="600DD923" w:rsidR="00B231F6" w:rsidRPr="000A11E1" w:rsidRDefault="00B231F6" w:rsidP="000A11E1">
            <w:pPr>
              <w:rPr>
                <w:rFonts w:cs="Arial"/>
                <w:b/>
                <w:color w:val="2E74B5" w:themeColor="accent1" w:themeShade="BF"/>
                <w:sz w:val="20"/>
              </w:rPr>
            </w:pPr>
          </w:p>
        </w:tc>
        <w:tc>
          <w:tcPr>
            <w:tcW w:w="7411" w:type="dxa"/>
          </w:tcPr>
          <w:p w14:paraId="0361762A" w14:textId="5734BB5C" w:rsidR="00B231F6" w:rsidRPr="00377C71" w:rsidRDefault="00B231F6" w:rsidP="00377C71">
            <w:pPr>
              <w:spacing w:after="0"/>
              <w:rPr>
                <w:sz w:val="18"/>
              </w:rPr>
            </w:pPr>
            <w:r w:rsidRPr="000A11E1">
              <w:rPr>
                <w:rFonts w:cs="Arial"/>
                <w:b/>
                <w:color w:val="2E74B5" w:themeColor="accent1" w:themeShade="BF"/>
                <w:sz w:val="20"/>
              </w:rPr>
              <w:t>Assessment</w:t>
            </w:r>
            <w:r w:rsidR="005F2CC2" w:rsidRPr="000A11E1">
              <w:rPr>
                <w:rFonts w:cs="Arial"/>
                <w:b/>
                <w:color w:val="2E74B5" w:themeColor="accent1" w:themeShade="BF"/>
                <w:sz w:val="20"/>
              </w:rPr>
              <w:t xml:space="preserve"> </w:t>
            </w:r>
            <w:r w:rsidRPr="000A11E1">
              <w:rPr>
                <w:rFonts w:cs="Arial"/>
                <w:b/>
                <w:color w:val="2E74B5" w:themeColor="accent1" w:themeShade="BF"/>
                <w:sz w:val="20"/>
              </w:rPr>
              <w:t>Team:</w:t>
            </w:r>
            <w:r w:rsidR="00377C71">
              <w:rPr>
                <w:rFonts w:cstheme="minorBidi"/>
                <w:sz w:val="18"/>
              </w:rPr>
              <w:t xml:space="preserve"> </w:t>
            </w:r>
            <w:sdt>
              <w:sdtPr>
                <w:rPr>
                  <w:rFonts w:cstheme="minorBidi"/>
                  <w:sz w:val="18"/>
                </w:rPr>
                <w:id w:val="-1231765071"/>
                <w:placeholder>
                  <w:docPart w:val="61B97F7486CE42AE8A0790928594934C"/>
                </w:placeholder>
                <w:showingPlcHdr/>
              </w:sdtPr>
              <w:sdtContent>
                <w:r w:rsidR="00377C71" w:rsidRPr="00B50AD7">
                  <w:rPr>
                    <w:rStyle w:val="PlaceholderText"/>
                    <w:sz w:val="18"/>
                  </w:rPr>
                  <w:t>Click here to enter text.</w:t>
                </w:r>
              </w:sdtContent>
            </w:sdt>
          </w:p>
          <w:p w14:paraId="65F44629" w14:textId="6DF20AF8" w:rsidR="00B231F6" w:rsidRPr="00377C71" w:rsidRDefault="00B231F6" w:rsidP="00377C71">
            <w:pPr>
              <w:spacing w:after="0"/>
              <w:rPr>
                <w:sz w:val="18"/>
              </w:rPr>
            </w:pPr>
            <w:r w:rsidRPr="000A11E1">
              <w:rPr>
                <w:rFonts w:cs="Arial"/>
                <w:b/>
                <w:color w:val="2E74B5" w:themeColor="accent1" w:themeShade="BF"/>
                <w:sz w:val="20"/>
              </w:rPr>
              <w:t>Location</w:t>
            </w:r>
            <w:r w:rsidR="005F2CC2" w:rsidRPr="000A11E1">
              <w:rPr>
                <w:rFonts w:cs="Arial"/>
                <w:b/>
                <w:color w:val="2E74B5" w:themeColor="accent1" w:themeShade="BF"/>
                <w:sz w:val="20"/>
              </w:rPr>
              <w:t xml:space="preserve"> </w:t>
            </w:r>
            <w:r w:rsidRPr="000A11E1">
              <w:rPr>
                <w:rFonts w:cs="Arial"/>
                <w:b/>
                <w:color w:val="2E74B5" w:themeColor="accent1" w:themeShade="BF"/>
                <w:sz w:val="20"/>
              </w:rPr>
              <w:t>or</w:t>
            </w:r>
            <w:r w:rsidR="005F2CC2" w:rsidRPr="000A11E1">
              <w:rPr>
                <w:rFonts w:cs="Arial"/>
                <w:b/>
                <w:color w:val="2E74B5" w:themeColor="accent1" w:themeShade="BF"/>
                <w:sz w:val="20"/>
              </w:rPr>
              <w:t xml:space="preserve"> </w:t>
            </w:r>
            <w:r w:rsidRPr="000A11E1">
              <w:rPr>
                <w:rFonts w:cs="Arial"/>
                <w:b/>
                <w:color w:val="2E74B5" w:themeColor="accent1" w:themeShade="BF"/>
                <w:sz w:val="20"/>
              </w:rPr>
              <w:t>Service:</w:t>
            </w:r>
            <w:r w:rsidR="005F2CC2" w:rsidRPr="000A11E1">
              <w:rPr>
                <w:rFonts w:cs="Arial"/>
                <w:b/>
                <w:color w:val="2E74B5" w:themeColor="accent1" w:themeShade="BF"/>
                <w:sz w:val="20"/>
              </w:rPr>
              <w:t xml:space="preserve"> </w:t>
            </w:r>
            <w:sdt>
              <w:sdtPr>
                <w:rPr>
                  <w:rFonts w:cstheme="minorBidi"/>
                  <w:sz w:val="18"/>
                </w:rPr>
                <w:id w:val="973712810"/>
                <w:placeholder>
                  <w:docPart w:val="BA3B5F84E1C24495804AC5D7D2EC0767"/>
                </w:placeholder>
                <w:showingPlcHdr/>
              </w:sdtPr>
              <w:sdtContent>
                <w:r w:rsidR="00377C71" w:rsidRPr="00B50AD7">
                  <w:rPr>
                    <w:rStyle w:val="PlaceholderText"/>
                    <w:sz w:val="18"/>
                  </w:rPr>
                  <w:t>Click here to enter text.</w:t>
                </w:r>
              </w:sdtContent>
            </w:sdt>
          </w:p>
        </w:tc>
        <w:tc>
          <w:tcPr>
            <w:tcW w:w="3870" w:type="dxa"/>
          </w:tcPr>
          <w:p w14:paraId="63921F11" w14:textId="0085D95C" w:rsidR="00B231F6" w:rsidRPr="00377C71" w:rsidRDefault="00B231F6" w:rsidP="00377C71">
            <w:pPr>
              <w:spacing w:after="0"/>
              <w:rPr>
                <w:sz w:val="18"/>
              </w:rPr>
            </w:pPr>
            <w:r w:rsidRPr="000A11E1">
              <w:rPr>
                <w:rFonts w:cs="Arial"/>
                <w:b/>
                <w:color w:val="2E74B5" w:themeColor="accent1" w:themeShade="BF"/>
                <w:sz w:val="20"/>
              </w:rPr>
              <w:t>Purpose</w:t>
            </w:r>
            <w:r w:rsidR="005F2CC2" w:rsidRPr="000A11E1">
              <w:rPr>
                <w:rFonts w:cs="Arial"/>
                <w:b/>
                <w:color w:val="2E74B5" w:themeColor="accent1" w:themeShade="BF"/>
                <w:sz w:val="20"/>
              </w:rPr>
              <w:t xml:space="preserve"> </w:t>
            </w:r>
            <w:r w:rsidRPr="000A11E1">
              <w:rPr>
                <w:rFonts w:cs="Arial"/>
                <w:b/>
                <w:color w:val="2E74B5" w:themeColor="accent1" w:themeShade="BF"/>
                <w:sz w:val="20"/>
              </w:rPr>
              <w:t>or</w:t>
            </w:r>
            <w:r w:rsidR="005F2CC2" w:rsidRPr="000A11E1">
              <w:rPr>
                <w:rFonts w:cs="Arial"/>
                <w:b/>
                <w:color w:val="2E74B5" w:themeColor="accent1" w:themeShade="BF"/>
                <w:sz w:val="20"/>
              </w:rPr>
              <w:t xml:space="preserve"> </w:t>
            </w:r>
            <w:r w:rsidRPr="000A11E1">
              <w:rPr>
                <w:rFonts w:cs="Arial"/>
                <w:b/>
                <w:color w:val="2E74B5" w:themeColor="accent1" w:themeShade="BF"/>
                <w:sz w:val="20"/>
              </w:rPr>
              <w:t>application:</w:t>
            </w:r>
            <w:r w:rsidR="005F2CC2" w:rsidRPr="000A11E1">
              <w:rPr>
                <w:rFonts w:cs="Arial"/>
                <w:b/>
                <w:color w:val="2E74B5" w:themeColor="accent1" w:themeShade="BF"/>
                <w:sz w:val="20"/>
              </w:rPr>
              <w:t xml:space="preserve"> </w:t>
            </w:r>
            <w:sdt>
              <w:sdtPr>
                <w:rPr>
                  <w:rFonts w:cstheme="minorBidi"/>
                  <w:sz w:val="18"/>
                </w:rPr>
                <w:id w:val="-214511924"/>
                <w:placeholder>
                  <w:docPart w:val="FB46373841BF4DE8918E577C907F2997"/>
                </w:placeholder>
                <w:showingPlcHdr/>
              </w:sdtPr>
              <w:sdtContent>
                <w:r w:rsidR="00377C71" w:rsidRPr="00B50AD7">
                  <w:rPr>
                    <w:rStyle w:val="PlaceholderText"/>
                    <w:sz w:val="18"/>
                  </w:rPr>
                  <w:t>Click here to enter text.</w:t>
                </w:r>
              </w:sdtContent>
            </w:sdt>
          </w:p>
        </w:tc>
      </w:tr>
      <w:tr w:rsidR="00B231F6" w:rsidRPr="00DD4833" w14:paraId="26D566AE" w14:textId="77777777" w:rsidTr="00F5655A">
        <w:tc>
          <w:tcPr>
            <w:tcW w:w="3114" w:type="dxa"/>
            <w:tcBorders>
              <w:left w:val="single" w:sz="4" w:space="0" w:color="auto"/>
            </w:tcBorders>
            <w:shd w:val="clear" w:color="auto" w:fill="BDD6EE" w:themeFill="accent1" w:themeFillTint="66"/>
          </w:tcPr>
          <w:p w14:paraId="6C1B6572" w14:textId="3DF3B8C4" w:rsidR="00B231F6" w:rsidRPr="009F64D8" w:rsidRDefault="00B231F6" w:rsidP="00CB50F3">
            <w:pPr>
              <w:rPr>
                <w:rFonts w:cs="Arial"/>
                <w:b/>
                <w:color w:val="auto"/>
                <w:sz w:val="20"/>
              </w:rPr>
            </w:pPr>
            <w:r w:rsidRPr="009F64D8">
              <w:rPr>
                <w:rFonts w:cs="Arial"/>
                <w:b/>
                <w:color w:val="auto"/>
                <w:sz w:val="20"/>
              </w:rPr>
              <w:t>Primary</w:t>
            </w:r>
            <w:r w:rsidR="005F2CC2" w:rsidRPr="009F64D8">
              <w:rPr>
                <w:rFonts w:cs="Arial"/>
                <w:b/>
                <w:color w:val="auto"/>
                <w:sz w:val="20"/>
              </w:rPr>
              <w:t xml:space="preserve"> </w:t>
            </w:r>
            <w:r w:rsidRPr="009F64D8">
              <w:rPr>
                <w:rFonts w:cs="Arial"/>
                <w:b/>
                <w:color w:val="auto"/>
                <w:sz w:val="20"/>
              </w:rPr>
              <w:t>Questions</w:t>
            </w:r>
          </w:p>
        </w:tc>
        <w:tc>
          <w:tcPr>
            <w:tcW w:w="7411" w:type="dxa"/>
            <w:shd w:val="clear" w:color="auto" w:fill="BDD6EE" w:themeFill="accent1" w:themeFillTint="66"/>
          </w:tcPr>
          <w:p w14:paraId="720FB4EE" w14:textId="15E40924" w:rsidR="00B231F6" w:rsidRPr="009F64D8" w:rsidRDefault="00B231F6" w:rsidP="00CB50F3">
            <w:pPr>
              <w:rPr>
                <w:rFonts w:cs="Arial"/>
                <w:b/>
                <w:color w:val="auto"/>
                <w:sz w:val="20"/>
              </w:rPr>
            </w:pPr>
            <w:r w:rsidRPr="009F64D8">
              <w:rPr>
                <w:rFonts w:cs="Arial"/>
                <w:b/>
                <w:color w:val="auto"/>
                <w:sz w:val="20"/>
              </w:rPr>
              <w:t>Secondary</w:t>
            </w:r>
            <w:r w:rsidR="005F2CC2" w:rsidRPr="009F64D8">
              <w:rPr>
                <w:rFonts w:cs="Arial"/>
                <w:b/>
                <w:color w:val="auto"/>
                <w:sz w:val="20"/>
              </w:rPr>
              <w:t xml:space="preserve"> </w:t>
            </w:r>
            <w:r w:rsidRPr="009F64D8">
              <w:rPr>
                <w:rFonts w:cs="Arial"/>
                <w:b/>
                <w:color w:val="auto"/>
                <w:sz w:val="20"/>
              </w:rPr>
              <w:t>Questions</w:t>
            </w:r>
          </w:p>
        </w:tc>
        <w:tc>
          <w:tcPr>
            <w:tcW w:w="3870" w:type="dxa"/>
            <w:shd w:val="clear" w:color="auto" w:fill="BDD6EE" w:themeFill="accent1" w:themeFillTint="66"/>
          </w:tcPr>
          <w:p w14:paraId="5F9D0BAA" w14:textId="77777777" w:rsidR="00B231F6" w:rsidRPr="009F64D8" w:rsidRDefault="00B231F6" w:rsidP="00CB50F3">
            <w:pPr>
              <w:rPr>
                <w:rFonts w:cs="Arial"/>
                <w:b/>
                <w:color w:val="auto"/>
                <w:sz w:val="20"/>
              </w:rPr>
            </w:pPr>
            <w:r w:rsidRPr="009F64D8">
              <w:rPr>
                <w:rFonts w:cs="Arial"/>
                <w:b/>
                <w:color w:val="auto"/>
                <w:sz w:val="20"/>
              </w:rPr>
              <w:t>Comments/Needs</w:t>
            </w:r>
          </w:p>
        </w:tc>
      </w:tr>
      <w:tr w:rsidR="00B231F6" w:rsidRPr="00DD4833" w14:paraId="69082658" w14:textId="77777777" w:rsidTr="00F5655A">
        <w:tc>
          <w:tcPr>
            <w:tcW w:w="3114" w:type="dxa"/>
            <w:tcBorders>
              <w:left w:val="single" w:sz="4" w:space="0" w:color="auto"/>
            </w:tcBorders>
          </w:tcPr>
          <w:p w14:paraId="63D0E698" w14:textId="0B2FD95E" w:rsidR="00B231F6" w:rsidRPr="000A11E1" w:rsidRDefault="00B231F6" w:rsidP="00CB50F3">
            <w:pPr>
              <w:pStyle w:val="NoSpacing"/>
              <w:rPr>
                <w:color w:val="000000" w:themeColor="text1"/>
              </w:rPr>
            </w:pPr>
            <w:r w:rsidRPr="000A11E1">
              <w:rPr>
                <w:rFonts w:cs="Arial"/>
              </w:rPr>
              <w:t>Who</w:t>
            </w:r>
            <w:r w:rsidR="005F2CC2" w:rsidRPr="000A11E1">
              <w:rPr>
                <w:rFonts w:cs="Arial"/>
              </w:rPr>
              <w:t xml:space="preserve"> </w:t>
            </w:r>
            <w:r w:rsidRPr="000A11E1">
              <w:rPr>
                <w:rFonts w:cs="Arial"/>
              </w:rPr>
              <w:t>will:</w:t>
            </w:r>
            <w:r w:rsidR="005F2CC2" w:rsidRPr="000A11E1">
              <w:rPr>
                <w:rFonts w:cs="Arial"/>
              </w:rPr>
              <w:t xml:space="preserve"> </w:t>
            </w:r>
            <w:r w:rsidRPr="000A11E1">
              <w:rPr>
                <w:rFonts w:cs="Arial"/>
              </w:rPr>
              <w:t>use</w:t>
            </w:r>
            <w:r w:rsidR="005F2CC2" w:rsidRPr="000A11E1">
              <w:rPr>
                <w:rFonts w:cs="Arial"/>
              </w:rPr>
              <w:t xml:space="preserve"> </w:t>
            </w:r>
            <w:r w:rsidRPr="000A11E1">
              <w:rPr>
                <w:rFonts w:cs="Arial"/>
              </w:rPr>
              <w:t>it,</w:t>
            </w:r>
            <w:r w:rsidR="005F2CC2" w:rsidRPr="000A11E1">
              <w:rPr>
                <w:rFonts w:cs="Arial"/>
              </w:rPr>
              <w:t xml:space="preserve"> </w:t>
            </w:r>
            <w:r w:rsidRPr="000A11E1">
              <w:rPr>
                <w:rFonts w:cs="Arial"/>
              </w:rPr>
              <w:t>hear</w:t>
            </w:r>
            <w:r w:rsidR="005F2CC2" w:rsidRPr="000A11E1">
              <w:rPr>
                <w:rFonts w:cs="Arial"/>
              </w:rPr>
              <w:t xml:space="preserve"> </w:t>
            </w:r>
            <w:proofErr w:type="gramStart"/>
            <w:r w:rsidRPr="000A11E1">
              <w:rPr>
                <w:rFonts w:cs="Arial"/>
              </w:rPr>
              <w:t>it</w:t>
            </w:r>
            <w:proofErr w:type="gramEnd"/>
            <w:r w:rsidR="005F2CC2" w:rsidRPr="000A11E1">
              <w:rPr>
                <w:rFonts w:cs="Arial"/>
              </w:rPr>
              <w:t xml:space="preserve"> </w:t>
            </w:r>
            <w:r w:rsidRPr="000A11E1">
              <w:rPr>
                <w:rFonts w:cs="Arial"/>
              </w:rPr>
              <w:t>and</w:t>
            </w:r>
            <w:r w:rsidR="005F2CC2" w:rsidRPr="000A11E1">
              <w:rPr>
                <w:rFonts w:cs="Arial"/>
              </w:rPr>
              <w:t xml:space="preserve"> </w:t>
            </w:r>
            <w:r w:rsidRPr="000A11E1">
              <w:rPr>
                <w:rFonts w:cs="Arial"/>
              </w:rPr>
              <w:t>respond</w:t>
            </w:r>
            <w:r w:rsidR="005F2CC2" w:rsidRPr="000A11E1">
              <w:rPr>
                <w:rFonts w:cs="Arial"/>
              </w:rPr>
              <w:t xml:space="preserve"> </w:t>
            </w:r>
            <w:r w:rsidRPr="000A11E1">
              <w:rPr>
                <w:rFonts w:cs="Arial"/>
              </w:rPr>
              <w:t>to</w:t>
            </w:r>
            <w:r w:rsidR="005F2CC2" w:rsidRPr="000A11E1">
              <w:rPr>
                <w:rFonts w:cs="Arial"/>
              </w:rPr>
              <w:t xml:space="preserve"> </w:t>
            </w:r>
            <w:r w:rsidRPr="000A11E1">
              <w:rPr>
                <w:rFonts w:cs="Arial"/>
              </w:rPr>
              <w:t>it?</w:t>
            </w:r>
            <w:r w:rsidR="005F2CC2" w:rsidRPr="000A11E1">
              <w:rPr>
                <w:rFonts w:cs="Arial"/>
              </w:rPr>
              <w:t xml:space="preserve"> </w:t>
            </w:r>
          </w:p>
          <w:p w14:paraId="602B36B3" w14:textId="77777777" w:rsidR="00B231F6" w:rsidRPr="000A11E1" w:rsidRDefault="00B231F6" w:rsidP="00CB50F3">
            <w:pPr>
              <w:rPr>
                <w:rFonts w:cs="Arial"/>
                <w:sz w:val="20"/>
              </w:rPr>
            </w:pPr>
          </w:p>
          <w:p w14:paraId="74DE56ED" w14:textId="77777777" w:rsidR="00B231F6" w:rsidRPr="000A11E1" w:rsidRDefault="00B231F6" w:rsidP="00CB50F3">
            <w:pPr>
              <w:rPr>
                <w:rFonts w:cs="Arial"/>
                <w:sz w:val="20"/>
              </w:rPr>
            </w:pPr>
          </w:p>
        </w:tc>
        <w:tc>
          <w:tcPr>
            <w:tcW w:w="7411" w:type="dxa"/>
          </w:tcPr>
          <w:p w14:paraId="10B9C381" w14:textId="4DA824DD" w:rsidR="00B231F6" w:rsidRPr="000A11E1" w:rsidRDefault="00B231F6" w:rsidP="004D7977">
            <w:pPr>
              <w:numPr>
                <w:ilvl w:val="0"/>
                <w:numId w:val="31"/>
              </w:numPr>
              <w:spacing w:before="0" w:after="0"/>
              <w:rPr>
                <w:rFonts w:cs="Arial"/>
                <w:sz w:val="20"/>
              </w:rPr>
            </w:pPr>
            <w:r w:rsidRPr="000A11E1">
              <w:rPr>
                <w:rFonts w:cs="Arial"/>
                <w:sz w:val="20"/>
              </w:rPr>
              <w:t>What</w:t>
            </w:r>
            <w:r w:rsidR="005F2CC2" w:rsidRPr="000A11E1">
              <w:rPr>
                <w:rFonts w:cs="Arial"/>
                <w:sz w:val="20"/>
              </w:rPr>
              <w:t xml:space="preserve"> </w:t>
            </w:r>
            <w:r w:rsidRPr="000A11E1">
              <w:rPr>
                <w:rFonts w:cs="Arial"/>
                <w:sz w:val="20"/>
                <w:u w:val="single"/>
              </w:rPr>
              <w:t>sector</w:t>
            </w:r>
            <w:r w:rsidR="005F2CC2" w:rsidRPr="000A11E1">
              <w:rPr>
                <w:rFonts w:cs="Arial"/>
                <w:sz w:val="20"/>
              </w:rPr>
              <w:t xml:space="preserve"> </w:t>
            </w:r>
            <w:r w:rsidRPr="000A11E1">
              <w:rPr>
                <w:rFonts w:cs="Arial"/>
                <w:sz w:val="20"/>
              </w:rPr>
              <w:t>will</w:t>
            </w:r>
            <w:r w:rsidR="005F2CC2" w:rsidRPr="000A11E1">
              <w:rPr>
                <w:rFonts w:cs="Arial"/>
                <w:sz w:val="20"/>
              </w:rPr>
              <w:t xml:space="preserve"> </w:t>
            </w:r>
            <w:r w:rsidRPr="000A11E1">
              <w:rPr>
                <w:rFonts w:cs="Arial"/>
                <w:sz w:val="20"/>
              </w:rPr>
              <w:t>this</w:t>
            </w:r>
            <w:r w:rsidR="005F2CC2" w:rsidRPr="000A11E1">
              <w:rPr>
                <w:rFonts w:cs="Arial"/>
                <w:sz w:val="20"/>
              </w:rPr>
              <w:t xml:space="preserve"> </w:t>
            </w:r>
            <w:r w:rsidRPr="000A11E1">
              <w:rPr>
                <w:rFonts w:cs="Arial"/>
                <w:sz w:val="20"/>
              </w:rPr>
              <w:t>be</w:t>
            </w:r>
            <w:r w:rsidR="005F2CC2" w:rsidRPr="000A11E1">
              <w:rPr>
                <w:rFonts w:cs="Arial"/>
                <w:sz w:val="20"/>
              </w:rPr>
              <w:t xml:space="preserve"> </w:t>
            </w:r>
            <w:r w:rsidRPr="000A11E1">
              <w:rPr>
                <w:rFonts w:cs="Arial"/>
                <w:sz w:val="20"/>
              </w:rPr>
              <w:t>used</w:t>
            </w:r>
            <w:r w:rsidR="005F2CC2" w:rsidRPr="000A11E1">
              <w:rPr>
                <w:rFonts w:cs="Arial"/>
                <w:sz w:val="20"/>
              </w:rPr>
              <w:t xml:space="preserve"> </w:t>
            </w:r>
            <w:r w:rsidRPr="000A11E1">
              <w:rPr>
                <w:rFonts w:cs="Arial"/>
                <w:sz w:val="20"/>
              </w:rPr>
              <w:t>in</w:t>
            </w:r>
            <w:r w:rsidR="005F2CC2" w:rsidRPr="000A11E1">
              <w:rPr>
                <w:rFonts w:cs="Arial"/>
                <w:sz w:val="20"/>
              </w:rPr>
              <w:t xml:space="preserve"> </w:t>
            </w:r>
            <w:r w:rsidRPr="000A11E1">
              <w:rPr>
                <w:rFonts w:cs="Arial"/>
                <w:sz w:val="20"/>
              </w:rPr>
              <w:t>(e.g.,</w:t>
            </w:r>
            <w:r w:rsidR="005F2CC2" w:rsidRPr="000A11E1">
              <w:rPr>
                <w:rFonts w:cs="Arial"/>
                <w:sz w:val="20"/>
              </w:rPr>
              <w:t xml:space="preserve"> </w:t>
            </w:r>
            <w:r w:rsidRPr="000A11E1">
              <w:rPr>
                <w:rFonts w:cs="Arial"/>
                <w:sz w:val="20"/>
              </w:rPr>
              <w:t>acute</w:t>
            </w:r>
            <w:r w:rsidR="005F2CC2" w:rsidRPr="000A11E1">
              <w:rPr>
                <w:rFonts w:cs="Arial"/>
                <w:sz w:val="20"/>
              </w:rPr>
              <w:t xml:space="preserve"> </w:t>
            </w:r>
            <w:r w:rsidRPr="000A11E1">
              <w:rPr>
                <w:rFonts w:cs="Arial"/>
                <w:sz w:val="20"/>
              </w:rPr>
              <w:t>care,</w:t>
            </w:r>
            <w:r w:rsidR="005F2CC2" w:rsidRPr="000A11E1">
              <w:rPr>
                <w:rFonts w:cs="Arial"/>
                <w:sz w:val="20"/>
              </w:rPr>
              <w:t xml:space="preserve"> </w:t>
            </w:r>
            <w:r w:rsidRPr="000A11E1">
              <w:rPr>
                <w:rFonts w:cs="Arial"/>
                <w:sz w:val="20"/>
              </w:rPr>
              <w:t>long</w:t>
            </w:r>
            <w:r w:rsidR="005F2CC2" w:rsidRPr="000A11E1">
              <w:rPr>
                <w:rFonts w:cs="Arial"/>
                <w:sz w:val="20"/>
              </w:rPr>
              <w:t xml:space="preserve"> </w:t>
            </w:r>
            <w:r w:rsidRPr="000A11E1">
              <w:rPr>
                <w:rFonts w:cs="Arial"/>
                <w:sz w:val="20"/>
              </w:rPr>
              <w:t>term</w:t>
            </w:r>
            <w:r w:rsidR="005F2CC2" w:rsidRPr="000A11E1">
              <w:rPr>
                <w:rFonts w:cs="Arial"/>
                <w:sz w:val="20"/>
              </w:rPr>
              <w:t xml:space="preserve"> </w:t>
            </w:r>
            <w:r w:rsidRPr="000A11E1">
              <w:rPr>
                <w:rFonts w:cs="Arial"/>
                <w:sz w:val="20"/>
              </w:rPr>
              <w:t>care,</w:t>
            </w:r>
            <w:r w:rsidR="005F2CC2" w:rsidRPr="000A11E1">
              <w:rPr>
                <w:rFonts w:cs="Arial"/>
                <w:sz w:val="20"/>
              </w:rPr>
              <w:t xml:space="preserve"> </w:t>
            </w:r>
            <w:r w:rsidRPr="000A11E1">
              <w:rPr>
                <w:rFonts w:cs="Arial"/>
                <w:sz w:val="20"/>
              </w:rPr>
              <w:t>community</w:t>
            </w:r>
            <w:r w:rsidR="005F2CC2" w:rsidRPr="000A11E1">
              <w:rPr>
                <w:rFonts w:cs="Arial"/>
                <w:sz w:val="20"/>
              </w:rPr>
              <w:t xml:space="preserve"> </w:t>
            </w:r>
            <w:r w:rsidRPr="000A11E1">
              <w:rPr>
                <w:rFonts w:cs="Arial"/>
                <w:sz w:val="20"/>
              </w:rPr>
              <w:t>care,</w:t>
            </w:r>
            <w:r w:rsidR="005F2CC2" w:rsidRPr="000A11E1">
              <w:rPr>
                <w:rFonts w:cs="Arial"/>
                <w:sz w:val="20"/>
              </w:rPr>
              <w:t xml:space="preserve"> </w:t>
            </w:r>
            <w:r w:rsidRPr="000A11E1">
              <w:rPr>
                <w:rFonts w:cs="Arial"/>
                <w:sz w:val="20"/>
              </w:rPr>
              <w:t>office?)</w:t>
            </w:r>
          </w:p>
          <w:p w14:paraId="418DD3A7" w14:textId="7ABF854D" w:rsidR="00B231F6" w:rsidRPr="000A11E1" w:rsidRDefault="00B231F6" w:rsidP="004D7977">
            <w:pPr>
              <w:numPr>
                <w:ilvl w:val="0"/>
                <w:numId w:val="31"/>
              </w:numPr>
              <w:spacing w:before="0" w:after="0"/>
              <w:rPr>
                <w:rFonts w:cs="Arial"/>
                <w:sz w:val="20"/>
              </w:rPr>
            </w:pPr>
            <w:r w:rsidRPr="000A11E1">
              <w:rPr>
                <w:rFonts w:cs="Arial"/>
                <w:sz w:val="20"/>
              </w:rPr>
              <w:t>What</w:t>
            </w:r>
            <w:r w:rsidR="005F2CC2" w:rsidRPr="000A11E1">
              <w:rPr>
                <w:rFonts w:cs="Arial"/>
                <w:sz w:val="20"/>
              </w:rPr>
              <w:t xml:space="preserve"> </w:t>
            </w:r>
            <w:r w:rsidRPr="000A11E1">
              <w:rPr>
                <w:rFonts w:cs="Arial"/>
                <w:sz w:val="20"/>
              </w:rPr>
              <w:t>type</w:t>
            </w:r>
            <w:r w:rsidR="005F2CC2" w:rsidRPr="000A11E1">
              <w:rPr>
                <w:rFonts w:cs="Arial"/>
                <w:sz w:val="20"/>
              </w:rPr>
              <w:t xml:space="preserve"> </w:t>
            </w:r>
            <w:r w:rsidRPr="000A11E1">
              <w:rPr>
                <w:rFonts w:cs="Arial"/>
                <w:sz w:val="20"/>
              </w:rPr>
              <w:t>of</w:t>
            </w:r>
            <w:r w:rsidR="005F2CC2" w:rsidRPr="000A11E1">
              <w:rPr>
                <w:rFonts w:cs="Arial"/>
                <w:sz w:val="20"/>
              </w:rPr>
              <w:t xml:space="preserve"> </w:t>
            </w:r>
            <w:r w:rsidRPr="000A11E1">
              <w:rPr>
                <w:rFonts w:cs="Arial"/>
                <w:sz w:val="20"/>
              </w:rPr>
              <w:t>workers</w:t>
            </w:r>
            <w:r w:rsidR="005F2CC2" w:rsidRPr="000A11E1">
              <w:rPr>
                <w:rFonts w:cs="Arial"/>
                <w:sz w:val="20"/>
              </w:rPr>
              <w:t xml:space="preserve"> </w:t>
            </w:r>
            <w:r w:rsidRPr="000A11E1">
              <w:rPr>
                <w:rFonts w:cs="Arial"/>
                <w:sz w:val="20"/>
              </w:rPr>
              <w:t>will</w:t>
            </w:r>
            <w:r w:rsidR="005F2CC2" w:rsidRPr="000A11E1">
              <w:rPr>
                <w:rFonts w:cs="Arial"/>
                <w:sz w:val="20"/>
              </w:rPr>
              <w:t xml:space="preserve"> </w:t>
            </w:r>
            <w:r w:rsidRPr="000A11E1">
              <w:rPr>
                <w:rFonts w:cs="Arial"/>
                <w:sz w:val="20"/>
              </w:rPr>
              <w:t>use</w:t>
            </w:r>
            <w:r w:rsidR="005F2CC2" w:rsidRPr="000A11E1">
              <w:rPr>
                <w:rFonts w:cs="Arial"/>
                <w:sz w:val="20"/>
              </w:rPr>
              <w:t xml:space="preserve"> </w:t>
            </w:r>
            <w:r w:rsidRPr="000A11E1">
              <w:rPr>
                <w:rFonts w:cs="Arial"/>
                <w:sz w:val="20"/>
              </w:rPr>
              <w:t>it</w:t>
            </w:r>
            <w:r w:rsidR="005F2CC2" w:rsidRPr="000A11E1">
              <w:rPr>
                <w:rFonts w:cs="Arial"/>
                <w:sz w:val="20"/>
              </w:rPr>
              <w:t xml:space="preserve"> </w:t>
            </w:r>
            <w:r w:rsidRPr="000A11E1">
              <w:rPr>
                <w:rFonts w:cs="Arial"/>
                <w:sz w:val="20"/>
              </w:rPr>
              <w:t>(e.g.,</w:t>
            </w:r>
            <w:r w:rsidR="005F2CC2" w:rsidRPr="000A11E1">
              <w:rPr>
                <w:rFonts w:cs="Arial"/>
                <w:sz w:val="20"/>
              </w:rPr>
              <w:t xml:space="preserve"> </w:t>
            </w:r>
            <w:r w:rsidRPr="000A11E1">
              <w:rPr>
                <w:rFonts w:cs="Arial"/>
                <w:sz w:val="20"/>
                <w:u w:val="single"/>
              </w:rPr>
              <w:t>clinical,</w:t>
            </w:r>
            <w:r w:rsidR="005F2CC2" w:rsidRPr="000A11E1">
              <w:rPr>
                <w:rFonts w:cs="Arial"/>
                <w:sz w:val="20"/>
                <w:u w:val="single"/>
              </w:rPr>
              <w:t xml:space="preserve"> </w:t>
            </w:r>
            <w:r w:rsidRPr="000A11E1">
              <w:rPr>
                <w:rFonts w:cs="Arial"/>
                <w:sz w:val="20"/>
                <w:u w:val="single"/>
              </w:rPr>
              <w:t>non-clinical,</w:t>
            </w:r>
            <w:r w:rsidR="005F2CC2" w:rsidRPr="000A11E1">
              <w:rPr>
                <w:rFonts w:cs="Arial"/>
                <w:sz w:val="20"/>
                <w:u w:val="single"/>
              </w:rPr>
              <w:t xml:space="preserve"> </w:t>
            </w:r>
            <w:r w:rsidRPr="000A11E1">
              <w:rPr>
                <w:rFonts w:cs="Arial"/>
                <w:sz w:val="20"/>
                <w:u w:val="single"/>
              </w:rPr>
              <w:t>support,</w:t>
            </w:r>
            <w:r w:rsidR="005F2CC2" w:rsidRPr="000A11E1">
              <w:rPr>
                <w:rFonts w:cs="Arial"/>
                <w:sz w:val="20"/>
                <w:u w:val="single"/>
              </w:rPr>
              <w:t xml:space="preserve"> </w:t>
            </w:r>
            <w:r w:rsidRPr="000A11E1">
              <w:rPr>
                <w:rFonts w:cs="Arial"/>
                <w:sz w:val="20"/>
                <w:u w:val="single"/>
              </w:rPr>
              <w:t>administrative,</w:t>
            </w:r>
            <w:r w:rsidR="005F2CC2" w:rsidRPr="000A11E1">
              <w:rPr>
                <w:rFonts w:cs="Arial"/>
                <w:sz w:val="20"/>
                <w:u w:val="single"/>
              </w:rPr>
              <w:t xml:space="preserve"> </w:t>
            </w:r>
            <w:r w:rsidRPr="000A11E1">
              <w:rPr>
                <w:rFonts w:cs="Arial"/>
                <w:sz w:val="20"/>
                <w:u w:val="single"/>
              </w:rPr>
              <w:t>security,</w:t>
            </w:r>
            <w:r w:rsidR="005F2CC2" w:rsidRPr="000A11E1">
              <w:rPr>
                <w:rFonts w:cs="Arial"/>
                <w:sz w:val="20"/>
                <w:u w:val="single"/>
              </w:rPr>
              <w:t xml:space="preserve"> </w:t>
            </w:r>
            <w:r w:rsidRPr="000A11E1">
              <w:rPr>
                <w:rFonts w:cs="Arial"/>
                <w:sz w:val="20"/>
                <w:u w:val="single"/>
              </w:rPr>
              <w:t>other</w:t>
            </w:r>
            <w:r w:rsidRPr="000A11E1">
              <w:rPr>
                <w:rFonts w:cs="Arial"/>
                <w:sz w:val="20"/>
              </w:rPr>
              <w:t>?)</w:t>
            </w:r>
          </w:p>
          <w:p w14:paraId="78FD7273" w14:textId="1B8024ED" w:rsidR="00B231F6" w:rsidRPr="000A11E1" w:rsidRDefault="00B231F6" w:rsidP="004D7977">
            <w:pPr>
              <w:numPr>
                <w:ilvl w:val="0"/>
                <w:numId w:val="31"/>
              </w:numPr>
              <w:spacing w:before="0" w:after="0"/>
              <w:rPr>
                <w:rFonts w:cs="Arial"/>
                <w:sz w:val="20"/>
              </w:rPr>
            </w:pPr>
            <w:r w:rsidRPr="000A11E1">
              <w:rPr>
                <w:rFonts w:cs="Arial"/>
                <w:sz w:val="20"/>
              </w:rPr>
              <w:t>Will</w:t>
            </w:r>
            <w:r w:rsidR="005F2CC2" w:rsidRPr="000A11E1">
              <w:rPr>
                <w:rFonts w:cs="Arial"/>
                <w:sz w:val="20"/>
              </w:rPr>
              <w:t xml:space="preserve"> </w:t>
            </w:r>
            <w:r w:rsidRPr="000A11E1">
              <w:rPr>
                <w:rFonts w:cs="Arial"/>
                <w:sz w:val="20"/>
              </w:rPr>
              <w:t>it</w:t>
            </w:r>
            <w:r w:rsidR="005F2CC2" w:rsidRPr="000A11E1">
              <w:rPr>
                <w:rFonts w:cs="Arial"/>
                <w:sz w:val="20"/>
              </w:rPr>
              <w:t xml:space="preserve"> </w:t>
            </w:r>
            <w:r w:rsidRPr="000A11E1">
              <w:rPr>
                <w:rFonts w:cs="Arial"/>
                <w:sz w:val="20"/>
              </w:rPr>
              <w:t>be</w:t>
            </w:r>
            <w:r w:rsidR="005F2CC2" w:rsidRPr="000A11E1">
              <w:rPr>
                <w:rFonts w:cs="Arial"/>
                <w:sz w:val="20"/>
              </w:rPr>
              <w:t xml:space="preserve"> </w:t>
            </w:r>
            <w:r w:rsidRPr="000A11E1">
              <w:rPr>
                <w:rFonts w:cs="Arial"/>
                <w:sz w:val="20"/>
              </w:rPr>
              <w:t>for</w:t>
            </w:r>
            <w:r w:rsidR="005F2CC2" w:rsidRPr="000A11E1">
              <w:rPr>
                <w:rFonts w:cs="Arial"/>
                <w:sz w:val="20"/>
              </w:rPr>
              <w:t xml:space="preserve"> </w:t>
            </w:r>
            <w:r w:rsidRPr="000A11E1">
              <w:rPr>
                <w:rFonts w:cs="Arial"/>
                <w:sz w:val="20"/>
              </w:rPr>
              <w:t>workers</w:t>
            </w:r>
            <w:r w:rsidR="005F2CC2" w:rsidRPr="000A11E1">
              <w:rPr>
                <w:rFonts w:cs="Arial"/>
                <w:sz w:val="20"/>
              </w:rPr>
              <w:t xml:space="preserve"> </w:t>
            </w:r>
            <w:r w:rsidRPr="000A11E1">
              <w:rPr>
                <w:rFonts w:cs="Arial"/>
                <w:sz w:val="20"/>
              </w:rPr>
              <w:t>in</w:t>
            </w:r>
            <w:r w:rsidR="005F2CC2" w:rsidRPr="000A11E1">
              <w:rPr>
                <w:rFonts w:cs="Arial"/>
                <w:sz w:val="20"/>
              </w:rPr>
              <w:t xml:space="preserve"> </w:t>
            </w:r>
            <w:r w:rsidRPr="000A11E1">
              <w:rPr>
                <w:rFonts w:cs="Arial"/>
                <w:sz w:val="20"/>
              </w:rPr>
              <w:t>a</w:t>
            </w:r>
            <w:r w:rsidR="005F2CC2" w:rsidRPr="000A11E1">
              <w:rPr>
                <w:rFonts w:cs="Arial"/>
                <w:sz w:val="20"/>
              </w:rPr>
              <w:t xml:space="preserve"> </w:t>
            </w:r>
            <w:r w:rsidRPr="000A11E1">
              <w:rPr>
                <w:rFonts w:cs="Arial"/>
                <w:sz w:val="20"/>
                <w:u w:val="single"/>
              </w:rPr>
              <w:t>department,</w:t>
            </w:r>
            <w:r w:rsidR="005F2CC2" w:rsidRPr="000A11E1">
              <w:rPr>
                <w:rFonts w:cs="Arial"/>
                <w:sz w:val="20"/>
                <w:u w:val="single"/>
              </w:rPr>
              <w:t xml:space="preserve"> </w:t>
            </w:r>
            <w:r w:rsidRPr="000A11E1">
              <w:rPr>
                <w:rFonts w:cs="Arial"/>
                <w:sz w:val="20"/>
                <w:u w:val="single"/>
              </w:rPr>
              <w:t>at</w:t>
            </w:r>
            <w:r w:rsidR="005F2CC2" w:rsidRPr="000A11E1">
              <w:rPr>
                <w:rFonts w:cs="Arial"/>
                <w:sz w:val="20"/>
                <w:u w:val="single"/>
              </w:rPr>
              <w:t xml:space="preserve"> </w:t>
            </w:r>
            <w:r w:rsidRPr="000A11E1">
              <w:rPr>
                <w:rFonts w:cs="Arial"/>
                <w:sz w:val="20"/>
                <w:u w:val="single"/>
              </w:rPr>
              <w:t>a</w:t>
            </w:r>
            <w:r w:rsidR="005F2CC2" w:rsidRPr="000A11E1">
              <w:rPr>
                <w:rFonts w:cs="Arial"/>
                <w:sz w:val="20"/>
                <w:u w:val="single"/>
              </w:rPr>
              <w:t xml:space="preserve"> </w:t>
            </w:r>
            <w:r w:rsidRPr="000A11E1">
              <w:rPr>
                <w:rFonts w:cs="Arial"/>
                <w:sz w:val="20"/>
                <w:u w:val="single"/>
              </w:rPr>
              <w:t>site</w:t>
            </w:r>
            <w:r w:rsidR="005F2CC2" w:rsidRPr="000A11E1">
              <w:rPr>
                <w:rFonts w:cs="Arial"/>
                <w:sz w:val="20"/>
                <w:u w:val="single"/>
              </w:rPr>
              <w:t xml:space="preserve"> </w:t>
            </w:r>
            <w:r w:rsidRPr="000A11E1">
              <w:rPr>
                <w:rFonts w:cs="Arial"/>
                <w:sz w:val="20"/>
                <w:u w:val="single"/>
              </w:rPr>
              <w:t>or</w:t>
            </w:r>
            <w:r w:rsidR="005F2CC2" w:rsidRPr="000A11E1">
              <w:rPr>
                <w:rFonts w:cs="Arial"/>
                <w:sz w:val="20"/>
                <w:u w:val="single"/>
              </w:rPr>
              <w:t xml:space="preserve"> </w:t>
            </w:r>
            <w:r w:rsidRPr="000A11E1">
              <w:rPr>
                <w:rFonts w:cs="Arial"/>
                <w:sz w:val="20"/>
                <w:u w:val="single"/>
              </w:rPr>
              <w:t>the</w:t>
            </w:r>
            <w:r w:rsidR="005F2CC2" w:rsidRPr="000A11E1">
              <w:rPr>
                <w:rFonts w:cs="Arial"/>
                <w:sz w:val="20"/>
                <w:u w:val="single"/>
              </w:rPr>
              <w:t xml:space="preserve"> </w:t>
            </w:r>
            <w:r w:rsidRPr="000A11E1">
              <w:rPr>
                <w:rFonts w:cs="Arial"/>
                <w:sz w:val="20"/>
                <w:u w:val="single"/>
              </w:rPr>
              <w:t>entire</w:t>
            </w:r>
            <w:r w:rsidR="005F2CC2" w:rsidRPr="000A11E1">
              <w:rPr>
                <w:rFonts w:cs="Arial"/>
                <w:sz w:val="20"/>
                <w:u w:val="single"/>
              </w:rPr>
              <w:t xml:space="preserve"> </w:t>
            </w:r>
            <w:r w:rsidRPr="000A11E1">
              <w:rPr>
                <w:rFonts w:cs="Arial"/>
                <w:sz w:val="20"/>
                <w:u w:val="single"/>
              </w:rPr>
              <w:t>location</w:t>
            </w:r>
            <w:r w:rsidRPr="000A11E1">
              <w:rPr>
                <w:rFonts w:cs="Arial"/>
                <w:sz w:val="20"/>
              </w:rPr>
              <w:t>?</w:t>
            </w:r>
            <w:r w:rsidR="005F2CC2" w:rsidRPr="000A11E1">
              <w:rPr>
                <w:rFonts w:cs="Arial"/>
                <w:sz w:val="20"/>
              </w:rPr>
              <w:t xml:space="preserve"> </w:t>
            </w:r>
          </w:p>
          <w:p w14:paraId="2E1C9C3E" w14:textId="5627EB59" w:rsidR="00B231F6" w:rsidRPr="000A11E1" w:rsidRDefault="00B231F6" w:rsidP="004D7977">
            <w:pPr>
              <w:numPr>
                <w:ilvl w:val="0"/>
                <w:numId w:val="31"/>
              </w:numPr>
              <w:spacing w:before="0" w:after="0"/>
              <w:rPr>
                <w:rFonts w:cs="Arial"/>
                <w:sz w:val="20"/>
              </w:rPr>
            </w:pPr>
            <w:r w:rsidRPr="000A11E1">
              <w:rPr>
                <w:rFonts w:cs="Arial"/>
                <w:sz w:val="20"/>
              </w:rPr>
              <w:t>Will</w:t>
            </w:r>
            <w:r w:rsidR="005F2CC2" w:rsidRPr="000A11E1">
              <w:rPr>
                <w:rFonts w:cs="Arial"/>
                <w:sz w:val="20"/>
              </w:rPr>
              <w:t xml:space="preserve"> </w:t>
            </w:r>
            <w:r w:rsidRPr="000A11E1">
              <w:rPr>
                <w:rFonts w:cs="Arial"/>
                <w:sz w:val="20"/>
              </w:rPr>
              <w:t>it</w:t>
            </w:r>
            <w:r w:rsidR="005F2CC2" w:rsidRPr="000A11E1">
              <w:rPr>
                <w:rFonts w:cs="Arial"/>
                <w:sz w:val="20"/>
              </w:rPr>
              <w:t xml:space="preserve"> </w:t>
            </w:r>
            <w:r w:rsidRPr="000A11E1">
              <w:rPr>
                <w:rFonts w:cs="Arial"/>
                <w:sz w:val="20"/>
              </w:rPr>
              <w:t>be</w:t>
            </w:r>
            <w:r w:rsidR="005F2CC2" w:rsidRPr="000A11E1">
              <w:rPr>
                <w:rFonts w:cs="Arial"/>
                <w:sz w:val="20"/>
              </w:rPr>
              <w:t xml:space="preserve"> </w:t>
            </w:r>
            <w:r w:rsidRPr="000A11E1">
              <w:rPr>
                <w:rFonts w:cs="Arial"/>
                <w:sz w:val="20"/>
                <w:u w:val="single"/>
              </w:rPr>
              <w:t>all</w:t>
            </w:r>
            <w:r w:rsidR="005F2CC2" w:rsidRPr="000A11E1">
              <w:rPr>
                <w:rFonts w:cs="Arial"/>
                <w:sz w:val="20"/>
                <w:u w:val="single"/>
              </w:rPr>
              <w:t xml:space="preserve"> </w:t>
            </w:r>
            <w:r w:rsidRPr="000A11E1">
              <w:rPr>
                <w:rFonts w:cs="Arial"/>
                <w:sz w:val="20"/>
                <w:u w:val="single"/>
              </w:rPr>
              <w:t>workers</w:t>
            </w:r>
            <w:r w:rsidR="005F2CC2" w:rsidRPr="000A11E1">
              <w:rPr>
                <w:rFonts w:cs="Arial"/>
                <w:sz w:val="20"/>
                <w:u w:val="single"/>
              </w:rPr>
              <w:t xml:space="preserve"> </w:t>
            </w:r>
            <w:r w:rsidRPr="000A11E1">
              <w:rPr>
                <w:rFonts w:cs="Arial"/>
                <w:sz w:val="20"/>
                <w:u w:val="single"/>
              </w:rPr>
              <w:t>or</w:t>
            </w:r>
            <w:r w:rsidR="005F2CC2" w:rsidRPr="000A11E1">
              <w:rPr>
                <w:rFonts w:cs="Arial"/>
                <w:sz w:val="20"/>
                <w:u w:val="single"/>
              </w:rPr>
              <w:t xml:space="preserve"> </w:t>
            </w:r>
            <w:r w:rsidRPr="000A11E1">
              <w:rPr>
                <w:rFonts w:cs="Arial"/>
                <w:sz w:val="20"/>
                <w:u w:val="single"/>
              </w:rPr>
              <w:t>targeted</w:t>
            </w:r>
            <w:r w:rsidR="005F2CC2" w:rsidRPr="000A11E1">
              <w:rPr>
                <w:rFonts w:cs="Arial"/>
                <w:sz w:val="20"/>
                <w:u w:val="single"/>
              </w:rPr>
              <w:t xml:space="preserve"> </w:t>
            </w:r>
            <w:r w:rsidRPr="000A11E1">
              <w:rPr>
                <w:rFonts w:cs="Arial"/>
                <w:sz w:val="20"/>
                <w:u w:val="single"/>
              </w:rPr>
              <w:t>workers</w:t>
            </w:r>
            <w:r w:rsidRPr="000A11E1">
              <w:rPr>
                <w:rFonts w:cs="Arial"/>
                <w:sz w:val="20"/>
              </w:rPr>
              <w:t>?</w:t>
            </w:r>
          </w:p>
          <w:p w14:paraId="1AA2B0BF" w14:textId="73BE9FE6" w:rsidR="00B231F6" w:rsidRPr="000A11E1" w:rsidRDefault="00B231F6" w:rsidP="004D7977">
            <w:pPr>
              <w:numPr>
                <w:ilvl w:val="0"/>
                <w:numId w:val="31"/>
              </w:numPr>
              <w:spacing w:before="0" w:after="0"/>
              <w:rPr>
                <w:rFonts w:cs="Arial"/>
                <w:color w:val="000000" w:themeColor="text1"/>
                <w:sz w:val="20"/>
              </w:rPr>
            </w:pPr>
            <w:r w:rsidRPr="000A11E1">
              <w:rPr>
                <w:rFonts w:cs="Arial"/>
                <w:color w:val="000000" w:themeColor="text1"/>
                <w:sz w:val="20"/>
              </w:rPr>
              <w:t>Are</w:t>
            </w:r>
            <w:r w:rsidR="005F2CC2" w:rsidRPr="000A11E1">
              <w:rPr>
                <w:rFonts w:cs="Arial"/>
                <w:color w:val="000000" w:themeColor="text1"/>
                <w:sz w:val="20"/>
              </w:rPr>
              <w:t xml:space="preserve"> </w:t>
            </w:r>
            <w:r w:rsidRPr="000A11E1">
              <w:rPr>
                <w:rFonts w:cs="Arial"/>
                <w:color w:val="000000" w:themeColor="text1"/>
                <w:sz w:val="20"/>
              </w:rPr>
              <w:t>any</w:t>
            </w:r>
            <w:r w:rsidR="005F2CC2" w:rsidRPr="000A11E1">
              <w:rPr>
                <w:rFonts w:cs="Arial"/>
                <w:color w:val="000000" w:themeColor="text1"/>
                <w:sz w:val="20"/>
              </w:rPr>
              <w:t xml:space="preserve"> </w:t>
            </w:r>
            <w:r w:rsidRPr="000A11E1">
              <w:rPr>
                <w:rFonts w:cs="Arial"/>
                <w:color w:val="000000" w:themeColor="text1"/>
                <w:sz w:val="20"/>
              </w:rPr>
              <w:t>of</w:t>
            </w:r>
            <w:r w:rsidR="005F2CC2" w:rsidRPr="000A11E1">
              <w:rPr>
                <w:rFonts w:cs="Arial"/>
                <w:color w:val="000000" w:themeColor="text1"/>
                <w:sz w:val="20"/>
              </w:rPr>
              <w:t xml:space="preserve"> </w:t>
            </w:r>
            <w:r w:rsidRPr="000A11E1">
              <w:rPr>
                <w:rFonts w:cs="Arial"/>
                <w:color w:val="000000" w:themeColor="text1"/>
                <w:sz w:val="20"/>
              </w:rPr>
              <w:t>these</w:t>
            </w:r>
            <w:r w:rsidR="005F2CC2" w:rsidRPr="000A11E1">
              <w:rPr>
                <w:rFonts w:cs="Arial"/>
                <w:color w:val="000000" w:themeColor="text1"/>
                <w:sz w:val="20"/>
              </w:rPr>
              <w:t xml:space="preserve"> </w:t>
            </w:r>
            <w:r w:rsidRPr="000A11E1">
              <w:rPr>
                <w:rFonts w:cs="Arial"/>
                <w:color w:val="000000" w:themeColor="text1"/>
                <w:sz w:val="20"/>
              </w:rPr>
              <w:t>workers</w:t>
            </w:r>
            <w:r w:rsidR="005F2CC2" w:rsidRPr="000A11E1">
              <w:rPr>
                <w:rFonts w:cs="Arial"/>
                <w:color w:val="000000" w:themeColor="text1"/>
                <w:sz w:val="20"/>
              </w:rPr>
              <w:t xml:space="preserve"> </w:t>
            </w:r>
            <w:r w:rsidRPr="000A11E1">
              <w:rPr>
                <w:rFonts w:cs="Arial"/>
                <w:color w:val="000000" w:themeColor="text1"/>
                <w:sz w:val="20"/>
              </w:rPr>
              <w:t>at</w:t>
            </w:r>
            <w:r w:rsidR="005F2CC2" w:rsidRPr="000A11E1">
              <w:rPr>
                <w:rFonts w:cs="Arial"/>
                <w:color w:val="000000" w:themeColor="text1"/>
                <w:sz w:val="20"/>
              </w:rPr>
              <w:t xml:space="preserve"> </w:t>
            </w:r>
            <w:r w:rsidRPr="000A11E1">
              <w:rPr>
                <w:rFonts w:cs="Arial"/>
                <w:color w:val="000000" w:themeColor="text1"/>
                <w:sz w:val="20"/>
              </w:rPr>
              <w:t>risk</w:t>
            </w:r>
            <w:r w:rsidR="005F2CC2" w:rsidRPr="000A11E1">
              <w:rPr>
                <w:rFonts w:cs="Arial"/>
                <w:color w:val="000000" w:themeColor="text1"/>
                <w:sz w:val="20"/>
              </w:rPr>
              <w:t xml:space="preserve"> </w:t>
            </w:r>
            <w:r w:rsidRPr="000A11E1">
              <w:rPr>
                <w:rFonts w:cs="Arial"/>
                <w:color w:val="000000" w:themeColor="text1"/>
                <w:sz w:val="20"/>
              </w:rPr>
              <w:t>of</w:t>
            </w:r>
            <w:r w:rsidR="005F2CC2" w:rsidRPr="000A11E1">
              <w:rPr>
                <w:rFonts w:cs="Arial"/>
                <w:color w:val="000000" w:themeColor="text1"/>
                <w:sz w:val="20"/>
              </w:rPr>
              <w:t xml:space="preserve"> </w:t>
            </w:r>
            <w:r w:rsidRPr="000A11E1">
              <w:rPr>
                <w:rFonts w:cs="Arial"/>
                <w:color w:val="000000" w:themeColor="text1"/>
                <w:sz w:val="20"/>
              </w:rPr>
              <w:t>workplace</w:t>
            </w:r>
            <w:r w:rsidR="005F2CC2" w:rsidRPr="000A11E1">
              <w:rPr>
                <w:rFonts w:cs="Arial"/>
                <w:color w:val="000000" w:themeColor="text1"/>
                <w:sz w:val="20"/>
              </w:rPr>
              <w:t xml:space="preserve"> </w:t>
            </w:r>
            <w:r w:rsidRPr="000A11E1">
              <w:rPr>
                <w:rFonts w:cs="Arial"/>
                <w:color w:val="000000" w:themeColor="text1"/>
                <w:sz w:val="20"/>
              </w:rPr>
              <w:t>violence?</w:t>
            </w:r>
            <w:r w:rsidR="005F2CC2" w:rsidRPr="000A11E1">
              <w:rPr>
                <w:rFonts w:cs="Arial"/>
                <w:color w:val="000000" w:themeColor="text1"/>
                <w:sz w:val="20"/>
              </w:rPr>
              <w:t xml:space="preserve"> </w:t>
            </w:r>
          </w:p>
          <w:p w14:paraId="6E634808" w14:textId="1BC0531A" w:rsidR="00B231F6" w:rsidRPr="000A11E1" w:rsidRDefault="00B231F6" w:rsidP="004D7977">
            <w:pPr>
              <w:numPr>
                <w:ilvl w:val="0"/>
                <w:numId w:val="31"/>
              </w:numPr>
              <w:spacing w:before="0" w:after="0"/>
              <w:rPr>
                <w:rFonts w:cs="Arial"/>
                <w:color w:val="000000" w:themeColor="text1"/>
                <w:sz w:val="20"/>
              </w:rPr>
            </w:pPr>
            <w:r w:rsidRPr="000A11E1">
              <w:rPr>
                <w:rFonts w:cs="Arial"/>
                <w:color w:val="000000" w:themeColor="text1"/>
                <w:sz w:val="20"/>
              </w:rPr>
              <w:t>Will</w:t>
            </w:r>
            <w:r w:rsidR="005F2CC2" w:rsidRPr="000A11E1">
              <w:rPr>
                <w:rFonts w:cs="Arial"/>
                <w:color w:val="000000" w:themeColor="text1"/>
                <w:sz w:val="20"/>
              </w:rPr>
              <w:t xml:space="preserve"> </w:t>
            </w:r>
            <w:r w:rsidRPr="000A11E1">
              <w:rPr>
                <w:rFonts w:cs="Arial"/>
                <w:color w:val="000000" w:themeColor="text1"/>
                <w:sz w:val="20"/>
              </w:rPr>
              <w:t>other</w:t>
            </w:r>
            <w:r w:rsidR="005F2CC2" w:rsidRPr="000A11E1">
              <w:rPr>
                <w:rFonts w:cs="Arial"/>
                <w:color w:val="000000" w:themeColor="text1"/>
                <w:sz w:val="20"/>
              </w:rPr>
              <w:t xml:space="preserve"> </w:t>
            </w:r>
            <w:r w:rsidRPr="000A11E1">
              <w:rPr>
                <w:rFonts w:cs="Arial"/>
                <w:color w:val="000000" w:themeColor="text1"/>
                <w:sz w:val="20"/>
              </w:rPr>
              <w:t>workers</w:t>
            </w:r>
            <w:r w:rsidR="005F2CC2" w:rsidRPr="000A11E1">
              <w:rPr>
                <w:rFonts w:cs="Arial"/>
                <w:color w:val="000000" w:themeColor="text1"/>
                <w:sz w:val="20"/>
              </w:rPr>
              <w:t xml:space="preserve"> </w:t>
            </w:r>
            <w:r w:rsidRPr="000A11E1">
              <w:rPr>
                <w:rFonts w:cs="Arial"/>
                <w:color w:val="000000" w:themeColor="text1"/>
                <w:sz w:val="20"/>
              </w:rPr>
              <w:t>and/or</w:t>
            </w:r>
            <w:r w:rsidR="005F2CC2" w:rsidRPr="000A11E1">
              <w:rPr>
                <w:rFonts w:cs="Arial"/>
                <w:color w:val="000000" w:themeColor="text1"/>
                <w:sz w:val="20"/>
              </w:rPr>
              <w:t xml:space="preserve"> </w:t>
            </w:r>
            <w:r w:rsidRPr="000A11E1">
              <w:rPr>
                <w:rFonts w:cs="Arial"/>
                <w:color w:val="000000" w:themeColor="text1"/>
                <w:sz w:val="20"/>
              </w:rPr>
              <w:t>responders</w:t>
            </w:r>
            <w:r w:rsidR="005F2CC2" w:rsidRPr="000A11E1">
              <w:rPr>
                <w:rFonts w:cs="Arial"/>
                <w:color w:val="000000" w:themeColor="text1"/>
                <w:sz w:val="20"/>
              </w:rPr>
              <w:t xml:space="preserve"> </w:t>
            </w:r>
            <w:r w:rsidRPr="000A11E1">
              <w:rPr>
                <w:rFonts w:cs="Arial"/>
                <w:color w:val="000000" w:themeColor="text1"/>
                <w:sz w:val="20"/>
              </w:rPr>
              <w:t>be</w:t>
            </w:r>
            <w:r w:rsidR="005F2CC2" w:rsidRPr="000A11E1">
              <w:rPr>
                <w:rFonts w:cs="Arial"/>
                <w:color w:val="000000" w:themeColor="text1"/>
                <w:sz w:val="20"/>
              </w:rPr>
              <w:t xml:space="preserve"> </w:t>
            </w:r>
            <w:r w:rsidRPr="000A11E1">
              <w:rPr>
                <w:rFonts w:cs="Arial"/>
                <w:color w:val="000000" w:themeColor="text1"/>
                <w:sz w:val="20"/>
              </w:rPr>
              <w:t>available</w:t>
            </w:r>
            <w:r w:rsidR="005F2CC2" w:rsidRPr="000A11E1">
              <w:rPr>
                <w:rFonts w:cs="Arial"/>
                <w:color w:val="000000" w:themeColor="text1"/>
                <w:sz w:val="20"/>
              </w:rPr>
              <w:t xml:space="preserve"> </w:t>
            </w:r>
            <w:r w:rsidRPr="000A11E1">
              <w:rPr>
                <w:rFonts w:cs="Arial"/>
                <w:color w:val="000000" w:themeColor="text1"/>
                <w:sz w:val="20"/>
              </w:rPr>
              <w:t>to</w:t>
            </w:r>
            <w:r w:rsidR="005F2CC2" w:rsidRPr="000A11E1">
              <w:rPr>
                <w:rFonts w:cs="Arial"/>
                <w:color w:val="000000" w:themeColor="text1"/>
                <w:sz w:val="20"/>
              </w:rPr>
              <w:t xml:space="preserve"> </w:t>
            </w:r>
            <w:r w:rsidRPr="000A11E1">
              <w:rPr>
                <w:rFonts w:cs="Arial"/>
                <w:color w:val="000000" w:themeColor="text1"/>
                <w:sz w:val="20"/>
              </w:rPr>
              <w:t>hear</w:t>
            </w:r>
            <w:r w:rsidR="005F2CC2" w:rsidRPr="000A11E1">
              <w:rPr>
                <w:rFonts w:cs="Arial"/>
                <w:color w:val="000000" w:themeColor="text1"/>
                <w:sz w:val="20"/>
              </w:rPr>
              <w:t xml:space="preserve"> </w:t>
            </w:r>
            <w:r w:rsidRPr="000A11E1">
              <w:rPr>
                <w:rFonts w:cs="Arial"/>
                <w:color w:val="000000" w:themeColor="text1"/>
                <w:sz w:val="20"/>
              </w:rPr>
              <w:t>it</w:t>
            </w:r>
            <w:r w:rsidR="005F2CC2" w:rsidRPr="000A11E1">
              <w:rPr>
                <w:rFonts w:cs="Arial"/>
                <w:color w:val="000000" w:themeColor="text1"/>
                <w:sz w:val="20"/>
              </w:rPr>
              <w:t xml:space="preserve"> </w:t>
            </w:r>
            <w:r w:rsidRPr="000A11E1">
              <w:rPr>
                <w:rFonts w:cs="Arial"/>
                <w:color w:val="000000" w:themeColor="text1"/>
                <w:sz w:val="20"/>
              </w:rPr>
              <w:t>and</w:t>
            </w:r>
            <w:r w:rsidR="005F2CC2" w:rsidRPr="000A11E1">
              <w:rPr>
                <w:rFonts w:cs="Arial"/>
                <w:color w:val="000000" w:themeColor="text1"/>
                <w:sz w:val="20"/>
              </w:rPr>
              <w:t xml:space="preserve"> </w:t>
            </w:r>
            <w:r w:rsidRPr="000A11E1">
              <w:rPr>
                <w:rFonts w:cs="Arial"/>
                <w:color w:val="000000" w:themeColor="text1"/>
                <w:sz w:val="20"/>
              </w:rPr>
              <w:t>respond</w:t>
            </w:r>
            <w:r w:rsidR="005F2CC2" w:rsidRPr="000A11E1">
              <w:rPr>
                <w:rFonts w:cs="Arial"/>
                <w:color w:val="000000" w:themeColor="text1"/>
                <w:sz w:val="20"/>
              </w:rPr>
              <w:t xml:space="preserve"> </w:t>
            </w:r>
            <w:r w:rsidRPr="000A11E1">
              <w:rPr>
                <w:rFonts w:cs="Arial"/>
                <w:color w:val="000000" w:themeColor="text1"/>
                <w:sz w:val="20"/>
              </w:rPr>
              <w:t>to</w:t>
            </w:r>
            <w:r w:rsidR="005F2CC2" w:rsidRPr="000A11E1">
              <w:rPr>
                <w:rFonts w:cs="Arial"/>
                <w:color w:val="000000" w:themeColor="text1"/>
                <w:sz w:val="20"/>
              </w:rPr>
              <w:t xml:space="preserve"> </w:t>
            </w:r>
            <w:r w:rsidRPr="000A11E1">
              <w:rPr>
                <w:rFonts w:cs="Arial"/>
                <w:color w:val="000000" w:themeColor="text1"/>
                <w:sz w:val="20"/>
              </w:rPr>
              <w:t>it?</w:t>
            </w:r>
          </w:p>
          <w:p w14:paraId="36FEBFED" w14:textId="0E45BBDA" w:rsidR="00B231F6" w:rsidRPr="000A11E1" w:rsidRDefault="00B231F6" w:rsidP="00F5655A">
            <w:pPr>
              <w:numPr>
                <w:ilvl w:val="0"/>
                <w:numId w:val="31"/>
              </w:numPr>
              <w:spacing w:before="0" w:after="0"/>
              <w:rPr>
                <w:rFonts w:cs="Arial"/>
                <w:sz w:val="20"/>
              </w:rPr>
            </w:pPr>
            <w:r w:rsidRPr="000A11E1">
              <w:rPr>
                <w:rFonts w:cs="Arial"/>
                <w:sz w:val="20"/>
              </w:rPr>
              <w:t>Other?</w:t>
            </w:r>
          </w:p>
        </w:tc>
        <w:tc>
          <w:tcPr>
            <w:tcW w:w="3870" w:type="dxa"/>
          </w:tcPr>
          <w:sdt>
            <w:sdtPr>
              <w:rPr>
                <w:rFonts w:cstheme="minorBidi"/>
                <w:sz w:val="18"/>
              </w:rPr>
              <w:id w:val="-1115372681"/>
              <w:placeholder>
                <w:docPart w:val="C4CD492F1427464585CDAEFAF13B953D"/>
              </w:placeholder>
              <w:showingPlcHdr/>
            </w:sdtPr>
            <w:sdtContent>
              <w:p w14:paraId="78010D9F" w14:textId="77777777" w:rsidR="00B50AD7" w:rsidRPr="00B50AD7" w:rsidRDefault="00B50AD7" w:rsidP="00B50AD7">
                <w:pPr>
                  <w:rPr>
                    <w:rFonts w:cstheme="minorBidi"/>
                    <w:sz w:val="18"/>
                  </w:rPr>
                </w:pPr>
                <w:r w:rsidRPr="00B50AD7">
                  <w:rPr>
                    <w:rStyle w:val="PlaceholderText"/>
                    <w:sz w:val="18"/>
                  </w:rPr>
                  <w:t>Click here to enter text.</w:t>
                </w:r>
              </w:p>
            </w:sdtContent>
          </w:sdt>
          <w:p w14:paraId="6615AFDA" w14:textId="77777777" w:rsidR="00B231F6" w:rsidRPr="000A11E1" w:rsidRDefault="00B231F6" w:rsidP="00B50AD7">
            <w:pPr>
              <w:rPr>
                <w:rFonts w:cs="Arial"/>
                <w:sz w:val="20"/>
              </w:rPr>
            </w:pPr>
          </w:p>
        </w:tc>
      </w:tr>
      <w:tr w:rsidR="00B231F6" w:rsidRPr="00DD4833" w14:paraId="1A10D0F1" w14:textId="77777777" w:rsidTr="00F5655A">
        <w:tc>
          <w:tcPr>
            <w:tcW w:w="3114" w:type="dxa"/>
          </w:tcPr>
          <w:p w14:paraId="78B3EA3D" w14:textId="0E2CE77F" w:rsidR="00B231F6" w:rsidRPr="000A11E1" w:rsidRDefault="00B231F6" w:rsidP="00CB50F3">
            <w:pPr>
              <w:rPr>
                <w:rFonts w:cs="Arial"/>
                <w:sz w:val="20"/>
              </w:rPr>
            </w:pPr>
            <w:r w:rsidRPr="000A11E1">
              <w:rPr>
                <w:rFonts w:cs="Arial"/>
                <w:sz w:val="20"/>
              </w:rPr>
              <w:t>What</w:t>
            </w:r>
            <w:r w:rsidR="005F2CC2" w:rsidRPr="000A11E1">
              <w:rPr>
                <w:rFonts w:cs="Arial"/>
                <w:sz w:val="20"/>
              </w:rPr>
              <w:t xml:space="preserve"> </w:t>
            </w:r>
            <w:r w:rsidRPr="000A11E1">
              <w:rPr>
                <w:rFonts w:cs="Arial"/>
                <w:sz w:val="20"/>
              </w:rPr>
              <w:t>will</w:t>
            </w:r>
            <w:r w:rsidR="005F2CC2" w:rsidRPr="000A11E1">
              <w:rPr>
                <w:rFonts w:cs="Arial"/>
                <w:sz w:val="20"/>
              </w:rPr>
              <w:t xml:space="preserve"> </w:t>
            </w:r>
            <w:r w:rsidRPr="000A11E1">
              <w:rPr>
                <w:rFonts w:cs="Arial"/>
                <w:sz w:val="20"/>
              </w:rPr>
              <w:t>it</w:t>
            </w:r>
            <w:r w:rsidR="005F2CC2" w:rsidRPr="000A11E1">
              <w:rPr>
                <w:rFonts w:cs="Arial"/>
                <w:sz w:val="20"/>
              </w:rPr>
              <w:t xml:space="preserve"> </w:t>
            </w:r>
            <w:r w:rsidRPr="000A11E1">
              <w:rPr>
                <w:rFonts w:cs="Arial"/>
                <w:sz w:val="20"/>
              </w:rPr>
              <w:t>be</w:t>
            </w:r>
            <w:r w:rsidR="005F2CC2" w:rsidRPr="000A11E1">
              <w:rPr>
                <w:rFonts w:cs="Arial"/>
                <w:sz w:val="20"/>
              </w:rPr>
              <w:t xml:space="preserve"> </w:t>
            </w:r>
            <w:r w:rsidRPr="000A11E1">
              <w:rPr>
                <w:rFonts w:cs="Arial"/>
                <w:sz w:val="20"/>
              </w:rPr>
              <w:t>used</w:t>
            </w:r>
            <w:r w:rsidR="005F2CC2" w:rsidRPr="000A11E1">
              <w:rPr>
                <w:rFonts w:cs="Arial"/>
                <w:sz w:val="20"/>
              </w:rPr>
              <w:t xml:space="preserve"> </w:t>
            </w:r>
            <w:r w:rsidRPr="000A11E1">
              <w:rPr>
                <w:rFonts w:cs="Arial"/>
                <w:sz w:val="20"/>
              </w:rPr>
              <w:t>for?</w:t>
            </w:r>
          </w:p>
          <w:p w14:paraId="292E120F" w14:textId="77777777" w:rsidR="00B231F6" w:rsidRPr="000A11E1" w:rsidRDefault="00B231F6" w:rsidP="00CB50F3">
            <w:pPr>
              <w:rPr>
                <w:rFonts w:cs="Arial"/>
                <w:sz w:val="20"/>
              </w:rPr>
            </w:pPr>
          </w:p>
        </w:tc>
        <w:tc>
          <w:tcPr>
            <w:tcW w:w="7411" w:type="dxa"/>
          </w:tcPr>
          <w:p w14:paraId="67779281" w14:textId="59E04801" w:rsidR="00B231F6" w:rsidRPr="000A11E1" w:rsidRDefault="00B231F6" w:rsidP="004D7977">
            <w:pPr>
              <w:numPr>
                <w:ilvl w:val="0"/>
                <w:numId w:val="32"/>
              </w:numPr>
              <w:spacing w:before="0" w:after="0"/>
              <w:rPr>
                <w:rFonts w:cs="Arial"/>
                <w:sz w:val="20"/>
              </w:rPr>
            </w:pPr>
            <w:r w:rsidRPr="000A11E1">
              <w:rPr>
                <w:rFonts w:cs="Arial"/>
                <w:sz w:val="20"/>
              </w:rPr>
              <w:t>Will</w:t>
            </w:r>
            <w:r w:rsidR="005F2CC2" w:rsidRPr="000A11E1">
              <w:rPr>
                <w:rFonts w:cs="Arial"/>
                <w:sz w:val="20"/>
              </w:rPr>
              <w:t xml:space="preserve"> </w:t>
            </w:r>
            <w:r w:rsidRPr="000A11E1">
              <w:rPr>
                <w:rFonts w:cs="Arial"/>
                <w:sz w:val="20"/>
              </w:rPr>
              <w:t>it</w:t>
            </w:r>
            <w:r w:rsidR="005F2CC2" w:rsidRPr="000A11E1">
              <w:rPr>
                <w:rFonts w:cs="Arial"/>
                <w:sz w:val="20"/>
              </w:rPr>
              <w:t xml:space="preserve"> </w:t>
            </w:r>
            <w:r w:rsidRPr="000A11E1">
              <w:rPr>
                <w:rFonts w:cs="Arial"/>
                <w:sz w:val="20"/>
              </w:rPr>
              <w:t>be</w:t>
            </w:r>
            <w:r w:rsidR="005F2CC2" w:rsidRPr="000A11E1">
              <w:rPr>
                <w:rFonts w:cs="Arial"/>
                <w:sz w:val="20"/>
              </w:rPr>
              <w:t xml:space="preserve"> </w:t>
            </w:r>
            <w:r w:rsidRPr="000A11E1">
              <w:rPr>
                <w:rFonts w:cs="Arial"/>
                <w:sz w:val="20"/>
              </w:rPr>
              <w:t>used</w:t>
            </w:r>
            <w:r w:rsidR="005F2CC2" w:rsidRPr="000A11E1">
              <w:rPr>
                <w:rFonts w:cs="Arial"/>
                <w:sz w:val="20"/>
              </w:rPr>
              <w:t xml:space="preserve"> </w:t>
            </w:r>
            <w:r w:rsidRPr="000A11E1">
              <w:rPr>
                <w:rFonts w:cs="Arial"/>
                <w:sz w:val="20"/>
              </w:rPr>
              <w:t>to</w:t>
            </w:r>
            <w:r w:rsidR="005F2CC2" w:rsidRPr="000A11E1">
              <w:rPr>
                <w:rFonts w:cs="Arial"/>
                <w:sz w:val="20"/>
              </w:rPr>
              <w:t xml:space="preserve"> </w:t>
            </w:r>
            <w:r w:rsidRPr="000A11E1">
              <w:rPr>
                <w:rFonts w:cs="Arial"/>
                <w:sz w:val="20"/>
              </w:rPr>
              <w:t>c</w:t>
            </w:r>
            <w:r w:rsidRPr="000A11E1">
              <w:rPr>
                <w:rFonts w:cs="Arial"/>
                <w:sz w:val="20"/>
                <w:u w:val="single"/>
              </w:rPr>
              <w:t>ommunicate</w:t>
            </w:r>
            <w:r w:rsidR="005F2CC2" w:rsidRPr="000A11E1">
              <w:rPr>
                <w:rFonts w:cs="Arial"/>
                <w:sz w:val="20"/>
                <w:u w:val="single"/>
              </w:rPr>
              <w:t xml:space="preserve"> </w:t>
            </w:r>
            <w:r w:rsidRPr="000A11E1">
              <w:rPr>
                <w:rFonts w:cs="Arial"/>
                <w:sz w:val="20"/>
                <w:u w:val="single"/>
              </w:rPr>
              <w:t>workplace</w:t>
            </w:r>
            <w:r w:rsidR="005F2CC2" w:rsidRPr="000A11E1">
              <w:rPr>
                <w:rFonts w:cs="Arial"/>
                <w:sz w:val="20"/>
                <w:u w:val="single"/>
              </w:rPr>
              <w:t xml:space="preserve"> </w:t>
            </w:r>
            <w:r w:rsidRPr="000A11E1">
              <w:rPr>
                <w:rFonts w:cs="Arial"/>
                <w:sz w:val="20"/>
                <w:u w:val="single"/>
              </w:rPr>
              <w:t>violence</w:t>
            </w:r>
            <w:r w:rsidRPr="000A11E1">
              <w:rPr>
                <w:rFonts w:cs="Arial"/>
                <w:sz w:val="20"/>
              </w:rPr>
              <w:t>?</w:t>
            </w:r>
          </w:p>
          <w:p w14:paraId="713C3C85" w14:textId="19570AAE" w:rsidR="00B231F6" w:rsidRPr="000A11E1" w:rsidRDefault="00B231F6" w:rsidP="004D7977">
            <w:pPr>
              <w:numPr>
                <w:ilvl w:val="0"/>
                <w:numId w:val="32"/>
              </w:numPr>
              <w:spacing w:before="0" w:after="0"/>
              <w:rPr>
                <w:rFonts w:cs="Arial"/>
                <w:sz w:val="20"/>
              </w:rPr>
            </w:pPr>
            <w:r w:rsidRPr="000A11E1">
              <w:rPr>
                <w:rFonts w:cs="Arial"/>
                <w:sz w:val="20"/>
              </w:rPr>
              <w:t>Will</w:t>
            </w:r>
            <w:r w:rsidR="005F2CC2" w:rsidRPr="000A11E1">
              <w:rPr>
                <w:rFonts w:cs="Arial"/>
                <w:sz w:val="20"/>
              </w:rPr>
              <w:t xml:space="preserve"> </w:t>
            </w:r>
            <w:r w:rsidRPr="000A11E1">
              <w:rPr>
                <w:rFonts w:cs="Arial"/>
                <w:sz w:val="20"/>
              </w:rPr>
              <w:t>it</w:t>
            </w:r>
            <w:r w:rsidR="005F2CC2" w:rsidRPr="000A11E1">
              <w:rPr>
                <w:rFonts w:cs="Arial"/>
                <w:sz w:val="20"/>
              </w:rPr>
              <w:t xml:space="preserve"> </w:t>
            </w:r>
            <w:r w:rsidRPr="000A11E1">
              <w:rPr>
                <w:rFonts w:cs="Arial"/>
                <w:sz w:val="20"/>
              </w:rPr>
              <w:t>be</w:t>
            </w:r>
            <w:r w:rsidR="005F2CC2" w:rsidRPr="000A11E1">
              <w:rPr>
                <w:rFonts w:cs="Arial"/>
                <w:sz w:val="20"/>
              </w:rPr>
              <w:t xml:space="preserve"> </w:t>
            </w:r>
            <w:r w:rsidRPr="000A11E1">
              <w:rPr>
                <w:rFonts w:cs="Arial"/>
                <w:sz w:val="20"/>
              </w:rPr>
              <w:t>used</w:t>
            </w:r>
            <w:r w:rsidR="005F2CC2" w:rsidRPr="000A11E1">
              <w:rPr>
                <w:rFonts w:cs="Arial"/>
                <w:sz w:val="20"/>
              </w:rPr>
              <w:t xml:space="preserve"> </w:t>
            </w:r>
            <w:r w:rsidRPr="000A11E1">
              <w:rPr>
                <w:rFonts w:cs="Arial"/>
                <w:sz w:val="20"/>
              </w:rPr>
              <w:t>for</w:t>
            </w:r>
            <w:r w:rsidR="005F2CC2" w:rsidRPr="000A11E1">
              <w:rPr>
                <w:rFonts w:cs="Arial"/>
                <w:sz w:val="20"/>
              </w:rPr>
              <w:t xml:space="preserve"> </w:t>
            </w:r>
            <w:r w:rsidRPr="000A11E1">
              <w:rPr>
                <w:rFonts w:cs="Arial"/>
                <w:sz w:val="20"/>
                <w:u w:val="single"/>
              </w:rPr>
              <w:t>workers</w:t>
            </w:r>
            <w:r w:rsidR="005F2CC2" w:rsidRPr="000A11E1">
              <w:rPr>
                <w:rFonts w:cs="Arial"/>
                <w:sz w:val="20"/>
                <w:u w:val="single"/>
              </w:rPr>
              <w:t xml:space="preserve"> </w:t>
            </w:r>
            <w:r w:rsidRPr="000A11E1">
              <w:rPr>
                <w:rFonts w:cs="Arial"/>
                <w:sz w:val="20"/>
                <w:u w:val="single"/>
              </w:rPr>
              <w:t>working</w:t>
            </w:r>
            <w:r w:rsidR="005F2CC2" w:rsidRPr="000A11E1">
              <w:rPr>
                <w:rFonts w:cs="Arial"/>
                <w:sz w:val="20"/>
                <w:u w:val="single"/>
              </w:rPr>
              <w:t xml:space="preserve"> </w:t>
            </w:r>
            <w:r w:rsidRPr="000A11E1">
              <w:rPr>
                <w:rFonts w:cs="Arial"/>
                <w:sz w:val="20"/>
                <w:u w:val="single"/>
              </w:rPr>
              <w:t>alone</w:t>
            </w:r>
            <w:r w:rsidRPr="000A11E1">
              <w:rPr>
                <w:rFonts w:cs="Arial"/>
                <w:sz w:val="20"/>
              </w:rPr>
              <w:t>?</w:t>
            </w:r>
          </w:p>
          <w:p w14:paraId="2EEABC78" w14:textId="08CEFEC2" w:rsidR="00B231F6" w:rsidRPr="000A11E1" w:rsidRDefault="00B231F6" w:rsidP="004D7977">
            <w:pPr>
              <w:numPr>
                <w:ilvl w:val="0"/>
                <w:numId w:val="32"/>
              </w:numPr>
              <w:spacing w:before="0" w:after="0"/>
              <w:rPr>
                <w:rFonts w:cs="Arial"/>
                <w:sz w:val="20"/>
              </w:rPr>
            </w:pPr>
            <w:r w:rsidRPr="000A11E1">
              <w:rPr>
                <w:rFonts w:cs="Arial"/>
                <w:sz w:val="20"/>
              </w:rPr>
              <w:t>Will</w:t>
            </w:r>
            <w:r w:rsidR="005F2CC2" w:rsidRPr="000A11E1">
              <w:rPr>
                <w:rFonts w:cs="Arial"/>
                <w:sz w:val="20"/>
              </w:rPr>
              <w:t xml:space="preserve"> </w:t>
            </w:r>
            <w:r w:rsidRPr="000A11E1">
              <w:rPr>
                <w:rFonts w:cs="Arial"/>
                <w:sz w:val="20"/>
              </w:rPr>
              <w:t>it</w:t>
            </w:r>
            <w:r w:rsidR="005F2CC2" w:rsidRPr="000A11E1">
              <w:rPr>
                <w:rFonts w:cs="Arial"/>
                <w:sz w:val="20"/>
              </w:rPr>
              <w:t xml:space="preserve"> </w:t>
            </w:r>
            <w:r w:rsidRPr="000A11E1">
              <w:rPr>
                <w:rFonts w:cs="Arial"/>
                <w:sz w:val="20"/>
              </w:rPr>
              <w:t>be</w:t>
            </w:r>
            <w:r w:rsidR="005F2CC2" w:rsidRPr="000A11E1">
              <w:rPr>
                <w:rFonts w:cs="Arial"/>
                <w:sz w:val="20"/>
              </w:rPr>
              <w:t xml:space="preserve"> </w:t>
            </w:r>
            <w:r w:rsidRPr="000A11E1">
              <w:rPr>
                <w:rFonts w:cs="Arial"/>
                <w:sz w:val="20"/>
              </w:rPr>
              <w:t>used</w:t>
            </w:r>
            <w:r w:rsidR="005F2CC2" w:rsidRPr="000A11E1">
              <w:rPr>
                <w:rFonts w:cs="Arial"/>
                <w:sz w:val="20"/>
              </w:rPr>
              <w:t xml:space="preserve"> </w:t>
            </w:r>
            <w:r w:rsidRPr="000A11E1">
              <w:rPr>
                <w:rFonts w:cs="Arial"/>
                <w:sz w:val="20"/>
              </w:rPr>
              <w:t>for</w:t>
            </w:r>
            <w:r w:rsidR="005F2CC2" w:rsidRPr="000A11E1">
              <w:rPr>
                <w:rFonts w:cs="Arial"/>
                <w:sz w:val="20"/>
              </w:rPr>
              <w:t xml:space="preserve"> </w:t>
            </w:r>
            <w:r w:rsidRPr="000A11E1">
              <w:rPr>
                <w:rFonts w:cs="Arial"/>
                <w:sz w:val="20"/>
                <w:u w:val="single"/>
              </w:rPr>
              <w:t>other</w:t>
            </w:r>
            <w:r w:rsidR="005F2CC2" w:rsidRPr="000A11E1">
              <w:rPr>
                <w:rFonts w:cs="Arial"/>
                <w:sz w:val="20"/>
                <w:u w:val="single"/>
              </w:rPr>
              <w:t xml:space="preserve"> </w:t>
            </w:r>
            <w:r w:rsidRPr="000A11E1">
              <w:rPr>
                <w:rFonts w:cs="Arial"/>
                <w:sz w:val="20"/>
                <w:u w:val="single"/>
              </w:rPr>
              <w:t>communication</w:t>
            </w:r>
            <w:r w:rsidRPr="000A11E1">
              <w:rPr>
                <w:rFonts w:cs="Arial"/>
                <w:sz w:val="20"/>
              </w:rPr>
              <w:t>s</w:t>
            </w:r>
            <w:r w:rsidR="005F2CC2" w:rsidRPr="000A11E1">
              <w:rPr>
                <w:rFonts w:cs="Arial"/>
                <w:sz w:val="20"/>
              </w:rPr>
              <w:t xml:space="preserve"> </w:t>
            </w:r>
            <w:r w:rsidRPr="000A11E1">
              <w:rPr>
                <w:rFonts w:cs="Arial"/>
                <w:sz w:val="20"/>
              </w:rPr>
              <w:t>with</w:t>
            </w:r>
            <w:r w:rsidR="005F2CC2" w:rsidRPr="000A11E1">
              <w:rPr>
                <w:rFonts w:cs="Arial"/>
                <w:sz w:val="20"/>
              </w:rPr>
              <w:t xml:space="preserve"> </w:t>
            </w:r>
            <w:r w:rsidRPr="000A11E1">
              <w:rPr>
                <w:rFonts w:cs="Arial"/>
                <w:sz w:val="20"/>
              </w:rPr>
              <w:t>others</w:t>
            </w:r>
            <w:r w:rsidR="005F2CC2" w:rsidRPr="000A11E1">
              <w:rPr>
                <w:rFonts w:cs="Arial"/>
                <w:sz w:val="20"/>
              </w:rPr>
              <w:t xml:space="preserve"> </w:t>
            </w:r>
            <w:r w:rsidRPr="000A11E1">
              <w:rPr>
                <w:rFonts w:cs="Arial"/>
                <w:sz w:val="20"/>
              </w:rPr>
              <w:t>including</w:t>
            </w:r>
            <w:r w:rsidR="005F2CC2" w:rsidRPr="000A11E1">
              <w:rPr>
                <w:rFonts w:cs="Arial"/>
                <w:sz w:val="20"/>
              </w:rPr>
              <w:t xml:space="preserve"> </w:t>
            </w:r>
            <w:r w:rsidRPr="000A11E1">
              <w:rPr>
                <w:rFonts w:cs="Arial"/>
                <w:sz w:val="20"/>
              </w:rPr>
              <w:t>patients</w:t>
            </w:r>
            <w:r w:rsidR="005F2CC2" w:rsidRPr="000A11E1">
              <w:rPr>
                <w:rFonts w:cs="Arial"/>
                <w:sz w:val="20"/>
              </w:rPr>
              <w:t xml:space="preserve"> </w:t>
            </w:r>
            <w:r w:rsidRPr="000A11E1">
              <w:rPr>
                <w:rFonts w:cs="Arial"/>
                <w:sz w:val="20"/>
              </w:rPr>
              <w:t>and</w:t>
            </w:r>
            <w:r w:rsidR="005F2CC2" w:rsidRPr="000A11E1">
              <w:rPr>
                <w:rFonts w:cs="Arial"/>
                <w:sz w:val="20"/>
              </w:rPr>
              <w:t xml:space="preserve"> </w:t>
            </w:r>
            <w:r w:rsidRPr="000A11E1">
              <w:rPr>
                <w:rFonts w:cs="Arial"/>
                <w:sz w:val="20"/>
              </w:rPr>
              <w:t>coworkers,</w:t>
            </w:r>
            <w:r w:rsidR="005F2CC2" w:rsidRPr="000A11E1">
              <w:rPr>
                <w:rFonts w:cs="Arial"/>
                <w:sz w:val="20"/>
              </w:rPr>
              <w:t xml:space="preserve"> </w:t>
            </w:r>
            <w:r w:rsidRPr="000A11E1">
              <w:rPr>
                <w:rFonts w:cs="Arial"/>
                <w:sz w:val="20"/>
              </w:rPr>
              <w:t>professionals,</w:t>
            </w:r>
            <w:r w:rsidR="005F2CC2" w:rsidRPr="000A11E1">
              <w:rPr>
                <w:rFonts w:cs="Arial"/>
                <w:sz w:val="20"/>
              </w:rPr>
              <w:t xml:space="preserve"> </w:t>
            </w:r>
            <w:r w:rsidRPr="000A11E1">
              <w:rPr>
                <w:rFonts w:cs="Arial"/>
                <w:sz w:val="20"/>
              </w:rPr>
              <w:t>support</w:t>
            </w:r>
            <w:r w:rsidR="005F2CC2" w:rsidRPr="000A11E1">
              <w:rPr>
                <w:rFonts w:cs="Arial"/>
                <w:sz w:val="20"/>
              </w:rPr>
              <w:t xml:space="preserve"> </w:t>
            </w:r>
            <w:r w:rsidRPr="000A11E1">
              <w:rPr>
                <w:rFonts w:cs="Arial"/>
                <w:sz w:val="20"/>
              </w:rPr>
              <w:t>services</w:t>
            </w:r>
            <w:r w:rsidR="005F2CC2" w:rsidRPr="000A11E1">
              <w:rPr>
                <w:rFonts w:cs="Arial"/>
                <w:sz w:val="20"/>
              </w:rPr>
              <w:t xml:space="preserve"> </w:t>
            </w:r>
            <w:r w:rsidRPr="000A11E1">
              <w:rPr>
                <w:rFonts w:cs="Arial"/>
                <w:sz w:val="20"/>
              </w:rPr>
              <w:t>etc.?</w:t>
            </w:r>
          </w:p>
          <w:p w14:paraId="7E4D0EB2" w14:textId="28CC1D11" w:rsidR="00B231F6" w:rsidRPr="000A11E1" w:rsidRDefault="00B231F6" w:rsidP="004D7977">
            <w:pPr>
              <w:numPr>
                <w:ilvl w:val="0"/>
                <w:numId w:val="32"/>
              </w:numPr>
              <w:spacing w:before="0" w:after="0"/>
              <w:rPr>
                <w:rFonts w:cs="Arial"/>
                <w:color w:val="000000" w:themeColor="text1"/>
                <w:sz w:val="20"/>
              </w:rPr>
            </w:pPr>
            <w:r w:rsidRPr="000A11E1">
              <w:rPr>
                <w:rFonts w:cs="Arial"/>
                <w:color w:val="000000" w:themeColor="text1"/>
                <w:sz w:val="20"/>
              </w:rPr>
              <w:t>Will</w:t>
            </w:r>
            <w:r w:rsidR="005F2CC2" w:rsidRPr="000A11E1">
              <w:rPr>
                <w:rFonts w:cs="Arial"/>
                <w:color w:val="000000" w:themeColor="text1"/>
                <w:sz w:val="20"/>
              </w:rPr>
              <w:t xml:space="preserve"> </w:t>
            </w:r>
            <w:r w:rsidRPr="000A11E1">
              <w:rPr>
                <w:rFonts w:cs="Arial"/>
                <w:color w:val="000000" w:themeColor="text1"/>
                <w:sz w:val="20"/>
              </w:rPr>
              <w:t>it</w:t>
            </w:r>
            <w:r w:rsidR="005F2CC2" w:rsidRPr="000A11E1">
              <w:rPr>
                <w:rFonts w:cs="Arial"/>
                <w:color w:val="000000" w:themeColor="text1"/>
                <w:sz w:val="20"/>
              </w:rPr>
              <w:t xml:space="preserve"> </w:t>
            </w:r>
            <w:r w:rsidRPr="000A11E1">
              <w:rPr>
                <w:rFonts w:cs="Arial"/>
                <w:color w:val="000000" w:themeColor="text1"/>
                <w:sz w:val="20"/>
              </w:rPr>
              <w:t>be</w:t>
            </w:r>
            <w:r w:rsidR="005F2CC2" w:rsidRPr="000A11E1">
              <w:rPr>
                <w:rFonts w:cs="Arial"/>
                <w:color w:val="000000" w:themeColor="text1"/>
                <w:sz w:val="20"/>
              </w:rPr>
              <w:t xml:space="preserve"> </w:t>
            </w:r>
            <w:r w:rsidRPr="000A11E1">
              <w:rPr>
                <w:rFonts w:cs="Arial"/>
                <w:color w:val="000000" w:themeColor="text1"/>
                <w:sz w:val="20"/>
              </w:rPr>
              <w:t>used</w:t>
            </w:r>
            <w:r w:rsidR="005F2CC2" w:rsidRPr="000A11E1">
              <w:rPr>
                <w:rFonts w:cs="Arial"/>
                <w:color w:val="000000" w:themeColor="text1"/>
                <w:sz w:val="20"/>
              </w:rPr>
              <w:t xml:space="preserve"> </w:t>
            </w:r>
            <w:r w:rsidRPr="000A11E1">
              <w:rPr>
                <w:rFonts w:cs="Arial"/>
                <w:color w:val="000000" w:themeColor="text1"/>
                <w:sz w:val="20"/>
              </w:rPr>
              <w:t>to</w:t>
            </w:r>
            <w:r w:rsidR="005F2CC2" w:rsidRPr="000A11E1">
              <w:rPr>
                <w:rFonts w:cs="Arial"/>
                <w:color w:val="000000" w:themeColor="text1"/>
                <w:sz w:val="20"/>
              </w:rPr>
              <w:t xml:space="preserve"> </w:t>
            </w:r>
            <w:r w:rsidRPr="000A11E1">
              <w:rPr>
                <w:rFonts w:cs="Arial"/>
                <w:color w:val="000000" w:themeColor="text1"/>
                <w:sz w:val="20"/>
              </w:rPr>
              <w:t>comply</w:t>
            </w:r>
            <w:r w:rsidR="005F2CC2" w:rsidRPr="000A11E1">
              <w:rPr>
                <w:rFonts w:cs="Arial"/>
                <w:color w:val="000000" w:themeColor="text1"/>
                <w:sz w:val="20"/>
              </w:rPr>
              <w:t xml:space="preserve"> </w:t>
            </w:r>
            <w:r w:rsidRPr="000A11E1">
              <w:rPr>
                <w:rFonts w:cs="Arial"/>
                <w:color w:val="000000" w:themeColor="text1"/>
                <w:sz w:val="20"/>
              </w:rPr>
              <w:t>with</w:t>
            </w:r>
            <w:r w:rsidR="005F2CC2" w:rsidRPr="000A11E1">
              <w:rPr>
                <w:rFonts w:cs="Arial"/>
                <w:color w:val="000000" w:themeColor="text1"/>
                <w:sz w:val="20"/>
              </w:rPr>
              <w:t xml:space="preserve"> </w:t>
            </w:r>
            <w:r w:rsidRPr="000A11E1">
              <w:rPr>
                <w:rFonts w:cs="Arial"/>
                <w:color w:val="000000" w:themeColor="text1"/>
                <w:sz w:val="20"/>
              </w:rPr>
              <w:t>the</w:t>
            </w:r>
            <w:r w:rsidR="005F2CC2" w:rsidRPr="000A11E1">
              <w:rPr>
                <w:rFonts w:cs="Arial"/>
                <w:color w:val="000000" w:themeColor="text1"/>
                <w:sz w:val="20"/>
              </w:rPr>
              <w:t xml:space="preserve"> </w:t>
            </w:r>
            <w:r w:rsidRPr="000A11E1">
              <w:rPr>
                <w:rFonts w:cs="Arial"/>
                <w:color w:val="000000" w:themeColor="text1"/>
                <w:sz w:val="20"/>
              </w:rPr>
              <w:t>legislation</w:t>
            </w:r>
            <w:r w:rsidR="005F2CC2" w:rsidRPr="000A11E1">
              <w:rPr>
                <w:rFonts w:cs="Arial"/>
                <w:color w:val="000000" w:themeColor="text1"/>
                <w:sz w:val="20"/>
              </w:rPr>
              <w:t xml:space="preserve"> </w:t>
            </w:r>
            <w:r w:rsidRPr="000A11E1">
              <w:rPr>
                <w:rFonts w:cs="Arial"/>
                <w:color w:val="000000" w:themeColor="text1"/>
                <w:sz w:val="20"/>
              </w:rPr>
              <w:t>and</w:t>
            </w:r>
            <w:r w:rsidR="005F2CC2" w:rsidRPr="000A11E1">
              <w:rPr>
                <w:rFonts w:cs="Arial"/>
                <w:color w:val="000000" w:themeColor="text1"/>
                <w:sz w:val="20"/>
              </w:rPr>
              <w:t xml:space="preserve"> </w:t>
            </w:r>
            <w:r w:rsidRPr="000A11E1">
              <w:rPr>
                <w:rFonts w:cs="Arial"/>
                <w:color w:val="000000" w:themeColor="text1"/>
                <w:sz w:val="20"/>
              </w:rPr>
              <w:t>ensure</w:t>
            </w:r>
            <w:r w:rsidR="005F2CC2" w:rsidRPr="000A11E1">
              <w:rPr>
                <w:rFonts w:cs="Arial"/>
                <w:color w:val="000000" w:themeColor="text1"/>
                <w:sz w:val="20"/>
              </w:rPr>
              <w:t xml:space="preserve"> </w:t>
            </w:r>
            <w:r w:rsidRPr="000A11E1">
              <w:rPr>
                <w:rFonts w:cs="Arial"/>
                <w:color w:val="000000" w:themeColor="text1"/>
                <w:sz w:val="20"/>
              </w:rPr>
              <w:t>every</w:t>
            </w:r>
            <w:r w:rsidR="005F2CC2" w:rsidRPr="000A11E1">
              <w:rPr>
                <w:rFonts w:cs="Arial"/>
                <w:color w:val="000000" w:themeColor="text1"/>
                <w:sz w:val="20"/>
              </w:rPr>
              <w:t xml:space="preserve"> </w:t>
            </w:r>
            <w:r w:rsidRPr="000A11E1">
              <w:rPr>
                <w:rFonts w:cs="Arial"/>
                <w:color w:val="000000" w:themeColor="text1"/>
                <w:sz w:val="20"/>
              </w:rPr>
              <w:t>precaution</w:t>
            </w:r>
            <w:r w:rsidR="005F2CC2" w:rsidRPr="000A11E1">
              <w:rPr>
                <w:rFonts w:cs="Arial"/>
                <w:color w:val="000000" w:themeColor="text1"/>
                <w:sz w:val="20"/>
              </w:rPr>
              <w:t xml:space="preserve"> </w:t>
            </w:r>
            <w:r w:rsidRPr="000A11E1">
              <w:rPr>
                <w:rFonts w:cs="Arial"/>
                <w:color w:val="000000" w:themeColor="text1"/>
                <w:sz w:val="20"/>
              </w:rPr>
              <w:t>reasonable</w:t>
            </w:r>
            <w:r w:rsidR="005F2CC2" w:rsidRPr="000A11E1">
              <w:rPr>
                <w:rFonts w:cs="Arial"/>
                <w:color w:val="000000" w:themeColor="text1"/>
                <w:sz w:val="20"/>
              </w:rPr>
              <w:t xml:space="preserve"> </w:t>
            </w:r>
            <w:r w:rsidRPr="000A11E1">
              <w:rPr>
                <w:rFonts w:cs="Arial"/>
                <w:color w:val="000000" w:themeColor="text1"/>
                <w:sz w:val="20"/>
              </w:rPr>
              <w:t>in</w:t>
            </w:r>
            <w:r w:rsidR="005F2CC2" w:rsidRPr="000A11E1">
              <w:rPr>
                <w:rFonts w:cs="Arial"/>
                <w:color w:val="000000" w:themeColor="text1"/>
                <w:sz w:val="20"/>
              </w:rPr>
              <w:t xml:space="preserve"> </w:t>
            </w:r>
            <w:r w:rsidRPr="000A11E1">
              <w:rPr>
                <w:rFonts w:cs="Arial"/>
                <w:color w:val="000000" w:themeColor="text1"/>
                <w:sz w:val="20"/>
              </w:rPr>
              <w:t>the</w:t>
            </w:r>
            <w:r w:rsidR="005F2CC2" w:rsidRPr="000A11E1">
              <w:rPr>
                <w:rFonts w:cs="Arial"/>
                <w:color w:val="000000" w:themeColor="text1"/>
                <w:sz w:val="20"/>
              </w:rPr>
              <w:t xml:space="preserve"> </w:t>
            </w:r>
            <w:r w:rsidRPr="000A11E1">
              <w:rPr>
                <w:rFonts w:cs="Arial"/>
                <w:color w:val="000000" w:themeColor="text1"/>
                <w:sz w:val="20"/>
              </w:rPr>
              <w:t>circumstances</w:t>
            </w:r>
            <w:r w:rsidR="005F2CC2" w:rsidRPr="000A11E1">
              <w:rPr>
                <w:rFonts w:cs="Arial"/>
                <w:color w:val="000000" w:themeColor="text1"/>
                <w:sz w:val="20"/>
              </w:rPr>
              <w:t xml:space="preserve"> </w:t>
            </w:r>
            <w:r w:rsidRPr="000A11E1">
              <w:rPr>
                <w:rFonts w:cs="Arial"/>
                <w:color w:val="000000" w:themeColor="text1"/>
                <w:sz w:val="20"/>
              </w:rPr>
              <w:t>was</w:t>
            </w:r>
            <w:r w:rsidR="005F2CC2" w:rsidRPr="000A11E1">
              <w:rPr>
                <w:rFonts w:cs="Arial"/>
                <w:color w:val="000000" w:themeColor="text1"/>
                <w:sz w:val="20"/>
              </w:rPr>
              <w:t xml:space="preserve"> </w:t>
            </w:r>
            <w:r w:rsidRPr="000A11E1">
              <w:rPr>
                <w:rFonts w:cs="Arial"/>
                <w:color w:val="000000" w:themeColor="text1"/>
                <w:sz w:val="20"/>
              </w:rPr>
              <w:t>taken</w:t>
            </w:r>
            <w:r w:rsidR="005F2CC2" w:rsidRPr="000A11E1">
              <w:rPr>
                <w:rFonts w:cs="Arial"/>
                <w:color w:val="000000" w:themeColor="text1"/>
                <w:sz w:val="20"/>
              </w:rPr>
              <w:t xml:space="preserve"> </w:t>
            </w:r>
            <w:r w:rsidRPr="000A11E1">
              <w:rPr>
                <w:rFonts w:cs="Arial"/>
                <w:color w:val="000000" w:themeColor="text1"/>
                <w:sz w:val="20"/>
              </w:rPr>
              <w:t>to</w:t>
            </w:r>
            <w:r w:rsidR="005F2CC2" w:rsidRPr="000A11E1">
              <w:rPr>
                <w:rFonts w:cs="Arial"/>
                <w:color w:val="000000" w:themeColor="text1"/>
                <w:sz w:val="20"/>
              </w:rPr>
              <w:t xml:space="preserve"> </w:t>
            </w:r>
            <w:r w:rsidRPr="000A11E1">
              <w:rPr>
                <w:rFonts w:cs="Arial"/>
                <w:color w:val="000000" w:themeColor="text1"/>
                <w:sz w:val="20"/>
              </w:rPr>
              <w:t>protect</w:t>
            </w:r>
            <w:r w:rsidR="005F2CC2" w:rsidRPr="000A11E1">
              <w:rPr>
                <w:rFonts w:cs="Arial"/>
                <w:color w:val="000000" w:themeColor="text1"/>
                <w:sz w:val="20"/>
              </w:rPr>
              <w:t xml:space="preserve"> </w:t>
            </w:r>
            <w:r w:rsidRPr="000A11E1">
              <w:rPr>
                <w:rFonts w:cs="Arial"/>
                <w:color w:val="000000" w:themeColor="text1"/>
                <w:sz w:val="20"/>
              </w:rPr>
              <w:t>workers?</w:t>
            </w:r>
          </w:p>
          <w:p w14:paraId="5E20575C" w14:textId="2BA90586" w:rsidR="00B231F6" w:rsidRPr="000A11E1" w:rsidRDefault="00B231F6" w:rsidP="00F5655A">
            <w:pPr>
              <w:numPr>
                <w:ilvl w:val="0"/>
                <w:numId w:val="32"/>
              </w:numPr>
              <w:spacing w:before="0" w:after="0"/>
              <w:rPr>
                <w:rFonts w:cs="Arial"/>
                <w:sz w:val="20"/>
              </w:rPr>
            </w:pPr>
            <w:r w:rsidRPr="000A11E1">
              <w:rPr>
                <w:rFonts w:cs="Arial"/>
                <w:sz w:val="20"/>
              </w:rPr>
              <w:t>Other?</w:t>
            </w:r>
          </w:p>
        </w:tc>
        <w:tc>
          <w:tcPr>
            <w:tcW w:w="3870" w:type="dxa"/>
          </w:tcPr>
          <w:sdt>
            <w:sdtPr>
              <w:rPr>
                <w:rFonts w:cstheme="minorBidi"/>
                <w:sz w:val="18"/>
              </w:rPr>
              <w:id w:val="2070685657"/>
              <w:placeholder>
                <w:docPart w:val="23BA6EBB3C214C7D971246F45B6D187E"/>
              </w:placeholder>
              <w:showingPlcHdr/>
            </w:sdtPr>
            <w:sdtContent>
              <w:p w14:paraId="0490A5DA" w14:textId="77777777" w:rsidR="00B50AD7" w:rsidRPr="00B50AD7" w:rsidRDefault="00B50AD7" w:rsidP="00B50AD7">
                <w:pPr>
                  <w:rPr>
                    <w:rFonts w:cstheme="minorBidi"/>
                    <w:sz w:val="18"/>
                  </w:rPr>
                </w:pPr>
                <w:r w:rsidRPr="00B50AD7">
                  <w:rPr>
                    <w:rStyle w:val="PlaceholderText"/>
                    <w:sz w:val="18"/>
                  </w:rPr>
                  <w:t>Click here to enter text.</w:t>
                </w:r>
              </w:p>
            </w:sdtContent>
          </w:sdt>
          <w:p w14:paraId="19C44827" w14:textId="77777777" w:rsidR="00B231F6" w:rsidRPr="000A11E1" w:rsidRDefault="00B231F6" w:rsidP="00CB50F3">
            <w:pPr>
              <w:rPr>
                <w:rFonts w:cs="Arial"/>
                <w:sz w:val="20"/>
              </w:rPr>
            </w:pPr>
          </w:p>
        </w:tc>
      </w:tr>
      <w:tr w:rsidR="00B231F6" w:rsidRPr="00DD4833" w14:paraId="6C450592" w14:textId="77777777" w:rsidTr="00F5655A">
        <w:tc>
          <w:tcPr>
            <w:tcW w:w="3114" w:type="dxa"/>
          </w:tcPr>
          <w:p w14:paraId="122C800D" w14:textId="09899E93" w:rsidR="00B231F6" w:rsidRPr="000A11E1" w:rsidRDefault="00B231F6" w:rsidP="00CB50F3">
            <w:pPr>
              <w:jc w:val="both"/>
              <w:rPr>
                <w:rFonts w:cs="Arial"/>
                <w:sz w:val="20"/>
              </w:rPr>
            </w:pPr>
            <w:r w:rsidRPr="000A11E1">
              <w:rPr>
                <w:rFonts w:cs="Arial"/>
                <w:sz w:val="20"/>
              </w:rPr>
              <w:t>Why</w:t>
            </w:r>
            <w:r w:rsidR="005F2CC2" w:rsidRPr="000A11E1">
              <w:rPr>
                <w:rFonts w:cs="Arial"/>
                <w:sz w:val="20"/>
              </w:rPr>
              <w:t xml:space="preserve"> </w:t>
            </w:r>
            <w:r w:rsidRPr="000A11E1">
              <w:rPr>
                <w:rFonts w:cs="Arial"/>
                <w:sz w:val="20"/>
              </w:rPr>
              <w:t>will</w:t>
            </w:r>
            <w:r w:rsidR="005F2CC2" w:rsidRPr="000A11E1">
              <w:rPr>
                <w:rFonts w:cs="Arial"/>
                <w:sz w:val="20"/>
              </w:rPr>
              <w:t xml:space="preserve"> </w:t>
            </w:r>
            <w:r w:rsidRPr="000A11E1">
              <w:rPr>
                <w:rFonts w:cs="Arial"/>
                <w:sz w:val="20"/>
              </w:rPr>
              <w:t>it</w:t>
            </w:r>
            <w:r w:rsidR="005F2CC2" w:rsidRPr="000A11E1">
              <w:rPr>
                <w:rFonts w:cs="Arial"/>
                <w:sz w:val="20"/>
              </w:rPr>
              <w:t xml:space="preserve"> </w:t>
            </w:r>
            <w:r w:rsidRPr="000A11E1">
              <w:rPr>
                <w:rFonts w:cs="Arial"/>
                <w:sz w:val="20"/>
              </w:rPr>
              <w:t>be</w:t>
            </w:r>
            <w:r w:rsidR="005F2CC2" w:rsidRPr="000A11E1">
              <w:rPr>
                <w:rFonts w:cs="Arial"/>
                <w:sz w:val="20"/>
              </w:rPr>
              <w:t xml:space="preserve"> </w:t>
            </w:r>
            <w:r w:rsidRPr="000A11E1">
              <w:rPr>
                <w:rFonts w:cs="Arial"/>
                <w:sz w:val="20"/>
              </w:rPr>
              <w:t>used?</w:t>
            </w:r>
          </w:p>
          <w:p w14:paraId="503925AC" w14:textId="77777777" w:rsidR="00B231F6" w:rsidRPr="000A11E1" w:rsidRDefault="00B231F6" w:rsidP="00CB50F3">
            <w:pPr>
              <w:rPr>
                <w:rFonts w:cs="Arial"/>
                <w:sz w:val="20"/>
              </w:rPr>
            </w:pPr>
          </w:p>
        </w:tc>
        <w:tc>
          <w:tcPr>
            <w:tcW w:w="7411" w:type="dxa"/>
          </w:tcPr>
          <w:p w14:paraId="3B67251B" w14:textId="5305FDBB" w:rsidR="00B231F6" w:rsidRPr="000A11E1" w:rsidRDefault="00B231F6" w:rsidP="004D7977">
            <w:pPr>
              <w:numPr>
                <w:ilvl w:val="0"/>
                <w:numId w:val="33"/>
              </w:numPr>
              <w:spacing w:before="0" w:after="0"/>
              <w:rPr>
                <w:rFonts w:cs="Arial"/>
                <w:sz w:val="20"/>
              </w:rPr>
            </w:pPr>
            <w:r w:rsidRPr="000A11E1">
              <w:rPr>
                <w:rFonts w:cs="Arial"/>
                <w:sz w:val="20"/>
              </w:rPr>
              <w:t>Will</w:t>
            </w:r>
            <w:r w:rsidR="005F2CC2" w:rsidRPr="000A11E1">
              <w:rPr>
                <w:rFonts w:cs="Arial"/>
                <w:sz w:val="20"/>
              </w:rPr>
              <w:t xml:space="preserve"> </w:t>
            </w:r>
            <w:r w:rsidRPr="000A11E1">
              <w:rPr>
                <w:rFonts w:cs="Arial"/>
                <w:sz w:val="20"/>
              </w:rPr>
              <w:t>it</w:t>
            </w:r>
            <w:r w:rsidR="005F2CC2" w:rsidRPr="000A11E1">
              <w:rPr>
                <w:rFonts w:cs="Arial"/>
                <w:sz w:val="20"/>
              </w:rPr>
              <w:t xml:space="preserve"> </w:t>
            </w:r>
            <w:r w:rsidRPr="000A11E1">
              <w:rPr>
                <w:rFonts w:cs="Arial"/>
                <w:sz w:val="20"/>
              </w:rPr>
              <w:t>be</w:t>
            </w:r>
            <w:r w:rsidR="005F2CC2" w:rsidRPr="000A11E1">
              <w:rPr>
                <w:rFonts w:cs="Arial"/>
                <w:sz w:val="20"/>
              </w:rPr>
              <w:t xml:space="preserve"> </w:t>
            </w:r>
            <w:r w:rsidRPr="000A11E1">
              <w:rPr>
                <w:rFonts w:cs="Arial"/>
                <w:sz w:val="20"/>
              </w:rPr>
              <w:t>used</w:t>
            </w:r>
            <w:r w:rsidR="005F2CC2" w:rsidRPr="000A11E1">
              <w:rPr>
                <w:rFonts w:cs="Arial"/>
                <w:sz w:val="20"/>
              </w:rPr>
              <w:t xml:space="preserve"> </w:t>
            </w:r>
            <w:r w:rsidRPr="000A11E1">
              <w:rPr>
                <w:rFonts w:cs="Arial"/>
                <w:sz w:val="20"/>
              </w:rPr>
              <w:t>to</w:t>
            </w:r>
            <w:r w:rsidR="005F2CC2" w:rsidRPr="000A11E1">
              <w:rPr>
                <w:rFonts w:cs="Arial"/>
                <w:sz w:val="20"/>
              </w:rPr>
              <w:t xml:space="preserve"> </w:t>
            </w:r>
            <w:r w:rsidRPr="000A11E1">
              <w:rPr>
                <w:rFonts w:cs="Arial"/>
                <w:sz w:val="20"/>
                <w:u w:val="single"/>
              </w:rPr>
              <w:t>summon</w:t>
            </w:r>
            <w:r w:rsidR="005F2CC2" w:rsidRPr="000A11E1">
              <w:rPr>
                <w:rFonts w:cs="Arial"/>
                <w:sz w:val="20"/>
                <w:u w:val="single"/>
              </w:rPr>
              <w:t xml:space="preserve"> </w:t>
            </w:r>
            <w:r w:rsidRPr="000A11E1">
              <w:rPr>
                <w:rFonts w:cs="Arial"/>
                <w:sz w:val="20"/>
                <w:u w:val="single"/>
              </w:rPr>
              <w:t>immediate</w:t>
            </w:r>
            <w:r w:rsidR="005F2CC2" w:rsidRPr="000A11E1">
              <w:rPr>
                <w:rFonts w:cs="Arial"/>
                <w:sz w:val="20"/>
                <w:u w:val="single"/>
              </w:rPr>
              <w:t xml:space="preserve"> </w:t>
            </w:r>
            <w:r w:rsidRPr="000A11E1">
              <w:rPr>
                <w:rFonts w:cs="Arial"/>
                <w:sz w:val="20"/>
                <w:u w:val="single"/>
              </w:rPr>
              <w:t>assistance</w:t>
            </w:r>
            <w:r w:rsidR="005F2CC2" w:rsidRPr="000A11E1">
              <w:rPr>
                <w:rFonts w:cs="Arial"/>
                <w:sz w:val="20"/>
              </w:rPr>
              <w:t xml:space="preserve"> </w:t>
            </w:r>
            <w:r w:rsidRPr="000A11E1">
              <w:rPr>
                <w:rFonts w:cs="Arial"/>
                <w:sz w:val="20"/>
                <w:u w:val="single"/>
              </w:rPr>
              <w:t>when</w:t>
            </w:r>
            <w:r w:rsidR="005F2CC2" w:rsidRPr="000A11E1">
              <w:rPr>
                <w:rFonts w:cs="Arial"/>
                <w:sz w:val="20"/>
                <w:u w:val="single"/>
              </w:rPr>
              <w:t xml:space="preserve"> </w:t>
            </w:r>
            <w:r w:rsidRPr="000A11E1">
              <w:rPr>
                <w:rFonts w:cs="Arial"/>
                <w:sz w:val="20"/>
                <w:u w:val="single"/>
              </w:rPr>
              <w:t>violence</w:t>
            </w:r>
            <w:r w:rsidR="005F2CC2" w:rsidRPr="000A11E1">
              <w:rPr>
                <w:rFonts w:cs="Arial"/>
                <w:sz w:val="20"/>
                <w:u w:val="single"/>
              </w:rPr>
              <w:t xml:space="preserve"> </w:t>
            </w:r>
            <w:r w:rsidRPr="000A11E1">
              <w:rPr>
                <w:rFonts w:cs="Arial"/>
                <w:sz w:val="20"/>
                <w:u w:val="single"/>
              </w:rPr>
              <w:t>occurs</w:t>
            </w:r>
            <w:r w:rsidR="005F2CC2" w:rsidRPr="000A11E1">
              <w:rPr>
                <w:rFonts w:cs="Arial"/>
                <w:sz w:val="20"/>
                <w:u w:val="single"/>
              </w:rPr>
              <w:t xml:space="preserve"> </w:t>
            </w:r>
            <w:r w:rsidRPr="000A11E1">
              <w:rPr>
                <w:rFonts w:cs="Arial"/>
                <w:sz w:val="20"/>
                <w:u w:val="single"/>
              </w:rPr>
              <w:t>and/or</w:t>
            </w:r>
            <w:r w:rsidR="005F2CC2" w:rsidRPr="000A11E1">
              <w:rPr>
                <w:rFonts w:cs="Arial"/>
                <w:sz w:val="20"/>
                <w:u w:val="single"/>
              </w:rPr>
              <w:t xml:space="preserve"> </w:t>
            </w:r>
            <w:r w:rsidRPr="000A11E1">
              <w:rPr>
                <w:rFonts w:cs="Arial"/>
                <w:sz w:val="20"/>
                <w:u w:val="single"/>
              </w:rPr>
              <w:t>is</w:t>
            </w:r>
            <w:r w:rsidR="005F2CC2" w:rsidRPr="000A11E1">
              <w:rPr>
                <w:rFonts w:cs="Arial"/>
                <w:sz w:val="20"/>
                <w:u w:val="single"/>
              </w:rPr>
              <w:t xml:space="preserve"> </w:t>
            </w:r>
            <w:r w:rsidRPr="000A11E1">
              <w:rPr>
                <w:rFonts w:cs="Arial"/>
                <w:sz w:val="20"/>
                <w:u w:val="single"/>
              </w:rPr>
              <w:t>likely</w:t>
            </w:r>
            <w:r w:rsidR="005F2CC2" w:rsidRPr="000A11E1">
              <w:rPr>
                <w:rFonts w:cs="Arial"/>
                <w:sz w:val="20"/>
                <w:u w:val="single"/>
              </w:rPr>
              <w:t xml:space="preserve"> </w:t>
            </w:r>
            <w:r w:rsidRPr="000A11E1">
              <w:rPr>
                <w:rFonts w:cs="Arial"/>
                <w:sz w:val="20"/>
                <w:u w:val="single"/>
              </w:rPr>
              <w:t>to</w:t>
            </w:r>
            <w:r w:rsidR="005F2CC2" w:rsidRPr="000A11E1">
              <w:rPr>
                <w:rFonts w:cs="Arial"/>
                <w:sz w:val="20"/>
                <w:u w:val="single"/>
              </w:rPr>
              <w:t xml:space="preserve"> </w:t>
            </w:r>
            <w:r w:rsidRPr="000A11E1">
              <w:rPr>
                <w:rFonts w:cs="Arial"/>
                <w:sz w:val="20"/>
                <w:u w:val="single"/>
              </w:rPr>
              <w:t>occur</w:t>
            </w:r>
            <w:r w:rsidRPr="000A11E1">
              <w:rPr>
                <w:rFonts w:cs="Arial"/>
                <w:sz w:val="20"/>
              </w:rPr>
              <w:t>?</w:t>
            </w:r>
          </w:p>
          <w:p w14:paraId="7F074CAE" w14:textId="2EF57470" w:rsidR="00B231F6" w:rsidRPr="000A11E1" w:rsidRDefault="00B231F6" w:rsidP="004D7977">
            <w:pPr>
              <w:numPr>
                <w:ilvl w:val="0"/>
                <w:numId w:val="33"/>
              </w:numPr>
              <w:spacing w:before="0" w:after="0"/>
              <w:rPr>
                <w:rFonts w:cs="Arial"/>
                <w:sz w:val="20"/>
              </w:rPr>
            </w:pPr>
            <w:r w:rsidRPr="000A11E1">
              <w:rPr>
                <w:rFonts w:cs="Arial"/>
                <w:sz w:val="20"/>
              </w:rPr>
              <w:t>Will</w:t>
            </w:r>
            <w:r w:rsidR="005F2CC2" w:rsidRPr="000A11E1">
              <w:rPr>
                <w:rFonts w:cs="Arial"/>
                <w:sz w:val="20"/>
              </w:rPr>
              <w:t xml:space="preserve"> </w:t>
            </w:r>
            <w:r w:rsidRPr="000A11E1">
              <w:rPr>
                <w:rFonts w:cs="Arial"/>
                <w:sz w:val="20"/>
              </w:rPr>
              <w:t>it</w:t>
            </w:r>
            <w:r w:rsidR="005F2CC2" w:rsidRPr="000A11E1">
              <w:rPr>
                <w:rFonts w:cs="Arial"/>
                <w:sz w:val="20"/>
              </w:rPr>
              <w:t xml:space="preserve"> </w:t>
            </w:r>
            <w:r w:rsidRPr="000A11E1">
              <w:rPr>
                <w:rFonts w:cs="Arial"/>
                <w:sz w:val="20"/>
              </w:rPr>
              <w:t>be</w:t>
            </w:r>
            <w:r w:rsidR="005F2CC2" w:rsidRPr="000A11E1">
              <w:rPr>
                <w:rFonts w:cs="Arial"/>
                <w:sz w:val="20"/>
              </w:rPr>
              <w:t xml:space="preserve"> </w:t>
            </w:r>
            <w:r w:rsidRPr="000A11E1">
              <w:rPr>
                <w:rFonts w:cs="Arial"/>
                <w:sz w:val="20"/>
              </w:rPr>
              <w:t>used</w:t>
            </w:r>
            <w:r w:rsidR="005F2CC2" w:rsidRPr="000A11E1">
              <w:rPr>
                <w:rFonts w:cs="Arial"/>
                <w:sz w:val="20"/>
              </w:rPr>
              <w:t xml:space="preserve"> </w:t>
            </w:r>
            <w:r w:rsidRPr="000A11E1">
              <w:rPr>
                <w:rFonts w:cs="Arial"/>
                <w:sz w:val="20"/>
              </w:rPr>
              <w:t>for</w:t>
            </w:r>
            <w:r w:rsidR="005F2CC2" w:rsidRPr="000A11E1">
              <w:rPr>
                <w:rFonts w:cs="Arial"/>
                <w:sz w:val="20"/>
              </w:rPr>
              <w:t xml:space="preserve"> </w:t>
            </w:r>
            <w:r w:rsidRPr="000A11E1">
              <w:rPr>
                <w:rFonts w:cs="Arial"/>
                <w:sz w:val="20"/>
                <w:u w:val="single"/>
              </w:rPr>
              <w:t>monitoring</w:t>
            </w:r>
            <w:r w:rsidR="005F2CC2" w:rsidRPr="000A11E1">
              <w:rPr>
                <w:rFonts w:cs="Arial"/>
                <w:sz w:val="20"/>
                <w:u w:val="single"/>
              </w:rPr>
              <w:t xml:space="preserve"> </w:t>
            </w:r>
            <w:proofErr w:type="gramStart"/>
            <w:r w:rsidRPr="000A11E1">
              <w:rPr>
                <w:rFonts w:cs="Arial"/>
                <w:sz w:val="20"/>
                <w:u w:val="single"/>
              </w:rPr>
              <w:t>worker</w:t>
            </w:r>
            <w:proofErr w:type="gramEnd"/>
            <w:r w:rsidR="005F2CC2" w:rsidRPr="000A11E1">
              <w:rPr>
                <w:rFonts w:cs="Arial"/>
                <w:sz w:val="20"/>
                <w:u w:val="single"/>
              </w:rPr>
              <w:t xml:space="preserve"> </w:t>
            </w:r>
            <w:r w:rsidRPr="000A11E1">
              <w:rPr>
                <w:rFonts w:cs="Arial"/>
                <w:sz w:val="20"/>
                <w:u w:val="single"/>
              </w:rPr>
              <w:t>safety</w:t>
            </w:r>
            <w:r w:rsidRPr="000A11E1">
              <w:rPr>
                <w:rFonts w:cs="Arial"/>
                <w:sz w:val="20"/>
              </w:rPr>
              <w:t>?</w:t>
            </w:r>
          </w:p>
          <w:p w14:paraId="5615A12D" w14:textId="32E0CA97" w:rsidR="00B231F6" w:rsidRPr="000A11E1" w:rsidRDefault="00B231F6" w:rsidP="004D7977">
            <w:pPr>
              <w:numPr>
                <w:ilvl w:val="0"/>
                <w:numId w:val="33"/>
              </w:numPr>
              <w:spacing w:before="0" w:after="0"/>
              <w:rPr>
                <w:rFonts w:cs="Arial"/>
                <w:color w:val="000000" w:themeColor="text1"/>
                <w:sz w:val="20"/>
              </w:rPr>
            </w:pPr>
            <w:r w:rsidRPr="000A11E1">
              <w:rPr>
                <w:rFonts w:cs="Arial"/>
                <w:sz w:val="20"/>
              </w:rPr>
              <w:t>Will</w:t>
            </w:r>
            <w:r w:rsidR="005F2CC2" w:rsidRPr="000A11E1">
              <w:rPr>
                <w:rFonts w:cs="Arial"/>
                <w:sz w:val="20"/>
              </w:rPr>
              <w:t xml:space="preserve"> </w:t>
            </w:r>
            <w:r w:rsidRPr="000A11E1">
              <w:rPr>
                <w:rFonts w:cs="Arial"/>
                <w:sz w:val="20"/>
              </w:rPr>
              <w:t>it</w:t>
            </w:r>
            <w:r w:rsidR="005F2CC2" w:rsidRPr="000A11E1">
              <w:rPr>
                <w:rFonts w:cs="Arial"/>
                <w:sz w:val="20"/>
              </w:rPr>
              <w:t xml:space="preserve"> </w:t>
            </w:r>
            <w:r w:rsidRPr="000A11E1">
              <w:rPr>
                <w:rFonts w:cs="Arial"/>
                <w:sz w:val="20"/>
              </w:rPr>
              <w:t>be</w:t>
            </w:r>
            <w:r w:rsidR="005F2CC2" w:rsidRPr="000A11E1">
              <w:rPr>
                <w:rFonts w:cs="Arial"/>
                <w:sz w:val="20"/>
              </w:rPr>
              <w:t xml:space="preserve"> </w:t>
            </w:r>
            <w:r w:rsidRPr="000A11E1">
              <w:rPr>
                <w:rFonts w:cs="Arial"/>
                <w:sz w:val="20"/>
              </w:rPr>
              <w:t>used</w:t>
            </w:r>
            <w:r w:rsidR="005F2CC2" w:rsidRPr="000A11E1">
              <w:rPr>
                <w:rFonts w:cs="Arial"/>
                <w:sz w:val="20"/>
              </w:rPr>
              <w:t xml:space="preserve"> </w:t>
            </w:r>
            <w:r w:rsidRPr="000A11E1">
              <w:rPr>
                <w:rFonts w:cs="Arial"/>
                <w:sz w:val="20"/>
              </w:rPr>
              <w:t>to</w:t>
            </w:r>
            <w:r w:rsidR="005F2CC2" w:rsidRPr="000A11E1">
              <w:rPr>
                <w:rFonts w:cs="Arial"/>
                <w:sz w:val="20"/>
              </w:rPr>
              <w:t xml:space="preserve"> </w:t>
            </w:r>
            <w:r w:rsidRPr="000A11E1">
              <w:rPr>
                <w:rFonts w:cs="Arial"/>
                <w:color w:val="000000" w:themeColor="text1"/>
                <w:sz w:val="20"/>
              </w:rPr>
              <w:t>summon</w:t>
            </w:r>
            <w:r w:rsidR="005F2CC2" w:rsidRPr="000A11E1">
              <w:rPr>
                <w:rFonts w:cs="Arial"/>
                <w:color w:val="000000" w:themeColor="text1"/>
                <w:sz w:val="20"/>
              </w:rPr>
              <w:t xml:space="preserve"> </w:t>
            </w:r>
            <w:r w:rsidRPr="000A11E1">
              <w:rPr>
                <w:rFonts w:cs="Arial"/>
                <w:color w:val="000000" w:themeColor="text1"/>
                <w:sz w:val="20"/>
              </w:rPr>
              <w:t>immediate</w:t>
            </w:r>
            <w:r w:rsidR="005F2CC2" w:rsidRPr="000A11E1">
              <w:rPr>
                <w:rFonts w:cs="Arial"/>
                <w:color w:val="000000" w:themeColor="text1"/>
                <w:sz w:val="20"/>
              </w:rPr>
              <w:t xml:space="preserve"> </w:t>
            </w:r>
            <w:r w:rsidRPr="000A11E1">
              <w:rPr>
                <w:rFonts w:cs="Arial"/>
                <w:color w:val="000000" w:themeColor="text1"/>
                <w:sz w:val="20"/>
              </w:rPr>
              <w:t>assistance</w:t>
            </w:r>
            <w:r w:rsidR="005F2CC2" w:rsidRPr="000A11E1">
              <w:rPr>
                <w:rFonts w:cs="Arial"/>
                <w:color w:val="000000" w:themeColor="text1"/>
                <w:sz w:val="20"/>
              </w:rPr>
              <w:t xml:space="preserve"> </w:t>
            </w:r>
            <w:r w:rsidRPr="000A11E1">
              <w:rPr>
                <w:rFonts w:cs="Arial"/>
                <w:color w:val="000000" w:themeColor="text1"/>
                <w:sz w:val="20"/>
              </w:rPr>
              <w:t>with</w:t>
            </w:r>
            <w:r w:rsidR="005F2CC2" w:rsidRPr="000A11E1">
              <w:rPr>
                <w:rFonts w:cs="Arial"/>
                <w:color w:val="000000" w:themeColor="text1"/>
                <w:sz w:val="20"/>
              </w:rPr>
              <w:t xml:space="preserve"> </w:t>
            </w:r>
            <w:r w:rsidRPr="000A11E1">
              <w:rPr>
                <w:rFonts w:cs="Arial"/>
                <w:color w:val="000000" w:themeColor="text1"/>
                <w:sz w:val="20"/>
                <w:u w:val="single"/>
              </w:rPr>
              <w:t>clinical</w:t>
            </w:r>
            <w:r w:rsidR="005F2CC2" w:rsidRPr="000A11E1">
              <w:rPr>
                <w:rFonts w:cs="Arial"/>
                <w:color w:val="000000" w:themeColor="text1"/>
                <w:sz w:val="20"/>
                <w:u w:val="single"/>
              </w:rPr>
              <w:t xml:space="preserve"> </w:t>
            </w:r>
            <w:r w:rsidRPr="000A11E1">
              <w:rPr>
                <w:rFonts w:cs="Arial"/>
                <w:color w:val="000000" w:themeColor="text1"/>
                <w:sz w:val="20"/>
                <w:u w:val="single"/>
              </w:rPr>
              <w:t>or</w:t>
            </w:r>
            <w:r w:rsidR="005F2CC2" w:rsidRPr="000A11E1">
              <w:rPr>
                <w:rFonts w:cs="Arial"/>
                <w:color w:val="000000" w:themeColor="text1"/>
                <w:sz w:val="20"/>
                <w:u w:val="single"/>
              </w:rPr>
              <w:t xml:space="preserve"> </w:t>
            </w:r>
            <w:r w:rsidRPr="000A11E1">
              <w:rPr>
                <w:rFonts w:cs="Arial"/>
                <w:color w:val="000000" w:themeColor="text1"/>
                <w:sz w:val="20"/>
                <w:u w:val="single"/>
              </w:rPr>
              <w:t>support</w:t>
            </w:r>
            <w:r w:rsidR="005F2CC2" w:rsidRPr="000A11E1">
              <w:rPr>
                <w:rFonts w:cs="Arial"/>
                <w:color w:val="000000" w:themeColor="text1"/>
                <w:sz w:val="20"/>
                <w:u w:val="single"/>
              </w:rPr>
              <w:t xml:space="preserve"> </w:t>
            </w:r>
            <w:r w:rsidRPr="000A11E1">
              <w:rPr>
                <w:rFonts w:cs="Arial"/>
                <w:color w:val="000000" w:themeColor="text1"/>
                <w:sz w:val="20"/>
                <w:u w:val="single"/>
              </w:rPr>
              <w:t>activities</w:t>
            </w:r>
            <w:r w:rsidRPr="000A11E1">
              <w:rPr>
                <w:rFonts w:cs="Arial"/>
                <w:color w:val="000000" w:themeColor="text1"/>
                <w:sz w:val="20"/>
              </w:rPr>
              <w:t>?</w:t>
            </w:r>
            <w:r w:rsidR="005F2CC2" w:rsidRPr="000A11E1">
              <w:rPr>
                <w:rFonts w:cs="Arial"/>
                <w:color w:val="000000" w:themeColor="text1"/>
                <w:sz w:val="20"/>
              </w:rPr>
              <w:t xml:space="preserve"> </w:t>
            </w:r>
          </w:p>
          <w:p w14:paraId="16D51FD4" w14:textId="415C6423" w:rsidR="00B231F6" w:rsidRPr="000A11E1" w:rsidRDefault="00B231F6" w:rsidP="004D7977">
            <w:pPr>
              <w:numPr>
                <w:ilvl w:val="0"/>
                <w:numId w:val="33"/>
              </w:numPr>
              <w:spacing w:before="0" w:after="0"/>
              <w:rPr>
                <w:rFonts w:cs="Arial"/>
                <w:color w:val="000000" w:themeColor="text1"/>
                <w:sz w:val="20"/>
              </w:rPr>
            </w:pPr>
            <w:r w:rsidRPr="000A11E1">
              <w:rPr>
                <w:rFonts w:cs="Arial"/>
                <w:color w:val="000000" w:themeColor="text1"/>
                <w:sz w:val="20"/>
              </w:rPr>
              <w:t>Will</w:t>
            </w:r>
            <w:r w:rsidR="005F2CC2" w:rsidRPr="000A11E1">
              <w:rPr>
                <w:rFonts w:cs="Arial"/>
                <w:color w:val="000000" w:themeColor="text1"/>
                <w:sz w:val="20"/>
              </w:rPr>
              <w:t xml:space="preserve"> </w:t>
            </w:r>
            <w:r w:rsidRPr="000A11E1">
              <w:rPr>
                <w:rFonts w:cs="Arial"/>
                <w:color w:val="000000" w:themeColor="text1"/>
                <w:sz w:val="20"/>
              </w:rPr>
              <w:t>it</w:t>
            </w:r>
            <w:r w:rsidR="005F2CC2" w:rsidRPr="000A11E1">
              <w:rPr>
                <w:rFonts w:cs="Arial"/>
                <w:color w:val="000000" w:themeColor="text1"/>
                <w:sz w:val="20"/>
              </w:rPr>
              <w:t xml:space="preserve"> </w:t>
            </w:r>
            <w:r w:rsidRPr="000A11E1">
              <w:rPr>
                <w:rFonts w:cs="Arial"/>
                <w:color w:val="000000" w:themeColor="text1"/>
                <w:sz w:val="20"/>
              </w:rPr>
              <w:t>be</w:t>
            </w:r>
            <w:r w:rsidR="005F2CC2" w:rsidRPr="000A11E1">
              <w:rPr>
                <w:rFonts w:cs="Arial"/>
                <w:color w:val="000000" w:themeColor="text1"/>
                <w:sz w:val="20"/>
              </w:rPr>
              <w:t xml:space="preserve"> </w:t>
            </w:r>
            <w:r w:rsidRPr="000A11E1">
              <w:rPr>
                <w:rFonts w:cs="Arial"/>
                <w:color w:val="000000" w:themeColor="text1"/>
                <w:sz w:val="20"/>
              </w:rPr>
              <w:t>used</w:t>
            </w:r>
            <w:r w:rsidR="005F2CC2" w:rsidRPr="000A11E1">
              <w:rPr>
                <w:rFonts w:cs="Arial"/>
                <w:color w:val="000000" w:themeColor="text1"/>
                <w:sz w:val="20"/>
              </w:rPr>
              <w:t xml:space="preserve"> </w:t>
            </w:r>
            <w:r w:rsidRPr="000A11E1">
              <w:rPr>
                <w:rFonts w:cs="Arial"/>
                <w:color w:val="000000" w:themeColor="text1"/>
                <w:sz w:val="20"/>
              </w:rPr>
              <w:t>to</w:t>
            </w:r>
            <w:r w:rsidR="005F2CC2" w:rsidRPr="000A11E1">
              <w:rPr>
                <w:rFonts w:cs="Arial"/>
                <w:color w:val="000000" w:themeColor="text1"/>
                <w:sz w:val="20"/>
              </w:rPr>
              <w:t xml:space="preserve"> </w:t>
            </w:r>
            <w:r w:rsidRPr="000A11E1">
              <w:rPr>
                <w:rFonts w:cs="Arial"/>
                <w:color w:val="000000" w:themeColor="text1"/>
                <w:sz w:val="20"/>
              </w:rPr>
              <w:t>summon</w:t>
            </w:r>
            <w:r w:rsidR="005F2CC2" w:rsidRPr="000A11E1">
              <w:rPr>
                <w:rFonts w:cs="Arial"/>
                <w:color w:val="000000" w:themeColor="text1"/>
                <w:sz w:val="20"/>
              </w:rPr>
              <w:t xml:space="preserve"> </w:t>
            </w:r>
            <w:r w:rsidRPr="000A11E1">
              <w:rPr>
                <w:rFonts w:cs="Arial"/>
                <w:color w:val="000000" w:themeColor="text1"/>
                <w:sz w:val="20"/>
              </w:rPr>
              <w:t>immediate</w:t>
            </w:r>
            <w:r w:rsidR="005F2CC2" w:rsidRPr="000A11E1">
              <w:rPr>
                <w:rFonts w:cs="Arial"/>
                <w:color w:val="000000" w:themeColor="text1"/>
                <w:sz w:val="20"/>
              </w:rPr>
              <w:t xml:space="preserve"> </w:t>
            </w:r>
            <w:r w:rsidRPr="000A11E1">
              <w:rPr>
                <w:rFonts w:cs="Arial"/>
                <w:color w:val="000000" w:themeColor="text1"/>
                <w:sz w:val="20"/>
              </w:rPr>
              <w:t>assistance</w:t>
            </w:r>
            <w:r w:rsidR="005F2CC2" w:rsidRPr="000A11E1">
              <w:rPr>
                <w:rFonts w:cs="Arial"/>
                <w:color w:val="000000" w:themeColor="text1"/>
                <w:sz w:val="20"/>
              </w:rPr>
              <w:t xml:space="preserve"> </w:t>
            </w:r>
            <w:r w:rsidRPr="000A11E1">
              <w:rPr>
                <w:rFonts w:cs="Arial"/>
                <w:color w:val="000000" w:themeColor="text1"/>
                <w:sz w:val="20"/>
              </w:rPr>
              <w:t>from</w:t>
            </w:r>
            <w:r w:rsidR="005F2CC2" w:rsidRPr="000A11E1">
              <w:rPr>
                <w:rFonts w:cs="Arial"/>
                <w:color w:val="000000" w:themeColor="text1"/>
                <w:sz w:val="20"/>
              </w:rPr>
              <w:t xml:space="preserve"> </w:t>
            </w:r>
            <w:r w:rsidRPr="000A11E1">
              <w:rPr>
                <w:rFonts w:cs="Arial"/>
                <w:color w:val="000000" w:themeColor="text1"/>
                <w:sz w:val="20"/>
              </w:rPr>
              <w:t>security</w:t>
            </w:r>
            <w:r w:rsidR="005F2CC2" w:rsidRPr="000A11E1">
              <w:rPr>
                <w:rFonts w:cs="Arial"/>
                <w:color w:val="000000" w:themeColor="text1"/>
                <w:sz w:val="20"/>
              </w:rPr>
              <w:t xml:space="preserve"> </w:t>
            </w:r>
            <w:r w:rsidRPr="000A11E1">
              <w:rPr>
                <w:rFonts w:cs="Arial"/>
                <w:color w:val="000000" w:themeColor="text1"/>
                <w:sz w:val="20"/>
              </w:rPr>
              <w:t>guards</w:t>
            </w:r>
            <w:r w:rsidR="005F2CC2" w:rsidRPr="000A11E1">
              <w:rPr>
                <w:rFonts w:cs="Arial"/>
                <w:color w:val="000000" w:themeColor="text1"/>
                <w:sz w:val="20"/>
              </w:rPr>
              <w:t xml:space="preserve"> </w:t>
            </w:r>
            <w:r w:rsidRPr="000A11E1">
              <w:rPr>
                <w:rFonts w:cs="Arial"/>
                <w:color w:val="000000" w:themeColor="text1"/>
                <w:sz w:val="20"/>
              </w:rPr>
              <w:t>if</w:t>
            </w:r>
            <w:r w:rsidR="005F2CC2" w:rsidRPr="000A11E1">
              <w:rPr>
                <w:rFonts w:cs="Arial"/>
                <w:color w:val="000000" w:themeColor="text1"/>
                <w:sz w:val="20"/>
              </w:rPr>
              <w:t xml:space="preserve"> </w:t>
            </w:r>
            <w:r w:rsidRPr="000A11E1">
              <w:rPr>
                <w:rFonts w:cs="Arial"/>
                <w:color w:val="000000" w:themeColor="text1"/>
                <w:sz w:val="20"/>
              </w:rPr>
              <w:t>present?</w:t>
            </w:r>
            <w:r w:rsidR="005F2CC2" w:rsidRPr="000A11E1">
              <w:rPr>
                <w:rFonts w:cs="Arial"/>
                <w:color w:val="000000" w:themeColor="text1"/>
                <w:sz w:val="20"/>
              </w:rPr>
              <w:t xml:space="preserve"> </w:t>
            </w:r>
          </w:p>
          <w:p w14:paraId="3B8EAEE6" w14:textId="0288342A" w:rsidR="00B231F6" w:rsidRPr="000A11E1" w:rsidRDefault="00B231F6" w:rsidP="004D7977">
            <w:pPr>
              <w:numPr>
                <w:ilvl w:val="0"/>
                <w:numId w:val="33"/>
              </w:numPr>
              <w:spacing w:before="0" w:after="0"/>
              <w:rPr>
                <w:rFonts w:cs="Arial"/>
                <w:sz w:val="20"/>
              </w:rPr>
            </w:pPr>
            <w:r w:rsidRPr="000A11E1">
              <w:rPr>
                <w:rFonts w:cs="Arial"/>
                <w:sz w:val="20"/>
              </w:rPr>
              <w:t>Other?</w:t>
            </w:r>
          </w:p>
        </w:tc>
        <w:tc>
          <w:tcPr>
            <w:tcW w:w="3870" w:type="dxa"/>
          </w:tcPr>
          <w:sdt>
            <w:sdtPr>
              <w:rPr>
                <w:rFonts w:cstheme="minorBidi"/>
                <w:sz w:val="18"/>
              </w:rPr>
              <w:id w:val="653878381"/>
              <w:placeholder>
                <w:docPart w:val="C7F653761E7B44F9A2DE902BDAD6EE3E"/>
              </w:placeholder>
              <w:showingPlcHdr/>
            </w:sdtPr>
            <w:sdtContent>
              <w:p w14:paraId="03C303F8" w14:textId="77777777" w:rsidR="00B50AD7" w:rsidRPr="00B50AD7" w:rsidRDefault="00B50AD7" w:rsidP="00B50AD7">
                <w:pPr>
                  <w:rPr>
                    <w:rFonts w:cstheme="minorBidi"/>
                    <w:sz w:val="18"/>
                  </w:rPr>
                </w:pPr>
                <w:r w:rsidRPr="00B50AD7">
                  <w:rPr>
                    <w:rStyle w:val="PlaceholderText"/>
                    <w:sz w:val="18"/>
                  </w:rPr>
                  <w:t>Click here to enter text.</w:t>
                </w:r>
              </w:p>
            </w:sdtContent>
          </w:sdt>
          <w:p w14:paraId="6BD883CB" w14:textId="77777777" w:rsidR="00B231F6" w:rsidRPr="000A11E1" w:rsidRDefault="00B231F6" w:rsidP="00CB50F3">
            <w:pPr>
              <w:rPr>
                <w:rFonts w:cs="Arial"/>
                <w:sz w:val="20"/>
              </w:rPr>
            </w:pPr>
          </w:p>
        </w:tc>
      </w:tr>
      <w:tr w:rsidR="00B231F6" w:rsidRPr="00DD4833" w14:paraId="634D2C08" w14:textId="77777777" w:rsidTr="00F5655A">
        <w:tc>
          <w:tcPr>
            <w:tcW w:w="3114" w:type="dxa"/>
          </w:tcPr>
          <w:p w14:paraId="2EF39193" w14:textId="6E3C7F0E" w:rsidR="00B231F6" w:rsidRPr="000A11E1" w:rsidRDefault="00B231F6" w:rsidP="00CB50F3">
            <w:pPr>
              <w:jc w:val="both"/>
              <w:rPr>
                <w:rFonts w:cs="Arial"/>
                <w:sz w:val="20"/>
              </w:rPr>
            </w:pPr>
            <w:r w:rsidRPr="000A11E1">
              <w:rPr>
                <w:rFonts w:cs="Arial"/>
                <w:sz w:val="20"/>
              </w:rPr>
              <w:t>When</w:t>
            </w:r>
            <w:r w:rsidR="005F2CC2" w:rsidRPr="000A11E1">
              <w:rPr>
                <w:rFonts w:cs="Arial"/>
                <w:sz w:val="20"/>
              </w:rPr>
              <w:t xml:space="preserve"> </w:t>
            </w:r>
            <w:r w:rsidRPr="000A11E1">
              <w:rPr>
                <w:rFonts w:cs="Arial"/>
                <w:sz w:val="20"/>
              </w:rPr>
              <w:t>will</w:t>
            </w:r>
            <w:r w:rsidR="005F2CC2" w:rsidRPr="000A11E1">
              <w:rPr>
                <w:rFonts w:cs="Arial"/>
                <w:sz w:val="20"/>
              </w:rPr>
              <w:t xml:space="preserve"> </w:t>
            </w:r>
            <w:r w:rsidRPr="000A11E1">
              <w:rPr>
                <w:rFonts w:cs="Arial"/>
                <w:sz w:val="20"/>
              </w:rPr>
              <w:t>it</w:t>
            </w:r>
            <w:r w:rsidR="005F2CC2" w:rsidRPr="000A11E1">
              <w:rPr>
                <w:rFonts w:cs="Arial"/>
                <w:sz w:val="20"/>
              </w:rPr>
              <w:t xml:space="preserve"> </w:t>
            </w:r>
            <w:r w:rsidRPr="000A11E1">
              <w:rPr>
                <w:rFonts w:cs="Arial"/>
                <w:sz w:val="20"/>
              </w:rPr>
              <w:t>be</w:t>
            </w:r>
            <w:r w:rsidR="005F2CC2" w:rsidRPr="000A11E1">
              <w:rPr>
                <w:rFonts w:cs="Arial"/>
                <w:sz w:val="20"/>
              </w:rPr>
              <w:t xml:space="preserve"> </w:t>
            </w:r>
            <w:r w:rsidRPr="000A11E1">
              <w:rPr>
                <w:rFonts w:cs="Arial"/>
                <w:sz w:val="20"/>
              </w:rPr>
              <w:t>used?</w:t>
            </w:r>
          </w:p>
          <w:p w14:paraId="51247EA8" w14:textId="77777777" w:rsidR="00B231F6" w:rsidRPr="000A11E1" w:rsidRDefault="00B231F6" w:rsidP="00CB50F3">
            <w:pPr>
              <w:rPr>
                <w:rFonts w:cs="Arial"/>
                <w:sz w:val="20"/>
              </w:rPr>
            </w:pPr>
          </w:p>
        </w:tc>
        <w:tc>
          <w:tcPr>
            <w:tcW w:w="7411" w:type="dxa"/>
          </w:tcPr>
          <w:p w14:paraId="001BCD19" w14:textId="19F47BFA" w:rsidR="00B231F6" w:rsidRPr="000A11E1" w:rsidRDefault="00B231F6" w:rsidP="004D7977">
            <w:pPr>
              <w:numPr>
                <w:ilvl w:val="0"/>
                <w:numId w:val="34"/>
              </w:numPr>
              <w:spacing w:before="0" w:after="0"/>
              <w:rPr>
                <w:rFonts w:cs="Arial"/>
                <w:sz w:val="20"/>
              </w:rPr>
            </w:pPr>
            <w:r w:rsidRPr="000A11E1">
              <w:rPr>
                <w:rFonts w:cs="Arial"/>
                <w:sz w:val="20"/>
              </w:rPr>
              <w:t>Will</w:t>
            </w:r>
            <w:r w:rsidR="005F2CC2" w:rsidRPr="000A11E1">
              <w:rPr>
                <w:rFonts w:cs="Arial"/>
                <w:sz w:val="20"/>
              </w:rPr>
              <w:t xml:space="preserve"> </w:t>
            </w:r>
            <w:r w:rsidRPr="000A11E1">
              <w:rPr>
                <w:rFonts w:cs="Arial"/>
                <w:sz w:val="20"/>
              </w:rPr>
              <w:t>it</w:t>
            </w:r>
            <w:r w:rsidR="005F2CC2" w:rsidRPr="000A11E1">
              <w:rPr>
                <w:rFonts w:cs="Arial"/>
                <w:sz w:val="20"/>
              </w:rPr>
              <w:t xml:space="preserve"> </w:t>
            </w:r>
            <w:r w:rsidRPr="000A11E1">
              <w:rPr>
                <w:rFonts w:cs="Arial"/>
                <w:sz w:val="20"/>
              </w:rPr>
              <w:t>be</w:t>
            </w:r>
            <w:r w:rsidR="005F2CC2" w:rsidRPr="000A11E1">
              <w:rPr>
                <w:rFonts w:cs="Arial"/>
                <w:sz w:val="20"/>
              </w:rPr>
              <w:t xml:space="preserve"> </w:t>
            </w:r>
            <w:r w:rsidRPr="000A11E1">
              <w:rPr>
                <w:rFonts w:cs="Arial"/>
                <w:sz w:val="20"/>
              </w:rPr>
              <w:t>used</w:t>
            </w:r>
            <w:r w:rsidR="005F2CC2" w:rsidRPr="000A11E1">
              <w:rPr>
                <w:rFonts w:cs="Arial"/>
                <w:sz w:val="20"/>
              </w:rPr>
              <w:t xml:space="preserve"> </w:t>
            </w:r>
            <w:r w:rsidRPr="000A11E1">
              <w:rPr>
                <w:rFonts w:cs="Arial"/>
                <w:sz w:val="20"/>
              </w:rPr>
              <w:t>for</w:t>
            </w:r>
            <w:r w:rsidR="005F2CC2" w:rsidRPr="000A11E1">
              <w:rPr>
                <w:rFonts w:cs="Arial"/>
                <w:sz w:val="20"/>
              </w:rPr>
              <w:t xml:space="preserve"> </w:t>
            </w:r>
            <w:r w:rsidRPr="000A11E1">
              <w:rPr>
                <w:rFonts w:cs="Arial"/>
                <w:sz w:val="20"/>
                <w:u w:val="single"/>
              </w:rPr>
              <w:t>workplace</w:t>
            </w:r>
            <w:r w:rsidR="005F2CC2" w:rsidRPr="000A11E1">
              <w:rPr>
                <w:rFonts w:cs="Arial"/>
                <w:sz w:val="20"/>
                <w:u w:val="single"/>
              </w:rPr>
              <w:t xml:space="preserve"> </w:t>
            </w:r>
            <w:r w:rsidRPr="000A11E1">
              <w:rPr>
                <w:rFonts w:cs="Arial"/>
                <w:sz w:val="20"/>
                <w:u w:val="single"/>
              </w:rPr>
              <w:t>violence/emergency</w:t>
            </w:r>
            <w:r w:rsidR="005F2CC2" w:rsidRPr="000A11E1">
              <w:rPr>
                <w:rFonts w:cs="Arial"/>
                <w:sz w:val="20"/>
              </w:rPr>
              <w:t xml:space="preserve"> </w:t>
            </w:r>
            <w:r w:rsidRPr="000A11E1">
              <w:rPr>
                <w:rFonts w:cs="Arial"/>
                <w:sz w:val="20"/>
              </w:rPr>
              <w:t>events?</w:t>
            </w:r>
            <w:r w:rsidR="005F2CC2" w:rsidRPr="000A11E1">
              <w:rPr>
                <w:rFonts w:cs="Arial"/>
                <w:sz w:val="20"/>
              </w:rPr>
              <w:t xml:space="preserve"> </w:t>
            </w:r>
          </w:p>
          <w:p w14:paraId="4597F84C" w14:textId="4D7A95A5" w:rsidR="00B231F6" w:rsidRPr="000A11E1" w:rsidRDefault="00B231F6" w:rsidP="004D7977">
            <w:pPr>
              <w:numPr>
                <w:ilvl w:val="0"/>
                <w:numId w:val="34"/>
              </w:numPr>
              <w:spacing w:before="0" w:after="0"/>
              <w:rPr>
                <w:rFonts w:cs="Arial"/>
                <w:sz w:val="20"/>
              </w:rPr>
            </w:pPr>
            <w:r w:rsidRPr="000A11E1">
              <w:rPr>
                <w:rFonts w:cs="Arial"/>
                <w:sz w:val="20"/>
              </w:rPr>
              <w:t>Will</w:t>
            </w:r>
            <w:r w:rsidR="005F2CC2" w:rsidRPr="000A11E1">
              <w:rPr>
                <w:rFonts w:cs="Arial"/>
                <w:sz w:val="20"/>
              </w:rPr>
              <w:t xml:space="preserve"> </w:t>
            </w:r>
            <w:r w:rsidRPr="000A11E1">
              <w:rPr>
                <w:rFonts w:cs="Arial"/>
                <w:sz w:val="20"/>
              </w:rPr>
              <w:t>it</w:t>
            </w:r>
            <w:r w:rsidR="005F2CC2" w:rsidRPr="000A11E1">
              <w:rPr>
                <w:rFonts w:cs="Arial"/>
                <w:sz w:val="20"/>
              </w:rPr>
              <w:t xml:space="preserve"> </w:t>
            </w:r>
            <w:r w:rsidRPr="000A11E1">
              <w:rPr>
                <w:rFonts w:cs="Arial"/>
                <w:sz w:val="20"/>
              </w:rPr>
              <w:t>be</w:t>
            </w:r>
            <w:r w:rsidR="005F2CC2" w:rsidRPr="000A11E1">
              <w:rPr>
                <w:rFonts w:cs="Arial"/>
                <w:sz w:val="20"/>
              </w:rPr>
              <w:t xml:space="preserve"> </w:t>
            </w:r>
            <w:r w:rsidRPr="000A11E1">
              <w:rPr>
                <w:rFonts w:cs="Arial"/>
                <w:sz w:val="20"/>
              </w:rPr>
              <w:t>used</w:t>
            </w:r>
            <w:r w:rsidR="005F2CC2" w:rsidRPr="000A11E1">
              <w:rPr>
                <w:rFonts w:cs="Arial"/>
                <w:sz w:val="20"/>
              </w:rPr>
              <w:t xml:space="preserve"> </w:t>
            </w:r>
            <w:r w:rsidRPr="000A11E1">
              <w:rPr>
                <w:rFonts w:cs="Arial"/>
                <w:sz w:val="20"/>
              </w:rPr>
              <w:t>for</w:t>
            </w:r>
            <w:r w:rsidR="005F2CC2" w:rsidRPr="000A11E1">
              <w:rPr>
                <w:rFonts w:cs="Arial"/>
                <w:sz w:val="20"/>
              </w:rPr>
              <w:t xml:space="preserve"> </w:t>
            </w:r>
            <w:r w:rsidRPr="000A11E1">
              <w:rPr>
                <w:rFonts w:cs="Arial"/>
                <w:sz w:val="20"/>
              </w:rPr>
              <w:t>workers</w:t>
            </w:r>
            <w:r w:rsidR="005F2CC2" w:rsidRPr="000A11E1">
              <w:rPr>
                <w:rFonts w:cs="Arial"/>
                <w:sz w:val="20"/>
              </w:rPr>
              <w:t xml:space="preserve"> </w:t>
            </w:r>
            <w:r w:rsidRPr="000A11E1">
              <w:rPr>
                <w:rFonts w:cs="Arial"/>
                <w:sz w:val="20"/>
                <w:u w:val="single"/>
              </w:rPr>
              <w:t>working</w:t>
            </w:r>
            <w:r w:rsidR="005F2CC2" w:rsidRPr="000A11E1">
              <w:rPr>
                <w:rFonts w:cs="Arial"/>
                <w:sz w:val="20"/>
                <w:u w:val="single"/>
              </w:rPr>
              <w:t xml:space="preserve"> </w:t>
            </w:r>
            <w:r w:rsidRPr="000A11E1">
              <w:rPr>
                <w:rFonts w:cs="Arial"/>
                <w:sz w:val="20"/>
                <w:u w:val="single"/>
              </w:rPr>
              <w:t>alone</w:t>
            </w:r>
            <w:r w:rsidR="005F2CC2" w:rsidRPr="000A11E1">
              <w:rPr>
                <w:rFonts w:cs="Arial"/>
                <w:sz w:val="20"/>
                <w:u w:val="single"/>
              </w:rPr>
              <w:t xml:space="preserve"> </w:t>
            </w:r>
            <w:r w:rsidRPr="000A11E1">
              <w:rPr>
                <w:rFonts w:cs="Arial"/>
                <w:sz w:val="20"/>
                <w:u w:val="single"/>
              </w:rPr>
              <w:t>onsite,</w:t>
            </w:r>
            <w:r w:rsidR="005F2CC2" w:rsidRPr="000A11E1">
              <w:rPr>
                <w:rFonts w:cs="Arial"/>
                <w:sz w:val="20"/>
                <w:u w:val="single"/>
              </w:rPr>
              <w:t xml:space="preserve"> </w:t>
            </w:r>
            <w:proofErr w:type="gramStart"/>
            <w:r w:rsidRPr="000A11E1">
              <w:rPr>
                <w:rFonts w:cs="Arial"/>
                <w:sz w:val="20"/>
                <w:u w:val="single"/>
              </w:rPr>
              <w:t>offsite</w:t>
            </w:r>
            <w:proofErr w:type="gramEnd"/>
            <w:r w:rsidR="005F2CC2" w:rsidRPr="000A11E1">
              <w:rPr>
                <w:rFonts w:cs="Arial"/>
                <w:sz w:val="20"/>
                <w:u w:val="single"/>
              </w:rPr>
              <w:t xml:space="preserve"> </w:t>
            </w:r>
            <w:r w:rsidRPr="000A11E1">
              <w:rPr>
                <w:rFonts w:cs="Arial"/>
                <w:sz w:val="20"/>
                <w:u w:val="single"/>
              </w:rPr>
              <w:t>or</w:t>
            </w:r>
            <w:r w:rsidR="005F2CC2" w:rsidRPr="000A11E1">
              <w:rPr>
                <w:rFonts w:cs="Arial"/>
                <w:sz w:val="20"/>
                <w:u w:val="single"/>
              </w:rPr>
              <w:t xml:space="preserve"> </w:t>
            </w:r>
            <w:r w:rsidRPr="000A11E1">
              <w:rPr>
                <w:rFonts w:cs="Arial"/>
                <w:sz w:val="20"/>
                <w:u w:val="single"/>
              </w:rPr>
              <w:t>remotely</w:t>
            </w:r>
            <w:r w:rsidRPr="000A11E1">
              <w:rPr>
                <w:rFonts w:cs="Arial"/>
                <w:sz w:val="20"/>
              </w:rPr>
              <w:t>?</w:t>
            </w:r>
          </w:p>
          <w:p w14:paraId="721D48A2" w14:textId="4C33AD85" w:rsidR="00B231F6" w:rsidRPr="000A11E1" w:rsidRDefault="00B231F6" w:rsidP="004D7977">
            <w:pPr>
              <w:numPr>
                <w:ilvl w:val="0"/>
                <w:numId w:val="34"/>
              </w:numPr>
              <w:spacing w:before="0" w:after="0"/>
              <w:rPr>
                <w:rFonts w:cs="Arial"/>
                <w:sz w:val="20"/>
              </w:rPr>
            </w:pPr>
            <w:r w:rsidRPr="000A11E1">
              <w:rPr>
                <w:rFonts w:cs="Arial"/>
                <w:sz w:val="20"/>
              </w:rPr>
              <w:t>Will</w:t>
            </w:r>
            <w:r w:rsidR="005F2CC2" w:rsidRPr="000A11E1">
              <w:rPr>
                <w:rFonts w:cs="Arial"/>
                <w:sz w:val="20"/>
              </w:rPr>
              <w:t xml:space="preserve"> </w:t>
            </w:r>
            <w:r w:rsidRPr="000A11E1">
              <w:rPr>
                <w:rFonts w:cs="Arial"/>
                <w:sz w:val="20"/>
              </w:rPr>
              <w:t>it</w:t>
            </w:r>
            <w:r w:rsidR="005F2CC2" w:rsidRPr="000A11E1">
              <w:rPr>
                <w:rFonts w:cs="Arial"/>
                <w:sz w:val="20"/>
              </w:rPr>
              <w:t xml:space="preserve"> </w:t>
            </w:r>
            <w:r w:rsidRPr="000A11E1">
              <w:rPr>
                <w:rFonts w:cs="Arial"/>
                <w:sz w:val="20"/>
              </w:rPr>
              <w:t>be</w:t>
            </w:r>
            <w:r w:rsidR="005F2CC2" w:rsidRPr="000A11E1">
              <w:rPr>
                <w:rFonts w:cs="Arial"/>
                <w:sz w:val="20"/>
              </w:rPr>
              <w:t xml:space="preserve"> </w:t>
            </w:r>
            <w:r w:rsidRPr="000A11E1">
              <w:rPr>
                <w:rFonts w:cs="Arial"/>
                <w:sz w:val="20"/>
              </w:rPr>
              <w:t>used</w:t>
            </w:r>
            <w:r w:rsidR="005F2CC2" w:rsidRPr="000A11E1">
              <w:rPr>
                <w:rFonts w:cs="Arial"/>
                <w:sz w:val="20"/>
              </w:rPr>
              <w:t xml:space="preserve"> </w:t>
            </w:r>
            <w:r w:rsidRPr="000A11E1">
              <w:rPr>
                <w:rFonts w:cs="Arial"/>
                <w:sz w:val="20"/>
              </w:rPr>
              <w:t>as</w:t>
            </w:r>
            <w:r w:rsidR="005F2CC2" w:rsidRPr="000A11E1">
              <w:rPr>
                <w:rFonts w:cs="Arial"/>
                <w:sz w:val="20"/>
              </w:rPr>
              <w:t xml:space="preserve"> </w:t>
            </w:r>
            <w:r w:rsidRPr="000A11E1">
              <w:rPr>
                <w:rFonts w:cs="Arial"/>
                <w:sz w:val="20"/>
              </w:rPr>
              <w:t>a</w:t>
            </w:r>
            <w:r w:rsidR="005F2CC2" w:rsidRPr="000A11E1">
              <w:rPr>
                <w:rFonts w:cs="Arial"/>
                <w:sz w:val="20"/>
              </w:rPr>
              <w:t xml:space="preserve"> </w:t>
            </w:r>
            <w:r w:rsidRPr="000A11E1">
              <w:rPr>
                <w:rFonts w:cs="Arial"/>
                <w:sz w:val="20"/>
                <w:u w:val="single"/>
              </w:rPr>
              <w:t>check</w:t>
            </w:r>
            <w:r w:rsidR="005F2CC2" w:rsidRPr="000A11E1">
              <w:rPr>
                <w:rFonts w:cs="Arial"/>
                <w:sz w:val="20"/>
                <w:u w:val="single"/>
              </w:rPr>
              <w:t xml:space="preserve"> </w:t>
            </w:r>
            <w:r w:rsidRPr="000A11E1">
              <w:rPr>
                <w:rFonts w:cs="Arial"/>
                <w:sz w:val="20"/>
                <w:u w:val="single"/>
              </w:rPr>
              <w:t>in</w:t>
            </w:r>
            <w:r w:rsidR="005F2CC2" w:rsidRPr="000A11E1">
              <w:rPr>
                <w:rFonts w:cs="Arial"/>
                <w:sz w:val="20"/>
                <w:u w:val="single"/>
              </w:rPr>
              <w:t xml:space="preserve"> </w:t>
            </w:r>
            <w:r w:rsidRPr="000A11E1">
              <w:rPr>
                <w:rFonts w:cs="Arial"/>
                <w:sz w:val="20"/>
                <w:u w:val="single"/>
              </w:rPr>
              <w:t>and</w:t>
            </w:r>
            <w:r w:rsidR="005F2CC2" w:rsidRPr="000A11E1">
              <w:rPr>
                <w:rFonts w:cs="Arial"/>
                <w:sz w:val="20"/>
                <w:u w:val="single"/>
              </w:rPr>
              <w:t xml:space="preserve"> </w:t>
            </w:r>
            <w:r w:rsidRPr="000A11E1">
              <w:rPr>
                <w:rFonts w:cs="Arial"/>
                <w:sz w:val="20"/>
                <w:u w:val="single"/>
              </w:rPr>
              <w:t>check</w:t>
            </w:r>
            <w:r w:rsidR="005F2CC2" w:rsidRPr="000A11E1">
              <w:rPr>
                <w:rFonts w:cs="Arial"/>
                <w:sz w:val="20"/>
                <w:u w:val="single"/>
              </w:rPr>
              <w:t xml:space="preserve"> </w:t>
            </w:r>
            <w:r w:rsidRPr="000A11E1">
              <w:rPr>
                <w:rFonts w:cs="Arial"/>
                <w:sz w:val="20"/>
                <w:u w:val="single"/>
              </w:rPr>
              <w:t>out</w:t>
            </w:r>
            <w:r w:rsidR="005F2CC2" w:rsidRPr="000A11E1">
              <w:rPr>
                <w:rFonts w:cs="Arial"/>
                <w:sz w:val="20"/>
              </w:rPr>
              <w:t xml:space="preserve"> </w:t>
            </w:r>
            <w:r w:rsidRPr="000A11E1">
              <w:rPr>
                <w:rFonts w:cs="Arial"/>
                <w:sz w:val="20"/>
              </w:rPr>
              <w:t>device?</w:t>
            </w:r>
            <w:r w:rsidR="005F2CC2" w:rsidRPr="000A11E1">
              <w:rPr>
                <w:rFonts w:cs="Arial"/>
                <w:sz w:val="20"/>
              </w:rPr>
              <w:t xml:space="preserve"> </w:t>
            </w:r>
          </w:p>
          <w:p w14:paraId="687872F3" w14:textId="7DE8F943" w:rsidR="00B231F6" w:rsidRPr="000A11E1" w:rsidRDefault="00B231F6" w:rsidP="004D7977">
            <w:pPr>
              <w:numPr>
                <w:ilvl w:val="0"/>
                <w:numId w:val="34"/>
              </w:numPr>
              <w:spacing w:before="0" w:after="0"/>
              <w:rPr>
                <w:rFonts w:cs="Arial"/>
                <w:sz w:val="20"/>
              </w:rPr>
            </w:pPr>
            <w:r w:rsidRPr="000A11E1">
              <w:rPr>
                <w:rFonts w:cs="Arial"/>
                <w:sz w:val="20"/>
              </w:rPr>
              <w:t>Will</w:t>
            </w:r>
            <w:r w:rsidR="005F2CC2" w:rsidRPr="000A11E1">
              <w:rPr>
                <w:rFonts w:cs="Arial"/>
                <w:sz w:val="20"/>
              </w:rPr>
              <w:t xml:space="preserve"> </w:t>
            </w:r>
            <w:r w:rsidRPr="000A11E1">
              <w:rPr>
                <w:rFonts w:cs="Arial"/>
                <w:sz w:val="20"/>
              </w:rPr>
              <w:t>it</w:t>
            </w:r>
            <w:r w:rsidR="005F2CC2" w:rsidRPr="000A11E1">
              <w:rPr>
                <w:rFonts w:cs="Arial"/>
                <w:sz w:val="20"/>
              </w:rPr>
              <w:t xml:space="preserve"> </w:t>
            </w:r>
            <w:r w:rsidRPr="000A11E1">
              <w:rPr>
                <w:rFonts w:cs="Arial"/>
                <w:sz w:val="20"/>
              </w:rPr>
              <w:t>be</w:t>
            </w:r>
            <w:r w:rsidR="005F2CC2" w:rsidRPr="000A11E1">
              <w:rPr>
                <w:rFonts w:cs="Arial"/>
                <w:sz w:val="20"/>
              </w:rPr>
              <w:t xml:space="preserve"> </w:t>
            </w:r>
            <w:r w:rsidRPr="000A11E1">
              <w:rPr>
                <w:rFonts w:cs="Arial"/>
                <w:sz w:val="20"/>
              </w:rPr>
              <w:t>used</w:t>
            </w:r>
            <w:r w:rsidR="005F2CC2" w:rsidRPr="000A11E1">
              <w:rPr>
                <w:rFonts w:cs="Arial"/>
                <w:sz w:val="20"/>
              </w:rPr>
              <w:t xml:space="preserve"> </w:t>
            </w:r>
            <w:r w:rsidRPr="000A11E1">
              <w:rPr>
                <w:rFonts w:cs="Arial"/>
                <w:sz w:val="20"/>
              </w:rPr>
              <w:t>to</w:t>
            </w:r>
            <w:r w:rsidR="005F2CC2" w:rsidRPr="000A11E1">
              <w:rPr>
                <w:rFonts w:cs="Arial"/>
                <w:sz w:val="20"/>
              </w:rPr>
              <w:t xml:space="preserve"> </w:t>
            </w:r>
            <w:r w:rsidRPr="000A11E1">
              <w:rPr>
                <w:rFonts w:cs="Arial"/>
                <w:sz w:val="20"/>
                <w:u w:val="single"/>
              </w:rPr>
              <w:t>locate</w:t>
            </w:r>
            <w:r w:rsidR="005F2CC2" w:rsidRPr="000A11E1">
              <w:rPr>
                <w:rFonts w:cs="Arial"/>
                <w:sz w:val="20"/>
              </w:rPr>
              <w:t xml:space="preserve"> </w:t>
            </w:r>
            <w:r w:rsidRPr="000A11E1">
              <w:rPr>
                <w:rFonts w:cs="Arial"/>
                <w:sz w:val="20"/>
              </w:rPr>
              <w:t>workers</w:t>
            </w:r>
            <w:r w:rsidR="005F2CC2" w:rsidRPr="000A11E1">
              <w:rPr>
                <w:rFonts w:cs="Arial"/>
                <w:sz w:val="20"/>
              </w:rPr>
              <w:t xml:space="preserve"> </w:t>
            </w:r>
            <w:r w:rsidRPr="000A11E1">
              <w:rPr>
                <w:rFonts w:cs="Arial"/>
                <w:sz w:val="20"/>
              </w:rPr>
              <w:t>that</w:t>
            </w:r>
            <w:r w:rsidR="005F2CC2" w:rsidRPr="000A11E1">
              <w:rPr>
                <w:rFonts w:cs="Arial"/>
                <w:sz w:val="20"/>
              </w:rPr>
              <w:t xml:space="preserve"> </w:t>
            </w:r>
            <w:r w:rsidRPr="000A11E1">
              <w:rPr>
                <w:rFonts w:cs="Arial"/>
                <w:sz w:val="20"/>
              </w:rPr>
              <w:t>have</w:t>
            </w:r>
            <w:r w:rsidR="005F2CC2" w:rsidRPr="000A11E1">
              <w:rPr>
                <w:rFonts w:cs="Arial"/>
                <w:sz w:val="20"/>
              </w:rPr>
              <w:t xml:space="preserve"> </w:t>
            </w:r>
            <w:r w:rsidRPr="000A11E1">
              <w:rPr>
                <w:rFonts w:cs="Arial"/>
                <w:sz w:val="20"/>
              </w:rPr>
              <w:t>not</w:t>
            </w:r>
            <w:r w:rsidR="005F2CC2" w:rsidRPr="000A11E1">
              <w:rPr>
                <w:rFonts w:cs="Arial"/>
                <w:sz w:val="20"/>
              </w:rPr>
              <w:t xml:space="preserve"> </w:t>
            </w:r>
            <w:r w:rsidRPr="000A11E1">
              <w:rPr>
                <w:rFonts w:cs="Arial"/>
                <w:sz w:val="20"/>
              </w:rPr>
              <w:t>responded</w:t>
            </w:r>
            <w:r w:rsidR="005F2CC2" w:rsidRPr="000A11E1">
              <w:rPr>
                <w:rFonts w:cs="Arial"/>
                <w:sz w:val="20"/>
              </w:rPr>
              <w:t xml:space="preserve"> </w:t>
            </w:r>
            <w:r w:rsidRPr="000A11E1">
              <w:rPr>
                <w:rFonts w:cs="Arial"/>
                <w:sz w:val="20"/>
              </w:rPr>
              <w:t>or</w:t>
            </w:r>
            <w:r w:rsidR="005F2CC2" w:rsidRPr="000A11E1">
              <w:rPr>
                <w:rFonts w:cs="Arial"/>
                <w:sz w:val="20"/>
              </w:rPr>
              <w:t xml:space="preserve"> </w:t>
            </w:r>
            <w:r w:rsidRPr="000A11E1">
              <w:rPr>
                <w:rFonts w:cs="Arial"/>
                <w:sz w:val="20"/>
              </w:rPr>
              <w:t>checked</w:t>
            </w:r>
            <w:r w:rsidR="005F2CC2" w:rsidRPr="000A11E1">
              <w:rPr>
                <w:rFonts w:cs="Arial"/>
                <w:sz w:val="20"/>
              </w:rPr>
              <w:t xml:space="preserve"> </w:t>
            </w:r>
            <w:r w:rsidRPr="000A11E1">
              <w:rPr>
                <w:rFonts w:cs="Arial"/>
                <w:sz w:val="20"/>
              </w:rPr>
              <w:t>in</w:t>
            </w:r>
            <w:r w:rsidR="005F2CC2" w:rsidRPr="000A11E1">
              <w:rPr>
                <w:rFonts w:cs="Arial"/>
                <w:sz w:val="20"/>
              </w:rPr>
              <w:t xml:space="preserve"> </w:t>
            </w:r>
            <w:r w:rsidRPr="000A11E1">
              <w:rPr>
                <w:rFonts w:cs="Arial"/>
                <w:sz w:val="20"/>
              </w:rPr>
              <w:t>or</w:t>
            </w:r>
            <w:r w:rsidR="005F2CC2" w:rsidRPr="000A11E1">
              <w:rPr>
                <w:rFonts w:cs="Arial"/>
                <w:sz w:val="20"/>
              </w:rPr>
              <w:t xml:space="preserve"> </w:t>
            </w:r>
            <w:r w:rsidRPr="000A11E1">
              <w:rPr>
                <w:rFonts w:cs="Arial"/>
                <w:sz w:val="20"/>
              </w:rPr>
              <w:t>to</w:t>
            </w:r>
            <w:r w:rsidR="005F2CC2" w:rsidRPr="000A11E1">
              <w:rPr>
                <w:rFonts w:cs="Arial"/>
                <w:sz w:val="20"/>
              </w:rPr>
              <w:t xml:space="preserve"> </w:t>
            </w:r>
            <w:r w:rsidRPr="000A11E1">
              <w:rPr>
                <w:rFonts w:cs="Arial"/>
                <w:sz w:val="20"/>
                <w:u w:val="single"/>
              </w:rPr>
              <w:t>search</w:t>
            </w:r>
            <w:r w:rsidR="005F2CC2" w:rsidRPr="000A11E1">
              <w:rPr>
                <w:rFonts w:cs="Arial"/>
                <w:sz w:val="20"/>
              </w:rPr>
              <w:t xml:space="preserve"> </w:t>
            </w:r>
            <w:r w:rsidRPr="000A11E1">
              <w:rPr>
                <w:rFonts w:cs="Arial"/>
                <w:sz w:val="20"/>
              </w:rPr>
              <w:t>for</w:t>
            </w:r>
            <w:r w:rsidR="005F2CC2" w:rsidRPr="000A11E1">
              <w:rPr>
                <w:rFonts w:cs="Arial"/>
                <w:sz w:val="20"/>
              </w:rPr>
              <w:t xml:space="preserve"> </w:t>
            </w:r>
            <w:r w:rsidRPr="000A11E1">
              <w:rPr>
                <w:rFonts w:cs="Arial"/>
                <w:sz w:val="20"/>
              </w:rPr>
              <w:t>a</w:t>
            </w:r>
            <w:r w:rsidR="005F2CC2" w:rsidRPr="000A11E1">
              <w:rPr>
                <w:rFonts w:cs="Arial"/>
                <w:sz w:val="20"/>
              </w:rPr>
              <w:t xml:space="preserve"> </w:t>
            </w:r>
            <w:r w:rsidRPr="000A11E1">
              <w:rPr>
                <w:rFonts w:cs="Arial"/>
                <w:sz w:val="20"/>
              </w:rPr>
              <w:t>worker</w:t>
            </w:r>
            <w:r w:rsidR="005F2CC2" w:rsidRPr="000A11E1">
              <w:rPr>
                <w:rFonts w:cs="Arial"/>
                <w:sz w:val="20"/>
              </w:rPr>
              <w:t xml:space="preserve"> </w:t>
            </w:r>
            <w:r w:rsidRPr="000A11E1">
              <w:rPr>
                <w:rFonts w:cs="Arial"/>
                <w:color w:val="000000" w:themeColor="text1"/>
                <w:sz w:val="20"/>
              </w:rPr>
              <w:t>in</w:t>
            </w:r>
            <w:r w:rsidR="005F2CC2" w:rsidRPr="000A11E1">
              <w:rPr>
                <w:rFonts w:cs="Arial"/>
                <w:color w:val="000000" w:themeColor="text1"/>
                <w:sz w:val="20"/>
              </w:rPr>
              <w:t xml:space="preserve"> </w:t>
            </w:r>
            <w:r w:rsidRPr="000A11E1">
              <w:rPr>
                <w:rFonts w:cs="Arial"/>
                <w:color w:val="000000" w:themeColor="text1"/>
                <w:sz w:val="20"/>
              </w:rPr>
              <w:t>distress</w:t>
            </w:r>
            <w:r w:rsidR="005F2CC2" w:rsidRPr="000A11E1">
              <w:rPr>
                <w:rFonts w:cs="Arial"/>
                <w:color w:val="000000" w:themeColor="text1"/>
                <w:sz w:val="20"/>
              </w:rPr>
              <w:t xml:space="preserve"> </w:t>
            </w:r>
            <w:r w:rsidRPr="000A11E1">
              <w:rPr>
                <w:rFonts w:cs="Arial"/>
                <w:color w:val="000000" w:themeColor="text1"/>
                <w:sz w:val="20"/>
              </w:rPr>
              <w:t>or</w:t>
            </w:r>
            <w:r w:rsidR="005F2CC2" w:rsidRPr="000A11E1">
              <w:rPr>
                <w:rFonts w:cs="Arial"/>
                <w:color w:val="000000" w:themeColor="text1"/>
                <w:sz w:val="20"/>
              </w:rPr>
              <w:t xml:space="preserve"> </w:t>
            </w:r>
            <w:r w:rsidRPr="000A11E1">
              <w:rPr>
                <w:rFonts w:cs="Arial"/>
                <w:color w:val="000000" w:themeColor="text1"/>
                <w:sz w:val="20"/>
              </w:rPr>
              <w:t>in</w:t>
            </w:r>
            <w:r w:rsidR="005F2CC2" w:rsidRPr="000A11E1">
              <w:rPr>
                <w:rFonts w:cs="Arial"/>
                <w:color w:val="000000" w:themeColor="text1"/>
                <w:sz w:val="20"/>
              </w:rPr>
              <w:t xml:space="preserve"> </w:t>
            </w:r>
            <w:r w:rsidRPr="000A11E1">
              <w:rPr>
                <w:rFonts w:cs="Arial"/>
                <w:sz w:val="20"/>
              </w:rPr>
              <w:t>a</w:t>
            </w:r>
            <w:r w:rsidR="005F2CC2" w:rsidRPr="000A11E1">
              <w:rPr>
                <w:rFonts w:cs="Arial"/>
                <w:sz w:val="20"/>
              </w:rPr>
              <w:t xml:space="preserve"> </w:t>
            </w:r>
            <w:r w:rsidRPr="000A11E1">
              <w:rPr>
                <w:rFonts w:cs="Arial"/>
                <w:sz w:val="20"/>
              </w:rPr>
              <w:t>remote</w:t>
            </w:r>
            <w:r w:rsidR="005F2CC2" w:rsidRPr="000A11E1">
              <w:rPr>
                <w:rFonts w:cs="Arial"/>
                <w:sz w:val="20"/>
              </w:rPr>
              <w:t xml:space="preserve"> </w:t>
            </w:r>
            <w:r w:rsidRPr="000A11E1">
              <w:rPr>
                <w:rFonts w:cs="Arial"/>
                <w:sz w:val="20"/>
              </w:rPr>
              <w:t>area?</w:t>
            </w:r>
            <w:r w:rsidR="005F2CC2" w:rsidRPr="000A11E1">
              <w:rPr>
                <w:rFonts w:cs="Arial"/>
                <w:sz w:val="20"/>
              </w:rPr>
              <w:t xml:space="preserve"> </w:t>
            </w:r>
          </w:p>
          <w:p w14:paraId="6FDEB71B" w14:textId="6005F183" w:rsidR="00B231F6" w:rsidRPr="000A11E1" w:rsidRDefault="00B231F6" w:rsidP="004D7977">
            <w:pPr>
              <w:numPr>
                <w:ilvl w:val="0"/>
                <w:numId w:val="34"/>
              </w:numPr>
              <w:spacing w:before="0" w:after="0"/>
              <w:rPr>
                <w:rFonts w:cs="Arial"/>
                <w:sz w:val="20"/>
              </w:rPr>
            </w:pPr>
            <w:r w:rsidRPr="000A11E1">
              <w:rPr>
                <w:rFonts w:cs="Arial"/>
                <w:sz w:val="20"/>
              </w:rPr>
              <w:lastRenderedPageBreak/>
              <w:t>Will</w:t>
            </w:r>
            <w:r w:rsidR="005F2CC2" w:rsidRPr="000A11E1">
              <w:rPr>
                <w:rFonts w:cs="Arial"/>
                <w:sz w:val="20"/>
              </w:rPr>
              <w:t xml:space="preserve"> </w:t>
            </w:r>
            <w:r w:rsidRPr="000A11E1">
              <w:rPr>
                <w:rFonts w:cs="Arial"/>
                <w:sz w:val="20"/>
              </w:rPr>
              <w:t>it</w:t>
            </w:r>
            <w:r w:rsidR="005F2CC2" w:rsidRPr="000A11E1">
              <w:rPr>
                <w:rFonts w:cs="Arial"/>
                <w:sz w:val="20"/>
              </w:rPr>
              <w:t xml:space="preserve"> </w:t>
            </w:r>
            <w:r w:rsidRPr="000A11E1">
              <w:rPr>
                <w:rFonts w:cs="Arial"/>
                <w:sz w:val="20"/>
              </w:rPr>
              <w:t>be</w:t>
            </w:r>
            <w:r w:rsidR="005F2CC2" w:rsidRPr="000A11E1">
              <w:rPr>
                <w:rFonts w:cs="Arial"/>
                <w:sz w:val="20"/>
              </w:rPr>
              <w:t xml:space="preserve"> </w:t>
            </w:r>
            <w:r w:rsidRPr="000A11E1">
              <w:rPr>
                <w:rFonts w:cs="Arial"/>
                <w:sz w:val="20"/>
              </w:rPr>
              <w:t>used</w:t>
            </w:r>
            <w:r w:rsidR="005F2CC2" w:rsidRPr="000A11E1">
              <w:rPr>
                <w:rFonts w:cs="Arial"/>
                <w:sz w:val="20"/>
              </w:rPr>
              <w:t xml:space="preserve"> </w:t>
            </w:r>
            <w:r w:rsidRPr="000A11E1">
              <w:rPr>
                <w:rFonts w:cs="Arial"/>
                <w:sz w:val="20"/>
              </w:rPr>
              <w:t>other</w:t>
            </w:r>
            <w:r w:rsidR="005F2CC2" w:rsidRPr="000A11E1">
              <w:rPr>
                <w:rFonts w:cs="Arial"/>
                <w:sz w:val="20"/>
              </w:rPr>
              <w:t xml:space="preserve"> </w:t>
            </w:r>
            <w:r w:rsidRPr="000A11E1">
              <w:rPr>
                <w:rFonts w:cs="Arial"/>
                <w:sz w:val="20"/>
              </w:rPr>
              <w:t>times</w:t>
            </w:r>
            <w:r w:rsidR="005F2CC2" w:rsidRPr="000A11E1">
              <w:rPr>
                <w:rFonts w:cs="Arial"/>
                <w:sz w:val="20"/>
              </w:rPr>
              <w:t xml:space="preserve"> </w:t>
            </w:r>
            <w:r w:rsidRPr="000A11E1">
              <w:rPr>
                <w:rFonts w:cs="Arial"/>
                <w:sz w:val="20"/>
              </w:rPr>
              <w:t>that</w:t>
            </w:r>
            <w:r w:rsidR="005F2CC2" w:rsidRPr="000A11E1">
              <w:rPr>
                <w:rFonts w:cs="Arial"/>
                <w:sz w:val="20"/>
              </w:rPr>
              <w:t xml:space="preserve"> </w:t>
            </w:r>
            <w:r w:rsidRPr="000A11E1">
              <w:rPr>
                <w:rFonts w:cs="Arial"/>
                <w:sz w:val="20"/>
              </w:rPr>
              <w:t>are</w:t>
            </w:r>
            <w:r w:rsidR="005F2CC2" w:rsidRPr="000A11E1">
              <w:rPr>
                <w:rFonts w:cs="Arial"/>
                <w:sz w:val="20"/>
              </w:rPr>
              <w:t xml:space="preserve"> </w:t>
            </w:r>
            <w:r w:rsidRPr="000A11E1">
              <w:rPr>
                <w:rFonts w:cs="Arial"/>
                <w:sz w:val="20"/>
                <w:u w:val="single"/>
              </w:rPr>
              <w:t>not</w:t>
            </w:r>
            <w:r w:rsidR="005F2CC2" w:rsidRPr="000A11E1">
              <w:rPr>
                <w:rFonts w:cs="Arial"/>
                <w:sz w:val="20"/>
                <w:u w:val="single"/>
              </w:rPr>
              <w:t xml:space="preserve"> </w:t>
            </w:r>
            <w:r w:rsidRPr="000A11E1">
              <w:rPr>
                <w:rFonts w:cs="Arial"/>
                <w:sz w:val="20"/>
                <w:u w:val="single"/>
              </w:rPr>
              <w:t>an</w:t>
            </w:r>
            <w:r w:rsidR="005F2CC2" w:rsidRPr="000A11E1">
              <w:rPr>
                <w:rFonts w:cs="Arial"/>
                <w:sz w:val="20"/>
                <w:u w:val="single"/>
              </w:rPr>
              <w:t xml:space="preserve"> </w:t>
            </w:r>
            <w:r w:rsidRPr="000A11E1">
              <w:rPr>
                <w:rFonts w:cs="Arial"/>
                <w:sz w:val="20"/>
                <w:u w:val="single"/>
              </w:rPr>
              <w:t>emergency</w:t>
            </w:r>
            <w:r w:rsidRPr="000A11E1">
              <w:rPr>
                <w:rFonts w:cs="Arial"/>
                <w:sz w:val="20"/>
              </w:rPr>
              <w:t>?</w:t>
            </w:r>
          </w:p>
          <w:p w14:paraId="4E23770D" w14:textId="63C3B689" w:rsidR="00B231F6" w:rsidRPr="000A11E1" w:rsidRDefault="00B231F6" w:rsidP="004D7977">
            <w:pPr>
              <w:numPr>
                <w:ilvl w:val="0"/>
                <w:numId w:val="34"/>
              </w:numPr>
              <w:spacing w:before="0" w:after="0"/>
              <w:rPr>
                <w:rFonts w:cs="Arial"/>
                <w:sz w:val="20"/>
              </w:rPr>
            </w:pPr>
            <w:r w:rsidRPr="000A11E1">
              <w:rPr>
                <w:rFonts w:cs="Arial"/>
                <w:sz w:val="20"/>
              </w:rPr>
              <w:t>Consider</w:t>
            </w:r>
            <w:r w:rsidR="005F2CC2" w:rsidRPr="000A11E1">
              <w:rPr>
                <w:rFonts w:cs="Arial"/>
                <w:sz w:val="20"/>
              </w:rPr>
              <w:t xml:space="preserve"> </w:t>
            </w:r>
            <w:r w:rsidRPr="000A11E1">
              <w:rPr>
                <w:rFonts w:cs="Arial"/>
                <w:sz w:val="20"/>
              </w:rPr>
              <w:t>if</w:t>
            </w:r>
            <w:r w:rsidR="005F2CC2" w:rsidRPr="000A11E1">
              <w:rPr>
                <w:rFonts w:cs="Arial"/>
                <w:sz w:val="20"/>
              </w:rPr>
              <w:t xml:space="preserve"> </w:t>
            </w:r>
            <w:r w:rsidRPr="000A11E1">
              <w:rPr>
                <w:rFonts w:cs="Arial"/>
                <w:sz w:val="20"/>
              </w:rPr>
              <w:t>there</w:t>
            </w:r>
            <w:r w:rsidR="005F2CC2" w:rsidRPr="000A11E1">
              <w:rPr>
                <w:rFonts w:cs="Arial"/>
                <w:sz w:val="20"/>
              </w:rPr>
              <w:t xml:space="preserve"> </w:t>
            </w:r>
            <w:r w:rsidRPr="000A11E1">
              <w:rPr>
                <w:rFonts w:cs="Arial"/>
                <w:sz w:val="20"/>
              </w:rPr>
              <w:t>have</w:t>
            </w:r>
            <w:r w:rsidR="005F2CC2" w:rsidRPr="000A11E1">
              <w:rPr>
                <w:rFonts w:cs="Arial"/>
                <w:sz w:val="20"/>
              </w:rPr>
              <w:t xml:space="preserve"> </w:t>
            </w:r>
            <w:r w:rsidRPr="000A11E1">
              <w:rPr>
                <w:rFonts w:cs="Arial"/>
                <w:sz w:val="20"/>
              </w:rPr>
              <w:t>been</w:t>
            </w:r>
            <w:r w:rsidR="005F2CC2" w:rsidRPr="000A11E1">
              <w:rPr>
                <w:rFonts w:cs="Arial"/>
                <w:sz w:val="20"/>
              </w:rPr>
              <w:t xml:space="preserve"> </w:t>
            </w:r>
            <w:r w:rsidRPr="000A11E1">
              <w:rPr>
                <w:rFonts w:cs="Arial"/>
                <w:sz w:val="20"/>
                <w:u w:val="single"/>
              </w:rPr>
              <w:t>instances</w:t>
            </w:r>
            <w:r w:rsidR="005F2CC2" w:rsidRPr="000A11E1">
              <w:rPr>
                <w:rFonts w:cs="Arial"/>
                <w:sz w:val="20"/>
                <w:u w:val="single"/>
              </w:rPr>
              <w:t xml:space="preserve"> </w:t>
            </w:r>
            <w:r w:rsidRPr="000A11E1">
              <w:rPr>
                <w:rFonts w:cs="Arial"/>
                <w:sz w:val="20"/>
                <w:u w:val="single"/>
              </w:rPr>
              <w:t>or</w:t>
            </w:r>
            <w:r w:rsidR="005F2CC2" w:rsidRPr="000A11E1">
              <w:rPr>
                <w:rFonts w:cs="Arial"/>
                <w:sz w:val="20"/>
                <w:u w:val="single"/>
              </w:rPr>
              <w:t xml:space="preserve"> </w:t>
            </w:r>
            <w:r w:rsidRPr="000A11E1">
              <w:rPr>
                <w:rFonts w:cs="Arial"/>
                <w:sz w:val="20"/>
                <w:u w:val="single"/>
              </w:rPr>
              <w:t>events</w:t>
            </w:r>
            <w:r w:rsidR="005F2CC2" w:rsidRPr="000A11E1">
              <w:rPr>
                <w:rFonts w:cs="Arial"/>
                <w:sz w:val="20"/>
                <w:u w:val="single"/>
              </w:rPr>
              <w:t xml:space="preserve"> </w:t>
            </w:r>
            <w:r w:rsidRPr="000A11E1">
              <w:rPr>
                <w:rFonts w:cs="Arial"/>
                <w:sz w:val="20"/>
                <w:u w:val="single"/>
              </w:rPr>
              <w:t>when</w:t>
            </w:r>
            <w:r w:rsidR="005F2CC2" w:rsidRPr="000A11E1">
              <w:rPr>
                <w:rFonts w:cs="Arial"/>
                <w:sz w:val="20"/>
                <w:u w:val="single"/>
              </w:rPr>
              <w:t xml:space="preserve"> </w:t>
            </w:r>
            <w:r w:rsidRPr="000A11E1">
              <w:rPr>
                <w:rFonts w:cs="Arial"/>
                <w:sz w:val="20"/>
                <w:u w:val="single"/>
              </w:rPr>
              <w:t>a</w:t>
            </w:r>
            <w:r w:rsidR="005F2CC2" w:rsidRPr="000A11E1">
              <w:rPr>
                <w:rFonts w:cs="Arial"/>
                <w:sz w:val="20"/>
                <w:u w:val="single"/>
              </w:rPr>
              <w:t xml:space="preserve"> </w:t>
            </w:r>
            <w:r w:rsidRPr="000A11E1">
              <w:rPr>
                <w:rFonts w:cs="Arial"/>
                <w:sz w:val="20"/>
                <w:u w:val="single"/>
              </w:rPr>
              <w:t>device</w:t>
            </w:r>
            <w:r w:rsidR="005F2CC2" w:rsidRPr="000A11E1">
              <w:rPr>
                <w:rFonts w:cs="Arial"/>
                <w:sz w:val="20"/>
                <w:u w:val="single"/>
              </w:rPr>
              <w:t xml:space="preserve"> </w:t>
            </w:r>
            <w:r w:rsidRPr="000A11E1">
              <w:rPr>
                <w:rFonts w:cs="Arial"/>
                <w:sz w:val="20"/>
                <w:u w:val="single"/>
              </w:rPr>
              <w:t>was</w:t>
            </w:r>
            <w:r w:rsidR="005F2CC2" w:rsidRPr="000A11E1">
              <w:rPr>
                <w:rFonts w:cs="Arial"/>
                <w:sz w:val="20"/>
                <w:u w:val="single"/>
              </w:rPr>
              <w:t xml:space="preserve"> </w:t>
            </w:r>
            <w:r w:rsidRPr="000A11E1">
              <w:rPr>
                <w:rFonts w:cs="Arial"/>
                <w:sz w:val="20"/>
                <w:u w:val="single"/>
              </w:rPr>
              <w:t>needed</w:t>
            </w:r>
            <w:r w:rsidR="005F2CC2" w:rsidRPr="000A11E1">
              <w:rPr>
                <w:rFonts w:cs="Arial"/>
                <w:sz w:val="20"/>
                <w:u w:val="single"/>
              </w:rPr>
              <w:t xml:space="preserve"> </w:t>
            </w:r>
            <w:r w:rsidRPr="000A11E1">
              <w:rPr>
                <w:rFonts w:cs="Arial"/>
                <w:color w:val="000000" w:themeColor="text1"/>
                <w:sz w:val="20"/>
                <w:u w:val="single"/>
              </w:rPr>
              <w:t>and</w:t>
            </w:r>
            <w:r w:rsidR="005F2CC2" w:rsidRPr="000A11E1">
              <w:rPr>
                <w:rFonts w:cs="Arial"/>
                <w:color w:val="000000" w:themeColor="text1"/>
                <w:sz w:val="20"/>
                <w:u w:val="single"/>
              </w:rPr>
              <w:t xml:space="preserve"> </w:t>
            </w:r>
            <w:r w:rsidRPr="000A11E1">
              <w:rPr>
                <w:rFonts w:cs="Arial"/>
                <w:color w:val="000000" w:themeColor="text1"/>
                <w:sz w:val="20"/>
                <w:u w:val="single"/>
              </w:rPr>
              <w:t>may</w:t>
            </w:r>
            <w:r w:rsidR="005F2CC2" w:rsidRPr="000A11E1">
              <w:rPr>
                <w:rFonts w:cs="Arial"/>
                <w:color w:val="000000" w:themeColor="text1"/>
                <w:sz w:val="20"/>
                <w:u w:val="single"/>
              </w:rPr>
              <w:t xml:space="preserve"> </w:t>
            </w:r>
            <w:r w:rsidRPr="000A11E1">
              <w:rPr>
                <w:rFonts w:cs="Arial"/>
                <w:color w:val="000000" w:themeColor="text1"/>
                <w:sz w:val="20"/>
                <w:u w:val="single"/>
              </w:rPr>
              <w:t>have</w:t>
            </w:r>
            <w:r w:rsidR="005F2CC2" w:rsidRPr="000A11E1">
              <w:rPr>
                <w:rFonts w:cs="Arial"/>
                <w:color w:val="000000" w:themeColor="text1"/>
                <w:sz w:val="20"/>
                <w:u w:val="single"/>
              </w:rPr>
              <w:t xml:space="preserve"> </w:t>
            </w:r>
            <w:r w:rsidRPr="000A11E1">
              <w:rPr>
                <w:rFonts w:cs="Arial"/>
                <w:color w:val="000000" w:themeColor="text1"/>
                <w:sz w:val="20"/>
                <w:u w:val="single"/>
              </w:rPr>
              <w:t>prevented</w:t>
            </w:r>
            <w:r w:rsidR="005F2CC2" w:rsidRPr="000A11E1">
              <w:rPr>
                <w:rFonts w:cs="Arial"/>
                <w:color w:val="000000" w:themeColor="text1"/>
                <w:sz w:val="20"/>
                <w:u w:val="single"/>
              </w:rPr>
              <w:t xml:space="preserve"> </w:t>
            </w:r>
            <w:r w:rsidRPr="000A11E1">
              <w:rPr>
                <w:rFonts w:cs="Arial"/>
                <w:color w:val="000000" w:themeColor="text1"/>
                <w:sz w:val="20"/>
                <w:u w:val="single"/>
              </w:rPr>
              <w:t>injury</w:t>
            </w:r>
            <w:r w:rsidR="005F2CC2" w:rsidRPr="000A11E1">
              <w:rPr>
                <w:rFonts w:cs="Arial"/>
                <w:color w:val="000000" w:themeColor="text1"/>
                <w:sz w:val="20"/>
                <w:u w:val="single"/>
              </w:rPr>
              <w:t xml:space="preserve"> </w:t>
            </w:r>
            <w:r w:rsidRPr="000A11E1">
              <w:rPr>
                <w:rFonts w:cs="Arial"/>
                <w:color w:val="000000" w:themeColor="text1"/>
                <w:sz w:val="20"/>
                <w:u w:val="single"/>
              </w:rPr>
              <w:t>if</w:t>
            </w:r>
            <w:r w:rsidR="005F2CC2" w:rsidRPr="000A11E1">
              <w:rPr>
                <w:rFonts w:cs="Arial"/>
                <w:color w:val="000000" w:themeColor="text1"/>
                <w:sz w:val="20"/>
                <w:u w:val="single"/>
              </w:rPr>
              <w:t xml:space="preserve"> </w:t>
            </w:r>
            <w:r w:rsidRPr="000A11E1">
              <w:rPr>
                <w:rFonts w:cs="Arial"/>
                <w:color w:val="000000" w:themeColor="text1"/>
                <w:sz w:val="20"/>
                <w:u w:val="single"/>
              </w:rPr>
              <w:t>immediate</w:t>
            </w:r>
            <w:r w:rsidR="005F2CC2" w:rsidRPr="000A11E1">
              <w:rPr>
                <w:rFonts w:cs="Arial"/>
                <w:color w:val="000000" w:themeColor="text1"/>
                <w:sz w:val="20"/>
                <w:u w:val="single"/>
              </w:rPr>
              <w:t xml:space="preserve"> </w:t>
            </w:r>
            <w:r w:rsidRPr="000A11E1">
              <w:rPr>
                <w:rFonts w:cs="Arial"/>
                <w:color w:val="000000" w:themeColor="text1"/>
                <w:sz w:val="20"/>
                <w:u w:val="single"/>
              </w:rPr>
              <w:t>assistance</w:t>
            </w:r>
            <w:r w:rsidR="005F2CC2" w:rsidRPr="000A11E1">
              <w:rPr>
                <w:rFonts w:cs="Arial"/>
                <w:color w:val="000000" w:themeColor="text1"/>
                <w:sz w:val="20"/>
                <w:u w:val="single"/>
              </w:rPr>
              <w:t xml:space="preserve"> </w:t>
            </w:r>
            <w:r w:rsidRPr="000A11E1">
              <w:rPr>
                <w:rFonts w:cs="Arial"/>
                <w:color w:val="000000" w:themeColor="text1"/>
                <w:sz w:val="20"/>
                <w:u w:val="single"/>
              </w:rPr>
              <w:t>had</w:t>
            </w:r>
            <w:r w:rsidR="005F2CC2" w:rsidRPr="000A11E1">
              <w:rPr>
                <w:rFonts w:cs="Arial"/>
                <w:color w:val="000000" w:themeColor="text1"/>
                <w:sz w:val="20"/>
                <w:u w:val="single"/>
              </w:rPr>
              <w:t xml:space="preserve"> </w:t>
            </w:r>
            <w:r w:rsidRPr="000A11E1">
              <w:rPr>
                <w:rFonts w:cs="Arial"/>
                <w:color w:val="000000" w:themeColor="text1"/>
                <w:sz w:val="20"/>
                <w:u w:val="single"/>
              </w:rPr>
              <w:t>been</w:t>
            </w:r>
            <w:r w:rsidR="005F2CC2" w:rsidRPr="000A11E1">
              <w:rPr>
                <w:rFonts w:cs="Arial"/>
                <w:color w:val="000000" w:themeColor="text1"/>
                <w:sz w:val="20"/>
                <w:u w:val="single"/>
              </w:rPr>
              <w:t xml:space="preserve"> </w:t>
            </w:r>
            <w:r w:rsidRPr="000A11E1">
              <w:rPr>
                <w:rFonts w:cs="Arial"/>
                <w:color w:val="000000" w:themeColor="text1"/>
                <w:sz w:val="20"/>
                <w:u w:val="single"/>
              </w:rPr>
              <w:t>available</w:t>
            </w:r>
            <w:r w:rsidRPr="000A11E1">
              <w:rPr>
                <w:rFonts w:cs="Arial"/>
                <w:color w:val="000000" w:themeColor="text1"/>
                <w:sz w:val="20"/>
              </w:rPr>
              <w:t>?</w:t>
            </w:r>
            <w:r w:rsidR="005F2CC2" w:rsidRPr="000A11E1">
              <w:rPr>
                <w:rFonts w:cs="Arial"/>
                <w:color w:val="000000" w:themeColor="text1"/>
                <w:sz w:val="20"/>
              </w:rPr>
              <w:t xml:space="preserve"> </w:t>
            </w:r>
          </w:p>
          <w:p w14:paraId="74136A42" w14:textId="3E45D240" w:rsidR="00B231F6" w:rsidRPr="000A11E1" w:rsidRDefault="00B231F6" w:rsidP="004D7977">
            <w:pPr>
              <w:numPr>
                <w:ilvl w:val="0"/>
                <w:numId w:val="34"/>
              </w:numPr>
              <w:spacing w:before="0" w:after="0"/>
              <w:rPr>
                <w:rFonts w:cs="Arial"/>
                <w:sz w:val="20"/>
              </w:rPr>
            </w:pPr>
            <w:r w:rsidRPr="000A11E1">
              <w:rPr>
                <w:rFonts w:cs="Arial"/>
                <w:sz w:val="20"/>
              </w:rPr>
              <w:t>Other</w:t>
            </w:r>
          </w:p>
        </w:tc>
        <w:tc>
          <w:tcPr>
            <w:tcW w:w="3870" w:type="dxa"/>
          </w:tcPr>
          <w:sdt>
            <w:sdtPr>
              <w:rPr>
                <w:rFonts w:cstheme="minorBidi"/>
                <w:sz w:val="18"/>
              </w:rPr>
              <w:id w:val="2137364052"/>
              <w:placeholder>
                <w:docPart w:val="935D4FAA8F9C42D881F59D35E7505018"/>
              </w:placeholder>
              <w:showingPlcHdr/>
            </w:sdtPr>
            <w:sdtContent>
              <w:p w14:paraId="3B866532" w14:textId="77777777" w:rsidR="00B50AD7" w:rsidRPr="00B50AD7" w:rsidRDefault="00B50AD7" w:rsidP="00B50AD7">
                <w:pPr>
                  <w:rPr>
                    <w:rFonts w:cstheme="minorBidi"/>
                    <w:sz w:val="18"/>
                  </w:rPr>
                </w:pPr>
                <w:r w:rsidRPr="00B50AD7">
                  <w:rPr>
                    <w:rStyle w:val="PlaceholderText"/>
                    <w:sz w:val="18"/>
                  </w:rPr>
                  <w:t>Click here to enter text.</w:t>
                </w:r>
              </w:p>
            </w:sdtContent>
          </w:sdt>
          <w:p w14:paraId="27E04F41" w14:textId="77777777" w:rsidR="00B231F6" w:rsidRPr="000A11E1" w:rsidRDefault="00B231F6" w:rsidP="00CB50F3">
            <w:pPr>
              <w:rPr>
                <w:rFonts w:cs="Arial"/>
                <w:sz w:val="20"/>
              </w:rPr>
            </w:pPr>
          </w:p>
        </w:tc>
      </w:tr>
      <w:tr w:rsidR="00B231F6" w:rsidRPr="00DD4833" w14:paraId="63780575" w14:textId="77777777" w:rsidTr="00F5655A">
        <w:tc>
          <w:tcPr>
            <w:tcW w:w="3114" w:type="dxa"/>
          </w:tcPr>
          <w:p w14:paraId="229F0A52" w14:textId="64C63E23" w:rsidR="00B231F6" w:rsidRPr="000A11E1" w:rsidRDefault="00B231F6" w:rsidP="00CB50F3">
            <w:pPr>
              <w:rPr>
                <w:rFonts w:cs="Arial"/>
                <w:sz w:val="20"/>
              </w:rPr>
            </w:pPr>
            <w:r w:rsidRPr="000A11E1">
              <w:rPr>
                <w:rFonts w:cs="Arial"/>
                <w:sz w:val="20"/>
              </w:rPr>
              <w:t>Where</w:t>
            </w:r>
            <w:r w:rsidR="005F2CC2" w:rsidRPr="000A11E1">
              <w:rPr>
                <w:rFonts w:cs="Arial"/>
                <w:sz w:val="20"/>
              </w:rPr>
              <w:t xml:space="preserve"> </w:t>
            </w:r>
            <w:r w:rsidRPr="000A11E1">
              <w:rPr>
                <w:rFonts w:cs="Arial"/>
                <w:sz w:val="20"/>
              </w:rPr>
              <w:t>will</w:t>
            </w:r>
            <w:r w:rsidR="005F2CC2" w:rsidRPr="000A11E1">
              <w:rPr>
                <w:rFonts w:cs="Arial"/>
                <w:sz w:val="20"/>
              </w:rPr>
              <w:t xml:space="preserve"> </w:t>
            </w:r>
            <w:r w:rsidRPr="000A11E1">
              <w:rPr>
                <w:rFonts w:cs="Arial"/>
                <w:sz w:val="20"/>
              </w:rPr>
              <w:t>it</w:t>
            </w:r>
            <w:r w:rsidR="005F2CC2" w:rsidRPr="000A11E1">
              <w:rPr>
                <w:rFonts w:cs="Arial"/>
                <w:sz w:val="20"/>
              </w:rPr>
              <w:t xml:space="preserve"> </w:t>
            </w:r>
            <w:r w:rsidRPr="000A11E1">
              <w:rPr>
                <w:rFonts w:cs="Arial"/>
                <w:sz w:val="20"/>
              </w:rPr>
              <w:t>be</w:t>
            </w:r>
            <w:r w:rsidR="005F2CC2" w:rsidRPr="000A11E1">
              <w:rPr>
                <w:rFonts w:cs="Arial"/>
                <w:sz w:val="20"/>
              </w:rPr>
              <w:t xml:space="preserve"> </w:t>
            </w:r>
            <w:r w:rsidRPr="000A11E1">
              <w:rPr>
                <w:rFonts w:cs="Arial"/>
                <w:sz w:val="20"/>
              </w:rPr>
              <w:t>used?</w:t>
            </w:r>
          </w:p>
          <w:p w14:paraId="4A5BB658" w14:textId="77777777" w:rsidR="00B231F6" w:rsidRPr="000A11E1" w:rsidRDefault="00B231F6" w:rsidP="00CB50F3">
            <w:pPr>
              <w:rPr>
                <w:rFonts w:cs="Arial"/>
                <w:sz w:val="20"/>
              </w:rPr>
            </w:pPr>
          </w:p>
        </w:tc>
        <w:tc>
          <w:tcPr>
            <w:tcW w:w="7411" w:type="dxa"/>
          </w:tcPr>
          <w:p w14:paraId="3B6F1D8B" w14:textId="79EDD58B" w:rsidR="00B231F6" w:rsidRPr="000A11E1" w:rsidRDefault="00B231F6" w:rsidP="004D7977">
            <w:pPr>
              <w:numPr>
                <w:ilvl w:val="0"/>
                <w:numId w:val="35"/>
              </w:numPr>
              <w:spacing w:before="0" w:after="0"/>
              <w:rPr>
                <w:rFonts w:cs="Arial"/>
                <w:sz w:val="20"/>
              </w:rPr>
            </w:pPr>
            <w:r w:rsidRPr="000A11E1">
              <w:rPr>
                <w:rFonts w:cs="Arial"/>
                <w:sz w:val="20"/>
              </w:rPr>
              <w:t>What</w:t>
            </w:r>
            <w:r w:rsidR="005F2CC2" w:rsidRPr="000A11E1">
              <w:rPr>
                <w:rFonts w:cs="Arial"/>
                <w:sz w:val="20"/>
              </w:rPr>
              <w:t xml:space="preserve"> </w:t>
            </w:r>
            <w:r w:rsidRPr="000A11E1">
              <w:rPr>
                <w:rFonts w:cs="Arial"/>
                <w:sz w:val="20"/>
                <w:u w:val="single"/>
              </w:rPr>
              <w:t>environment</w:t>
            </w:r>
            <w:r w:rsidR="005F2CC2" w:rsidRPr="000A11E1">
              <w:rPr>
                <w:rFonts w:cs="Arial"/>
                <w:sz w:val="20"/>
                <w:u w:val="single"/>
              </w:rPr>
              <w:t xml:space="preserve"> </w:t>
            </w:r>
            <w:r w:rsidRPr="000A11E1">
              <w:rPr>
                <w:rFonts w:cs="Arial"/>
                <w:sz w:val="20"/>
              </w:rPr>
              <w:t>will</w:t>
            </w:r>
            <w:r w:rsidR="005F2CC2" w:rsidRPr="000A11E1">
              <w:rPr>
                <w:rFonts w:cs="Arial"/>
                <w:sz w:val="20"/>
              </w:rPr>
              <w:t xml:space="preserve"> </w:t>
            </w:r>
            <w:r w:rsidRPr="000A11E1">
              <w:rPr>
                <w:rFonts w:cs="Arial"/>
                <w:sz w:val="20"/>
              </w:rPr>
              <w:t>it</w:t>
            </w:r>
            <w:r w:rsidR="005F2CC2" w:rsidRPr="000A11E1">
              <w:rPr>
                <w:rFonts w:cs="Arial"/>
                <w:sz w:val="20"/>
              </w:rPr>
              <w:t xml:space="preserve"> </w:t>
            </w:r>
            <w:r w:rsidRPr="000A11E1">
              <w:rPr>
                <w:rFonts w:cs="Arial"/>
                <w:sz w:val="20"/>
              </w:rPr>
              <w:t>be</w:t>
            </w:r>
            <w:r w:rsidR="005F2CC2" w:rsidRPr="000A11E1">
              <w:rPr>
                <w:rFonts w:cs="Arial"/>
                <w:sz w:val="20"/>
              </w:rPr>
              <w:t xml:space="preserve"> </w:t>
            </w:r>
            <w:r w:rsidRPr="000A11E1">
              <w:rPr>
                <w:rFonts w:cs="Arial"/>
                <w:sz w:val="20"/>
              </w:rPr>
              <w:t>used</w:t>
            </w:r>
            <w:r w:rsidR="005F2CC2" w:rsidRPr="000A11E1">
              <w:rPr>
                <w:rFonts w:cs="Arial"/>
                <w:sz w:val="20"/>
              </w:rPr>
              <w:t xml:space="preserve"> </w:t>
            </w:r>
            <w:r w:rsidRPr="000A11E1">
              <w:rPr>
                <w:rFonts w:cs="Arial"/>
                <w:sz w:val="20"/>
              </w:rPr>
              <w:t>in</w:t>
            </w:r>
            <w:r w:rsidR="005F2CC2" w:rsidRPr="000A11E1">
              <w:rPr>
                <w:rFonts w:cs="Arial"/>
                <w:sz w:val="20"/>
              </w:rPr>
              <w:t xml:space="preserve"> </w:t>
            </w:r>
            <w:r w:rsidRPr="000A11E1">
              <w:rPr>
                <w:rFonts w:cs="Arial"/>
                <w:sz w:val="20"/>
              </w:rPr>
              <w:t>e.g.,</w:t>
            </w:r>
            <w:r w:rsidR="005F2CC2" w:rsidRPr="000A11E1">
              <w:rPr>
                <w:rFonts w:cs="Arial"/>
                <w:sz w:val="20"/>
              </w:rPr>
              <w:t xml:space="preserve"> </w:t>
            </w:r>
            <w:r w:rsidRPr="000A11E1">
              <w:rPr>
                <w:rFonts w:cs="Arial"/>
                <w:sz w:val="20"/>
              </w:rPr>
              <w:t>clinical</w:t>
            </w:r>
            <w:r w:rsidR="005F2CC2" w:rsidRPr="000A11E1">
              <w:rPr>
                <w:rFonts w:cs="Arial"/>
                <w:sz w:val="20"/>
              </w:rPr>
              <w:t xml:space="preserve"> </w:t>
            </w:r>
            <w:r w:rsidRPr="000A11E1">
              <w:rPr>
                <w:rFonts w:cs="Arial"/>
                <w:sz w:val="20"/>
              </w:rPr>
              <w:t>setting,</w:t>
            </w:r>
            <w:r w:rsidR="005F2CC2" w:rsidRPr="000A11E1">
              <w:rPr>
                <w:rFonts w:cs="Arial"/>
                <w:sz w:val="20"/>
              </w:rPr>
              <w:t xml:space="preserve"> </w:t>
            </w:r>
            <w:r w:rsidRPr="000A11E1">
              <w:rPr>
                <w:rFonts w:cs="Arial"/>
                <w:sz w:val="20"/>
              </w:rPr>
              <w:t>reception,</w:t>
            </w:r>
            <w:r w:rsidR="005F2CC2" w:rsidRPr="000A11E1">
              <w:rPr>
                <w:rFonts w:cs="Arial"/>
                <w:sz w:val="20"/>
              </w:rPr>
              <w:t xml:space="preserve"> </w:t>
            </w:r>
            <w:r w:rsidRPr="000A11E1">
              <w:rPr>
                <w:rFonts w:cs="Arial"/>
                <w:sz w:val="20"/>
              </w:rPr>
              <w:t>community,</w:t>
            </w:r>
            <w:r w:rsidR="005F2CC2" w:rsidRPr="000A11E1">
              <w:rPr>
                <w:rFonts w:cs="Arial"/>
                <w:sz w:val="20"/>
              </w:rPr>
              <w:t xml:space="preserve"> </w:t>
            </w:r>
            <w:r w:rsidRPr="000A11E1">
              <w:rPr>
                <w:rFonts w:cs="Arial"/>
                <w:sz w:val="20"/>
              </w:rPr>
              <w:t>offices</w:t>
            </w:r>
            <w:r w:rsidRPr="000A11E1">
              <w:rPr>
                <w:rFonts w:cs="Arial"/>
                <w:color w:val="000000" w:themeColor="text1"/>
                <w:sz w:val="20"/>
              </w:rPr>
              <w:t>,</w:t>
            </w:r>
            <w:r w:rsidR="005F2CC2" w:rsidRPr="000A11E1">
              <w:rPr>
                <w:rFonts w:cs="Arial"/>
                <w:color w:val="000000" w:themeColor="text1"/>
                <w:sz w:val="20"/>
              </w:rPr>
              <w:t xml:space="preserve"> </w:t>
            </w:r>
            <w:r w:rsidRPr="000A11E1">
              <w:rPr>
                <w:rFonts w:cs="Arial"/>
                <w:color w:val="000000" w:themeColor="text1"/>
                <w:sz w:val="20"/>
              </w:rPr>
              <w:t>interview</w:t>
            </w:r>
            <w:r w:rsidR="005F2CC2" w:rsidRPr="000A11E1">
              <w:rPr>
                <w:rFonts w:cs="Arial"/>
                <w:color w:val="000000" w:themeColor="text1"/>
                <w:sz w:val="20"/>
              </w:rPr>
              <w:t xml:space="preserve"> </w:t>
            </w:r>
            <w:r w:rsidRPr="000A11E1">
              <w:rPr>
                <w:rFonts w:cs="Arial"/>
                <w:color w:val="000000" w:themeColor="text1"/>
                <w:sz w:val="20"/>
              </w:rPr>
              <w:t>rooms</w:t>
            </w:r>
            <w:r w:rsidR="005F2CC2" w:rsidRPr="000A11E1">
              <w:rPr>
                <w:rFonts w:cs="Arial"/>
                <w:color w:val="000000" w:themeColor="text1"/>
                <w:sz w:val="20"/>
              </w:rPr>
              <w:t xml:space="preserve"> </w:t>
            </w:r>
            <w:r w:rsidRPr="000A11E1">
              <w:rPr>
                <w:rFonts w:cs="Arial"/>
                <w:color w:val="000000" w:themeColor="text1"/>
                <w:sz w:val="20"/>
              </w:rPr>
              <w:t>with</w:t>
            </w:r>
            <w:r w:rsidR="005F2CC2" w:rsidRPr="000A11E1">
              <w:rPr>
                <w:rFonts w:cs="Arial"/>
                <w:color w:val="000000" w:themeColor="text1"/>
                <w:sz w:val="20"/>
              </w:rPr>
              <w:t xml:space="preserve"> </w:t>
            </w:r>
            <w:r w:rsidRPr="000A11E1">
              <w:rPr>
                <w:rFonts w:cs="Arial"/>
                <w:color w:val="000000" w:themeColor="text1"/>
                <w:sz w:val="20"/>
              </w:rPr>
              <w:t>doors</w:t>
            </w:r>
            <w:r w:rsidR="005F2CC2" w:rsidRPr="000A11E1">
              <w:rPr>
                <w:rFonts w:cs="Arial"/>
                <w:color w:val="000000" w:themeColor="text1"/>
                <w:sz w:val="20"/>
              </w:rPr>
              <w:t xml:space="preserve"> </w:t>
            </w:r>
            <w:r w:rsidRPr="000A11E1">
              <w:rPr>
                <w:rFonts w:cs="Arial"/>
                <w:color w:val="000000" w:themeColor="text1"/>
                <w:sz w:val="20"/>
              </w:rPr>
              <w:t>closed,</w:t>
            </w:r>
            <w:r w:rsidR="005F2CC2" w:rsidRPr="000A11E1">
              <w:rPr>
                <w:rFonts w:cs="Arial"/>
                <w:color w:val="000000" w:themeColor="text1"/>
                <w:sz w:val="20"/>
              </w:rPr>
              <w:t xml:space="preserve"> </w:t>
            </w:r>
            <w:r w:rsidRPr="000A11E1">
              <w:rPr>
                <w:rFonts w:cs="Arial"/>
                <w:color w:val="000000" w:themeColor="text1"/>
                <w:sz w:val="20"/>
              </w:rPr>
              <w:t>driving,</w:t>
            </w:r>
            <w:r w:rsidR="005F2CC2" w:rsidRPr="000A11E1">
              <w:rPr>
                <w:rFonts w:cs="Arial"/>
                <w:color w:val="000000" w:themeColor="text1"/>
                <w:sz w:val="20"/>
              </w:rPr>
              <w:t xml:space="preserve"> </w:t>
            </w:r>
            <w:r w:rsidRPr="000A11E1">
              <w:rPr>
                <w:rFonts w:cs="Arial"/>
                <w:color w:val="000000" w:themeColor="text1"/>
                <w:sz w:val="20"/>
              </w:rPr>
              <w:t>support</w:t>
            </w:r>
            <w:r w:rsidR="005F2CC2" w:rsidRPr="000A11E1">
              <w:rPr>
                <w:rFonts w:cs="Arial"/>
                <w:color w:val="000000" w:themeColor="text1"/>
                <w:sz w:val="20"/>
              </w:rPr>
              <w:t xml:space="preserve"> </w:t>
            </w:r>
            <w:r w:rsidRPr="000A11E1">
              <w:rPr>
                <w:rFonts w:cs="Arial"/>
                <w:color w:val="000000" w:themeColor="text1"/>
                <w:sz w:val="20"/>
              </w:rPr>
              <w:t>areas,</w:t>
            </w:r>
            <w:r w:rsidR="005F2CC2" w:rsidRPr="000A11E1">
              <w:rPr>
                <w:rFonts w:cs="Arial"/>
                <w:color w:val="000000" w:themeColor="text1"/>
                <w:sz w:val="20"/>
              </w:rPr>
              <w:t xml:space="preserve"> </w:t>
            </w:r>
            <w:r w:rsidRPr="000A11E1">
              <w:rPr>
                <w:rFonts w:cs="Arial"/>
                <w:color w:val="000000" w:themeColor="text1"/>
                <w:sz w:val="20"/>
              </w:rPr>
              <w:t>hallways</w:t>
            </w:r>
            <w:r w:rsidRPr="000A11E1">
              <w:rPr>
                <w:rFonts w:cs="Arial"/>
                <w:sz w:val="20"/>
              </w:rPr>
              <w:t>,</w:t>
            </w:r>
            <w:r w:rsidR="005F2CC2" w:rsidRPr="000A11E1">
              <w:rPr>
                <w:rFonts w:cs="Arial"/>
                <w:sz w:val="20"/>
              </w:rPr>
              <w:t xml:space="preserve"> </w:t>
            </w:r>
            <w:r w:rsidRPr="000A11E1">
              <w:rPr>
                <w:rFonts w:cs="Arial"/>
                <w:sz w:val="20"/>
              </w:rPr>
              <w:t>stairwells,</w:t>
            </w:r>
            <w:r w:rsidR="005F2CC2" w:rsidRPr="000A11E1">
              <w:rPr>
                <w:rFonts w:cs="Arial"/>
                <w:sz w:val="20"/>
              </w:rPr>
              <w:t xml:space="preserve"> </w:t>
            </w:r>
            <w:r w:rsidRPr="000A11E1">
              <w:rPr>
                <w:rFonts w:cs="Arial"/>
                <w:sz w:val="20"/>
              </w:rPr>
              <w:t>elevators,</w:t>
            </w:r>
            <w:r w:rsidR="005F2CC2" w:rsidRPr="000A11E1">
              <w:rPr>
                <w:rFonts w:cs="Arial"/>
                <w:sz w:val="20"/>
              </w:rPr>
              <w:t xml:space="preserve"> </w:t>
            </w:r>
            <w:r w:rsidRPr="000A11E1">
              <w:rPr>
                <w:rFonts w:cs="Arial"/>
                <w:sz w:val="20"/>
              </w:rPr>
              <w:t>parking</w:t>
            </w:r>
            <w:r w:rsidR="005F2CC2" w:rsidRPr="000A11E1">
              <w:rPr>
                <w:rFonts w:cs="Arial"/>
                <w:sz w:val="20"/>
              </w:rPr>
              <w:t xml:space="preserve"> </w:t>
            </w:r>
            <w:r w:rsidRPr="000A11E1">
              <w:rPr>
                <w:rFonts w:cs="Arial"/>
                <w:sz w:val="20"/>
              </w:rPr>
              <w:t>lot,</w:t>
            </w:r>
            <w:r w:rsidR="005F2CC2" w:rsidRPr="000A11E1">
              <w:rPr>
                <w:rFonts w:cs="Arial"/>
                <w:sz w:val="20"/>
              </w:rPr>
              <w:t xml:space="preserve"> </w:t>
            </w:r>
            <w:r w:rsidRPr="000A11E1">
              <w:rPr>
                <w:rFonts w:cs="Arial"/>
                <w:sz w:val="20"/>
              </w:rPr>
              <w:t>garages</w:t>
            </w:r>
            <w:r w:rsidR="005F2CC2" w:rsidRPr="000A11E1">
              <w:rPr>
                <w:rFonts w:cs="Arial"/>
                <w:sz w:val="20"/>
              </w:rPr>
              <w:t xml:space="preserve"> </w:t>
            </w:r>
            <w:r w:rsidRPr="000A11E1">
              <w:rPr>
                <w:rFonts w:cs="Arial"/>
                <w:sz w:val="20"/>
              </w:rPr>
              <w:t>etc.?</w:t>
            </w:r>
            <w:r w:rsidR="005F2CC2" w:rsidRPr="000A11E1">
              <w:rPr>
                <w:rFonts w:cs="Arial"/>
                <w:sz w:val="20"/>
              </w:rPr>
              <w:t xml:space="preserve"> </w:t>
            </w:r>
            <w:r w:rsidRPr="000A11E1">
              <w:rPr>
                <w:rFonts w:cs="Arial"/>
                <w:sz w:val="20"/>
              </w:rPr>
              <w:t>Name</w:t>
            </w:r>
            <w:r w:rsidR="005F2CC2" w:rsidRPr="000A11E1">
              <w:rPr>
                <w:rFonts w:cs="Arial"/>
                <w:sz w:val="20"/>
              </w:rPr>
              <w:t xml:space="preserve"> </w:t>
            </w:r>
            <w:r w:rsidRPr="000A11E1">
              <w:rPr>
                <w:rFonts w:cs="Arial"/>
                <w:sz w:val="20"/>
              </w:rPr>
              <w:t>all.</w:t>
            </w:r>
            <w:r w:rsidR="005F2CC2" w:rsidRPr="000A11E1">
              <w:rPr>
                <w:rFonts w:cs="Arial"/>
                <w:sz w:val="20"/>
              </w:rPr>
              <w:t xml:space="preserve"> </w:t>
            </w:r>
          </w:p>
          <w:p w14:paraId="30CD3397" w14:textId="0C6139BC" w:rsidR="00B231F6" w:rsidRPr="000A11E1" w:rsidRDefault="00B231F6" w:rsidP="004D7977">
            <w:pPr>
              <w:numPr>
                <w:ilvl w:val="0"/>
                <w:numId w:val="35"/>
              </w:numPr>
              <w:spacing w:before="0" w:after="0"/>
              <w:rPr>
                <w:rFonts w:cs="Arial"/>
                <w:sz w:val="20"/>
              </w:rPr>
            </w:pPr>
            <w:r w:rsidRPr="000A11E1">
              <w:rPr>
                <w:rFonts w:cs="Arial"/>
                <w:sz w:val="20"/>
              </w:rPr>
              <w:t>Will</w:t>
            </w:r>
            <w:r w:rsidR="005F2CC2" w:rsidRPr="000A11E1">
              <w:rPr>
                <w:rFonts w:cs="Arial"/>
                <w:sz w:val="20"/>
              </w:rPr>
              <w:t xml:space="preserve"> </w:t>
            </w:r>
            <w:r w:rsidRPr="000A11E1">
              <w:rPr>
                <w:rFonts w:cs="Arial"/>
                <w:sz w:val="20"/>
              </w:rPr>
              <w:t>it</w:t>
            </w:r>
            <w:r w:rsidR="005F2CC2" w:rsidRPr="000A11E1">
              <w:rPr>
                <w:rFonts w:cs="Arial"/>
                <w:sz w:val="20"/>
              </w:rPr>
              <w:t xml:space="preserve"> </w:t>
            </w:r>
            <w:r w:rsidRPr="000A11E1">
              <w:rPr>
                <w:rFonts w:cs="Arial"/>
                <w:sz w:val="20"/>
              </w:rPr>
              <w:t>be</w:t>
            </w:r>
            <w:r w:rsidR="005F2CC2" w:rsidRPr="000A11E1">
              <w:rPr>
                <w:rFonts w:cs="Arial"/>
                <w:sz w:val="20"/>
              </w:rPr>
              <w:t xml:space="preserve"> </w:t>
            </w:r>
            <w:r w:rsidRPr="000A11E1">
              <w:rPr>
                <w:rFonts w:cs="Arial"/>
                <w:sz w:val="20"/>
              </w:rPr>
              <w:t>used</w:t>
            </w:r>
            <w:r w:rsidR="005F2CC2" w:rsidRPr="000A11E1">
              <w:rPr>
                <w:rFonts w:cs="Arial"/>
                <w:sz w:val="20"/>
              </w:rPr>
              <w:t xml:space="preserve"> </w:t>
            </w:r>
            <w:proofErr w:type="gramStart"/>
            <w:r w:rsidRPr="000A11E1">
              <w:rPr>
                <w:rFonts w:cs="Arial"/>
                <w:sz w:val="20"/>
              </w:rPr>
              <w:t>in</w:t>
            </w:r>
            <w:r w:rsidR="005F2CC2" w:rsidRPr="000A11E1">
              <w:rPr>
                <w:rFonts w:cs="Arial"/>
                <w:sz w:val="20"/>
              </w:rPr>
              <w:t xml:space="preserve"> </w:t>
            </w:r>
            <w:r w:rsidRPr="000A11E1">
              <w:rPr>
                <w:rFonts w:cs="Arial"/>
                <w:sz w:val="20"/>
                <w:u w:val="single"/>
              </w:rPr>
              <w:t>risk</w:t>
            </w:r>
            <w:r w:rsidR="005F2CC2" w:rsidRPr="000A11E1">
              <w:rPr>
                <w:rFonts w:cs="Arial"/>
                <w:sz w:val="20"/>
                <w:u w:val="single"/>
              </w:rPr>
              <w:t xml:space="preserve"> </w:t>
            </w:r>
            <w:r w:rsidRPr="000A11E1">
              <w:rPr>
                <w:rFonts w:cs="Arial"/>
                <w:sz w:val="20"/>
                <w:u w:val="single"/>
              </w:rPr>
              <w:t>for</w:t>
            </w:r>
            <w:proofErr w:type="gramEnd"/>
            <w:r w:rsidR="005F2CC2" w:rsidRPr="000A11E1">
              <w:rPr>
                <w:rFonts w:cs="Arial"/>
                <w:sz w:val="20"/>
                <w:u w:val="single"/>
              </w:rPr>
              <w:t xml:space="preserve"> </w:t>
            </w:r>
            <w:r w:rsidRPr="000A11E1">
              <w:rPr>
                <w:rFonts w:cs="Arial"/>
                <w:sz w:val="20"/>
                <w:u w:val="single"/>
              </w:rPr>
              <w:t>violence</w:t>
            </w:r>
            <w:r w:rsidR="005F2CC2" w:rsidRPr="000A11E1">
              <w:rPr>
                <w:rFonts w:cs="Arial"/>
                <w:sz w:val="20"/>
                <w:u w:val="single"/>
              </w:rPr>
              <w:t xml:space="preserve"> </w:t>
            </w:r>
            <w:r w:rsidRPr="000A11E1">
              <w:rPr>
                <w:rFonts w:cs="Arial"/>
                <w:sz w:val="20"/>
                <w:u w:val="single"/>
              </w:rPr>
              <w:t>or</w:t>
            </w:r>
            <w:r w:rsidR="005F2CC2" w:rsidRPr="000A11E1">
              <w:rPr>
                <w:rFonts w:cs="Arial"/>
                <w:sz w:val="20"/>
                <w:u w:val="single"/>
              </w:rPr>
              <w:t xml:space="preserve"> </w:t>
            </w:r>
            <w:r w:rsidRPr="000A11E1">
              <w:rPr>
                <w:rFonts w:cs="Arial"/>
                <w:sz w:val="20"/>
                <w:u w:val="single"/>
              </w:rPr>
              <w:t>dangerous</w:t>
            </w:r>
            <w:r w:rsidR="005F2CC2" w:rsidRPr="000A11E1">
              <w:rPr>
                <w:rFonts w:cs="Arial"/>
                <w:sz w:val="20"/>
                <w:u w:val="single"/>
              </w:rPr>
              <w:t xml:space="preserve"> </w:t>
            </w:r>
            <w:r w:rsidRPr="000A11E1">
              <w:rPr>
                <w:rFonts w:cs="Arial"/>
                <w:sz w:val="20"/>
                <w:u w:val="single"/>
              </w:rPr>
              <w:t>situations</w:t>
            </w:r>
            <w:r w:rsidR="005F2CC2" w:rsidRPr="000A11E1">
              <w:rPr>
                <w:rFonts w:cs="Arial"/>
                <w:sz w:val="20"/>
                <w:u w:val="single"/>
              </w:rPr>
              <w:t xml:space="preserve"> </w:t>
            </w:r>
            <w:r w:rsidRPr="000A11E1">
              <w:rPr>
                <w:rFonts w:cs="Arial"/>
                <w:sz w:val="20"/>
                <w:u w:val="single"/>
              </w:rPr>
              <w:t>and/or</w:t>
            </w:r>
            <w:r w:rsidR="005F2CC2" w:rsidRPr="000A11E1">
              <w:rPr>
                <w:rFonts w:cs="Arial"/>
                <w:sz w:val="20"/>
                <w:u w:val="single"/>
              </w:rPr>
              <w:t xml:space="preserve"> </w:t>
            </w:r>
            <w:r w:rsidRPr="000A11E1">
              <w:rPr>
                <w:rFonts w:cs="Arial"/>
                <w:sz w:val="20"/>
                <w:u w:val="single"/>
              </w:rPr>
              <w:t>routine</w:t>
            </w:r>
            <w:r w:rsidR="005F2CC2" w:rsidRPr="000A11E1">
              <w:rPr>
                <w:rFonts w:cs="Arial"/>
                <w:sz w:val="20"/>
                <w:u w:val="single"/>
              </w:rPr>
              <w:t xml:space="preserve"> </w:t>
            </w:r>
            <w:r w:rsidRPr="000A11E1">
              <w:rPr>
                <w:rFonts w:cs="Arial"/>
                <w:sz w:val="20"/>
                <w:u w:val="single"/>
              </w:rPr>
              <w:t>activities</w:t>
            </w:r>
            <w:r w:rsidRPr="000A11E1">
              <w:rPr>
                <w:rFonts w:cs="Arial"/>
                <w:sz w:val="20"/>
              </w:rPr>
              <w:t>?</w:t>
            </w:r>
            <w:r w:rsidR="005F2CC2" w:rsidRPr="000A11E1">
              <w:rPr>
                <w:rFonts w:cs="Arial"/>
                <w:sz w:val="20"/>
              </w:rPr>
              <w:t xml:space="preserve"> </w:t>
            </w:r>
          </w:p>
          <w:p w14:paraId="4B40F661" w14:textId="59674BF3" w:rsidR="00B231F6" w:rsidRPr="000A11E1" w:rsidRDefault="00B231F6" w:rsidP="004D7977">
            <w:pPr>
              <w:numPr>
                <w:ilvl w:val="0"/>
                <w:numId w:val="36"/>
              </w:numPr>
              <w:spacing w:before="0" w:after="0"/>
              <w:rPr>
                <w:rFonts w:cs="Arial"/>
                <w:sz w:val="20"/>
              </w:rPr>
            </w:pPr>
            <w:r w:rsidRPr="000A11E1">
              <w:rPr>
                <w:rFonts w:cs="Arial"/>
                <w:sz w:val="20"/>
              </w:rPr>
              <w:t>Will</w:t>
            </w:r>
            <w:r w:rsidR="005F2CC2" w:rsidRPr="000A11E1">
              <w:rPr>
                <w:rFonts w:cs="Arial"/>
                <w:sz w:val="20"/>
              </w:rPr>
              <w:t xml:space="preserve"> </w:t>
            </w:r>
            <w:r w:rsidRPr="000A11E1">
              <w:rPr>
                <w:rFonts w:cs="Arial"/>
                <w:sz w:val="20"/>
              </w:rPr>
              <w:t>it</w:t>
            </w:r>
            <w:r w:rsidR="005F2CC2" w:rsidRPr="000A11E1">
              <w:rPr>
                <w:rFonts w:cs="Arial"/>
                <w:sz w:val="20"/>
              </w:rPr>
              <w:t xml:space="preserve"> </w:t>
            </w:r>
            <w:r w:rsidRPr="000A11E1">
              <w:rPr>
                <w:rFonts w:cs="Arial"/>
                <w:sz w:val="20"/>
              </w:rPr>
              <w:t>be</w:t>
            </w:r>
            <w:r w:rsidR="005F2CC2" w:rsidRPr="000A11E1">
              <w:rPr>
                <w:rFonts w:cs="Arial"/>
                <w:sz w:val="20"/>
              </w:rPr>
              <w:t xml:space="preserve"> </w:t>
            </w:r>
            <w:r w:rsidRPr="000A11E1">
              <w:rPr>
                <w:rFonts w:cs="Arial"/>
                <w:sz w:val="20"/>
                <w:u w:val="single"/>
              </w:rPr>
              <w:t>onsite</w:t>
            </w:r>
            <w:r w:rsidR="005F2CC2" w:rsidRPr="000A11E1">
              <w:rPr>
                <w:rFonts w:cs="Arial"/>
                <w:sz w:val="20"/>
                <w:u w:val="single"/>
              </w:rPr>
              <w:t xml:space="preserve"> </w:t>
            </w:r>
            <w:r w:rsidRPr="000A11E1">
              <w:rPr>
                <w:rFonts w:cs="Arial"/>
                <w:sz w:val="20"/>
                <w:u w:val="single"/>
              </w:rPr>
              <w:t>or</w:t>
            </w:r>
            <w:r w:rsidR="005F2CC2" w:rsidRPr="000A11E1">
              <w:rPr>
                <w:rFonts w:cs="Arial"/>
                <w:sz w:val="20"/>
                <w:u w:val="single"/>
              </w:rPr>
              <w:t xml:space="preserve"> </w:t>
            </w:r>
            <w:r w:rsidRPr="000A11E1">
              <w:rPr>
                <w:rFonts w:cs="Arial"/>
                <w:sz w:val="20"/>
                <w:u w:val="single"/>
              </w:rPr>
              <w:t>offsite</w:t>
            </w:r>
            <w:r w:rsidR="005F2CC2" w:rsidRPr="000A11E1">
              <w:rPr>
                <w:rFonts w:cs="Arial"/>
                <w:sz w:val="20"/>
                <w:u w:val="single"/>
              </w:rPr>
              <w:t xml:space="preserve"> </w:t>
            </w:r>
            <w:r w:rsidRPr="000A11E1">
              <w:rPr>
                <w:rFonts w:cs="Arial"/>
                <w:sz w:val="20"/>
                <w:u w:val="single"/>
              </w:rPr>
              <w:t>or</w:t>
            </w:r>
            <w:r w:rsidR="005F2CC2" w:rsidRPr="000A11E1">
              <w:rPr>
                <w:rFonts w:cs="Arial"/>
                <w:sz w:val="20"/>
                <w:u w:val="single"/>
              </w:rPr>
              <w:t xml:space="preserve"> </w:t>
            </w:r>
            <w:r w:rsidRPr="000A11E1">
              <w:rPr>
                <w:rFonts w:cs="Arial"/>
                <w:sz w:val="20"/>
                <w:u w:val="single"/>
              </w:rPr>
              <w:t>in</w:t>
            </w:r>
            <w:r w:rsidR="005F2CC2" w:rsidRPr="000A11E1">
              <w:rPr>
                <w:rFonts w:cs="Arial"/>
                <w:sz w:val="20"/>
                <w:u w:val="single"/>
              </w:rPr>
              <w:t xml:space="preserve"> </w:t>
            </w:r>
            <w:r w:rsidRPr="000A11E1">
              <w:rPr>
                <w:rFonts w:cs="Arial"/>
                <w:sz w:val="20"/>
                <w:u w:val="single"/>
              </w:rPr>
              <w:t>remote</w:t>
            </w:r>
            <w:r w:rsidR="005F2CC2" w:rsidRPr="000A11E1">
              <w:rPr>
                <w:rFonts w:cs="Arial"/>
                <w:sz w:val="20"/>
                <w:u w:val="single"/>
              </w:rPr>
              <w:t xml:space="preserve"> </w:t>
            </w:r>
            <w:r w:rsidRPr="000A11E1">
              <w:rPr>
                <w:rFonts w:cs="Arial"/>
                <w:color w:val="000000" w:themeColor="text1"/>
                <w:sz w:val="20"/>
                <w:u w:val="single"/>
              </w:rPr>
              <w:t>area</w:t>
            </w:r>
            <w:r w:rsidRPr="000A11E1">
              <w:rPr>
                <w:rFonts w:cs="Arial"/>
                <w:color w:val="000000" w:themeColor="text1"/>
                <w:sz w:val="20"/>
              </w:rPr>
              <w:t>s</w:t>
            </w:r>
            <w:r w:rsidR="005F2CC2" w:rsidRPr="000A11E1">
              <w:rPr>
                <w:rFonts w:cs="Arial"/>
                <w:color w:val="000000" w:themeColor="text1"/>
                <w:sz w:val="20"/>
              </w:rPr>
              <w:t xml:space="preserve"> </w:t>
            </w:r>
            <w:r w:rsidRPr="000A11E1">
              <w:rPr>
                <w:rFonts w:cs="Arial"/>
                <w:color w:val="000000" w:themeColor="text1"/>
                <w:sz w:val="20"/>
              </w:rPr>
              <w:t>or</w:t>
            </w:r>
            <w:r w:rsidR="005F2CC2" w:rsidRPr="000A11E1">
              <w:rPr>
                <w:rFonts w:cs="Arial"/>
                <w:color w:val="000000" w:themeColor="text1"/>
                <w:sz w:val="20"/>
              </w:rPr>
              <w:t xml:space="preserve"> </w:t>
            </w:r>
            <w:r w:rsidRPr="000A11E1">
              <w:rPr>
                <w:rFonts w:cs="Arial"/>
                <w:color w:val="000000" w:themeColor="text1"/>
                <w:sz w:val="20"/>
              </w:rPr>
              <w:t>when</w:t>
            </w:r>
            <w:r w:rsidR="005F2CC2" w:rsidRPr="000A11E1">
              <w:rPr>
                <w:rFonts w:cs="Arial"/>
                <w:color w:val="000000" w:themeColor="text1"/>
                <w:sz w:val="20"/>
              </w:rPr>
              <w:t xml:space="preserve"> </w:t>
            </w:r>
            <w:r w:rsidRPr="000A11E1">
              <w:rPr>
                <w:rFonts w:cs="Arial"/>
                <w:color w:val="000000" w:themeColor="text1"/>
                <w:sz w:val="20"/>
              </w:rPr>
              <w:t>workers</w:t>
            </w:r>
            <w:r w:rsidR="005F2CC2" w:rsidRPr="000A11E1">
              <w:rPr>
                <w:rFonts w:cs="Arial"/>
                <w:color w:val="000000" w:themeColor="text1"/>
                <w:sz w:val="20"/>
              </w:rPr>
              <w:t xml:space="preserve"> </w:t>
            </w:r>
            <w:r w:rsidRPr="000A11E1">
              <w:rPr>
                <w:rFonts w:cs="Arial"/>
                <w:color w:val="000000" w:themeColor="text1"/>
                <w:sz w:val="20"/>
              </w:rPr>
              <w:t>are</w:t>
            </w:r>
            <w:r w:rsidR="005F2CC2" w:rsidRPr="000A11E1">
              <w:rPr>
                <w:rFonts w:cs="Arial"/>
                <w:color w:val="000000" w:themeColor="text1"/>
                <w:sz w:val="20"/>
              </w:rPr>
              <w:t xml:space="preserve"> </w:t>
            </w:r>
            <w:r w:rsidRPr="000A11E1">
              <w:rPr>
                <w:rFonts w:cs="Arial"/>
                <w:color w:val="000000" w:themeColor="text1"/>
                <w:sz w:val="20"/>
              </w:rPr>
              <w:t>working</w:t>
            </w:r>
            <w:r w:rsidR="005F2CC2" w:rsidRPr="000A11E1">
              <w:rPr>
                <w:rFonts w:cs="Arial"/>
                <w:color w:val="000000" w:themeColor="text1"/>
                <w:sz w:val="20"/>
              </w:rPr>
              <w:t xml:space="preserve"> </w:t>
            </w:r>
            <w:r w:rsidRPr="000A11E1">
              <w:rPr>
                <w:rFonts w:cs="Arial"/>
                <w:color w:val="000000" w:themeColor="text1"/>
                <w:sz w:val="20"/>
              </w:rPr>
              <w:t>alone</w:t>
            </w:r>
            <w:r w:rsidR="005F2CC2" w:rsidRPr="000A11E1">
              <w:rPr>
                <w:rFonts w:cs="Arial"/>
                <w:color w:val="000000" w:themeColor="text1"/>
                <w:sz w:val="20"/>
              </w:rPr>
              <w:t xml:space="preserve"> </w:t>
            </w:r>
            <w:r w:rsidRPr="000A11E1">
              <w:rPr>
                <w:rFonts w:cs="Arial"/>
                <w:color w:val="000000" w:themeColor="text1"/>
                <w:sz w:val="20"/>
              </w:rPr>
              <w:t>or</w:t>
            </w:r>
            <w:r w:rsidR="005F2CC2" w:rsidRPr="000A11E1">
              <w:rPr>
                <w:rFonts w:cs="Arial"/>
                <w:color w:val="000000" w:themeColor="text1"/>
                <w:sz w:val="20"/>
              </w:rPr>
              <w:t xml:space="preserve"> </w:t>
            </w:r>
            <w:r w:rsidRPr="000A11E1">
              <w:rPr>
                <w:rFonts w:cs="Arial"/>
                <w:color w:val="000000" w:themeColor="text1"/>
                <w:sz w:val="20"/>
              </w:rPr>
              <w:t>short</w:t>
            </w:r>
            <w:r w:rsidR="005F2CC2" w:rsidRPr="000A11E1">
              <w:rPr>
                <w:rFonts w:cs="Arial"/>
                <w:color w:val="000000" w:themeColor="text1"/>
                <w:sz w:val="20"/>
              </w:rPr>
              <w:t xml:space="preserve"> </w:t>
            </w:r>
            <w:r w:rsidRPr="000A11E1">
              <w:rPr>
                <w:rFonts w:cs="Arial"/>
                <w:color w:val="000000" w:themeColor="text1"/>
                <w:sz w:val="20"/>
              </w:rPr>
              <w:t>staffed</w:t>
            </w:r>
            <w:r w:rsidR="005F2CC2" w:rsidRPr="000A11E1">
              <w:rPr>
                <w:rFonts w:cs="Arial"/>
                <w:color w:val="000000" w:themeColor="text1"/>
                <w:sz w:val="20"/>
              </w:rPr>
              <w:t xml:space="preserve"> </w:t>
            </w:r>
            <w:r w:rsidRPr="000A11E1">
              <w:rPr>
                <w:rFonts w:cs="Arial"/>
                <w:color w:val="000000" w:themeColor="text1"/>
                <w:sz w:val="20"/>
              </w:rPr>
              <w:t>with</w:t>
            </w:r>
            <w:r w:rsidR="005F2CC2" w:rsidRPr="000A11E1">
              <w:rPr>
                <w:rFonts w:cs="Arial"/>
                <w:color w:val="000000" w:themeColor="text1"/>
                <w:sz w:val="20"/>
              </w:rPr>
              <w:t xml:space="preserve"> </w:t>
            </w:r>
            <w:r w:rsidRPr="000A11E1">
              <w:rPr>
                <w:rFonts w:cs="Arial"/>
                <w:color w:val="000000" w:themeColor="text1"/>
                <w:sz w:val="20"/>
              </w:rPr>
              <w:t>or</w:t>
            </w:r>
            <w:r w:rsidR="005F2CC2" w:rsidRPr="000A11E1">
              <w:rPr>
                <w:rFonts w:cs="Arial"/>
                <w:color w:val="000000" w:themeColor="text1"/>
                <w:sz w:val="20"/>
              </w:rPr>
              <w:t xml:space="preserve"> </w:t>
            </w:r>
            <w:r w:rsidRPr="000A11E1">
              <w:rPr>
                <w:rFonts w:cs="Arial"/>
                <w:color w:val="000000" w:themeColor="text1"/>
                <w:sz w:val="20"/>
              </w:rPr>
              <w:t>w</w:t>
            </w:r>
            <w:r w:rsidRPr="000A11E1">
              <w:rPr>
                <w:rFonts w:cs="Arial"/>
                <w:sz w:val="20"/>
              </w:rPr>
              <w:t>ithout</w:t>
            </w:r>
            <w:r w:rsidR="005F2CC2" w:rsidRPr="000A11E1">
              <w:rPr>
                <w:rFonts w:cs="Arial"/>
                <w:sz w:val="20"/>
              </w:rPr>
              <w:t xml:space="preserve"> </w:t>
            </w:r>
            <w:r w:rsidRPr="000A11E1">
              <w:rPr>
                <w:rFonts w:cs="Arial"/>
                <w:sz w:val="20"/>
              </w:rPr>
              <w:t>mobile</w:t>
            </w:r>
            <w:r w:rsidR="005F2CC2" w:rsidRPr="000A11E1">
              <w:rPr>
                <w:rFonts w:cs="Arial"/>
                <w:sz w:val="20"/>
              </w:rPr>
              <w:t xml:space="preserve"> </w:t>
            </w:r>
            <w:r w:rsidRPr="000A11E1">
              <w:rPr>
                <w:rFonts w:cs="Arial"/>
                <w:sz w:val="20"/>
              </w:rPr>
              <w:t>phone</w:t>
            </w:r>
            <w:r w:rsidR="005F2CC2" w:rsidRPr="000A11E1">
              <w:rPr>
                <w:rFonts w:cs="Arial"/>
                <w:sz w:val="20"/>
              </w:rPr>
              <w:t xml:space="preserve"> </w:t>
            </w:r>
            <w:r w:rsidRPr="000A11E1">
              <w:rPr>
                <w:rFonts w:cs="Arial"/>
                <w:sz w:val="20"/>
              </w:rPr>
              <w:t>reception</w:t>
            </w:r>
            <w:r w:rsidR="005F2CC2" w:rsidRPr="000A11E1">
              <w:rPr>
                <w:rFonts w:cs="Arial"/>
                <w:sz w:val="20"/>
              </w:rPr>
              <w:t xml:space="preserve"> </w:t>
            </w:r>
            <w:r w:rsidRPr="000A11E1">
              <w:rPr>
                <w:rFonts w:cs="Arial"/>
                <w:sz w:val="20"/>
              </w:rPr>
              <w:t>e.g.,</w:t>
            </w:r>
            <w:r w:rsidR="005F2CC2" w:rsidRPr="000A11E1">
              <w:rPr>
                <w:rFonts w:cs="Arial"/>
                <w:sz w:val="20"/>
              </w:rPr>
              <w:t xml:space="preserve"> </w:t>
            </w:r>
            <w:r w:rsidRPr="000A11E1">
              <w:rPr>
                <w:rFonts w:cs="Arial"/>
                <w:sz w:val="20"/>
              </w:rPr>
              <w:t>need</w:t>
            </w:r>
            <w:r w:rsidR="005F2CC2" w:rsidRPr="000A11E1">
              <w:rPr>
                <w:rFonts w:cs="Arial"/>
                <w:sz w:val="20"/>
              </w:rPr>
              <w:t xml:space="preserve"> </w:t>
            </w:r>
            <w:r w:rsidRPr="000A11E1">
              <w:rPr>
                <w:rFonts w:cs="Arial"/>
                <w:sz w:val="20"/>
                <w:u w:val="single"/>
              </w:rPr>
              <w:t>satellite</w:t>
            </w:r>
            <w:r w:rsidR="005F2CC2" w:rsidRPr="000A11E1">
              <w:rPr>
                <w:rFonts w:cs="Arial"/>
                <w:sz w:val="20"/>
              </w:rPr>
              <w:t xml:space="preserve"> </w:t>
            </w:r>
            <w:r w:rsidRPr="000A11E1">
              <w:rPr>
                <w:rFonts w:cs="Arial"/>
                <w:sz w:val="20"/>
              </w:rPr>
              <w:t>technology?</w:t>
            </w:r>
            <w:r w:rsidR="005F2CC2" w:rsidRPr="000A11E1">
              <w:rPr>
                <w:rFonts w:cs="Arial"/>
                <w:sz w:val="20"/>
              </w:rPr>
              <w:t xml:space="preserve"> </w:t>
            </w:r>
            <w:r w:rsidRPr="000A11E1">
              <w:rPr>
                <w:rFonts w:cs="Arial"/>
                <w:sz w:val="20"/>
              </w:rPr>
              <w:t>Name</w:t>
            </w:r>
            <w:r w:rsidR="005F2CC2" w:rsidRPr="000A11E1">
              <w:rPr>
                <w:rFonts w:cs="Arial"/>
                <w:sz w:val="20"/>
              </w:rPr>
              <w:t xml:space="preserve"> </w:t>
            </w:r>
            <w:r w:rsidRPr="000A11E1">
              <w:rPr>
                <w:rFonts w:cs="Arial"/>
                <w:sz w:val="20"/>
              </w:rPr>
              <w:t>all.</w:t>
            </w:r>
            <w:r w:rsidR="005F2CC2" w:rsidRPr="000A11E1">
              <w:rPr>
                <w:rFonts w:cs="Arial"/>
                <w:sz w:val="20"/>
              </w:rPr>
              <w:t xml:space="preserve"> </w:t>
            </w:r>
          </w:p>
          <w:p w14:paraId="1638CEDE" w14:textId="77777777" w:rsidR="00B231F6" w:rsidRPr="000A11E1" w:rsidRDefault="00B231F6" w:rsidP="004D7977">
            <w:pPr>
              <w:numPr>
                <w:ilvl w:val="0"/>
                <w:numId w:val="36"/>
              </w:numPr>
              <w:spacing w:before="0" w:after="0"/>
              <w:rPr>
                <w:rFonts w:cs="Arial"/>
                <w:sz w:val="20"/>
              </w:rPr>
            </w:pPr>
            <w:r w:rsidRPr="000A11E1">
              <w:rPr>
                <w:rFonts w:cs="Arial"/>
                <w:sz w:val="20"/>
              </w:rPr>
              <w:t>Other?</w:t>
            </w:r>
          </w:p>
        </w:tc>
        <w:tc>
          <w:tcPr>
            <w:tcW w:w="3870" w:type="dxa"/>
          </w:tcPr>
          <w:sdt>
            <w:sdtPr>
              <w:rPr>
                <w:rFonts w:cstheme="minorBidi"/>
                <w:sz w:val="18"/>
              </w:rPr>
              <w:id w:val="874584277"/>
              <w:placeholder>
                <w:docPart w:val="196C576B07294FA1B4EEC3228AFCA30E"/>
              </w:placeholder>
              <w:showingPlcHdr/>
            </w:sdtPr>
            <w:sdtContent>
              <w:p w14:paraId="74812A4C" w14:textId="77777777" w:rsidR="00B50AD7" w:rsidRPr="00B50AD7" w:rsidRDefault="00B50AD7" w:rsidP="00B50AD7">
                <w:pPr>
                  <w:rPr>
                    <w:rFonts w:cstheme="minorBidi"/>
                    <w:sz w:val="18"/>
                  </w:rPr>
                </w:pPr>
                <w:r w:rsidRPr="00B50AD7">
                  <w:rPr>
                    <w:rStyle w:val="PlaceholderText"/>
                    <w:sz w:val="18"/>
                  </w:rPr>
                  <w:t>Click here to enter text.</w:t>
                </w:r>
              </w:p>
            </w:sdtContent>
          </w:sdt>
          <w:p w14:paraId="1C64D625" w14:textId="77777777" w:rsidR="00B231F6" w:rsidRPr="000A11E1" w:rsidRDefault="00B231F6" w:rsidP="00CB50F3">
            <w:pPr>
              <w:rPr>
                <w:rFonts w:cs="Arial"/>
                <w:sz w:val="20"/>
              </w:rPr>
            </w:pPr>
          </w:p>
        </w:tc>
      </w:tr>
      <w:tr w:rsidR="00B231F6" w:rsidRPr="00DD4833" w14:paraId="79A634EE" w14:textId="77777777" w:rsidTr="00F5655A">
        <w:tc>
          <w:tcPr>
            <w:tcW w:w="3114" w:type="dxa"/>
          </w:tcPr>
          <w:p w14:paraId="0E76464E" w14:textId="37CBF6F2" w:rsidR="00B231F6" w:rsidRPr="000A11E1" w:rsidRDefault="00B231F6" w:rsidP="00CB50F3">
            <w:pPr>
              <w:rPr>
                <w:rFonts w:cs="Arial"/>
                <w:sz w:val="20"/>
              </w:rPr>
            </w:pPr>
            <w:r w:rsidRPr="000A11E1">
              <w:rPr>
                <w:rFonts w:cs="Arial"/>
                <w:sz w:val="20"/>
              </w:rPr>
              <w:t>How</w:t>
            </w:r>
            <w:r w:rsidR="005F2CC2" w:rsidRPr="000A11E1">
              <w:rPr>
                <w:rFonts w:cs="Arial"/>
                <w:sz w:val="20"/>
              </w:rPr>
              <w:t xml:space="preserve"> </w:t>
            </w:r>
            <w:r w:rsidRPr="000A11E1">
              <w:rPr>
                <w:rFonts w:cs="Arial"/>
                <w:sz w:val="20"/>
              </w:rPr>
              <w:t>will</w:t>
            </w:r>
            <w:r w:rsidR="005F2CC2" w:rsidRPr="000A11E1">
              <w:rPr>
                <w:rFonts w:cs="Arial"/>
                <w:sz w:val="20"/>
              </w:rPr>
              <w:t xml:space="preserve"> </w:t>
            </w:r>
            <w:r w:rsidRPr="000A11E1">
              <w:rPr>
                <w:rFonts w:cs="Arial"/>
                <w:sz w:val="20"/>
              </w:rPr>
              <w:t>it</w:t>
            </w:r>
            <w:r w:rsidR="005F2CC2" w:rsidRPr="000A11E1">
              <w:rPr>
                <w:rFonts w:cs="Arial"/>
                <w:sz w:val="20"/>
              </w:rPr>
              <w:t xml:space="preserve"> </w:t>
            </w:r>
            <w:r w:rsidRPr="000A11E1">
              <w:rPr>
                <w:rFonts w:cs="Arial"/>
                <w:sz w:val="20"/>
              </w:rPr>
              <w:t>be</w:t>
            </w:r>
            <w:r w:rsidR="005F2CC2" w:rsidRPr="000A11E1">
              <w:rPr>
                <w:rFonts w:cs="Arial"/>
                <w:sz w:val="20"/>
              </w:rPr>
              <w:t xml:space="preserve"> </w:t>
            </w:r>
            <w:r w:rsidRPr="000A11E1">
              <w:rPr>
                <w:rFonts w:cs="Arial"/>
                <w:sz w:val="20"/>
              </w:rPr>
              <w:t>used?</w:t>
            </w:r>
          </w:p>
          <w:p w14:paraId="6A73C7EB" w14:textId="77777777" w:rsidR="00B231F6" w:rsidRPr="000A11E1" w:rsidRDefault="00B231F6" w:rsidP="00CB50F3">
            <w:pPr>
              <w:rPr>
                <w:rFonts w:cs="Arial"/>
                <w:sz w:val="20"/>
              </w:rPr>
            </w:pPr>
          </w:p>
        </w:tc>
        <w:tc>
          <w:tcPr>
            <w:tcW w:w="7411" w:type="dxa"/>
          </w:tcPr>
          <w:p w14:paraId="76C97B4D" w14:textId="632C379C" w:rsidR="00B231F6" w:rsidRPr="000A11E1" w:rsidRDefault="00B231F6" w:rsidP="004D7977">
            <w:pPr>
              <w:numPr>
                <w:ilvl w:val="0"/>
                <w:numId w:val="36"/>
              </w:numPr>
              <w:spacing w:before="0" w:after="0"/>
              <w:rPr>
                <w:rFonts w:cs="Arial"/>
                <w:sz w:val="20"/>
              </w:rPr>
            </w:pPr>
            <w:r w:rsidRPr="000A11E1">
              <w:rPr>
                <w:rFonts w:cs="Arial"/>
                <w:sz w:val="20"/>
              </w:rPr>
              <w:t>Will</w:t>
            </w:r>
            <w:r w:rsidR="005F2CC2" w:rsidRPr="000A11E1">
              <w:rPr>
                <w:rFonts w:cs="Arial"/>
                <w:sz w:val="20"/>
              </w:rPr>
              <w:t xml:space="preserve"> </w:t>
            </w:r>
            <w:r w:rsidRPr="000A11E1">
              <w:rPr>
                <w:rFonts w:cs="Arial"/>
                <w:sz w:val="20"/>
              </w:rPr>
              <w:t>it</w:t>
            </w:r>
            <w:r w:rsidR="005F2CC2" w:rsidRPr="000A11E1">
              <w:rPr>
                <w:rFonts w:cs="Arial"/>
                <w:sz w:val="20"/>
              </w:rPr>
              <w:t xml:space="preserve"> </w:t>
            </w:r>
            <w:r w:rsidRPr="000A11E1">
              <w:rPr>
                <w:rFonts w:cs="Arial"/>
                <w:sz w:val="20"/>
              </w:rPr>
              <w:t>be</w:t>
            </w:r>
            <w:r w:rsidR="005F2CC2" w:rsidRPr="000A11E1">
              <w:rPr>
                <w:rFonts w:cs="Arial"/>
                <w:sz w:val="20"/>
              </w:rPr>
              <w:t xml:space="preserve"> </w:t>
            </w:r>
            <w:proofErr w:type="gramStart"/>
            <w:r w:rsidRPr="000A11E1">
              <w:rPr>
                <w:rFonts w:cs="Arial"/>
                <w:sz w:val="20"/>
              </w:rPr>
              <w:t>use</w:t>
            </w:r>
            <w:proofErr w:type="gramEnd"/>
            <w:r w:rsidR="005F2CC2" w:rsidRPr="000A11E1">
              <w:rPr>
                <w:rFonts w:cs="Arial"/>
                <w:sz w:val="20"/>
              </w:rPr>
              <w:t xml:space="preserve"> </w:t>
            </w:r>
            <w:r w:rsidRPr="000A11E1">
              <w:rPr>
                <w:rFonts w:cs="Arial"/>
                <w:sz w:val="20"/>
              </w:rPr>
              <w:t>to</w:t>
            </w:r>
            <w:r w:rsidR="005F2CC2" w:rsidRPr="000A11E1">
              <w:rPr>
                <w:rFonts w:cs="Arial"/>
                <w:sz w:val="20"/>
              </w:rPr>
              <w:t xml:space="preserve"> </w:t>
            </w:r>
            <w:r w:rsidRPr="000A11E1">
              <w:rPr>
                <w:rFonts w:cs="Arial"/>
                <w:sz w:val="20"/>
              </w:rPr>
              <w:t>alert</w:t>
            </w:r>
            <w:r w:rsidR="005F2CC2" w:rsidRPr="000A11E1">
              <w:rPr>
                <w:rFonts w:cs="Arial"/>
                <w:sz w:val="20"/>
              </w:rPr>
              <w:t xml:space="preserve"> </w:t>
            </w:r>
            <w:r w:rsidRPr="000A11E1">
              <w:rPr>
                <w:rFonts w:cs="Arial"/>
                <w:sz w:val="20"/>
              </w:rPr>
              <w:t>everyone</w:t>
            </w:r>
            <w:r w:rsidR="005F2CC2" w:rsidRPr="000A11E1">
              <w:rPr>
                <w:rFonts w:cs="Arial"/>
                <w:sz w:val="20"/>
              </w:rPr>
              <w:t xml:space="preserve"> </w:t>
            </w:r>
            <w:r w:rsidRPr="000A11E1">
              <w:rPr>
                <w:rFonts w:cs="Arial"/>
                <w:sz w:val="20"/>
              </w:rPr>
              <w:t>e.g.,</w:t>
            </w:r>
            <w:r w:rsidR="005F2CC2" w:rsidRPr="000A11E1">
              <w:rPr>
                <w:rFonts w:cs="Arial"/>
                <w:sz w:val="20"/>
              </w:rPr>
              <w:t xml:space="preserve"> </w:t>
            </w:r>
            <w:r w:rsidRPr="000A11E1">
              <w:rPr>
                <w:rFonts w:cs="Arial"/>
                <w:sz w:val="20"/>
              </w:rPr>
              <w:t>PA</w:t>
            </w:r>
            <w:r w:rsidR="005F2CC2" w:rsidRPr="000A11E1">
              <w:rPr>
                <w:rFonts w:cs="Arial"/>
                <w:sz w:val="20"/>
              </w:rPr>
              <w:t xml:space="preserve"> </w:t>
            </w:r>
            <w:r w:rsidRPr="000A11E1">
              <w:rPr>
                <w:rFonts w:cs="Arial"/>
                <w:sz w:val="20"/>
              </w:rPr>
              <w:t>system</w:t>
            </w:r>
            <w:r w:rsidR="005F2CC2" w:rsidRPr="000A11E1">
              <w:rPr>
                <w:rFonts w:cs="Arial"/>
                <w:sz w:val="20"/>
              </w:rPr>
              <w:t xml:space="preserve"> </w:t>
            </w:r>
            <w:r w:rsidRPr="000A11E1">
              <w:rPr>
                <w:rFonts w:cs="Arial"/>
                <w:sz w:val="20"/>
              </w:rPr>
              <w:t>or</w:t>
            </w:r>
            <w:r w:rsidR="005F2CC2" w:rsidRPr="000A11E1">
              <w:rPr>
                <w:rFonts w:cs="Arial"/>
                <w:sz w:val="20"/>
              </w:rPr>
              <w:t xml:space="preserve"> </w:t>
            </w:r>
            <w:r w:rsidRPr="000A11E1">
              <w:rPr>
                <w:rFonts w:cs="Arial"/>
                <w:sz w:val="20"/>
              </w:rPr>
              <w:t>intercom,</w:t>
            </w:r>
            <w:r w:rsidR="005F2CC2" w:rsidRPr="000A11E1">
              <w:rPr>
                <w:rFonts w:cs="Arial"/>
                <w:sz w:val="20"/>
              </w:rPr>
              <w:t xml:space="preserve"> </w:t>
            </w:r>
            <w:r w:rsidRPr="000A11E1">
              <w:rPr>
                <w:rFonts w:cs="Arial"/>
                <w:sz w:val="20"/>
              </w:rPr>
              <w:t>or</w:t>
            </w:r>
            <w:r w:rsidR="005F2CC2" w:rsidRPr="000A11E1">
              <w:rPr>
                <w:rFonts w:cs="Arial"/>
                <w:sz w:val="20"/>
              </w:rPr>
              <w:t xml:space="preserve"> </w:t>
            </w:r>
            <w:r w:rsidRPr="000A11E1">
              <w:rPr>
                <w:rFonts w:cs="Arial"/>
                <w:sz w:val="20"/>
              </w:rPr>
              <w:t>just</w:t>
            </w:r>
            <w:r w:rsidR="005F2CC2" w:rsidRPr="000A11E1">
              <w:rPr>
                <w:rFonts w:cs="Arial"/>
                <w:sz w:val="20"/>
              </w:rPr>
              <w:t xml:space="preserve"> </w:t>
            </w:r>
            <w:r w:rsidRPr="000A11E1">
              <w:rPr>
                <w:rFonts w:cs="Arial"/>
                <w:sz w:val="20"/>
              </w:rPr>
              <w:t>to</w:t>
            </w:r>
            <w:r w:rsidR="005F2CC2" w:rsidRPr="000A11E1">
              <w:rPr>
                <w:rFonts w:cs="Arial"/>
                <w:sz w:val="20"/>
              </w:rPr>
              <w:t xml:space="preserve"> </w:t>
            </w:r>
            <w:r w:rsidRPr="000A11E1">
              <w:rPr>
                <w:rFonts w:cs="Arial"/>
                <w:sz w:val="20"/>
              </w:rPr>
              <w:t>notify</w:t>
            </w:r>
            <w:r w:rsidR="005F2CC2" w:rsidRPr="000A11E1">
              <w:rPr>
                <w:rFonts w:cs="Arial"/>
                <w:sz w:val="20"/>
              </w:rPr>
              <w:t xml:space="preserve"> </w:t>
            </w:r>
            <w:r w:rsidRPr="000A11E1">
              <w:rPr>
                <w:rFonts w:cs="Arial"/>
                <w:sz w:val="20"/>
              </w:rPr>
              <w:t>specific</w:t>
            </w:r>
            <w:r w:rsidR="005F2CC2" w:rsidRPr="000A11E1">
              <w:rPr>
                <w:rFonts w:cs="Arial"/>
                <w:sz w:val="20"/>
              </w:rPr>
              <w:t xml:space="preserve"> </w:t>
            </w:r>
            <w:r w:rsidRPr="000A11E1">
              <w:rPr>
                <w:rFonts w:cs="Arial"/>
                <w:sz w:val="20"/>
              </w:rPr>
              <w:t>people</w:t>
            </w:r>
            <w:r w:rsidR="005F2CC2" w:rsidRPr="000A11E1">
              <w:rPr>
                <w:rFonts w:cs="Arial"/>
                <w:sz w:val="20"/>
              </w:rPr>
              <w:t xml:space="preserve"> </w:t>
            </w:r>
            <w:r w:rsidRPr="000A11E1">
              <w:rPr>
                <w:rFonts w:cs="Arial"/>
                <w:sz w:val="20"/>
              </w:rPr>
              <w:t>e.g.,</w:t>
            </w:r>
            <w:r w:rsidR="005F2CC2" w:rsidRPr="000A11E1">
              <w:rPr>
                <w:rFonts w:cs="Arial"/>
                <w:sz w:val="20"/>
              </w:rPr>
              <w:t xml:space="preserve"> </w:t>
            </w:r>
            <w:r w:rsidRPr="000A11E1">
              <w:rPr>
                <w:rFonts w:cs="Arial"/>
                <w:sz w:val="20"/>
              </w:rPr>
              <w:t>pager,</w:t>
            </w:r>
            <w:r w:rsidR="005F2CC2" w:rsidRPr="000A11E1">
              <w:rPr>
                <w:rFonts w:cs="Arial"/>
                <w:sz w:val="20"/>
              </w:rPr>
              <w:t xml:space="preserve"> </w:t>
            </w:r>
            <w:r w:rsidRPr="000A11E1">
              <w:rPr>
                <w:rFonts w:cs="Arial"/>
                <w:sz w:val="20"/>
              </w:rPr>
              <w:t>voice</w:t>
            </w:r>
            <w:r w:rsidR="005F2CC2" w:rsidRPr="000A11E1">
              <w:rPr>
                <w:rFonts w:cs="Arial"/>
                <w:sz w:val="20"/>
              </w:rPr>
              <w:t xml:space="preserve"> </w:t>
            </w:r>
            <w:r w:rsidRPr="000A11E1">
              <w:rPr>
                <w:rFonts w:cs="Arial"/>
                <w:sz w:val="20"/>
              </w:rPr>
              <w:t>badge,</w:t>
            </w:r>
            <w:r w:rsidR="005F2CC2" w:rsidRPr="000A11E1">
              <w:rPr>
                <w:rFonts w:cs="Arial"/>
                <w:sz w:val="20"/>
              </w:rPr>
              <w:t xml:space="preserve"> </w:t>
            </w:r>
            <w:r w:rsidRPr="000A11E1">
              <w:rPr>
                <w:rFonts w:cs="Arial"/>
                <w:color w:val="000000" w:themeColor="text1"/>
                <w:sz w:val="20"/>
              </w:rPr>
              <w:t>security</w:t>
            </w:r>
            <w:r w:rsidRPr="000A11E1">
              <w:rPr>
                <w:rFonts w:cs="Arial"/>
                <w:sz w:val="20"/>
              </w:rPr>
              <w:t>?</w:t>
            </w:r>
          </w:p>
          <w:p w14:paraId="2A8C3F9F" w14:textId="507058FD" w:rsidR="00B231F6" w:rsidRPr="000A11E1" w:rsidRDefault="00B231F6" w:rsidP="004D7977">
            <w:pPr>
              <w:numPr>
                <w:ilvl w:val="0"/>
                <w:numId w:val="36"/>
              </w:numPr>
              <w:spacing w:before="0" w:after="0"/>
              <w:rPr>
                <w:rFonts w:cs="Arial"/>
                <w:sz w:val="20"/>
              </w:rPr>
            </w:pPr>
            <w:r w:rsidRPr="000A11E1">
              <w:rPr>
                <w:rFonts w:cs="Arial"/>
                <w:sz w:val="20"/>
              </w:rPr>
              <w:t>Will</w:t>
            </w:r>
            <w:r w:rsidR="005F2CC2" w:rsidRPr="000A11E1">
              <w:rPr>
                <w:rFonts w:cs="Arial"/>
                <w:sz w:val="20"/>
              </w:rPr>
              <w:t xml:space="preserve"> </w:t>
            </w:r>
            <w:r w:rsidRPr="000A11E1">
              <w:rPr>
                <w:rFonts w:cs="Arial"/>
                <w:sz w:val="20"/>
              </w:rPr>
              <w:t>a</w:t>
            </w:r>
            <w:r w:rsidR="005F2CC2" w:rsidRPr="000A11E1">
              <w:rPr>
                <w:rFonts w:cs="Arial"/>
                <w:sz w:val="20"/>
              </w:rPr>
              <w:t xml:space="preserve"> </w:t>
            </w:r>
            <w:r w:rsidRPr="000A11E1">
              <w:rPr>
                <w:rFonts w:cs="Arial"/>
                <w:sz w:val="20"/>
              </w:rPr>
              <w:t>worker</w:t>
            </w:r>
            <w:r w:rsidR="005F2CC2" w:rsidRPr="000A11E1">
              <w:rPr>
                <w:rFonts w:cs="Arial"/>
                <w:sz w:val="20"/>
              </w:rPr>
              <w:t xml:space="preserve"> </w:t>
            </w:r>
            <w:r w:rsidRPr="000A11E1">
              <w:rPr>
                <w:rFonts w:cs="Arial"/>
                <w:sz w:val="20"/>
              </w:rPr>
              <w:t>need</w:t>
            </w:r>
            <w:r w:rsidR="005F2CC2" w:rsidRPr="000A11E1">
              <w:rPr>
                <w:rFonts w:cs="Arial"/>
                <w:sz w:val="20"/>
              </w:rPr>
              <w:t xml:space="preserve"> </w:t>
            </w:r>
            <w:r w:rsidRPr="000A11E1">
              <w:rPr>
                <w:rFonts w:cs="Arial"/>
                <w:sz w:val="20"/>
              </w:rPr>
              <w:t>to</w:t>
            </w:r>
            <w:r w:rsidR="005F2CC2" w:rsidRPr="000A11E1">
              <w:rPr>
                <w:rFonts w:cs="Arial"/>
                <w:sz w:val="20"/>
              </w:rPr>
              <w:t xml:space="preserve"> </w:t>
            </w:r>
            <w:r w:rsidRPr="000A11E1">
              <w:rPr>
                <w:rFonts w:cs="Arial"/>
                <w:color w:val="000000" w:themeColor="text1"/>
                <w:sz w:val="20"/>
                <w:u w:val="single"/>
              </w:rPr>
              <w:t>carry</w:t>
            </w:r>
            <w:r w:rsidR="005F2CC2" w:rsidRPr="000A11E1">
              <w:rPr>
                <w:rFonts w:cs="Arial"/>
                <w:color w:val="000000" w:themeColor="text1"/>
                <w:sz w:val="20"/>
                <w:u w:val="single"/>
              </w:rPr>
              <w:t xml:space="preserve"> </w:t>
            </w:r>
            <w:r w:rsidRPr="000A11E1">
              <w:rPr>
                <w:rFonts w:cs="Arial"/>
                <w:color w:val="000000" w:themeColor="text1"/>
                <w:sz w:val="20"/>
                <w:u w:val="single"/>
              </w:rPr>
              <w:t>a</w:t>
            </w:r>
            <w:r w:rsidR="005F2CC2" w:rsidRPr="000A11E1">
              <w:rPr>
                <w:rFonts w:cs="Arial"/>
                <w:color w:val="000000" w:themeColor="text1"/>
                <w:sz w:val="20"/>
                <w:u w:val="single"/>
              </w:rPr>
              <w:t xml:space="preserve"> </w:t>
            </w:r>
            <w:r w:rsidRPr="000A11E1">
              <w:rPr>
                <w:rFonts w:cs="Arial"/>
                <w:color w:val="000000" w:themeColor="text1"/>
                <w:sz w:val="20"/>
                <w:u w:val="single"/>
              </w:rPr>
              <w:t>device</w:t>
            </w:r>
            <w:r w:rsidR="005F2CC2" w:rsidRPr="000A11E1">
              <w:rPr>
                <w:rFonts w:cs="Arial"/>
                <w:color w:val="000000" w:themeColor="text1"/>
                <w:sz w:val="20"/>
              </w:rPr>
              <w:t xml:space="preserve"> </w:t>
            </w:r>
            <w:r w:rsidRPr="000A11E1">
              <w:rPr>
                <w:rFonts w:cs="Arial"/>
                <w:color w:val="000000" w:themeColor="text1"/>
                <w:sz w:val="20"/>
              </w:rPr>
              <w:t>for</w:t>
            </w:r>
            <w:r w:rsidR="005F2CC2" w:rsidRPr="000A11E1">
              <w:rPr>
                <w:rFonts w:cs="Arial"/>
                <w:color w:val="000000" w:themeColor="text1"/>
                <w:sz w:val="20"/>
              </w:rPr>
              <w:t xml:space="preserve"> </w:t>
            </w:r>
            <w:r w:rsidRPr="000A11E1">
              <w:rPr>
                <w:rFonts w:cs="Arial"/>
                <w:color w:val="000000" w:themeColor="text1"/>
                <w:sz w:val="20"/>
              </w:rPr>
              <w:t>easy</w:t>
            </w:r>
            <w:r w:rsidR="005F2CC2" w:rsidRPr="000A11E1">
              <w:rPr>
                <w:rFonts w:cs="Arial"/>
                <w:color w:val="000000" w:themeColor="text1"/>
                <w:sz w:val="20"/>
              </w:rPr>
              <w:t xml:space="preserve"> </w:t>
            </w:r>
            <w:r w:rsidRPr="000A11E1">
              <w:rPr>
                <w:rFonts w:cs="Arial"/>
                <w:color w:val="000000" w:themeColor="text1"/>
                <w:sz w:val="20"/>
              </w:rPr>
              <w:t>access</w:t>
            </w:r>
            <w:r w:rsidR="005F2CC2" w:rsidRPr="000A11E1">
              <w:rPr>
                <w:rFonts w:cs="Arial"/>
                <w:color w:val="000000" w:themeColor="text1"/>
                <w:sz w:val="20"/>
              </w:rPr>
              <w:t xml:space="preserve"> </w:t>
            </w:r>
            <w:r w:rsidRPr="000A11E1">
              <w:rPr>
                <w:rFonts w:cs="Arial"/>
                <w:color w:val="000000" w:themeColor="text1"/>
                <w:sz w:val="20"/>
              </w:rPr>
              <w:t>and</w:t>
            </w:r>
            <w:r w:rsidR="005F2CC2" w:rsidRPr="000A11E1">
              <w:rPr>
                <w:rFonts w:cs="Arial"/>
                <w:color w:val="000000" w:themeColor="text1"/>
                <w:sz w:val="20"/>
              </w:rPr>
              <w:t xml:space="preserve"> </w:t>
            </w:r>
            <w:r w:rsidRPr="000A11E1">
              <w:rPr>
                <w:rFonts w:cs="Arial"/>
                <w:color w:val="000000" w:themeColor="text1"/>
                <w:sz w:val="20"/>
              </w:rPr>
              <w:t>to</w:t>
            </w:r>
            <w:r w:rsidR="005F2CC2" w:rsidRPr="000A11E1">
              <w:rPr>
                <w:rFonts w:cs="Arial"/>
                <w:color w:val="000000" w:themeColor="text1"/>
                <w:sz w:val="20"/>
              </w:rPr>
              <w:t xml:space="preserve"> </w:t>
            </w:r>
            <w:r w:rsidRPr="000A11E1">
              <w:rPr>
                <w:rFonts w:cs="Arial"/>
                <w:color w:val="000000" w:themeColor="text1"/>
                <w:sz w:val="20"/>
              </w:rPr>
              <w:t>ensure</w:t>
            </w:r>
            <w:r w:rsidR="005F2CC2" w:rsidRPr="000A11E1">
              <w:rPr>
                <w:rFonts w:cs="Arial"/>
                <w:color w:val="000000" w:themeColor="text1"/>
                <w:sz w:val="20"/>
              </w:rPr>
              <w:t xml:space="preserve"> </w:t>
            </w:r>
            <w:r w:rsidRPr="000A11E1">
              <w:rPr>
                <w:rFonts w:cs="Arial"/>
                <w:color w:val="000000" w:themeColor="text1"/>
                <w:sz w:val="20"/>
              </w:rPr>
              <w:t>they</w:t>
            </w:r>
            <w:r w:rsidR="005F2CC2" w:rsidRPr="000A11E1">
              <w:rPr>
                <w:rFonts w:cs="Arial"/>
                <w:color w:val="000000" w:themeColor="text1"/>
                <w:sz w:val="20"/>
              </w:rPr>
              <w:t xml:space="preserve"> </w:t>
            </w:r>
            <w:r w:rsidRPr="000A11E1">
              <w:rPr>
                <w:rFonts w:cs="Arial"/>
                <w:color w:val="000000" w:themeColor="text1"/>
                <w:sz w:val="20"/>
              </w:rPr>
              <w:t>have</w:t>
            </w:r>
            <w:r w:rsidR="005F2CC2" w:rsidRPr="000A11E1">
              <w:rPr>
                <w:rFonts w:cs="Arial"/>
                <w:color w:val="000000" w:themeColor="text1"/>
                <w:sz w:val="20"/>
              </w:rPr>
              <w:t xml:space="preserve"> </w:t>
            </w:r>
            <w:r w:rsidRPr="000A11E1">
              <w:rPr>
                <w:rFonts w:cs="Arial"/>
                <w:color w:val="000000" w:themeColor="text1"/>
                <w:sz w:val="20"/>
              </w:rPr>
              <w:t>a</w:t>
            </w:r>
            <w:r w:rsidR="005F2CC2" w:rsidRPr="000A11E1">
              <w:rPr>
                <w:rFonts w:cs="Arial"/>
                <w:color w:val="000000" w:themeColor="text1"/>
                <w:sz w:val="20"/>
              </w:rPr>
              <w:t xml:space="preserve"> </w:t>
            </w:r>
            <w:r w:rsidRPr="000A11E1">
              <w:rPr>
                <w:rFonts w:cs="Arial"/>
                <w:color w:val="000000" w:themeColor="text1"/>
                <w:sz w:val="20"/>
              </w:rPr>
              <w:t>means</w:t>
            </w:r>
            <w:r w:rsidR="005F2CC2" w:rsidRPr="000A11E1">
              <w:rPr>
                <w:rFonts w:cs="Arial"/>
                <w:color w:val="000000" w:themeColor="text1"/>
                <w:sz w:val="20"/>
              </w:rPr>
              <w:t xml:space="preserve"> </w:t>
            </w:r>
            <w:r w:rsidRPr="000A11E1">
              <w:rPr>
                <w:rFonts w:cs="Arial"/>
                <w:color w:val="000000" w:themeColor="text1"/>
                <w:sz w:val="20"/>
              </w:rPr>
              <w:t>to</w:t>
            </w:r>
            <w:r w:rsidR="005F2CC2" w:rsidRPr="000A11E1">
              <w:rPr>
                <w:rFonts w:cs="Arial"/>
                <w:color w:val="000000" w:themeColor="text1"/>
                <w:sz w:val="20"/>
              </w:rPr>
              <w:t xml:space="preserve"> </w:t>
            </w:r>
            <w:r w:rsidRPr="000A11E1">
              <w:rPr>
                <w:rFonts w:cs="Arial"/>
                <w:color w:val="000000" w:themeColor="text1"/>
                <w:sz w:val="20"/>
              </w:rPr>
              <w:t>summon</w:t>
            </w:r>
            <w:r w:rsidR="005F2CC2" w:rsidRPr="000A11E1">
              <w:rPr>
                <w:rFonts w:cs="Arial"/>
                <w:color w:val="000000" w:themeColor="text1"/>
                <w:sz w:val="20"/>
              </w:rPr>
              <w:t xml:space="preserve"> </w:t>
            </w:r>
            <w:r w:rsidRPr="000A11E1">
              <w:rPr>
                <w:rFonts w:cs="Arial"/>
                <w:color w:val="000000" w:themeColor="text1"/>
                <w:sz w:val="20"/>
              </w:rPr>
              <w:t>immediate</w:t>
            </w:r>
            <w:r w:rsidR="005F2CC2" w:rsidRPr="000A11E1">
              <w:rPr>
                <w:rFonts w:cs="Arial"/>
                <w:color w:val="000000" w:themeColor="text1"/>
                <w:sz w:val="20"/>
              </w:rPr>
              <w:t xml:space="preserve"> </w:t>
            </w:r>
            <w:r w:rsidRPr="000A11E1">
              <w:rPr>
                <w:rFonts w:cs="Arial"/>
                <w:color w:val="000000" w:themeColor="text1"/>
                <w:sz w:val="20"/>
              </w:rPr>
              <w:t>assistance</w:t>
            </w:r>
            <w:r w:rsidR="005F2CC2" w:rsidRPr="000A11E1">
              <w:rPr>
                <w:rFonts w:cs="Arial"/>
                <w:color w:val="000000" w:themeColor="text1"/>
                <w:sz w:val="20"/>
              </w:rPr>
              <w:t xml:space="preserve"> </w:t>
            </w:r>
            <w:r w:rsidRPr="000A11E1">
              <w:rPr>
                <w:rFonts w:cs="Arial"/>
                <w:color w:val="000000" w:themeColor="text1"/>
                <w:sz w:val="20"/>
              </w:rPr>
              <w:t>when</w:t>
            </w:r>
            <w:r w:rsidR="005F2CC2" w:rsidRPr="000A11E1">
              <w:rPr>
                <w:rFonts w:cs="Arial"/>
                <w:color w:val="000000" w:themeColor="text1"/>
                <w:sz w:val="20"/>
              </w:rPr>
              <w:t xml:space="preserve"> </w:t>
            </w:r>
            <w:r w:rsidRPr="000A11E1">
              <w:rPr>
                <w:rFonts w:cs="Arial"/>
                <w:color w:val="000000" w:themeColor="text1"/>
                <w:sz w:val="20"/>
              </w:rPr>
              <w:t>violence</w:t>
            </w:r>
            <w:r w:rsidR="005F2CC2" w:rsidRPr="000A11E1">
              <w:rPr>
                <w:rFonts w:cs="Arial"/>
                <w:color w:val="000000" w:themeColor="text1"/>
                <w:sz w:val="20"/>
              </w:rPr>
              <w:t xml:space="preserve"> </w:t>
            </w:r>
            <w:r w:rsidRPr="000A11E1">
              <w:rPr>
                <w:rFonts w:cs="Arial"/>
                <w:sz w:val="20"/>
              </w:rPr>
              <w:t>is</w:t>
            </w:r>
            <w:r w:rsidR="005F2CC2" w:rsidRPr="000A11E1">
              <w:rPr>
                <w:rFonts w:cs="Arial"/>
                <w:sz w:val="20"/>
              </w:rPr>
              <w:t xml:space="preserve"> </w:t>
            </w:r>
            <w:proofErr w:type="gramStart"/>
            <w:r w:rsidRPr="000A11E1">
              <w:rPr>
                <w:rFonts w:cs="Arial"/>
                <w:sz w:val="20"/>
              </w:rPr>
              <w:t>actually</w:t>
            </w:r>
            <w:r w:rsidR="005F2CC2" w:rsidRPr="000A11E1">
              <w:rPr>
                <w:rFonts w:cs="Arial"/>
                <w:sz w:val="20"/>
              </w:rPr>
              <w:t xml:space="preserve"> </w:t>
            </w:r>
            <w:r w:rsidRPr="000A11E1">
              <w:rPr>
                <w:rFonts w:cs="Arial"/>
                <w:sz w:val="20"/>
              </w:rPr>
              <w:t>occurring</w:t>
            </w:r>
            <w:proofErr w:type="gramEnd"/>
            <w:r w:rsidR="005F2CC2" w:rsidRPr="000A11E1">
              <w:rPr>
                <w:rFonts w:cs="Arial"/>
                <w:sz w:val="20"/>
              </w:rPr>
              <w:t xml:space="preserve"> </w:t>
            </w:r>
            <w:r w:rsidRPr="000A11E1">
              <w:rPr>
                <w:rFonts w:cs="Arial"/>
                <w:sz w:val="20"/>
              </w:rPr>
              <w:t>e.g.,</w:t>
            </w:r>
            <w:r w:rsidR="005F2CC2" w:rsidRPr="000A11E1">
              <w:rPr>
                <w:rFonts w:cs="Arial"/>
                <w:sz w:val="20"/>
              </w:rPr>
              <w:t xml:space="preserve"> </w:t>
            </w:r>
            <w:r w:rsidRPr="000A11E1">
              <w:rPr>
                <w:rFonts w:cs="Arial"/>
                <w:sz w:val="20"/>
              </w:rPr>
              <w:t>panic</w:t>
            </w:r>
            <w:r w:rsidR="005F2CC2" w:rsidRPr="000A11E1">
              <w:rPr>
                <w:rFonts w:cs="Arial"/>
                <w:sz w:val="20"/>
              </w:rPr>
              <w:t xml:space="preserve"> </w:t>
            </w:r>
            <w:r w:rsidRPr="000A11E1">
              <w:rPr>
                <w:rFonts w:cs="Arial"/>
                <w:sz w:val="20"/>
              </w:rPr>
              <w:t>button</w:t>
            </w:r>
            <w:r w:rsidR="005F2CC2" w:rsidRPr="000A11E1">
              <w:rPr>
                <w:rFonts w:cs="Arial"/>
                <w:sz w:val="20"/>
              </w:rPr>
              <w:t xml:space="preserve"> </w:t>
            </w:r>
            <w:r w:rsidRPr="000A11E1">
              <w:rPr>
                <w:rFonts w:cs="Arial"/>
                <w:sz w:val="20"/>
              </w:rPr>
              <w:t>and</w:t>
            </w:r>
            <w:r w:rsidR="007615A1">
              <w:rPr>
                <w:rFonts w:cs="Arial"/>
                <w:strike/>
                <w:sz w:val="20"/>
              </w:rPr>
              <w:t xml:space="preserve"> </w:t>
            </w:r>
            <w:r w:rsidRPr="000A11E1">
              <w:rPr>
                <w:rFonts w:cs="Arial"/>
                <w:sz w:val="20"/>
              </w:rPr>
              <w:t>another</w:t>
            </w:r>
            <w:r w:rsidR="005F2CC2" w:rsidRPr="000A11E1">
              <w:rPr>
                <w:rFonts w:cs="Arial"/>
                <w:sz w:val="20"/>
              </w:rPr>
              <w:t xml:space="preserve"> </w:t>
            </w:r>
            <w:r w:rsidRPr="000A11E1">
              <w:rPr>
                <w:rFonts w:cs="Arial"/>
                <w:sz w:val="20"/>
              </w:rPr>
              <w:t>device</w:t>
            </w:r>
            <w:r w:rsidR="005F2CC2" w:rsidRPr="000A11E1">
              <w:rPr>
                <w:rFonts w:cs="Arial"/>
                <w:sz w:val="20"/>
              </w:rPr>
              <w:t xml:space="preserve"> </w:t>
            </w:r>
            <w:r w:rsidRPr="000A11E1">
              <w:rPr>
                <w:rFonts w:cs="Arial"/>
                <w:sz w:val="20"/>
              </w:rPr>
              <w:t>to</w:t>
            </w:r>
            <w:r w:rsidR="005F2CC2" w:rsidRPr="000A11E1">
              <w:rPr>
                <w:rFonts w:cs="Arial"/>
                <w:sz w:val="20"/>
              </w:rPr>
              <w:t xml:space="preserve"> </w:t>
            </w:r>
            <w:r w:rsidRPr="000A11E1">
              <w:rPr>
                <w:rFonts w:cs="Arial"/>
                <w:sz w:val="20"/>
              </w:rPr>
              <w:t>make</w:t>
            </w:r>
            <w:r w:rsidR="005F2CC2" w:rsidRPr="000A11E1">
              <w:rPr>
                <w:rFonts w:cs="Arial"/>
                <w:sz w:val="20"/>
              </w:rPr>
              <w:t xml:space="preserve"> </w:t>
            </w:r>
            <w:r w:rsidRPr="000A11E1">
              <w:rPr>
                <w:rFonts w:cs="Arial"/>
                <w:sz w:val="20"/>
              </w:rPr>
              <w:t>noise</w:t>
            </w:r>
            <w:r w:rsidR="005F2CC2" w:rsidRPr="000A11E1">
              <w:rPr>
                <w:rFonts w:cs="Arial"/>
                <w:sz w:val="20"/>
              </w:rPr>
              <w:t xml:space="preserve"> </w:t>
            </w:r>
            <w:r w:rsidRPr="000A11E1">
              <w:rPr>
                <w:rFonts w:cs="Arial"/>
                <w:sz w:val="20"/>
              </w:rPr>
              <w:t>so</w:t>
            </w:r>
            <w:r w:rsidR="005F2CC2" w:rsidRPr="000A11E1">
              <w:rPr>
                <w:rFonts w:cs="Arial"/>
                <w:sz w:val="20"/>
              </w:rPr>
              <w:t xml:space="preserve"> </w:t>
            </w:r>
            <w:r w:rsidRPr="000A11E1">
              <w:rPr>
                <w:rFonts w:cs="Arial"/>
                <w:sz w:val="20"/>
              </w:rPr>
              <w:t>those</w:t>
            </w:r>
            <w:r w:rsidR="005F2CC2" w:rsidRPr="000A11E1">
              <w:rPr>
                <w:rFonts w:cs="Arial"/>
                <w:sz w:val="20"/>
              </w:rPr>
              <w:t xml:space="preserve"> </w:t>
            </w:r>
            <w:r w:rsidRPr="000A11E1">
              <w:rPr>
                <w:rFonts w:cs="Arial"/>
                <w:sz w:val="20"/>
              </w:rPr>
              <w:t>close</w:t>
            </w:r>
            <w:r w:rsidR="005F2CC2" w:rsidRPr="000A11E1">
              <w:rPr>
                <w:rFonts w:cs="Arial"/>
                <w:sz w:val="20"/>
              </w:rPr>
              <w:t xml:space="preserve"> </w:t>
            </w:r>
            <w:r w:rsidRPr="000A11E1">
              <w:rPr>
                <w:rFonts w:cs="Arial"/>
                <w:sz w:val="20"/>
              </w:rPr>
              <w:t>by</w:t>
            </w:r>
            <w:r w:rsidR="005F2CC2" w:rsidRPr="000A11E1">
              <w:rPr>
                <w:rFonts w:cs="Arial"/>
                <w:sz w:val="20"/>
              </w:rPr>
              <w:t xml:space="preserve"> </w:t>
            </w:r>
            <w:r w:rsidRPr="000A11E1">
              <w:rPr>
                <w:rFonts w:cs="Arial"/>
                <w:sz w:val="20"/>
              </w:rPr>
              <w:t>migh</w:t>
            </w:r>
            <w:r w:rsidR="007615A1">
              <w:rPr>
                <w:rFonts w:cs="Arial"/>
                <w:sz w:val="20"/>
              </w:rPr>
              <w:t xml:space="preserve">t </w:t>
            </w:r>
            <w:r w:rsidRPr="000A11E1">
              <w:rPr>
                <w:rFonts w:cs="Arial"/>
                <w:sz w:val="20"/>
              </w:rPr>
              <w:t>respond.</w:t>
            </w:r>
            <w:r w:rsidR="005F2CC2" w:rsidRPr="000A11E1">
              <w:rPr>
                <w:rFonts w:cs="Arial"/>
                <w:sz w:val="20"/>
              </w:rPr>
              <w:t xml:space="preserve"> </w:t>
            </w:r>
            <w:r w:rsidRPr="000A11E1">
              <w:rPr>
                <w:rFonts w:cs="Arial"/>
                <w:sz w:val="20"/>
              </w:rPr>
              <w:t>Will</w:t>
            </w:r>
            <w:r w:rsidR="005F2CC2" w:rsidRPr="000A11E1">
              <w:rPr>
                <w:rFonts w:cs="Arial"/>
                <w:sz w:val="20"/>
              </w:rPr>
              <w:t xml:space="preserve"> </w:t>
            </w:r>
            <w:r w:rsidRPr="000A11E1">
              <w:rPr>
                <w:rFonts w:cs="Arial"/>
                <w:sz w:val="20"/>
              </w:rPr>
              <w:t>people</w:t>
            </w:r>
            <w:r w:rsidR="005F2CC2" w:rsidRPr="000A11E1">
              <w:rPr>
                <w:rFonts w:cs="Arial"/>
                <w:sz w:val="20"/>
              </w:rPr>
              <w:t xml:space="preserve"> </w:t>
            </w:r>
            <w:r w:rsidRPr="000A11E1">
              <w:rPr>
                <w:rFonts w:cs="Arial"/>
                <w:sz w:val="20"/>
              </w:rPr>
              <w:t>be</w:t>
            </w:r>
            <w:r w:rsidR="005F2CC2" w:rsidRPr="000A11E1">
              <w:rPr>
                <w:rFonts w:cs="Arial"/>
                <w:sz w:val="20"/>
              </w:rPr>
              <w:t xml:space="preserve"> </w:t>
            </w:r>
            <w:r w:rsidRPr="000A11E1">
              <w:rPr>
                <w:rFonts w:cs="Arial"/>
                <w:sz w:val="20"/>
              </w:rPr>
              <w:t>available</w:t>
            </w:r>
            <w:r w:rsidR="005F2CC2" w:rsidRPr="000A11E1">
              <w:rPr>
                <w:rFonts w:cs="Arial"/>
                <w:sz w:val="20"/>
              </w:rPr>
              <w:t xml:space="preserve"> </w:t>
            </w:r>
            <w:r w:rsidRPr="000A11E1">
              <w:rPr>
                <w:rFonts w:cs="Arial"/>
                <w:sz w:val="20"/>
              </w:rPr>
              <w:t>to</w:t>
            </w:r>
            <w:r w:rsidR="005F2CC2" w:rsidRPr="000A11E1">
              <w:rPr>
                <w:rFonts w:cs="Arial"/>
                <w:sz w:val="20"/>
              </w:rPr>
              <w:t xml:space="preserve"> </w:t>
            </w:r>
            <w:r w:rsidRPr="000A11E1">
              <w:rPr>
                <w:rFonts w:cs="Arial"/>
                <w:sz w:val="20"/>
              </w:rPr>
              <w:t>respond?</w:t>
            </w:r>
            <w:r w:rsidR="005F2CC2" w:rsidRPr="000A11E1">
              <w:rPr>
                <w:rFonts w:cs="Arial"/>
                <w:sz w:val="20"/>
              </w:rPr>
              <w:t xml:space="preserve"> </w:t>
            </w:r>
            <w:r w:rsidRPr="000A11E1">
              <w:rPr>
                <w:rFonts w:cs="Arial"/>
                <w:sz w:val="20"/>
              </w:rPr>
              <w:t>And</w:t>
            </w:r>
            <w:r w:rsidR="005F2CC2" w:rsidRPr="000A11E1">
              <w:rPr>
                <w:rFonts w:cs="Arial"/>
                <w:sz w:val="20"/>
              </w:rPr>
              <w:t xml:space="preserve"> </w:t>
            </w:r>
            <w:r w:rsidRPr="000A11E1">
              <w:rPr>
                <w:rFonts w:cs="Arial"/>
                <w:sz w:val="20"/>
              </w:rPr>
              <w:t>how</w:t>
            </w:r>
            <w:r w:rsidR="005F2CC2" w:rsidRPr="000A11E1">
              <w:rPr>
                <w:rFonts w:cs="Arial"/>
                <w:sz w:val="20"/>
              </w:rPr>
              <w:t xml:space="preserve"> </w:t>
            </w:r>
            <w:r w:rsidRPr="000A11E1">
              <w:rPr>
                <w:rFonts w:cs="Arial"/>
                <w:sz w:val="20"/>
              </w:rPr>
              <w:t>will</w:t>
            </w:r>
            <w:r w:rsidR="005F2CC2" w:rsidRPr="000A11E1">
              <w:rPr>
                <w:rFonts w:cs="Arial"/>
                <w:sz w:val="20"/>
              </w:rPr>
              <w:t xml:space="preserve"> </w:t>
            </w:r>
            <w:r w:rsidRPr="000A11E1">
              <w:rPr>
                <w:rFonts w:cs="Arial"/>
                <w:sz w:val="20"/>
              </w:rPr>
              <w:t>this</w:t>
            </w:r>
            <w:r w:rsidR="005F2CC2" w:rsidRPr="000A11E1">
              <w:rPr>
                <w:rFonts w:cs="Arial"/>
                <w:sz w:val="20"/>
              </w:rPr>
              <w:t xml:space="preserve"> </w:t>
            </w:r>
            <w:r w:rsidRPr="000A11E1">
              <w:rPr>
                <w:rFonts w:cs="Arial"/>
                <w:sz w:val="20"/>
              </w:rPr>
              <w:t>be</w:t>
            </w:r>
            <w:r w:rsidR="005F2CC2" w:rsidRPr="000A11E1">
              <w:rPr>
                <w:rFonts w:cs="Arial"/>
                <w:sz w:val="20"/>
              </w:rPr>
              <w:t xml:space="preserve"> </w:t>
            </w:r>
            <w:r w:rsidRPr="000A11E1">
              <w:rPr>
                <w:rFonts w:cs="Arial"/>
                <w:sz w:val="20"/>
              </w:rPr>
              <w:t>determined</w:t>
            </w:r>
            <w:r w:rsidR="005F2CC2" w:rsidRPr="000A11E1">
              <w:rPr>
                <w:rFonts w:cs="Arial"/>
                <w:sz w:val="20"/>
              </w:rPr>
              <w:t xml:space="preserve"> </w:t>
            </w:r>
            <w:r w:rsidRPr="000A11E1">
              <w:rPr>
                <w:rFonts w:cs="Arial"/>
                <w:sz w:val="20"/>
              </w:rPr>
              <w:t>and</w:t>
            </w:r>
            <w:r w:rsidR="005F2CC2" w:rsidRPr="000A11E1">
              <w:rPr>
                <w:rFonts w:cs="Arial"/>
                <w:sz w:val="20"/>
              </w:rPr>
              <w:t xml:space="preserve"> </w:t>
            </w:r>
            <w:r w:rsidRPr="000A11E1">
              <w:rPr>
                <w:rFonts w:cs="Arial"/>
                <w:sz w:val="20"/>
              </w:rPr>
              <w:t>confirmed</w:t>
            </w:r>
            <w:r w:rsidR="005F2CC2" w:rsidRPr="000A11E1">
              <w:rPr>
                <w:rFonts w:cs="Arial"/>
                <w:sz w:val="20"/>
              </w:rPr>
              <w:t xml:space="preserve"> </w:t>
            </w:r>
            <w:r w:rsidRPr="000A11E1">
              <w:rPr>
                <w:rFonts w:cs="Arial"/>
                <w:sz w:val="20"/>
              </w:rPr>
              <w:t>and</w:t>
            </w:r>
            <w:r w:rsidR="005F2CC2" w:rsidRPr="000A11E1">
              <w:rPr>
                <w:rFonts w:cs="Arial"/>
                <w:sz w:val="20"/>
              </w:rPr>
              <w:t xml:space="preserve"> </w:t>
            </w:r>
            <w:r w:rsidRPr="000A11E1">
              <w:rPr>
                <w:rFonts w:cs="Arial"/>
                <w:sz w:val="20"/>
              </w:rPr>
              <w:t>tested/monitored?</w:t>
            </w:r>
            <w:r w:rsidR="005F2CC2" w:rsidRPr="000A11E1">
              <w:rPr>
                <w:rFonts w:cs="Arial"/>
                <w:sz w:val="20"/>
              </w:rPr>
              <w:t xml:space="preserve"> </w:t>
            </w:r>
          </w:p>
          <w:p w14:paraId="617179F8" w14:textId="2FF8B56E" w:rsidR="00B231F6" w:rsidRPr="000A11E1" w:rsidRDefault="00B231F6" w:rsidP="004D7977">
            <w:pPr>
              <w:numPr>
                <w:ilvl w:val="0"/>
                <w:numId w:val="36"/>
              </w:numPr>
              <w:spacing w:before="0" w:after="0"/>
              <w:rPr>
                <w:rFonts w:cs="Arial"/>
                <w:sz w:val="20"/>
              </w:rPr>
            </w:pPr>
            <w:r w:rsidRPr="000A11E1">
              <w:rPr>
                <w:rFonts w:cs="Arial"/>
                <w:sz w:val="20"/>
              </w:rPr>
              <w:t>Will</w:t>
            </w:r>
            <w:r w:rsidR="005F2CC2" w:rsidRPr="000A11E1">
              <w:rPr>
                <w:rFonts w:cs="Arial"/>
                <w:sz w:val="20"/>
              </w:rPr>
              <w:t xml:space="preserve"> </w:t>
            </w:r>
            <w:r w:rsidRPr="000A11E1">
              <w:rPr>
                <w:rFonts w:cs="Arial"/>
                <w:sz w:val="20"/>
              </w:rPr>
              <w:t>a</w:t>
            </w:r>
            <w:r w:rsidR="005F2CC2" w:rsidRPr="000A11E1">
              <w:rPr>
                <w:rFonts w:cs="Arial"/>
                <w:sz w:val="20"/>
              </w:rPr>
              <w:t xml:space="preserve"> </w:t>
            </w:r>
            <w:r w:rsidRPr="000A11E1">
              <w:rPr>
                <w:rFonts w:cs="Arial"/>
                <w:sz w:val="20"/>
              </w:rPr>
              <w:t>worker</w:t>
            </w:r>
            <w:r w:rsidR="005F2CC2" w:rsidRPr="000A11E1">
              <w:rPr>
                <w:rFonts w:cs="Arial"/>
                <w:sz w:val="20"/>
              </w:rPr>
              <w:t xml:space="preserve"> </w:t>
            </w:r>
            <w:r w:rsidRPr="000A11E1">
              <w:rPr>
                <w:rFonts w:cs="Arial"/>
                <w:sz w:val="20"/>
              </w:rPr>
              <w:t>need</w:t>
            </w:r>
            <w:r w:rsidR="005F2CC2" w:rsidRPr="000A11E1">
              <w:rPr>
                <w:rFonts w:cs="Arial"/>
                <w:sz w:val="20"/>
              </w:rPr>
              <w:t xml:space="preserve"> </w:t>
            </w:r>
            <w:r w:rsidRPr="000A11E1">
              <w:rPr>
                <w:rFonts w:cs="Arial"/>
                <w:sz w:val="20"/>
              </w:rPr>
              <w:t>to</w:t>
            </w:r>
            <w:r w:rsidR="005F2CC2" w:rsidRPr="000A11E1">
              <w:rPr>
                <w:rFonts w:cs="Arial"/>
                <w:sz w:val="20"/>
              </w:rPr>
              <w:t xml:space="preserve"> </w:t>
            </w:r>
            <w:r w:rsidRPr="000A11E1">
              <w:rPr>
                <w:rFonts w:cs="Arial"/>
                <w:sz w:val="20"/>
                <w:u w:val="single"/>
              </w:rPr>
              <w:t>carry</w:t>
            </w:r>
            <w:r w:rsidR="005F2CC2" w:rsidRPr="000A11E1">
              <w:rPr>
                <w:rFonts w:cs="Arial"/>
                <w:sz w:val="20"/>
                <w:u w:val="single"/>
              </w:rPr>
              <w:t xml:space="preserve"> </w:t>
            </w:r>
            <w:r w:rsidRPr="000A11E1">
              <w:rPr>
                <w:rFonts w:cs="Arial"/>
                <w:sz w:val="20"/>
                <w:u w:val="single"/>
              </w:rPr>
              <w:t>a</w:t>
            </w:r>
            <w:r w:rsidR="005F2CC2" w:rsidRPr="000A11E1">
              <w:rPr>
                <w:rFonts w:cs="Arial"/>
                <w:sz w:val="20"/>
                <w:u w:val="single"/>
              </w:rPr>
              <w:t xml:space="preserve"> </w:t>
            </w:r>
            <w:r w:rsidRPr="000A11E1">
              <w:rPr>
                <w:rFonts w:cs="Arial"/>
                <w:sz w:val="20"/>
                <w:u w:val="single"/>
              </w:rPr>
              <w:t>device</w:t>
            </w:r>
            <w:r w:rsidR="005F2CC2" w:rsidRPr="000A11E1">
              <w:rPr>
                <w:rFonts w:cs="Arial"/>
                <w:sz w:val="20"/>
                <w:u w:val="single"/>
              </w:rPr>
              <w:t xml:space="preserve"> </w:t>
            </w:r>
            <w:r w:rsidRPr="000A11E1">
              <w:rPr>
                <w:rFonts w:cs="Arial"/>
                <w:sz w:val="20"/>
              </w:rPr>
              <w:t>for</w:t>
            </w:r>
            <w:r w:rsidR="005F2CC2" w:rsidRPr="000A11E1">
              <w:rPr>
                <w:rFonts w:cs="Arial"/>
                <w:sz w:val="20"/>
              </w:rPr>
              <w:t xml:space="preserve"> </w:t>
            </w:r>
            <w:r w:rsidRPr="000A11E1">
              <w:rPr>
                <w:rFonts w:cs="Arial"/>
                <w:sz w:val="20"/>
              </w:rPr>
              <w:t>easy</w:t>
            </w:r>
            <w:r w:rsidR="005F2CC2" w:rsidRPr="000A11E1">
              <w:rPr>
                <w:rFonts w:cs="Arial"/>
                <w:sz w:val="20"/>
              </w:rPr>
              <w:t xml:space="preserve"> </w:t>
            </w:r>
            <w:r w:rsidRPr="000A11E1">
              <w:rPr>
                <w:rFonts w:cs="Arial"/>
                <w:sz w:val="20"/>
              </w:rPr>
              <w:t>access</w:t>
            </w:r>
            <w:r w:rsidR="005F2CC2" w:rsidRPr="000A11E1">
              <w:rPr>
                <w:rFonts w:cs="Arial"/>
                <w:sz w:val="20"/>
              </w:rPr>
              <w:t xml:space="preserve"> </w:t>
            </w:r>
            <w:r w:rsidRPr="000A11E1">
              <w:rPr>
                <w:rFonts w:cs="Arial"/>
                <w:sz w:val="20"/>
              </w:rPr>
              <w:t>to</w:t>
            </w:r>
            <w:r w:rsidR="005F2CC2" w:rsidRPr="000A11E1">
              <w:rPr>
                <w:rFonts w:cs="Arial"/>
                <w:sz w:val="20"/>
              </w:rPr>
              <w:t xml:space="preserve"> </w:t>
            </w:r>
            <w:r w:rsidRPr="000A11E1">
              <w:rPr>
                <w:rFonts w:cs="Arial"/>
                <w:sz w:val="20"/>
                <w:u w:val="single"/>
              </w:rPr>
              <w:t>activate</w:t>
            </w:r>
            <w:r w:rsidR="005F2CC2" w:rsidRPr="000A11E1">
              <w:rPr>
                <w:rFonts w:cs="Arial"/>
                <w:sz w:val="20"/>
                <w:u w:val="single"/>
              </w:rPr>
              <w:t xml:space="preserve"> </w:t>
            </w:r>
            <w:r w:rsidRPr="000A11E1">
              <w:rPr>
                <w:rFonts w:cs="Arial"/>
                <w:sz w:val="20"/>
                <w:u w:val="single"/>
              </w:rPr>
              <w:t>a</w:t>
            </w:r>
            <w:r w:rsidR="005F2CC2" w:rsidRPr="000A11E1">
              <w:rPr>
                <w:rFonts w:cs="Arial"/>
                <w:sz w:val="20"/>
                <w:u w:val="single"/>
              </w:rPr>
              <w:t xml:space="preserve"> </w:t>
            </w:r>
            <w:proofErr w:type="gramStart"/>
            <w:r w:rsidRPr="000A11E1">
              <w:rPr>
                <w:rFonts w:cs="Arial"/>
                <w:sz w:val="20"/>
                <w:u w:val="single"/>
              </w:rPr>
              <w:t>one</w:t>
            </w:r>
            <w:r w:rsidR="005F2CC2" w:rsidRPr="000A11E1">
              <w:rPr>
                <w:rFonts w:cs="Arial"/>
                <w:sz w:val="20"/>
                <w:u w:val="single"/>
              </w:rPr>
              <w:t xml:space="preserve"> </w:t>
            </w:r>
            <w:r w:rsidRPr="000A11E1">
              <w:rPr>
                <w:rFonts w:cs="Arial"/>
                <w:sz w:val="20"/>
                <w:u w:val="single"/>
              </w:rPr>
              <w:t>way</w:t>
            </w:r>
            <w:proofErr w:type="gramEnd"/>
            <w:r w:rsidR="005F2CC2" w:rsidRPr="000A11E1">
              <w:rPr>
                <w:rFonts w:cs="Arial"/>
                <w:sz w:val="20"/>
                <w:u w:val="single"/>
              </w:rPr>
              <w:t xml:space="preserve"> </w:t>
            </w:r>
            <w:r w:rsidRPr="000A11E1">
              <w:rPr>
                <w:rFonts w:cs="Arial"/>
                <w:sz w:val="20"/>
                <w:u w:val="single"/>
              </w:rPr>
              <w:t>response</w:t>
            </w:r>
            <w:r w:rsidR="005F2CC2" w:rsidRPr="000A11E1">
              <w:rPr>
                <w:rFonts w:cs="Arial"/>
                <w:sz w:val="20"/>
              </w:rPr>
              <w:t xml:space="preserve"> </w:t>
            </w:r>
            <w:r w:rsidRPr="000A11E1">
              <w:rPr>
                <w:rFonts w:cs="Arial"/>
                <w:sz w:val="20"/>
              </w:rPr>
              <w:t>for</w:t>
            </w:r>
            <w:r w:rsidR="005F2CC2" w:rsidRPr="000A11E1">
              <w:rPr>
                <w:rFonts w:cs="Arial"/>
                <w:sz w:val="20"/>
              </w:rPr>
              <w:t xml:space="preserve"> </w:t>
            </w:r>
            <w:r w:rsidRPr="000A11E1">
              <w:rPr>
                <w:rFonts w:cs="Arial"/>
                <w:sz w:val="20"/>
              </w:rPr>
              <w:t>help</w:t>
            </w:r>
            <w:r w:rsidR="005F2CC2" w:rsidRPr="000A11E1">
              <w:rPr>
                <w:rFonts w:cs="Arial"/>
                <w:sz w:val="20"/>
              </w:rPr>
              <w:t xml:space="preserve"> </w:t>
            </w:r>
            <w:r w:rsidRPr="000A11E1">
              <w:rPr>
                <w:rFonts w:cs="Arial"/>
                <w:sz w:val="20"/>
              </w:rPr>
              <w:t>to</w:t>
            </w:r>
            <w:r w:rsidR="005F2CC2" w:rsidRPr="000A11E1">
              <w:rPr>
                <w:rFonts w:cs="Arial"/>
                <w:sz w:val="20"/>
              </w:rPr>
              <w:t xml:space="preserve"> </w:t>
            </w:r>
            <w:r w:rsidRPr="000A11E1">
              <w:rPr>
                <w:rFonts w:cs="Arial"/>
                <w:sz w:val="20"/>
              </w:rPr>
              <w:t>someone</w:t>
            </w:r>
            <w:r w:rsidR="005F2CC2" w:rsidRPr="000A11E1">
              <w:rPr>
                <w:rFonts w:cs="Arial"/>
                <w:sz w:val="20"/>
              </w:rPr>
              <w:t xml:space="preserve"> </w:t>
            </w:r>
            <w:r w:rsidRPr="000A11E1">
              <w:rPr>
                <w:rFonts w:cs="Arial"/>
                <w:sz w:val="20"/>
              </w:rPr>
              <w:t>elsewhere</w:t>
            </w:r>
            <w:r w:rsidR="005F2CC2" w:rsidRPr="000A11E1">
              <w:rPr>
                <w:rFonts w:cs="Arial"/>
                <w:sz w:val="20"/>
              </w:rPr>
              <w:t xml:space="preserve"> </w:t>
            </w:r>
            <w:r w:rsidRPr="000A11E1">
              <w:rPr>
                <w:rFonts w:cs="Arial"/>
                <w:sz w:val="20"/>
              </w:rPr>
              <w:t>e.g.,</w:t>
            </w:r>
            <w:r w:rsidR="005F2CC2" w:rsidRPr="000A11E1">
              <w:rPr>
                <w:rFonts w:cs="Arial"/>
                <w:sz w:val="20"/>
              </w:rPr>
              <w:t xml:space="preserve"> </w:t>
            </w:r>
            <w:r w:rsidRPr="000A11E1">
              <w:rPr>
                <w:rFonts w:cs="Arial"/>
                <w:sz w:val="20"/>
              </w:rPr>
              <w:t>mobile</w:t>
            </w:r>
            <w:r w:rsidR="005F2CC2" w:rsidRPr="000A11E1">
              <w:rPr>
                <w:rFonts w:cs="Arial"/>
                <w:sz w:val="20"/>
              </w:rPr>
              <w:t xml:space="preserve"> </w:t>
            </w:r>
            <w:r w:rsidRPr="000A11E1">
              <w:rPr>
                <w:rFonts w:cs="Arial"/>
                <w:sz w:val="20"/>
              </w:rPr>
              <w:t>panic</w:t>
            </w:r>
            <w:r w:rsidR="005F2CC2" w:rsidRPr="000A11E1">
              <w:rPr>
                <w:rFonts w:cs="Arial"/>
                <w:sz w:val="20"/>
              </w:rPr>
              <w:t xml:space="preserve"> </w:t>
            </w:r>
            <w:r w:rsidRPr="000A11E1">
              <w:rPr>
                <w:rFonts w:cs="Arial"/>
                <w:sz w:val="20"/>
              </w:rPr>
              <w:t>button</w:t>
            </w:r>
            <w:r w:rsidR="005F2CC2" w:rsidRPr="000A11E1">
              <w:rPr>
                <w:rFonts w:cs="Arial"/>
                <w:sz w:val="20"/>
              </w:rPr>
              <w:t xml:space="preserve"> </w:t>
            </w:r>
            <w:r w:rsidRPr="000A11E1">
              <w:rPr>
                <w:rFonts w:cs="Arial"/>
                <w:sz w:val="20"/>
              </w:rPr>
              <w:t>app</w:t>
            </w:r>
            <w:r w:rsidR="005F2CC2" w:rsidRPr="000A11E1">
              <w:rPr>
                <w:rFonts w:cs="Arial"/>
                <w:sz w:val="20"/>
              </w:rPr>
              <w:t xml:space="preserve"> </w:t>
            </w:r>
            <w:r w:rsidRPr="000A11E1">
              <w:rPr>
                <w:rFonts w:cs="Arial"/>
                <w:sz w:val="20"/>
              </w:rPr>
              <w:t>on</w:t>
            </w:r>
            <w:r w:rsidR="005F2CC2" w:rsidRPr="000A11E1">
              <w:rPr>
                <w:rFonts w:cs="Arial"/>
                <w:sz w:val="20"/>
              </w:rPr>
              <w:t xml:space="preserve"> </w:t>
            </w:r>
            <w:r w:rsidRPr="000A11E1">
              <w:rPr>
                <w:rFonts w:cs="Arial"/>
                <w:sz w:val="20"/>
              </w:rPr>
              <w:t>a</w:t>
            </w:r>
            <w:r w:rsidR="005F2CC2" w:rsidRPr="000A11E1">
              <w:rPr>
                <w:rFonts w:cs="Arial"/>
                <w:sz w:val="20"/>
              </w:rPr>
              <w:t xml:space="preserve"> </w:t>
            </w:r>
            <w:r w:rsidRPr="000A11E1">
              <w:rPr>
                <w:rFonts w:cs="Arial"/>
                <w:sz w:val="20"/>
              </w:rPr>
              <w:t>phone?</w:t>
            </w:r>
            <w:r w:rsidR="005F2CC2" w:rsidRPr="000A11E1">
              <w:rPr>
                <w:rFonts w:cs="Arial"/>
                <w:sz w:val="20"/>
              </w:rPr>
              <w:t xml:space="preserve"> </w:t>
            </w:r>
          </w:p>
          <w:p w14:paraId="59611CAC" w14:textId="34E835A5" w:rsidR="00B231F6" w:rsidRPr="000A11E1" w:rsidRDefault="00B231F6" w:rsidP="004D7977">
            <w:pPr>
              <w:numPr>
                <w:ilvl w:val="0"/>
                <w:numId w:val="36"/>
              </w:numPr>
              <w:spacing w:before="0" w:after="0"/>
              <w:rPr>
                <w:rFonts w:cs="Arial"/>
                <w:color w:val="000000" w:themeColor="text1"/>
                <w:sz w:val="20"/>
              </w:rPr>
            </w:pPr>
            <w:r w:rsidRPr="000A11E1">
              <w:rPr>
                <w:rFonts w:cs="Arial"/>
                <w:sz w:val="20"/>
              </w:rPr>
              <w:t>Will</w:t>
            </w:r>
            <w:r w:rsidR="005F2CC2" w:rsidRPr="000A11E1">
              <w:rPr>
                <w:rFonts w:cs="Arial"/>
                <w:sz w:val="20"/>
              </w:rPr>
              <w:t xml:space="preserve"> </w:t>
            </w:r>
            <w:r w:rsidRPr="000A11E1">
              <w:rPr>
                <w:rFonts w:cs="Arial"/>
                <w:sz w:val="20"/>
              </w:rPr>
              <w:t>a</w:t>
            </w:r>
            <w:r w:rsidR="005F2CC2" w:rsidRPr="000A11E1">
              <w:rPr>
                <w:rFonts w:cs="Arial"/>
                <w:sz w:val="20"/>
              </w:rPr>
              <w:t xml:space="preserve"> </w:t>
            </w:r>
            <w:r w:rsidRPr="000A11E1">
              <w:rPr>
                <w:rFonts w:cs="Arial"/>
                <w:sz w:val="20"/>
              </w:rPr>
              <w:t>worker</w:t>
            </w:r>
            <w:r w:rsidR="005F2CC2" w:rsidRPr="000A11E1">
              <w:rPr>
                <w:rFonts w:cs="Arial"/>
                <w:sz w:val="20"/>
              </w:rPr>
              <w:t xml:space="preserve"> </w:t>
            </w:r>
            <w:r w:rsidRPr="000A11E1">
              <w:rPr>
                <w:rFonts w:cs="Arial"/>
                <w:sz w:val="20"/>
              </w:rPr>
              <w:t>need</w:t>
            </w:r>
            <w:r w:rsidR="005F2CC2" w:rsidRPr="000A11E1">
              <w:rPr>
                <w:rFonts w:cs="Arial"/>
                <w:sz w:val="20"/>
              </w:rPr>
              <w:t xml:space="preserve"> </w:t>
            </w:r>
            <w:r w:rsidRPr="000A11E1">
              <w:rPr>
                <w:rFonts w:cs="Arial"/>
                <w:sz w:val="20"/>
              </w:rPr>
              <w:t>to</w:t>
            </w:r>
            <w:r w:rsidR="005F2CC2" w:rsidRPr="000A11E1">
              <w:rPr>
                <w:rFonts w:cs="Arial"/>
                <w:sz w:val="20"/>
              </w:rPr>
              <w:t xml:space="preserve"> </w:t>
            </w:r>
            <w:r w:rsidRPr="000A11E1">
              <w:rPr>
                <w:rFonts w:cs="Arial"/>
                <w:sz w:val="20"/>
              </w:rPr>
              <w:t>carry</w:t>
            </w:r>
            <w:r w:rsidR="005F2CC2" w:rsidRPr="000A11E1">
              <w:rPr>
                <w:rFonts w:cs="Arial"/>
                <w:sz w:val="20"/>
              </w:rPr>
              <w:t xml:space="preserve"> </w:t>
            </w:r>
            <w:r w:rsidRPr="000A11E1">
              <w:rPr>
                <w:rFonts w:cs="Arial"/>
                <w:sz w:val="20"/>
              </w:rPr>
              <w:t>a</w:t>
            </w:r>
            <w:r w:rsidR="005F2CC2" w:rsidRPr="000A11E1">
              <w:rPr>
                <w:rFonts w:cs="Arial"/>
                <w:sz w:val="20"/>
              </w:rPr>
              <w:t xml:space="preserve"> </w:t>
            </w:r>
            <w:r w:rsidRPr="000A11E1">
              <w:rPr>
                <w:rFonts w:cs="Arial"/>
                <w:sz w:val="20"/>
              </w:rPr>
              <w:t>device</w:t>
            </w:r>
            <w:r w:rsidR="005F2CC2" w:rsidRPr="000A11E1">
              <w:rPr>
                <w:rFonts w:cs="Arial"/>
                <w:sz w:val="20"/>
              </w:rPr>
              <w:t xml:space="preserve"> </w:t>
            </w:r>
            <w:r w:rsidRPr="000A11E1">
              <w:rPr>
                <w:rFonts w:cs="Arial"/>
                <w:sz w:val="20"/>
              </w:rPr>
              <w:t>for</w:t>
            </w:r>
            <w:r w:rsidR="005F2CC2" w:rsidRPr="000A11E1">
              <w:rPr>
                <w:rFonts w:cs="Arial"/>
                <w:sz w:val="20"/>
              </w:rPr>
              <w:t xml:space="preserve"> </w:t>
            </w:r>
            <w:r w:rsidRPr="000A11E1">
              <w:rPr>
                <w:rFonts w:cs="Arial"/>
                <w:sz w:val="20"/>
              </w:rPr>
              <w:t>easy</w:t>
            </w:r>
            <w:r w:rsidR="005F2CC2" w:rsidRPr="000A11E1">
              <w:rPr>
                <w:rFonts w:cs="Arial"/>
                <w:sz w:val="20"/>
              </w:rPr>
              <w:t xml:space="preserve"> </w:t>
            </w:r>
            <w:r w:rsidRPr="000A11E1">
              <w:rPr>
                <w:rFonts w:cs="Arial"/>
                <w:sz w:val="20"/>
              </w:rPr>
              <w:t>access</w:t>
            </w:r>
            <w:r w:rsidR="005F2CC2" w:rsidRPr="000A11E1">
              <w:rPr>
                <w:rFonts w:cs="Arial"/>
                <w:sz w:val="20"/>
              </w:rPr>
              <w:t xml:space="preserve"> </w:t>
            </w:r>
            <w:r w:rsidRPr="000A11E1">
              <w:rPr>
                <w:rFonts w:cs="Arial"/>
                <w:sz w:val="20"/>
              </w:rPr>
              <w:t>to</w:t>
            </w:r>
            <w:r w:rsidR="005F2CC2" w:rsidRPr="000A11E1">
              <w:rPr>
                <w:rFonts w:cs="Arial"/>
                <w:sz w:val="20"/>
              </w:rPr>
              <w:t xml:space="preserve"> </w:t>
            </w:r>
            <w:r w:rsidRPr="000A11E1">
              <w:rPr>
                <w:rFonts w:cs="Arial"/>
                <w:sz w:val="20"/>
                <w:u w:val="single"/>
              </w:rPr>
              <w:t>allow</w:t>
            </w:r>
            <w:r w:rsidR="005F2CC2" w:rsidRPr="000A11E1">
              <w:rPr>
                <w:rFonts w:cs="Arial"/>
                <w:sz w:val="20"/>
                <w:u w:val="single"/>
              </w:rPr>
              <w:t xml:space="preserve"> </w:t>
            </w:r>
            <w:proofErr w:type="gramStart"/>
            <w:r w:rsidRPr="000A11E1">
              <w:rPr>
                <w:rFonts w:cs="Arial"/>
                <w:sz w:val="20"/>
                <w:u w:val="single"/>
              </w:rPr>
              <w:t>two</w:t>
            </w:r>
            <w:r w:rsidR="005F2CC2" w:rsidRPr="000A11E1">
              <w:rPr>
                <w:rFonts w:cs="Arial"/>
                <w:sz w:val="20"/>
                <w:u w:val="single"/>
              </w:rPr>
              <w:t xml:space="preserve"> </w:t>
            </w:r>
            <w:r w:rsidRPr="000A11E1">
              <w:rPr>
                <w:rFonts w:cs="Arial"/>
                <w:sz w:val="20"/>
                <w:u w:val="single"/>
              </w:rPr>
              <w:t>way</w:t>
            </w:r>
            <w:proofErr w:type="gramEnd"/>
            <w:r w:rsidR="005F2CC2" w:rsidRPr="000A11E1">
              <w:rPr>
                <w:rFonts w:cs="Arial"/>
                <w:sz w:val="20"/>
                <w:u w:val="single"/>
              </w:rPr>
              <w:t xml:space="preserve"> </w:t>
            </w:r>
            <w:r w:rsidRPr="000A11E1">
              <w:rPr>
                <w:rFonts w:cs="Arial"/>
                <w:sz w:val="20"/>
                <w:u w:val="single"/>
              </w:rPr>
              <w:t>communication</w:t>
            </w:r>
            <w:r w:rsidR="005F2CC2" w:rsidRPr="000A11E1">
              <w:rPr>
                <w:rFonts w:cs="Arial"/>
                <w:sz w:val="20"/>
              </w:rPr>
              <w:t xml:space="preserve"> </w:t>
            </w:r>
            <w:r w:rsidRPr="000A11E1">
              <w:rPr>
                <w:rFonts w:cs="Arial"/>
                <w:sz w:val="20"/>
              </w:rPr>
              <w:t>with</w:t>
            </w:r>
            <w:r w:rsidR="005F2CC2" w:rsidRPr="000A11E1">
              <w:rPr>
                <w:rFonts w:cs="Arial"/>
                <w:sz w:val="20"/>
              </w:rPr>
              <w:t xml:space="preserve"> </w:t>
            </w:r>
            <w:r w:rsidRPr="000A11E1">
              <w:rPr>
                <w:rFonts w:cs="Arial"/>
                <w:sz w:val="20"/>
              </w:rPr>
              <w:t>someone</w:t>
            </w:r>
            <w:r w:rsidR="005F2CC2" w:rsidRPr="000A11E1">
              <w:rPr>
                <w:rFonts w:cs="Arial"/>
                <w:sz w:val="20"/>
              </w:rPr>
              <w:t xml:space="preserve"> </w:t>
            </w:r>
            <w:r w:rsidRPr="000A11E1">
              <w:rPr>
                <w:rFonts w:cs="Arial"/>
                <w:sz w:val="20"/>
              </w:rPr>
              <w:t>elsewhere</w:t>
            </w:r>
            <w:r w:rsidR="005F2CC2" w:rsidRPr="000A11E1">
              <w:rPr>
                <w:rFonts w:cs="Arial"/>
                <w:sz w:val="20"/>
              </w:rPr>
              <w:t xml:space="preserve"> </w:t>
            </w:r>
            <w:r w:rsidRPr="000A11E1">
              <w:rPr>
                <w:rFonts w:cs="Arial"/>
                <w:sz w:val="20"/>
              </w:rPr>
              <w:t>to</w:t>
            </w:r>
            <w:r w:rsidR="005F2CC2" w:rsidRPr="000A11E1">
              <w:rPr>
                <w:rFonts w:cs="Arial"/>
                <w:sz w:val="20"/>
              </w:rPr>
              <w:t xml:space="preserve"> </w:t>
            </w:r>
            <w:r w:rsidRPr="000A11E1">
              <w:rPr>
                <w:rFonts w:cs="Arial"/>
                <w:sz w:val="20"/>
              </w:rPr>
              <w:t>get</w:t>
            </w:r>
            <w:r w:rsidR="005F2CC2" w:rsidRPr="000A11E1">
              <w:rPr>
                <w:rFonts w:cs="Arial"/>
                <w:sz w:val="20"/>
              </w:rPr>
              <w:t xml:space="preserve"> </w:t>
            </w:r>
            <w:r w:rsidRPr="000A11E1">
              <w:rPr>
                <w:rFonts w:cs="Arial"/>
                <w:sz w:val="20"/>
              </w:rPr>
              <w:t>help</w:t>
            </w:r>
            <w:r w:rsidR="005F2CC2" w:rsidRPr="000A11E1">
              <w:rPr>
                <w:rFonts w:cs="Arial"/>
                <w:sz w:val="20"/>
              </w:rPr>
              <w:t xml:space="preserve"> </w:t>
            </w:r>
            <w:r w:rsidRPr="000A11E1">
              <w:rPr>
                <w:rFonts w:cs="Arial"/>
                <w:sz w:val="20"/>
              </w:rPr>
              <w:t>e.g.,</w:t>
            </w:r>
            <w:r w:rsidR="005F2CC2" w:rsidRPr="000A11E1">
              <w:rPr>
                <w:rFonts w:cs="Arial"/>
                <w:sz w:val="20"/>
              </w:rPr>
              <w:t xml:space="preserve"> </w:t>
            </w:r>
            <w:r w:rsidRPr="000A11E1">
              <w:rPr>
                <w:rFonts w:cs="Arial"/>
                <w:sz w:val="20"/>
              </w:rPr>
              <w:t>communication</w:t>
            </w:r>
            <w:r w:rsidR="005F2CC2" w:rsidRPr="000A11E1">
              <w:rPr>
                <w:rFonts w:cs="Arial"/>
                <w:sz w:val="20"/>
              </w:rPr>
              <w:t xml:space="preserve"> </w:t>
            </w:r>
            <w:r w:rsidRPr="000A11E1">
              <w:rPr>
                <w:rFonts w:cs="Arial"/>
                <w:sz w:val="20"/>
              </w:rPr>
              <w:t>badge,</w:t>
            </w:r>
            <w:r w:rsidR="005F2CC2" w:rsidRPr="000A11E1">
              <w:rPr>
                <w:rFonts w:cs="Arial"/>
                <w:sz w:val="20"/>
              </w:rPr>
              <w:t xml:space="preserve"> </w:t>
            </w:r>
            <w:r w:rsidRPr="000A11E1">
              <w:rPr>
                <w:rFonts w:cs="Arial"/>
                <w:sz w:val="20"/>
              </w:rPr>
              <w:t>phone,</w:t>
            </w:r>
            <w:r w:rsidR="005F2CC2" w:rsidRPr="000A11E1">
              <w:rPr>
                <w:rFonts w:cs="Arial"/>
                <w:sz w:val="20"/>
              </w:rPr>
              <w:t xml:space="preserve"> </w:t>
            </w:r>
            <w:r w:rsidRPr="000A11E1">
              <w:rPr>
                <w:rFonts w:cs="Arial"/>
                <w:sz w:val="20"/>
              </w:rPr>
              <w:t>two</w:t>
            </w:r>
            <w:r w:rsidR="005F2CC2" w:rsidRPr="000A11E1">
              <w:rPr>
                <w:rFonts w:cs="Arial"/>
                <w:sz w:val="20"/>
              </w:rPr>
              <w:t xml:space="preserve"> </w:t>
            </w:r>
            <w:r w:rsidRPr="000A11E1">
              <w:rPr>
                <w:rFonts w:cs="Arial"/>
                <w:sz w:val="20"/>
              </w:rPr>
              <w:t>way</w:t>
            </w:r>
            <w:r w:rsidR="005F2CC2" w:rsidRPr="000A11E1">
              <w:rPr>
                <w:rFonts w:cs="Arial"/>
                <w:sz w:val="20"/>
              </w:rPr>
              <w:t xml:space="preserve"> </w:t>
            </w:r>
            <w:r w:rsidRPr="000A11E1">
              <w:rPr>
                <w:rFonts w:cs="Arial"/>
                <w:sz w:val="20"/>
              </w:rPr>
              <w:t>radio?</w:t>
            </w:r>
            <w:r w:rsidR="005F2CC2" w:rsidRPr="000A11E1">
              <w:rPr>
                <w:rFonts w:cs="Arial"/>
                <w:sz w:val="20"/>
              </w:rPr>
              <w:t xml:space="preserve"> </w:t>
            </w:r>
            <w:r w:rsidRPr="000A11E1">
              <w:rPr>
                <w:rFonts w:cs="Arial"/>
                <w:color w:val="000000" w:themeColor="text1"/>
                <w:sz w:val="20"/>
              </w:rPr>
              <w:t>Can</w:t>
            </w:r>
            <w:r w:rsidR="005F2CC2" w:rsidRPr="000A11E1">
              <w:rPr>
                <w:rFonts w:cs="Arial"/>
                <w:color w:val="000000" w:themeColor="text1"/>
                <w:sz w:val="20"/>
              </w:rPr>
              <w:t xml:space="preserve"> </w:t>
            </w:r>
            <w:r w:rsidRPr="000A11E1">
              <w:rPr>
                <w:rFonts w:cs="Arial"/>
                <w:color w:val="000000" w:themeColor="text1"/>
                <w:sz w:val="20"/>
              </w:rPr>
              <w:t>worker</w:t>
            </w:r>
            <w:r w:rsidR="005F2CC2" w:rsidRPr="000A11E1">
              <w:rPr>
                <w:rFonts w:cs="Arial"/>
                <w:color w:val="000000" w:themeColor="text1"/>
                <w:sz w:val="20"/>
              </w:rPr>
              <w:t xml:space="preserve"> </w:t>
            </w:r>
            <w:r w:rsidRPr="000A11E1">
              <w:rPr>
                <w:rFonts w:cs="Arial"/>
                <w:color w:val="000000" w:themeColor="text1"/>
                <w:sz w:val="20"/>
              </w:rPr>
              <w:t>access</w:t>
            </w:r>
            <w:r w:rsidR="005F2CC2" w:rsidRPr="000A11E1">
              <w:rPr>
                <w:rFonts w:cs="Arial"/>
                <w:color w:val="000000" w:themeColor="text1"/>
                <w:sz w:val="20"/>
              </w:rPr>
              <w:t xml:space="preserve"> </w:t>
            </w:r>
            <w:r w:rsidRPr="000A11E1">
              <w:rPr>
                <w:rFonts w:cs="Arial"/>
                <w:color w:val="000000" w:themeColor="text1"/>
                <w:sz w:val="20"/>
              </w:rPr>
              <w:t>any</w:t>
            </w:r>
            <w:r w:rsidR="005F2CC2" w:rsidRPr="000A11E1">
              <w:rPr>
                <w:rFonts w:cs="Arial"/>
                <w:color w:val="000000" w:themeColor="text1"/>
                <w:sz w:val="20"/>
              </w:rPr>
              <w:t xml:space="preserve"> </w:t>
            </w:r>
            <w:r w:rsidRPr="000A11E1">
              <w:rPr>
                <w:rFonts w:cs="Arial"/>
                <w:color w:val="000000" w:themeColor="text1"/>
                <w:sz w:val="20"/>
              </w:rPr>
              <w:t>of</w:t>
            </w:r>
            <w:r w:rsidR="005F2CC2" w:rsidRPr="000A11E1">
              <w:rPr>
                <w:rFonts w:cs="Arial"/>
                <w:color w:val="000000" w:themeColor="text1"/>
                <w:sz w:val="20"/>
              </w:rPr>
              <w:t xml:space="preserve"> </w:t>
            </w:r>
            <w:r w:rsidRPr="000A11E1">
              <w:rPr>
                <w:rFonts w:cs="Arial"/>
                <w:color w:val="000000" w:themeColor="text1"/>
                <w:sz w:val="20"/>
              </w:rPr>
              <w:t>these</w:t>
            </w:r>
            <w:r w:rsidR="005F2CC2" w:rsidRPr="000A11E1">
              <w:rPr>
                <w:rFonts w:cs="Arial"/>
                <w:color w:val="000000" w:themeColor="text1"/>
                <w:sz w:val="20"/>
              </w:rPr>
              <w:t xml:space="preserve"> </w:t>
            </w:r>
            <w:r w:rsidRPr="000A11E1">
              <w:rPr>
                <w:rFonts w:cs="Arial"/>
                <w:color w:val="000000" w:themeColor="text1"/>
                <w:sz w:val="20"/>
              </w:rPr>
              <w:t>devices</w:t>
            </w:r>
            <w:r w:rsidR="005F2CC2" w:rsidRPr="000A11E1">
              <w:rPr>
                <w:rFonts w:cs="Arial"/>
                <w:color w:val="000000" w:themeColor="text1"/>
                <w:sz w:val="20"/>
              </w:rPr>
              <w:t xml:space="preserve"> </w:t>
            </w:r>
            <w:r w:rsidRPr="000A11E1">
              <w:rPr>
                <w:rFonts w:cs="Arial"/>
                <w:color w:val="000000" w:themeColor="text1"/>
                <w:sz w:val="20"/>
              </w:rPr>
              <w:t>quickly</w:t>
            </w:r>
            <w:r w:rsidR="005F2CC2" w:rsidRPr="000A11E1">
              <w:rPr>
                <w:rFonts w:cs="Arial"/>
                <w:color w:val="000000" w:themeColor="text1"/>
                <w:sz w:val="20"/>
              </w:rPr>
              <w:t xml:space="preserve"> </w:t>
            </w:r>
            <w:r w:rsidRPr="000A11E1">
              <w:rPr>
                <w:rFonts w:cs="Arial"/>
                <w:color w:val="000000" w:themeColor="text1"/>
                <w:sz w:val="20"/>
              </w:rPr>
              <w:t>when</w:t>
            </w:r>
            <w:r w:rsidR="005F2CC2" w:rsidRPr="000A11E1">
              <w:rPr>
                <w:rFonts w:cs="Arial"/>
                <w:color w:val="000000" w:themeColor="text1"/>
                <w:sz w:val="20"/>
              </w:rPr>
              <w:t xml:space="preserve"> </w:t>
            </w:r>
            <w:r w:rsidRPr="000A11E1">
              <w:rPr>
                <w:rFonts w:cs="Arial"/>
                <w:color w:val="000000" w:themeColor="text1"/>
                <w:sz w:val="20"/>
              </w:rPr>
              <w:t>violence</w:t>
            </w:r>
            <w:r w:rsidR="005F2CC2" w:rsidRPr="000A11E1">
              <w:rPr>
                <w:rFonts w:cs="Arial"/>
                <w:color w:val="000000" w:themeColor="text1"/>
                <w:sz w:val="20"/>
              </w:rPr>
              <w:t xml:space="preserve"> </w:t>
            </w:r>
            <w:r w:rsidRPr="000A11E1">
              <w:rPr>
                <w:rFonts w:cs="Arial"/>
                <w:color w:val="000000" w:themeColor="text1"/>
                <w:sz w:val="20"/>
              </w:rPr>
              <w:t>is</w:t>
            </w:r>
            <w:r w:rsidR="005F2CC2" w:rsidRPr="000A11E1">
              <w:rPr>
                <w:rFonts w:cs="Arial"/>
                <w:color w:val="000000" w:themeColor="text1"/>
                <w:sz w:val="20"/>
              </w:rPr>
              <w:t xml:space="preserve"> </w:t>
            </w:r>
            <w:r w:rsidRPr="000A11E1">
              <w:rPr>
                <w:rFonts w:cs="Arial"/>
                <w:color w:val="000000" w:themeColor="text1"/>
                <w:sz w:val="20"/>
              </w:rPr>
              <w:t>occurring?</w:t>
            </w:r>
            <w:r w:rsidR="005F2CC2" w:rsidRPr="000A11E1">
              <w:rPr>
                <w:rFonts w:cs="Arial"/>
                <w:color w:val="000000" w:themeColor="text1"/>
                <w:sz w:val="20"/>
              </w:rPr>
              <w:t xml:space="preserve"> </w:t>
            </w:r>
          </w:p>
          <w:p w14:paraId="7D95DCCE" w14:textId="74AFC2BB" w:rsidR="00B231F6" w:rsidRPr="000A11E1" w:rsidRDefault="00B231F6" w:rsidP="004D7977">
            <w:pPr>
              <w:numPr>
                <w:ilvl w:val="0"/>
                <w:numId w:val="36"/>
              </w:numPr>
              <w:spacing w:before="0" w:after="0"/>
              <w:rPr>
                <w:rFonts w:cs="Arial"/>
                <w:sz w:val="20"/>
              </w:rPr>
            </w:pPr>
            <w:r w:rsidRPr="000A11E1">
              <w:rPr>
                <w:rFonts w:cs="Arial"/>
                <w:sz w:val="20"/>
              </w:rPr>
              <w:t>Will</w:t>
            </w:r>
            <w:r w:rsidR="005F2CC2" w:rsidRPr="000A11E1">
              <w:rPr>
                <w:rFonts w:cs="Arial"/>
                <w:sz w:val="20"/>
              </w:rPr>
              <w:t xml:space="preserve"> </w:t>
            </w:r>
            <w:r w:rsidRPr="000A11E1">
              <w:rPr>
                <w:rFonts w:cs="Arial"/>
                <w:sz w:val="20"/>
              </w:rPr>
              <w:t>workers</w:t>
            </w:r>
            <w:r w:rsidR="005F2CC2" w:rsidRPr="000A11E1">
              <w:rPr>
                <w:rFonts w:cs="Arial"/>
                <w:sz w:val="20"/>
              </w:rPr>
              <w:t xml:space="preserve"> </w:t>
            </w:r>
            <w:r w:rsidRPr="000A11E1">
              <w:rPr>
                <w:rFonts w:cs="Arial"/>
                <w:sz w:val="20"/>
              </w:rPr>
              <w:t>need</w:t>
            </w:r>
            <w:r w:rsidR="005F2CC2" w:rsidRPr="000A11E1">
              <w:rPr>
                <w:rFonts w:cs="Arial"/>
                <w:sz w:val="20"/>
              </w:rPr>
              <w:t xml:space="preserve"> </w:t>
            </w:r>
            <w:r w:rsidRPr="000A11E1">
              <w:rPr>
                <w:rFonts w:cs="Arial"/>
                <w:sz w:val="20"/>
              </w:rPr>
              <w:t>to</w:t>
            </w:r>
            <w:r w:rsidR="005F2CC2" w:rsidRPr="000A11E1">
              <w:rPr>
                <w:rFonts w:cs="Arial"/>
                <w:sz w:val="20"/>
              </w:rPr>
              <w:t xml:space="preserve"> </w:t>
            </w:r>
            <w:r w:rsidRPr="000A11E1">
              <w:rPr>
                <w:rFonts w:cs="Arial"/>
                <w:sz w:val="20"/>
                <w:u w:val="single"/>
              </w:rPr>
              <w:t>use</w:t>
            </w:r>
            <w:r w:rsidR="005F2CC2" w:rsidRPr="000A11E1">
              <w:rPr>
                <w:rFonts w:cs="Arial"/>
                <w:sz w:val="20"/>
                <w:u w:val="single"/>
              </w:rPr>
              <w:t xml:space="preserve"> </w:t>
            </w:r>
            <w:r w:rsidRPr="000A11E1">
              <w:rPr>
                <w:rFonts w:cs="Arial"/>
                <w:sz w:val="20"/>
                <w:u w:val="single"/>
              </w:rPr>
              <w:t>the</w:t>
            </w:r>
            <w:r w:rsidR="005F2CC2" w:rsidRPr="000A11E1">
              <w:rPr>
                <w:rFonts w:cs="Arial"/>
                <w:sz w:val="20"/>
                <w:u w:val="single"/>
              </w:rPr>
              <w:t xml:space="preserve"> </w:t>
            </w:r>
            <w:r w:rsidRPr="000A11E1">
              <w:rPr>
                <w:rFonts w:cs="Arial"/>
                <w:sz w:val="20"/>
                <w:u w:val="single"/>
              </w:rPr>
              <w:t>device</w:t>
            </w:r>
            <w:r w:rsidR="005F2CC2" w:rsidRPr="000A11E1">
              <w:rPr>
                <w:rFonts w:cs="Arial"/>
                <w:sz w:val="20"/>
                <w:u w:val="single"/>
              </w:rPr>
              <w:t xml:space="preserve"> </w:t>
            </w:r>
            <w:r w:rsidRPr="000A11E1">
              <w:rPr>
                <w:rFonts w:cs="Arial"/>
                <w:sz w:val="20"/>
                <w:u w:val="single"/>
              </w:rPr>
              <w:t>for</w:t>
            </w:r>
            <w:r w:rsidR="005F2CC2" w:rsidRPr="000A11E1">
              <w:rPr>
                <w:rFonts w:cs="Arial"/>
                <w:sz w:val="20"/>
                <w:u w:val="single"/>
              </w:rPr>
              <w:t xml:space="preserve"> </w:t>
            </w:r>
            <w:r w:rsidRPr="000A11E1">
              <w:rPr>
                <w:rFonts w:cs="Arial"/>
                <w:sz w:val="20"/>
                <w:u w:val="single"/>
              </w:rPr>
              <w:t>all</w:t>
            </w:r>
            <w:r w:rsidR="005F2CC2" w:rsidRPr="000A11E1">
              <w:rPr>
                <w:rFonts w:cs="Arial"/>
                <w:sz w:val="20"/>
                <w:u w:val="single"/>
              </w:rPr>
              <w:t xml:space="preserve"> </w:t>
            </w:r>
            <w:r w:rsidRPr="000A11E1">
              <w:rPr>
                <w:rFonts w:cs="Arial"/>
                <w:sz w:val="20"/>
                <w:u w:val="single"/>
              </w:rPr>
              <w:t>communications</w:t>
            </w:r>
            <w:r w:rsidR="005F2CC2" w:rsidRPr="000A11E1">
              <w:rPr>
                <w:rFonts w:cs="Arial"/>
                <w:sz w:val="20"/>
              </w:rPr>
              <w:t xml:space="preserve"> </w:t>
            </w:r>
            <w:r w:rsidRPr="000A11E1">
              <w:rPr>
                <w:rFonts w:cs="Arial"/>
                <w:sz w:val="20"/>
              </w:rPr>
              <w:t>and</w:t>
            </w:r>
            <w:r w:rsidR="005F2CC2" w:rsidRPr="000A11E1">
              <w:rPr>
                <w:rFonts w:cs="Arial"/>
                <w:sz w:val="20"/>
              </w:rPr>
              <w:t xml:space="preserve"> </w:t>
            </w:r>
            <w:r w:rsidRPr="000A11E1">
              <w:rPr>
                <w:rFonts w:cs="Arial"/>
                <w:sz w:val="20"/>
              </w:rPr>
              <w:t>not</w:t>
            </w:r>
            <w:r w:rsidR="005F2CC2" w:rsidRPr="000A11E1">
              <w:rPr>
                <w:rFonts w:cs="Arial"/>
                <w:sz w:val="20"/>
              </w:rPr>
              <w:t xml:space="preserve"> </w:t>
            </w:r>
            <w:r w:rsidRPr="000A11E1">
              <w:rPr>
                <w:rFonts w:cs="Arial"/>
                <w:sz w:val="20"/>
              </w:rPr>
              <w:t>just</w:t>
            </w:r>
            <w:r w:rsidR="005F2CC2" w:rsidRPr="000A11E1">
              <w:rPr>
                <w:rFonts w:cs="Arial"/>
                <w:sz w:val="20"/>
              </w:rPr>
              <w:t xml:space="preserve"> </w:t>
            </w:r>
            <w:r w:rsidRPr="000A11E1">
              <w:rPr>
                <w:rFonts w:cs="Arial"/>
                <w:sz w:val="20"/>
              </w:rPr>
              <w:t>summoning</w:t>
            </w:r>
            <w:r w:rsidR="005F2CC2" w:rsidRPr="000A11E1">
              <w:rPr>
                <w:rFonts w:cs="Arial"/>
                <w:sz w:val="20"/>
              </w:rPr>
              <w:t xml:space="preserve"> </w:t>
            </w:r>
            <w:r w:rsidRPr="000A11E1">
              <w:rPr>
                <w:rFonts w:cs="Arial"/>
                <w:sz w:val="20"/>
              </w:rPr>
              <w:t>help</w:t>
            </w:r>
            <w:r w:rsidR="005F2CC2" w:rsidRPr="000A11E1">
              <w:rPr>
                <w:rFonts w:cs="Arial"/>
                <w:sz w:val="20"/>
              </w:rPr>
              <w:t xml:space="preserve"> </w:t>
            </w:r>
            <w:r w:rsidRPr="000A11E1">
              <w:rPr>
                <w:rFonts w:cs="Arial"/>
                <w:sz w:val="20"/>
              </w:rPr>
              <w:t>e.g.,</w:t>
            </w:r>
            <w:r w:rsidR="005F2CC2" w:rsidRPr="000A11E1">
              <w:rPr>
                <w:rFonts w:cs="Arial"/>
                <w:sz w:val="20"/>
              </w:rPr>
              <w:t xml:space="preserve"> </w:t>
            </w:r>
            <w:r w:rsidRPr="000A11E1">
              <w:rPr>
                <w:rFonts w:cs="Arial"/>
                <w:sz w:val="20"/>
              </w:rPr>
              <w:t>wireless</w:t>
            </w:r>
            <w:r w:rsidR="005F2CC2" w:rsidRPr="000A11E1">
              <w:rPr>
                <w:rFonts w:cs="Arial"/>
                <w:sz w:val="20"/>
              </w:rPr>
              <w:t xml:space="preserve"> </w:t>
            </w:r>
            <w:r w:rsidRPr="000A11E1">
              <w:rPr>
                <w:rFonts w:cs="Arial"/>
                <w:sz w:val="20"/>
              </w:rPr>
              <w:t>communication</w:t>
            </w:r>
            <w:r w:rsidR="005F2CC2" w:rsidRPr="000A11E1">
              <w:rPr>
                <w:rFonts w:cs="Arial"/>
                <w:sz w:val="20"/>
              </w:rPr>
              <w:t xml:space="preserve"> </w:t>
            </w:r>
            <w:r w:rsidRPr="000A11E1">
              <w:rPr>
                <w:rFonts w:cs="Arial"/>
                <w:sz w:val="20"/>
              </w:rPr>
              <w:t>badge,</w:t>
            </w:r>
            <w:r w:rsidR="005F2CC2" w:rsidRPr="000A11E1">
              <w:rPr>
                <w:rFonts w:cs="Arial"/>
                <w:sz w:val="20"/>
              </w:rPr>
              <w:t xml:space="preserve"> </w:t>
            </w:r>
            <w:r w:rsidRPr="000A11E1">
              <w:rPr>
                <w:rFonts w:cs="Arial"/>
                <w:sz w:val="20"/>
              </w:rPr>
              <w:t>cell</w:t>
            </w:r>
            <w:r w:rsidR="005F2CC2" w:rsidRPr="000A11E1">
              <w:rPr>
                <w:rFonts w:cs="Arial"/>
                <w:sz w:val="20"/>
              </w:rPr>
              <w:t xml:space="preserve"> </w:t>
            </w:r>
            <w:r w:rsidRPr="000A11E1">
              <w:rPr>
                <w:rFonts w:cs="Arial"/>
                <w:sz w:val="20"/>
              </w:rPr>
              <w:t>phone?</w:t>
            </w:r>
          </w:p>
          <w:p w14:paraId="7944C15F" w14:textId="246FB4A1" w:rsidR="00B231F6" w:rsidRPr="000A11E1" w:rsidRDefault="00B231F6" w:rsidP="004D7977">
            <w:pPr>
              <w:numPr>
                <w:ilvl w:val="0"/>
                <w:numId w:val="36"/>
              </w:numPr>
              <w:spacing w:before="0" w:after="0"/>
              <w:rPr>
                <w:rFonts w:cs="Arial"/>
                <w:sz w:val="20"/>
              </w:rPr>
            </w:pPr>
            <w:r w:rsidRPr="000A11E1">
              <w:rPr>
                <w:rFonts w:cs="Arial"/>
                <w:sz w:val="20"/>
              </w:rPr>
              <w:t>Will</w:t>
            </w:r>
            <w:r w:rsidR="005F2CC2" w:rsidRPr="000A11E1">
              <w:rPr>
                <w:rFonts w:cs="Arial"/>
                <w:sz w:val="20"/>
              </w:rPr>
              <w:t xml:space="preserve"> </w:t>
            </w:r>
            <w:r w:rsidRPr="000A11E1">
              <w:rPr>
                <w:rFonts w:cs="Arial"/>
                <w:sz w:val="20"/>
              </w:rPr>
              <w:t>a</w:t>
            </w:r>
            <w:r w:rsidR="005F2CC2" w:rsidRPr="000A11E1">
              <w:rPr>
                <w:rFonts w:cs="Arial"/>
                <w:sz w:val="20"/>
              </w:rPr>
              <w:t xml:space="preserve"> </w:t>
            </w:r>
            <w:r w:rsidRPr="000A11E1">
              <w:rPr>
                <w:rFonts w:cs="Arial"/>
                <w:sz w:val="20"/>
              </w:rPr>
              <w:t>worker</w:t>
            </w:r>
            <w:r w:rsidR="005F2CC2" w:rsidRPr="000A11E1">
              <w:rPr>
                <w:rFonts w:cs="Arial"/>
                <w:sz w:val="20"/>
              </w:rPr>
              <w:t xml:space="preserve"> </w:t>
            </w:r>
            <w:r w:rsidRPr="000A11E1">
              <w:rPr>
                <w:rFonts w:cs="Arial"/>
                <w:sz w:val="20"/>
              </w:rPr>
              <w:t>need</w:t>
            </w:r>
            <w:r w:rsidR="005F2CC2" w:rsidRPr="000A11E1">
              <w:rPr>
                <w:rFonts w:cs="Arial"/>
                <w:sz w:val="20"/>
              </w:rPr>
              <w:t xml:space="preserve"> </w:t>
            </w:r>
            <w:r w:rsidRPr="000A11E1">
              <w:rPr>
                <w:rFonts w:cs="Arial"/>
                <w:sz w:val="20"/>
              </w:rPr>
              <w:t>to</w:t>
            </w:r>
            <w:r w:rsidR="005F2CC2" w:rsidRPr="000A11E1">
              <w:rPr>
                <w:rFonts w:cs="Arial"/>
                <w:sz w:val="20"/>
              </w:rPr>
              <w:t xml:space="preserve"> </w:t>
            </w:r>
            <w:r w:rsidRPr="000A11E1">
              <w:rPr>
                <w:rFonts w:cs="Arial"/>
                <w:sz w:val="20"/>
              </w:rPr>
              <w:t>use</w:t>
            </w:r>
            <w:r w:rsidR="005F2CC2" w:rsidRPr="000A11E1">
              <w:rPr>
                <w:rFonts w:cs="Arial"/>
                <w:sz w:val="20"/>
              </w:rPr>
              <w:t xml:space="preserve"> </w:t>
            </w:r>
            <w:r w:rsidRPr="000A11E1">
              <w:rPr>
                <w:rFonts w:cs="Arial"/>
                <w:sz w:val="20"/>
              </w:rPr>
              <w:t>a</w:t>
            </w:r>
            <w:r w:rsidR="005F2CC2" w:rsidRPr="000A11E1">
              <w:rPr>
                <w:rFonts w:cs="Arial"/>
                <w:sz w:val="20"/>
              </w:rPr>
              <w:t xml:space="preserve"> </w:t>
            </w:r>
            <w:r w:rsidRPr="000A11E1">
              <w:rPr>
                <w:rFonts w:cs="Arial"/>
                <w:sz w:val="20"/>
              </w:rPr>
              <w:t>computer</w:t>
            </w:r>
            <w:r w:rsidR="005F2CC2" w:rsidRPr="000A11E1">
              <w:rPr>
                <w:rFonts w:cs="Arial"/>
                <w:sz w:val="20"/>
              </w:rPr>
              <w:t xml:space="preserve"> </w:t>
            </w:r>
            <w:r w:rsidRPr="000A11E1">
              <w:rPr>
                <w:rFonts w:cs="Arial"/>
                <w:sz w:val="20"/>
              </w:rPr>
              <w:t>or</w:t>
            </w:r>
            <w:r w:rsidR="005F2CC2" w:rsidRPr="000A11E1">
              <w:rPr>
                <w:rFonts w:cs="Arial"/>
                <w:sz w:val="20"/>
              </w:rPr>
              <w:t xml:space="preserve"> </w:t>
            </w:r>
            <w:r w:rsidRPr="000A11E1">
              <w:rPr>
                <w:rFonts w:cs="Arial"/>
                <w:sz w:val="20"/>
              </w:rPr>
              <w:t>tablet</w:t>
            </w:r>
            <w:r w:rsidR="005F2CC2" w:rsidRPr="000A11E1">
              <w:rPr>
                <w:rFonts w:cs="Arial"/>
                <w:sz w:val="20"/>
              </w:rPr>
              <w:t xml:space="preserve"> </w:t>
            </w:r>
            <w:r w:rsidRPr="000A11E1">
              <w:rPr>
                <w:rFonts w:cs="Arial"/>
                <w:sz w:val="20"/>
              </w:rPr>
              <w:t>or</w:t>
            </w:r>
            <w:r w:rsidR="005F2CC2" w:rsidRPr="000A11E1">
              <w:rPr>
                <w:rFonts w:cs="Arial"/>
                <w:sz w:val="20"/>
              </w:rPr>
              <w:t xml:space="preserve"> </w:t>
            </w:r>
            <w:r w:rsidRPr="000A11E1">
              <w:rPr>
                <w:rFonts w:cs="Arial"/>
                <w:sz w:val="20"/>
              </w:rPr>
              <w:t>a</w:t>
            </w:r>
            <w:r w:rsidR="005F2CC2" w:rsidRPr="000A11E1">
              <w:rPr>
                <w:rFonts w:cs="Arial"/>
                <w:sz w:val="20"/>
              </w:rPr>
              <w:t xml:space="preserve"> </w:t>
            </w:r>
            <w:r w:rsidRPr="000A11E1">
              <w:rPr>
                <w:rFonts w:cs="Arial"/>
                <w:sz w:val="20"/>
              </w:rPr>
              <w:t>combination</w:t>
            </w:r>
            <w:r w:rsidR="005F2CC2" w:rsidRPr="000A11E1">
              <w:rPr>
                <w:rFonts w:cs="Arial"/>
                <w:sz w:val="20"/>
              </w:rPr>
              <w:t xml:space="preserve"> </w:t>
            </w:r>
            <w:r w:rsidRPr="000A11E1">
              <w:rPr>
                <w:rFonts w:cs="Arial"/>
                <w:sz w:val="20"/>
              </w:rPr>
              <w:t>of</w:t>
            </w:r>
            <w:r w:rsidR="005F2CC2" w:rsidRPr="000A11E1">
              <w:rPr>
                <w:rFonts w:cs="Arial"/>
                <w:sz w:val="20"/>
              </w:rPr>
              <w:t xml:space="preserve"> </w:t>
            </w:r>
            <w:r w:rsidRPr="000A11E1">
              <w:rPr>
                <w:rFonts w:cs="Arial"/>
                <w:sz w:val="20"/>
              </w:rPr>
              <w:t>technologies?</w:t>
            </w:r>
          </w:p>
          <w:p w14:paraId="5DBB4123" w14:textId="18DD5501" w:rsidR="00B231F6" w:rsidRPr="000A11E1" w:rsidRDefault="00B231F6" w:rsidP="004D7977">
            <w:pPr>
              <w:numPr>
                <w:ilvl w:val="0"/>
                <w:numId w:val="36"/>
              </w:numPr>
              <w:spacing w:before="0" w:after="0"/>
              <w:rPr>
                <w:rFonts w:cs="Arial"/>
                <w:color w:val="000000" w:themeColor="text1"/>
                <w:sz w:val="20"/>
              </w:rPr>
            </w:pPr>
            <w:r w:rsidRPr="000A11E1">
              <w:rPr>
                <w:rFonts w:cs="Arial"/>
                <w:color w:val="000000" w:themeColor="text1"/>
                <w:sz w:val="20"/>
              </w:rPr>
              <w:t>Will</w:t>
            </w:r>
            <w:r w:rsidR="005F2CC2" w:rsidRPr="000A11E1">
              <w:rPr>
                <w:rFonts w:cs="Arial"/>
                <w:color w:val="000000" w:themeColor="text1"/>
                <w:sz w:val="20"/>
              </w:rPr>
              <w:t xml:space="preserve"> </w:t>
            </w:r>
            <w:r w:rsidRPr="000A11E1">
              <w:rPr>
                <w:rFonts w:cs="Arial"/>
                <w:color w:val="000000" w:themeColor="text1"/>
                <w:sz w:val="20"/>
              </w:rPr>
              <w:t>a</w:t>
            </w:r>
            <w:r w:rsidR="005F2CC2" w:rsidRPr="000A11E1">
              <w:rPr>
                <w:rFonts w:cs="Arial"/>
                <w:color w:val="000000" w:themeColor="text1"/>
                <w:sz w:val="20"/>
              </w:rPr>
              <w:t xml:space="preserve"> </w:t>
            </w:r>
            <w:r w:rsidRPr="000A11E1">
              <w:rPr>
                <w:rFonts w:cs="Arial"/>
                <w:color w:val="000000" w:themeColor="text1"/>
                <w:sz w:val="20"/>
                <w:u w:val="single"/>
              </w:rPr>
              <w:t>hardwired</w:t>
            </w:r>
            <w:r w:rsidR="005F2CC2" w:rsidRPr="000A11E1">
              <w:rPr>
                <w:rFonts w:cs="Arial"/>
                <w:color w:val="000000" w:themeColor="text1"/>
                <w:sz w:val="20"/>
                <w:u w:val="single"/>
              </w:rPr>
              <w:t xml:space="preserve"> </w:t>
            </w:r>
            <w:r w:rsidRPr="000A11E1">
              <w:rPr>
                <w:rFonts w:cs="Arial"/>
                <w:color w:val="000000" w:themeColor="text1"/>
                <w:sz w:val="20"/>
                <w:u w:val="single"/>
              </w:rPr>
              <w:t>device</w:t>
            </w:r>
            <w:r w:rsidR="005F2CC2" w:rsidRPr="000A11E1">
              <w:rPr>
                <w:rFonts w:cs="Arial"/>
                <w:color w:val="000000" w:themeColor="text1"/>
                <w:sz w:val="20"/>
              </w:rPr>
              <w:t xml:space="preserve"> </w:t>
            </w:r>
            <w:r w:rsidRPr="000A11E1">
              <w:rPr>
                <w:rFonts w:cs="Arial"/>
                <w:color w:val="000000" w:themeColor="text1"/>
                <w:sz w:val="20"/>
              </w:rPr>
              <w:t>at</w:t>
            </w:r>
            <w:r w:rsidR="005F2CC2" w:rsidRPr="000A11E1">
              <w:rPr>
                <w:rFonts w:cs="Arial"/>
                <w:color w:val="000000" w:themeColor="text1"/>
                <w:sz w:val="20"/>
              </w:rPr>
              <w:t xml:space="preserve"> </w:t>
            </w:r>
            <w:r w:rsidRPr="000A11E1">
              <w:rPr>
                <w:rFonts w:cs="Arial"/>
                <w:color w:val="000000" w:themeColor="text1"/>
                <w:sz w:val="20"/>
              </w:rPr>
              <w:t>a</w:t>
            </w:r>
            <w:r w:rsidR="005F2CC2" w:rsidRPr="000A11E1">
              <w:rPr>
                <w:rFonts w:cs="Arial"/>
                <w:color w:val="000000" w:themeColor="text1"/>
                <w:sz w:val="20"/>
              </w:rPr>
              <w:t xml:space="preserve"> </w:t>
            </w:r>
            <w:r w:rsidRPr="000A11E1">
              <w:rPr>
                <w:rFonts w:cs="Arial"/>
                <w:color w:val="000000" w:themeColor="text1"/>
                <w:sz w:val="20"/>
              </w:rPr>
              <w:t>location</w:t>
            </w:r>
            <w:r w:rsidR="005F2CC2" w:rsidRPr="000A11E1">
              <w:rPr>
                <w:rFonts w:cs="Arial"/>
                <w:color w:val="000000" w:themeColor="text1"/>
                <w:sz w:val="20"/>
              </w:rPr>
              <w:t xml:space="preserve"> </w:t>
            </w:r>
            <w:r w:rsidRPr="000A11E1">
              <w:rPr>
                <w:rFonts w:cs="Arial"/>
                <w:color w:val="000000" w:themeColor="text1"/>
                <w:sz w:val="20"/>
              </w:rPr>
              <w:t>be</w:t>
            </w:r>
            <w:r w:rsidR="005F2CC2" w:rsidRPr="000A11E1">
              <w:rPr>
                <w:rFonts w:cs="Arial"/>
                <w:color w:val="000000" w:themeColor="text1"/>
                <w:sz w:val="20"/>
              </w:rPr>
              <w:t xml:space="preserve"> </w:t>
            </w:r>
            <w:r w:rsidRPr="000A11E1">
              <w:rPr>
                <w:rFonts w:cs="Arial"/>
                <w:color w:val="000000" w:themeColor="text1"/>
                <w:sz w:val="20"/>
              </w:rPr>
              <w:t>needed</w:t>
            </w:r>
            <w:r w:rsidR="005F2CC2" w:rsidRPr="000A11E1">
              <w:rPr>
                <w:rFonts w:cs="Arial"/>
                <w:color w:val="000000" w:themeColor="text1"/>
                <w:sz w:val="20"/>
              </w:rPr>
              <w:t xml:space="preserve"> </w:t>
            </w:r>
            <w:r w:rsidRPr="000A11E1">
              <w:rPr>
                <w:rFonts w:cs="Arial"/>
                <w:color w:val="000000" w:themeColor="text1"/>
                <w:sz w:val="20"/>
              </w:rPr>
              <w:t>e.g.,</w:t>
            </w:r>
            <w:r w:rsidR="005F2CC2" w:rsidRPr="000A11E1">
              <w:rPr>
                <w:rFonts w:cs="Arial"/>
                <w:color w:val="000000" w:themeColor="text1"/>
                <w:sz w:val="20"/>
              </w:rPr>
              <w:t xml:space="preserve"> </w:t>
            </w:r>
            <w:r w:rsidRPr="000A11E1">
              <w:rPr>
                <w:rFonts w:cs="Arial"/>
                <w:color w:val="000000" w:themeColor="text1"/>
                <w:sz w:val="20"/>
              </w:rPr>
              <w:t>panic</w:t>
            </w:r>
            <w:r w:rsidR="005F2CC2" w:rsidRPr="000A11E1">
              <w:rPr>
                <w:rFonts w:cs="Arial"/>
                <w:color w:val="000000" w:themeColor="text1"/>
                <w:sz w:val="20"/>
              </w:rPr>
              <w:t xml:space="preserve"> </w:t>
            </w:r>
            <w:r w:rsidRPr="000A11E1">
              <w:rPr>
                <w:rFonts w:cs="Arial"/>
                <w:color w:val="000000" w:themeColor="text1"/>
                <w:sz w:val="20"/>
              </w:rPr>
              <w:t>button</w:t>
            </w:r>
            <w:r w:rsidR="005F2CC2" w:rsidRPr="000A11E1">
              <w:rPr>
                <w:rFonts w:cs="Arial"/>
                <w:color w:val="000000" w:themeColor="text1"/>
                <w:sz w:val="20"/>
              </w:rPr>
              <w:t xml:space="preserve"> </w:t>
            </w:r>
            <w:r w:rsidRPr="000A11E1">
              <w:rPr>
                <w:rFonts w:cs="Arial"/>
                <w:color w:val="000000" w:themeColor="text1"/>
                <w:sz w:val="20"/>
              </w:rPr>
              <w:t>alarm</w:t>
            </w:r>
            <w:r w:rsidR="005F2CC2" w:rsidRPr="000A11E1">
              <w:rPr>
                <w:rFonts w:cs="Arial"/>
                <w:color w:val="000000" w:themeColor="text1"/>
                <w:sz w:val="20"/>
              </w:rPr>
              <w:t xml:space="preserve"> </w:t>
            </w:r>
            <w:r w:rsidRPr="000A11E1">
              <w:rPr>
                <w:rFonts w:cs="Arial"/>
                <w:color w:val="000000" w:themeColor="text1"/>
                <w:sz w:val="20"/>
              </w:rPr>
              <w:t>on</w:t>
            </w:r>
            <w:r w:rsidR="005F2CC2" w:rsidRPr="000A11E1">
              <w:rPr>
                <w:rFonts w:cs="Arial"/>
                <w:color w:val="000000" w:themeColor="text1"/>
                <w:sz w:val="20"/>
              </w:rPr>
              <w:t xml:space="preserve"> </w:t>
            </w:r>
            <w:r w:rsidRPr="000A11E1">
              <w:rPr>
                <w:rFonts w:cs="Arial"/>
                <w:color w:val="000000" w:themeColor="text1"/>
                <w:sz w:val="20"/>
              </w:rPr>
              <w:t>a</w:t>
            </w:r>
            <w:r w:rsidR="005F2CC2" w:rsidRPr="000A11E1">
              <w:rPr>
                <w:rFonts w:cs="Arial"/>
                <w:color w:val="000000" w:themeColor="text1"/>
                <w:sz w:val="20"/>
              </w:rPr>
              <w:t xml:space="preserve"> </w:t>
            </w:r>
            <w:r w:rsidRPr="000A11E1">
              <w:rPr>
                <w:rFonts w:cs="Arial"/>
                <w:color w:val="000000" w:themeColor="text1"/>
                <w:sz w:val="20"/>
              </w:rPr>
              <w:t>wall,</w:t>
            </w:r>
            <w:r w:rsidR="005F2CC2" w:rsidRPr="000A11E1">
              <w:rPr>
                <w:rFonts w:cs="Arial"/>
                <w:color w:val="000000" w:themeColor="text1"/>
                <w:sz w:val="20"/>
              </w:rPr>
              <w:t xml:space="preserve"> </w:t>
            </w:r>
            <w:r w:rsidRPr="000A11E1">
              <w:rPr>
                <w:rFonts w:cs="Arial"/>
                <w:color w:val="000000" w:themeColor="text1"/>
                <w:sz w:val="20"/>
              </w:rPr>
              <w:t>siren,</w:t>
            </w:r>
            <w:r w:rsidR="005F2CC2" w:rsidRPr="000A11E1">
              <w:rPr>
                <w:rFonts w:cs="Arial"/>
                <w:color w:val="000000" w:themeColor="text1"/>
                <w:sz w:val="20"/>
              </w:rPr>
              <w:t xml:space="preserve"> </w:t>
            </w:r>
            <w:r w:rsidRPr="000A11E1">
              <w:rPr>
                <w:rFonts w:cs="Arial"/>
                <w:color w:val="000000" w:themeColor="text1"/>
                <w:sz w:val="20"/>
              </w:rPr>
              <w:t>public</w:t>
            </w:r>
            <w:r w:rsidR="005F2CC2" w:rsidRPr="000A11E1">
              <w:rPr>
                <w:rFonts w:cs="Arial"/>
                <w:color w:val="000000" w:themeColor="text1"/>
                <w:sz w:val="20"/>
              </w:rPr>
              <w:t xml:space="preserve"> </w:t>
            </w:r>
            <w:r w:rsidRPr="000A11E1">
              <w:rPr>
                <w:rFonts w:cs="Arial"/>
                <w:color w:val="000000" w:themeColor="text1"/>
                <w:sz w:val="20"/>
              </w:rPr>
              <w:t>announcement</w:t>
            </w:r>
            <w:r w:rsidR="005F2CC2" w:rsidRPr="000A11E1">
              <w:rPr>
                <w:rFonts w:cs="Arial"/>
                <w:color w:val="000000" w:themeColor="text1"/>
                <w:sz w:val="20"/>
              </w:rPr>
              <w:t xml:space="preserve"> </w:t>
            </w:r>
            <w:r w:rsidRPr="000A11E1">
              <w:rPr>
                <w:rFonts w:cs="Arial"/>
                <w:color w:val="000000" w:themeColor="text1"/>
                <w:sz w:val="20"/>
              </w:rPr>
              <w:t>system</w:t>
            </w:r>
            <w:r w:rsidRPr="000A11E1">
              <w:rPr>
                <w:rFonts w:cs="Arial"/>
                <w:sz w:val="20"/>
              </w:rPr>
              <w:t>,</w:t>
            </w:r>
            <w:r w:rsidR="005F2CC2" w:rsidRPr="000A11E1">
              <w:rPr>
                <w:rFonts w:cs="Arial"/>
                <w:sz w:val="20"/>
              </w:rPr>
              <w:t xml:space="preserve"> </w:t>
            </w:r>
            <w:r w:rsidRPr="000A11E1">
              <w:rPr>
                <w:rFonts w:cs="Arial"/>
                <w:sz w:val="20"/>
              </w:rPr>
              <w:t>land</w:t>
            </w:r>
            <w:r w:rsidR="005F2CC2" w:rsidRPr="000A11E1">
              <w:rPr>
                <w:rFonts w:cs="Arial"/>
                <w:sz w:val="20"/>
              </w:rPr>
              <w:t xml:space="preserve"> </w:t>
            </w:r>
            <w:r w:rsidRPr="000A11E1">
              <w:rPr>
                <w:rFonts w:cs="Arial"/>
                <w:sz w:val="20"/>
              </w:rPr>
              <w:t>line</w:t>
            </w:r>
            <w:r w:rsidR="005F2CC2" w:rsidRPr="000A11E1">
              <w:rPr>
                <w:rFonts w:cs="Arial"/>
                <w:sz w:val="20"/>
              </w:rPr>
              <w:t xml:space="preserve"> </w:t>
            </w:r>
            <w:r w:rsidRPr="000A11E1">
              <w:rPr>
                <w:rFonts w:cs="Arial"/>
                <w:sz w:val="20"/>
              </w:rPr>
              <w:t>phone?</w:t>
            </w:r>
            <w:r w:rsidR="005F2CC2" w:rsidRPr="000A11E1">
              <w:rPr>
                <w:rFonts w:cs="Arial"/>
                <w:sz w:val="20"/>
              </w:rPr>
              <w:t xml:space="preserve"> </w:t>
            </w:r>
            <w:r w:rsidRPr="000A11E1">
              <w:rPr>
                <w:rFonts w:cs="Arial"/>
                <w:color w:val="000000" w:themeColor="text1"/>
                <w:sz w:val="20"/>
              </w:rPr>
              <w:t>Can</w:t>
            </w:r>
            <w:r w:rsidR="005F2CC2" w:rsidRPr="000A11E1">
              <w:rPr>
                <w:rFonts w:cs="Arial"/>
                <w:color w:val="000000" w:themeColor="text1"/>
                <w:sz w:val="20"/>
              </w:rPr>
              <w:t xml:space="preserve"> </w:t>
            </w:r>
            <w:r w:rsidRPr="000A11E1">
              <w:rPr>
                <w:rFonts w:cs="Arial"/>
                <w:color w:val="000000" w:themeColor="text1"/>
                <w:sz w:val="20"/>
              </w:rPr>
              <w:t>a</w:t>
            </w:r>
            <w:r w:rsidR="005F2CC2" w:rsidRPr="000A11E1">
              <w:rPr>
                <w:rFonts w:cs="Arial"/>
                <w:color w:val="000000" w:themeColor="text1"/>
                <w:sz w:val="20"/>
              </w:rPr>
              <w:t xml:space="preserve"> </w:t>
            </w:r>
            <w:r w:rsidRPr="000A11E1">
              <w:rPr>
                <w:rFonts w:cs="Arial"/>
                <w:color w:val="000000" w:themeColor="text1"/>
                <w:sz w:val="20"/>
              </w:rPr>
              <w:t>worker</w:t>
            </w:r>
            <w:r w:rsidR="005F2CC2" w:rsidRPr="000A11E1">
              <w:rPr>
                <w:rFonts w:cs="Arial"/>
                <w:color w:val="000000" w:themeColor="text1"/>
                <w:sz w:val="20"/>
              </w:rPr>
              <w:t xml:space="preserve"> </w:t>
            </w:r>
            <w:r w:rsidRPr="000A11E1">
              <w:rPr>
                <w:rFonts w:cs="Arial"/>
                <w:color w:val="000000" w:themeColor="text1"/>
                <w:sz w:val="20"/>
              </w:rPr>
              <w:t>access</w:t>
            </w:r>
            <w:r w:rsidR="005F2CC2" w:rsidRPr="000A11E1">
              <w:rPr>
                <w:rFonts w:cs="Arial"/>
                <w:color w:val="000000" w:themeColor="text1"/>
                <w:sz w:val="20"/>
              </w:rPr>
              <w:t xml:space="preserve"> </w:t>
            </w:r>
            <w:r w:rsidRPr="000A11E1">
              <w:rPr>
                <w:rFonts w:cs="Arial"/>
                <w:color w:val="000000" w:themeColor="text1"/>
                <w:sz w:val="20"/>
              </w:rPr>
              <w:t>this</w:t>
            </w:r>
            <w:r w:rsidR="005F2CC2" w:rsidRPr="000A11E1">
              <w:rPr>
                <w:rFonts w:cs="Arial"/>
                <w:color w:val="000000" w:themeColor="text1"/>
                <w:sz w:val="20"/>
              </w:rPr>
              <w:t xml:space="preserve"> </w:t>
            </w:r>
            <w:r w:rsidRPr="000A11E1">
              <w:rPr>
                <w:rFonts w:cs="Arial"/>
                <w:color w:val="000000" w:themeColor="text1"/>
                <w:sz w:val="20"/>
              </w:rPr>
              <w:t>when</w:t>
            </w:r>
            <w:r w:rsidR="005F2CC2" w:rsidRPr="000A11E1">
              <w:rPr>
                <w:rFonts w:cs="Arial"/>
                <w:color w:val="000000" w:themeColor="text1"/>
                <w:sz w:val="20"/>
              </w:rPr>
              <w:t xml:space="preserve"> </w:t>
            </w:r>
            <w:r w:rsidRPr="000A11E1">
              <w:rPr>
                <w:rFonts w:cs="Arial"/>
                <w:color w:val="000000" w:themeColor="text1"/>
                <w:sz w:val="20"/>
              </w:rPr>
              <w:t>violence</w:t>
            </w:r>
            <w:r w:rsidR="005F2CC2" w:rsidRPr="000A11E1">
              <w:rPr>
                <w:rFonts w:cs="Arial"/>
                <w:color w:val="000000" w:themeColor="text1"/>
                <w:sz w:val="20"/>
              </w:rPr>
              <w:t xml:space="preserve"> </w:t>
            </w:r>
            <w:r w:rsidRPr="000A11E1">
              <w:rPr>
                <w:rFonts w:cs="Arial"/>
                <w:color w:val="000000" w:themeColor="text1"/>
                <w:sz w:val="20"/>
              </w:rPr>
              <w:t>is</w:t>
            </w:r>
            <w:r w:rsidR="005F2CC2" w:rsidRPr="000A11E1">
              <w:rPr>
                <w:rFonts w:cs="Arial"/>
                <w:color w:val="000000" w:themeColor="text1"/>
                <w:sz w:val="20"/>
              </w:rPr>
              <w:t xml:space="preserve"> </w:t>
            </w:r>
            <w:r w:rsidRPr="000A11E1">
              <w:rPr>
                <w:rFonts w:cs="Arial"/>
                <w:color w:val="000000" w:themeColor="text1"/>
                <w:sz w:val="20"/>
              </w:rPr>
              <w:t>occurring?</w:t>
            </w:r>
          </w:p>
          <w:p w14:paraId="73BEBDA5" w14:textId="37865E2A" w:rsidR="00B231F6" w:rsidRPr="000A11E1" w:rsidRDefault="00B231F6" w:rsidP="004D7977">
            <w:pPr>
              <w:numPr>
                <w:ilvl w:val="0"/>
                <w:numId w:val="36"/>
              </w:numPr>
              <w:spacing w:before="0" w:after="0"/>
              <w:rPr>
                <w:rFonts w:cs="Arial"/>
                <w:color w:val="000000" w:themeColor="text1"/>
                <w:sz w:val="20"/>
              </w:rPr>
            </w:pPr>
            <w:r w:rsidRPr="000A11E1">
              <w:rPr>
                <w:rFonts w:cs="Arial"/>
                <w:color w:val="000000" w:themeColor="text1"/>
                <w:sz w:val="20"/>
              </w:rPr>
              <w:lastRenderedPageBreak/>
              <w:t>Will</w:t>
            </w:r>
            <w:r w:rsidR="005F2CC2" w:rsidRPr="000A11E1">
              <w:rPr>
                <w:rFonts w:cs="Arial"/>
                <w:color w:val="000000" w:themeColor="text1"/>
                <w:sz w:val="20"/>
              </w:rPr>
              <w:t xml:space="preserve"> </w:t>
            </w:r>
            <w:r w:rsidRPr="000A11E1">
              <w:rPr>
                <w:rFonts w:cs="Arial"/>
                <w:color w:val="000000" w:themeColor="text1"/>
                <w:sz w:val="20"/>
              </w:rPr>
              <w:t>the</w:t>
            </w:r>
            <w:r w:rsidR="005F2CC2" w:rsidRPr="000A11E1">
              <w:rPr>
                <w:rFonts w:cs="Arial"/>
                <w:color w:val="000000" w:themeColor="text1"/>
                <w:sz w:val="20"/>
              </w:rPr>
              <w:t xml:space="preserve"> </w:t>
            </w:r>
            <w:r w:rsidRPr="000A11E1">
              <w:rPr>
                <w:rFonts w:cs="Arial"/>
                <w:color w:val="000000" w:themeColor="text1"/>
                <w:sz w:val="20"/>
              </w:rPr>
              <w:t>device</w:t>
            </w:r>
            <w:r w:rsidR="005F2CC2" w:rsidRPr="000A11E1">
              <w:rPr>
                <w:rFonts w:cs="Arial"/>
                <w:color w:val="000000" w:themeColor="text1"/>
                <w:sz w:val="20"/>
              </w:rPr>
              <w:t xml:space="preserve"> </w:t>
            </w:r>
            <w:r w:rsidRPr="000A11E1">
              <w:rPr>
                <w:rFonts w:cs="Arial"/>
                <w:color w:val="000000" w:themeColor="text1"/>
                <w:sz w:val="20"/>
              </w:rPr>
              <w:t>require</w:t>
            </w:r>
            <w:r w:rsidR="005F2CC2" w:rsidRPr="000A11E1">
              <w:rPr>
                <w:rFonts w:cs="Arial"/>
                <w:color w:val="000000" w:themeColor="text1"/>
                <w:sz w:val="20"/>
              </w:rPr>
              <w:t xml:space="preserve"> </w:t>
            </w:r>
            <w:r w:rsidRPr="000A11E1">
              <w:rPr>
                <w:rFonts w:cs="Arial"/>
                <w:color w:val="000000" w:themeColor="text1"/>
                <w:sz w:val="20"/>
              </w:rPr>
              <w:t>an</w:t>
            </w:r>
            <w:r w:rsidR="005F2CC2" w:rsidRPr="000A11E1">
              <w:rPr>
                <w:rFonts w:cs="Arial"/>
                <w:color w:val="000000" w:themeColor="text1"/>
                <w:sz w:val="20"/>
              </w:rPr>
              <w:t xml:space="preserve"> </w:t>
            </w:r>
            <w:r w:rsidRPr="000A11E1">
              <w:rPr>
                <w:rFonts w:cs="Arial"/>
                <w:color w:val="000000" w:themeColor="text1"/>
                <w:sz w:val="20"/>
                <w:u w:val="single"/>
              </w:rPr>
              <w:t>external</w:t>
            </w:r>
            <w:r w:rsidR="005F2CC2" w:rsidRPr="000A11E1">
              <w:rPr>
                <w:rFonts w:cs="Arial"/>
                <w:color w:val="000000" w:themeColor="text1"/>
                <w:sz w:val="20"/>
                <w:u w:val="single"/>
              </w:rPr>
              <w:t xml:space="preserve"> </w:t>
            </w:r>
            <w:r w:rsidRPr="000A11E1">
              <w:rPr>
                <w:rFonts w:cs="Arial"/>
                <w:color w:val="000000" w:themeColor="text1"/>
                <w:sz w:val="20"/>
                <w:u w:val="single"/>
              </w:rPr>
              <w:t>host</w:t>
            </w:r>
            <w:r w:rsidR="005F2CC2" w:rsidRPr="000A11E1">
              <w:rPr>
                <w:rFonts w:cs="Arial"/>
                <w:color w:val="000000" w:themeColor="text1"/>
                <w:sz w:val="20"/>
                <w:u w:val="single"/>
              </w:rPr>
              <w:t xml:space="preserve"> </w:t>
            </w:r>
            <w:r w:rsidRPr="000A11E1">
              <w:rPr>
                <w:rFonts w:cs="Arial"/>
                <w:color w:val="000000" w:themeColor="text1"/>
                <w:sz w:val="20"/>
                <w:u w:val="single"/>
              </w:rPr>
              <w:t>site</w:t>
            </w:r>
            <w:r w:rsidR="005F2CC2" w:rsidRPr="000A11E1">
              <w:rPr>
                <w:rFonts w:cs="Arial"/>
                <w:color w:val="000000" w:themeColor="text1"/>
                <w:sz w:val="20"/>
                <w:u w:val="single"/>
              </w:rPr>
              <w:t xml:space="preserve"> </w:t>
            </w:r>
            <w:r w:rsidRPr="000A11E1">
              <w:rPr>
                <w:rFonts w:cs="Arial"/>
                <w:color w:val="000000" w:themeColor="text1"/>
                <w:sz w:val="20"/>
                <w:u w:val="single"/>
              </w:rPr>
              <w:t>to</w:t>
            </w:r>
            <w:r w:rsidR="005F2CC2" w:rsidRPr="000A11E1">
              <w:rPr>
                <w:rFonts w:cs="Arial"/>
                <w:color w:val="000000" w:themeColor="text1"/>
                <w:sz w:val="20"/>
                <w:u w:val="single"/>
              </w:rPr>
              <w:t xml:space="preserve"> </w:t>
            </w:r>
            <w:proofErr w:type="gramStart"/>
            <w:r w:rsidRPr="000A11E1">
              <w:rPr>
                <w:rFonts w:cs="Arial"/>
                <w:color w:val="000000" w:themeColor="text1"/>
                <w:sz w:val="20"/>
                <w:u w:val="single"/>
              </w:rPr>
              <w:t>operate</w:t>
            </w:r>
            <w:proofErr w:type="gramEnd"/>
            <w:r w:rsidR="005F2CC2" w:rsidRPr="000A11E1">
              <w:rPr>
                <w:rFonts w:cs="Arial"/>
                <w:color w:val="000000" w:themeColor="text1"/>
                <w:sz w:val="20"/>
              </w:rPr>
              <w:t xml:space="preserve"> </w:t>
            </w:r>
            <w:r w:rsidRPr="000A11E1">
              <w:rPr>
                <w:rFonts w:cs="Arial"/>
                <w:color w:val="000000" w:themeColor="text1"/>
                <w:sz w:val="20"/>
              </w:rPr>
              <w:t>or</w:t>
            </w:r>
            <w:r w:rsidR="005F2CC2" w:rsidRPr="000A11E1">
              <w:rPr>
                <w:rFonts w:cs="Arial"/>
                <w:color w:val="000000" w:themeColor="text1"/>
                <w:sz w:val="20"/>
              </w:rPr>
              <w:t xml:space="preserve"> </w:t>
            </w:r>
            <w:r w:rsidRPr="000A11E1">
              <w:rPr>
                <w:rFonts w:cs="Arial"/>
                <w:color w:val="000000" w:themeColor="text1"/>
                <w:sz w:val="20"/>
              </w:rPr>
              <w:t>will</w:t>
            </w:r>
            <w:r w:rsidR="005F2CC2" w:rsidRPr="000A11E1">
              <w:rPr>
                <w:rFonts w:cs="Arial"/>
                <w:color w:val="000000" w:themeColor="text1"/>
                <w:sz w:val="20"/>
              </w:rPr>
              <w:t xml:space="preserve"> </w:t>
            </w:r>
            <w:r w:rsidRPr="000A11E1">
              <w:rPr>
                <w:rFonts w:cs="Arial"/>
                <w:color w:val="000000" w:themeColor="text1"/>
                <w:sz w:val="20"/>
              </w:rPr>
              <w:t>it</w:t>
            </w:r>
            <w:r w:rsidR="005F2CC2" w:rsidRPr="000A11E1">
              <w:rPr>
                <w:rFonts w:cs="Arial"/>
                <w:color w:val="000000" w:themeColor="text1"/>
                <w:sz w:val="20"/>
              </w:rPr>
              <w:t xml:space="preserve"> </w:t>
            </w:r>
            <w:r w:rsidRPr="000A11E1">
              <w:rPr>
                <w:rFonts w:cs="Arial"/>
                <w:color w:val="000000" w:themeColor="text1"/>
                <w:sz w:val="20"/>
              </w:rPr>
              <w:t>require</w:t>
            </w:r>
            <w:r w:rsidR="005F2CC2" w:rsidRPr="000A11E1">
              <w:rPr>
                <w:rFonts w:cs="Arial"/>
                <w:color w:val="000000" w:themeColor="text1"/>
                <w:sz w:val="20"/>
              </w:rPr>
              <w:t xml:space="preserve"> </w:t>
            </w:r>
            <w:r w:rsidRPr="000A11E1">
              <w:rPr>
                <w:rFonts w:cs="Arial"/>
                <w:color w:val="000000" w:themeColor="text1"/>
                <w:sz w:val="20"/>
                <w:u w:val="single"/>
              </w:rPr>
              <w:t>onsite</w:t>
            </w:r>
            <w:r w:rsidR="005F2CC2" w:rsidRPr="000A11E1">
              <w:rPr>
                <w:rFonts w:cs="Arial"/>
                <w:color w:val="000000" w:themeColor="text1"/>
                <w:sz w:val="20"/>
                <w:u w:val="single"/>
              </w:rPr>
              <w:t xml:space="preserve"> </w:t>
            </w:r>
            <w:r w:rsidRPr="000A11E1">
              <w:rPr>
                <w:rFonts w:cs="Arial"/>
                <w:color w:val="000000" w:themeColor="text1"/>
                <w:sz w:val="20"/>
                <w:u w:val="single"/>
              </w:rPr>
              <w:t>operations</w:t>
            </w:r>
            <w:r w:rsidRPr="000A11E1">
              <w:rPr>
                <w:rFonts w:cs="Arial"/>
                <w:color w:val="000000" w:themeColor="text1"/>
                <w:sz w:val="20"/>
              </w:rPr>
              <w:t>?</w:t>
            </w:r>
            <w:r w:rsidR="005F2CC2" w:rsidRPr="000A11E1">
              <w:rPr>
                <w:rFonts w:cs="Arial"/>
                <w:color w:val="000000" w:themeColor="text1"/>
                <w:sz w:val="20"/>
              </w:rPr>
              <w:t xml:space="preserve"> </w:t>
            </w:r>
          </w:p>
          <w:p w14:paraId="777E4C4A" w14:textId="28703BDF" w:rsidR="00B231F6" w:rsidRPr="000A11E1" w:rsidRDefault="00B231F6" w:rsidP="004D7977">
            <w:pPr>
              <w:numPr>
                <w:ilvl w:val="0"/>
                <w:numId w:val="36"/>
              </w:numPr>
              <w:spacing w:before="0" w:after="0"/>
              <w:rPr>
                <w:rFonts w:cs="Arial"/>
                <w:color w:val="000000" w:themeColor="text1"/>
                <w:sz w:val="20"/>
              </w:rPr>
            </w:pPr>
            <w:r w:rsidRPr="000A11E1">
              <w:rPr>
                <w:rFonts w:cs="Arial"/>
                <w:color w:val="000000" w:themeColor="text1"/>
                <w:sz w:val="20"/>
              </w:rPr>
              <w:t>Will</w:t>
            </w:r>
            <w:r w:rsidR="005F2CC2" w:rsidRPr="000A11E1">
              <w:rPr>
                <w:rFonts w:cs="Arial"/>
                <w:color w:val="000000" w:themeColor="text1"/>
                <w:sz w:val="20"/>
              </w:rPr>
              <w:t xml:space="preserve"> </w:t>
            </w:r>
            <w:proofErr w:type="gramStart"/>
            <w:r w:rsidRPr="000A11E1">
              <w:rPr>
                <w:rFonts w:cs="Arial"/>
                <w:color w:val="000000" w:themeColor="text1"/>
                <w:sz w:val="20"/>
              </w:rPr>
              <w:t>it</w:t>
            </w:r>
            <w:r w:rsidR="005F2CC2" w:rsidRPr="000A11E1">
              <w:rPr>
                <w:rFonts w:cs="Arial"/>
                <w:color w:val="000000" w:themeColor="text1"/>
                <w:sz w:val="20"/>
              </w:rPr>
              <w:t xml:space="preserve"> </w:t>
            </w:r>
            <w:r w:rsidRPr="000A11E1">
              <w:rPr>
                <w:rFonts w:cs="Arial"/>
                <w:color w:val="000000" w:themeColor="text1"/>
                <w:sz w:val="20"/>
              </w:rPr>
              <w:t>likely</w:t>
            </w:r>
            <w:proofErr w:type="gramEnd"/>
            <w:r w:rsidR="005F2CC2" w:rsidRPr="000A11E1">
              <w:rPr>
                <w:rFonts w:cs="Arial"/>
                <w:color w:val="000000" w:themeColor="text1"/>
                <w:sz w:val="20"/>
              </w:rPr>
              <w:t xml:space="preserve"> </w:t>
            </w:r>
            <w:r w:rsidRPr="000A11E1">
              <w:rPr>
                <w:rFonts w:cs="Arial"/>
                <w:color w:val="000000" w:themeColor="text1"/>
                <w:sz w:val="20"/>
              </w:rPr>
              <w:t>require</w:t>
            </w:r>
            <w:r w:rsidR="005F2CC2" w:rsidRPr="000A11E1">
              <w:rPr>
                <w:rFonts w:cs="Arial"/>
                <w:color w:val="000000" w:themeColor="text1"/>
                <w:sz w:val="20"/>
              </w:rPr>
              <w:t xml:space="preserve"> </w:t>
            </w:r>
            <w:r w:rsidRPr="000A11E1">
              <w:rPr>
                <w:rFonts w:cs="Arial"/>
                <w:color w:val="000000" w:themeColor="text1"/>
                <w:sz w:val="20"/>
              </w:rPr>
              <w:t>an</w:t>
            </w:r>
            <w:r w:rsidR="005F2CC2" w:rsidRPr="000A11E1">
              <w:rPr>
                <w:rFonts w:cs="Arial"/>
                <w:color w:val="000000" w:themeColor="text1"/>
                <w:sz w:val="20"/>
              </w:rPr>
              <w:t xml:space="preserve"> </w:t>
            </w:r>
            <w:r w:rsidRPr="000A11E1">
              <w:rPr>
                <w:rFonts w:cs="Arial"/>
                <w:color w:val="000000" w:themeColor="text1"/>
                <w:sz w:val="20"/>
              </w:rPr>
              <w:t>IT</w:t>
            </w:r>
            <w:r w:rsidR="005F2CC2" w:rsidRPr="000A11E1">
              <w:rPr>
                <w:rFonts w:cs="Arial"/>
                <w:color w:val="000000" w:themeColor="text1"/>
                <w:sz w:val="20"/>
              </w:rPr>
              <w:t xml:space="preserve"> </w:t>
            </w:r>
            <w:r w:rsidRPr="000A11E1">
              <w:rPr>
                <w:rFonts w:cs="Arial"/>
                <w:color w:val="000000" w:themeColor="text1"/>
                <w:sz w:val="20"/>
              </w:rPr>
              <w:t>infrastructure</w:t>
            </w:r>
            <w:r w:rsidR="005F2CC2" w:rsidRPr="000A11E1">
              <w:rPr>
                <w:rFonts w:cs="Arial"/>
                <w:color w:val="000000" w:themeColor="text1"/>
                <w:sz w:val="20"/>
              </w:rPr>
              <w:t xml:space="preserve"> </w:t>
            </w:r>
            <w:r w:rsidRPr="000A11E1">
              <w:rPr>
                <w:rFonts w:cs="Arial"/>
                <w:color w:val="000000" w:themeColor="text1"/>
                <w:sz w:val="20"/>
              </w:rPr>
              <w:t>and</w:t>
            </w:r>
            <w:r w:rsidR="005F2CC2" w:rsidRPr="000A11E1">
              <w:rPr>
                <w:rFonts w:cs="Arial"/>
                <w:color w:val="000000" w:themeColor="text1"/>
                <w:sz w:val="20"/>
              </w:rPr>
              <w:t xml:space="preserve"> </w:t>
            </w:r>
            <w:r w:rsidRPr="000A11E1">
              <w:rPr>
                <w:rFonts w:cs="Arial"/>
                <w:color w:val="000000" w:themeColor="text1"/>
                <w:sz w:val="20"/>
              </w:rPr>
              <w:t>support?</w:t>
            </w:r>
            <w:r w:rsidR="005F2CC2" w:rsidRPr="000A11E1">
              <w:rPr>
                <w:rFonts w:cs="Arial"/>
                <w:color w:val="000000" w:themeColor="text1"/>
                <w:sz w:val="20"/>
              </w:rPr>
              <w:t xml:space="preserve"> </w:t>
            </w:r>
          </w:p>
          <w:p w14:paraId="43419BB5" w14:textId="57F94CEA" w:rsidR="00B231F6" w:rsidRPr="000A11E1" w:rsidRDefault="00B231F6" w:rsidP="004D7977">
            <w:pPr>
              <w:numPr>
                <w:ilvl w:val="0"/>
                <w:numId w:val="36"/>
              </w:numPr>
              <w:spacing w:before="0" w:after="0"/>
              <w:rPr>
                <w:rFonts w:cs="Arial"/>
                <w:color w:val="000000" w:themeColor="text1"/>
                <w:sz w:val="20"/>
              </w:rPr>
            </w:pPr>
            <w:r w:rsidRPr="000A11E1">
              <w:rPr>
                <w:rFonts w:cs="Arial"/>
                <w:color w:val="000000" w:themeColor="text1"/>
                <w:sz w:val="20"/>
              </w:rPr>
              <w:t>Will</w:t>
            </w:r>
            <w:r w:rsidR="005F2CC2" w:rsidRPr="000A11E1">
              <w:rPr>
                <w:rFonts w:cs="Arial"/>
                <w:color w:val="000000" w:themeColor="text1"/>
                <w:sz w:val="20"/>
              </w:rPr>
              <w:t xml:space="preserve"> </w:t>
            </w:r>
            <w:r w:rsidRPr="000A11E1">
              <w:rPr>
                <w:rFonts w:cs="Arial"/>
                <w:color w:val="000000" w:themeColor="text1"/>
                <w:sz w:val="20"/>
              </w:rPr>
              <w:t>the</w:t>
            </w:r>
            <w:r w:rsidR="005F2CC2" w:rsidRPr="000A11E1">
              <w:rPr>
                <w:rFonts w:cs="Arial"/>
                <w:color w:val="000000" w:themeColor="text1"/>
                <w:sz w:val="20"/>
              </w:rPr>
              <w:t xml:space="preserve"> </w:t>
            </w:r>
            <w:r w:rsidRPr="000A11E1">
              <w:rPr>
                <w:rFonts w:cs="Arial"/>
                <w:color w:val="000000" w:themeColor="text1"/>
                <w:sz w:val="20"/>
              </w:rPr>
              <w:t>PSRS</w:t>
            </w:r>
            <w:r w:rsidR="005F2CC2" w:rsidRPr="000A11E1">
              <w:rPr>
                <w:rFonts w:cs="Arial"/>
                <w:color w:val="000000" w:themeColor="text1"/>
                <w:sz w:val="20"/>
              </w:rPr>
              <w:t xml:space="preserve"> </w:t>
            </w:r>
            <w:r w:rsidRPr="000A11E1">
              <w:rPr>
                <w:rFonts w:cs="Arial"/>
                <w:color w:val="000000" w:themeColor="text1"/>
                <w:sz w:val="20"/>
              </w:rPr>
              <w:t>need</w:t>
            </w:r>
            <w:r w:rsidR="005F2CC2" w:rsidRPr="000A11E1">
              <w:rPr>
                <w:rFonts w:cs="Arial"/>
                <w:color w:val="000000" w:themeColor="text1"/>
                <w:sz w:val="20"/>
              </w:rPr>
              <w:t xml:space="preserve"> </w:t>
            </w:r>
            <w:r w:rsidRPr="000A11E1">
              <w:rPr>
                <w:rFonts w:cs="Arial"/>
                <w:color w:val="000000" w:themeColor="text1"/>
                <w:sz w:val="20"/>
              </w:rPr>
              <w:t>human</w:t>
            </w:r>
            <w:r w:rsidR="005F2CC2" w:rsidRPr="000A11E1">
              <w:rPr>
                <w:rFonts w:cs="Arial"/>
                <w:color w:val="000000" w:themeColor="text1"/>
                <w:sz w:val="20"/>
              </w:rPr>
              <w:t xml:space="preserve"> </w:t>
            </w:r>
            <w:r w:rsidRPr="000A11E1">
              <w:rPr>
                <w:rFonts w:cs="Arial"/>
                <w:color w:val="000000" w:themeColor="text1"/>
                <w:sz w:val="20"/>
              </w:rPr>
              <w:t>resources</w:t>
            </w:r>
            <w:r w:rsidR="005F2CC2" w:rsidRPr="000A11E1">
              <w:rPr>
                <w:rFonts w:cs="Arial"/>
                <w:color w:val="000000" w:themeColor="text1"/>
                <w:sz w:val="20"/>
              </w:rPr>
              <w:t xml:space="preserve"> </w:t>
            </w:r>
            <w:r w:rsidRPr="000A11E1">
              <w:rPr>
                <w:rFonts w:cs="Arial"/>
                <w:color w:val="000000" w:themeColor="text1"/>
                <w:sz w:val="20"/>
              </w:rPr>
              <w:t>to</w:t>
            </w:r>
            <w:r w:rsidR="005F2CC2" w:rsidRPr="000A11E1">
              <w:rPr>
                <w:rFonts w:cs="Arial"/>
                <w:color w:val="000000" w:themeColor="text1"/>
                <w:sz w:val="20"/>
              </w:rPr>
              <w:t xml:space="preserve"> </w:t>
            </w:r>
            <w:r w:rsidRPr="000A11E1">
              <w:rPr>
                <w:rFonts w:cs="Arial"/>
                <w:color w:val="000000" w:themeColor="text1"/>
                <w:sz w:val="20"/>
              </w:rPr>
              <w:t>operate?</w:t>
            </w:r>
          </w:p>
          <w:p w14:paraId="46FF4D17" w14:textId="03CEFAC1" w:rsidR="00B231F6" w:rsidRPr="000A11E1" w:rsidRDefault="00B231F6" w:rsidP="004D7977">
            <w:pPr>
              <w:numPr>
                <w:ilvl w:val="0"/>
                <w:numId w:val="36"/>
              </w:numPr>
              <w:spacing w:before="0" w:after="0"/>
              <w:rPr>
                <w:rFonts w:cs="Arial"/>
                <w:color w:val="000000" w:themeColor="text1"/>
                <w:sz w:val="20"/>
              </w:rPr>
            </w:pPr>
            <w:r w:rsidRPr="000A11E1">
              <w:rPr>
                <w:rFonts w:cs="Arial"/>
                <w:color w:val="000000" w:themeColor="text1"/>
                <w:sz w:val="20"/>
              </w:rPr>
              <w:t>Will</w:t>
            </w:r>
            <w:r w:rsidR="005F2CC2" w:rsidRPr="000A11E1">
              <w:rPr>
                <w:rFonts w:cs="Arial"/>
                <w:color w:val="000000" w:themeColor="text1"/>
                <w:sz w:val="20"/>
              </w:rPr>
              <w:t xml:space="preserve"> </w:t>
            </w:r>
            <w:r w:rsidRPr="000A11E1">
              <w:rPr>
                <w:rFonts w:cs="Arial"/>
                <w:color w:val="000000" w:themeColor="text1"/>
                <w:sz w:val="20"/>
              </w:rPr>
              <w:t>enough</w:t>
            </w:r>
            <w:r w:rsidR="005F2CC2" w:rsidRPr="000A11E1">
              <w:rPr>
                <w:rFonts w:cs="Arial"/>
                <w:color w:val="000000" w:themeColor="text1"/>
                <w:sz w:val="20"/>
              </w:rPr>
              <w:t xml:space="preserve"> </w:t>
            </w:r>
            <w:r w:rsidRPr="000A11E1">
              <w:rPr>
                <w:rFonts w:cs="Arial"/>
                <w:color w:val="000000" w:themeColor="text1"/>
                <w:sz w:val="20"/>
              </w:rPr>
              <w:t>wireless</w:t>
            </w:r>
            <w:r w:rsidR="005F2CC2" w:rsidRPr="000A11E1">
              <w:rPr>
                <w:rFonts w:cs="Arial"/>
                <w:color w:val="000000" w:themeColor="text1"/>
                <w:sz w:val="20"/>
              </w:rPr>
              <w:t xml:space="preserve"> </w:t>
            </w:r>
            <w:r w:rsidRPr="000A11E1">
              <w:rPr>
                <w:rFonts w:cs="Arial"/>
                <w:color w:val="000000" w:themeColor="text1"/>
                <w:sz w:val="20"/>
              </w:rPr>
              <w:t>hubs</w:t>
            </w:r>
            <w:r w:rsidR="005F2CC2" w:rsidRPr="000A11E1">
              <w:rPr>
                <w:rFonts w:cs="Arial"/>
                <w:color w:val="000000" w:themeColor="text1"/>
                <w:sz w:val="20"/>
              </w:rPr>
              <w:t xml:space="preserve"> </w:t>
            </w:r>
            <w:r w:rsidRPr="000A11E1">
              <w:rPr>
                <w:rFonts w:cs="Arial"/>
                <w:color w:val="000000" w:themeColor="text1"/>
                <w:sz w:val="20"/>
              </w:rPr>
              <w:t>be</w:t>
            </w:r>
            <w:r w:rsidR="005F2CC2" w:rsidRPr="000A11E1">
              <w:rPr>
                <w:rFonts w:cs="Arial"/>
                <w:color w:val="000000" w:themeColor="text1"/>
                <w:sz w:val="20"/>
              </w:rPr>
              <w:t xml:space="preserve"> </w:t>
            </w:r>
            <w:r w:rsidRPr="000A11E1">
              <w:rPr>
                <w:rFonts w:cs="Arial"/>
                <w:color w:val="000000" w:themeColor="text1"/>
                <w:sz w:val="20"/>
              </w:rPr>
              <w:t>installed</w:t>
            </w:r>
            <w:r w:rsidR="005F2CC2" w:rsidRPr="000A11E1">
              <w:rPr>
                <w:rFonts w:cs="Arial"/>
                <w:color w:val="000000" w:themeColor="text1"/>
                <w:sz w:val="20"/>
              </w:rPr>
              <w:t xml:space="preserve"> </w:t>
            </w:r>
            <w:r w:rsidRPr="000A11E1">
              <w:rPr>
                <w:rFonts w:cs="Arial"/>
                <w:color w:val="000000" w:themeColor="text1"/>
                <w:sz w:val="20"/>
              </w:rPr>
              <w:t>to</w:t>
            </w:r>
            <w:r w:rsidR="005F2CC2" w:rsidRPr="000A11E1">
              <w:rPr>
                <w:rFonts w:cs="Arial"/>
                <w:color w:val="000000" w:themeColor="text1"/>
                <w:sz w:val="20"/>
              </w:rPr>
              <w:t xml:space="preserve"> </w:t>
            </w:r>
            <w:r w:rsidRPr="000A11E1">
              <w:rPr>
                <w:rFonts w:cs="Arial"/>
                <w:color w:val="000000" w:themeColor="text1"/>
                <w:sz w:val="20"/>
              </w:rPr>
              <w:t>ensure</w:t>
            </w:r>
            <w:r w:rsidR="005F2CC2" w:rsidRPr="000A11E1">
              <w:rPr>
                <w:rFonts w:cs="Arial"/>
                <w:color w:val="000000" w:themeColor="text1"/>
                <w:sz w:val="20"/>
              </w:rPr>
              <w:t xml:space="preserve"> </w:t>
            </w:r>
            <w:proofErr w:type="gramStart"/>
            <w:r w:rsidRPr="000A11E1">
              <w:rPr>
                <w:rFonts w:cs="Arial"/>
                <w:color w:val="000000" w:themeColor="text1"/>
                <w:sz w:val="20"/>
              </w:rPr>
              <w:t>no</w:t>
            </w:r>
            <w:proofErr w:type="gramEnd"/>
            <w:r w:rsidR="005F2CC2" w:rsidRPr="000A11E1">
              <w:rPr>
                <w:rFonts w:cs="Arial"/>
                <w:color w:val="000000" w:themeColor="text1"/>
                <w:sz w:val="20"/>
              </w:rPr>
              <w:t xml:space="preserve"> </w:t>
            </w:r>
            <w:r w:rsidRPr="000A11E1">
              <w:rPr>
                <w:rFonts w:cs="Arial"/>
                <w:color w:val="000000" w:themeColor="text1"/>
                <w:sz w:val="20"/>
              </w:rPr>
              <w:t>dead</w:t>
            </w:r>
            <w:r w:rsidR="005F2CC2" w:rsidRPr="000A11E1">
              <w:rPr>
                <w:rFonts w:cs="Arial"/>
                <w:color w:val="000000" w:themeColor="text1"/>
                <w:sz w:val="20"/>
              </w:rPr>
              <w:t xml:space="preserve"> </w:t>
            </w:r>
            <w:r w:rsidRPr="000A11E1">
              <w:rPr>
                <w:rFonts w:cs="Arial"/>
                <w:color w:val="000000" w:themeColor="text1"/>
                <w:sz w:val="20"/>
              </w:rPr>
              <w:t>zones?</w:t>
            </w:r>
            <w:r w:rsidR="005F2CC2" w:rsidRPr="000A11E1">
              <w:rPr>
                <w:rFonts w:cs="Arial"/>
                <w:color w:val="000000" w:themeColor="text1"/>
                <w:sz w:val="20"/>
              </w:rPr>
              <w:t xml:space="preserve"> </w:t>
            </w:r>
          </w:p>
          <w:p w14:paraId="4B3D3921" w14:textId="65E44911" w:rsidR="00B231F6" w:rsidRPr="000A11E1" w:rsidRDefault="00B231F6" w:rsidP="004D7977">
            <w:pPr>
              <w:numPr>
                <w:ilvl w:val="0"/>
                <w:numId w:val="36"/>
              </w:numPr>
              <w:spacing w:before="0" w:after="0"/>
              <w:rPr>
                <w:rFonts w:cs="Arial"/>
                <w:sz w:val="20"/>
              </w:rPr>
            </w:pPr>
            <w:r w:rsidRPr="000A11E1">
              <w:rPr>
                <w:rFonts w:cs="Arial"/>
                <w:color w:val="000000" w:themeColor="text1"/>
                <w:sz w:val="20"/>
              </w:rPr>
              <w:t>How</w:t>
            </w:r>
            <w:r w:rsidR="005F2CC2" w:rsidRPr="000A11E1">
              <w:rPr>
                <w:rFonts w:cs="Arial"/>
                <w:color w:val="000000" w:themeColor="text1"/>
                <w:sz w:val="20"/>
              </w:rPr>
              <w:t xml:space="preserve"> </w:t>
            </w:r>
            <w:r w:rsidRPr="000A11E1">
              <w:rPr>
                <w:rFonts w:cs="Arial"/>
                <w:color w:val="000000" w:themeColor="text1"/>
                <w:sz w:val="20"/>
              </w:rPr>
              <w:t>much</w:t>
            </w:r>
            <w:r w:rsidR="005F2CC2" w:rsidRPr="000A11E1">
              <w:rPr>
                <w:rFonts w:cs="Arial"/>
                <w:color w:val="000000" w:themeColor="text1"/>
                <w:sz w:val="20"/>
              </w:rPr>
              <w:t xml:space="preserve"> </w:t>
            </w:r>
            <w:r w:rsidRPr="000A11E1">
              <w:rPr>
                <w:rFonts w:cs="Arial"/>
                <w:color w:val="000000" w:themeColor="text1"/>
                <w:sz w:val="20"/>
              </w:rPr>
              <w:t>training</w:t>
            </w:r>
            <w:r w:rsidR="005F2CC2" w:rsidRPr="000A11E1">
              <w:rPr>
                <w:rFonts w:cs="Arial"/>
                <w:color w:val="000000" w:themeColor="text1"/>
                <w:sz w:val="20"/>
              </w:rPr>
              <w:t xml:space="preserve"> </w:t>
            </w:r>
            <w:r w:rsidRPr="000A11E1">
              <w:rPr>
                <w:rFonts w:cs="Arial"/>
                <w:color w:val="000000" w:themeColor="text1"/>
                <w:sz w:val="20"/>
              </w:rPr>
              <w:t>is</w:t>
            </w:r>
            <w:r w:rsidR="005F2CC2" w:rsidRPr="000A11E1">
              <w:rPr>
                <w:rFonts w:cs="Arial"/>
                <w:color w:val="000000" w:themeColor="text1"/>
                <w:sz w:val="20"/>
              </w:rPr>
              <w:t xml:space="preserve"> </w:t>
            </w:r>
            <w:r w:rsidRPr="000A11E1">
              <w:rPr>
                <w:rFonts w:cs="Arial"/>
                <w:sz w:val="20"/>
              </w:rPr>
              <w:t>required?</w:t>
            </w:r>
            <w:r w:rsidR="005F2CC2" w:rsidRPr="000A11E1">
              <w:rPr>
                <w:rFonts w:cs="Arial"/>
                <w:sz w:val="20"/>
              </w:rPr>
              <w:t xml:space="preserve"> </w:t>
            </w:r>
          </w:p>
          <w:p w14:paraId="06C595A9" w14:textId="77777777" w:rsidR="00B231F6" w:rsidRPr="000A11E1" w:rsidRDefault="00B231F6" w:rsidP="004D7977">
            <w:pPr>
              <w:numPr>
                <w:ilvl w:val="0"/>
                <w:numId w:val="36"/>
              </w:numPr>
              <w:spacing w:before="0" w:after="0"/>
              <w:rPr>
                <w:rFonts w:cs="Arial"/>
                <w:sz w:val="20"/>
              </w:rPr>
            </w:pPr>
            <w:r w:rsidRPr="000A11E1">
              <w:rPr>
                <w:rFonts w:cs="Arial"/>
                <w:sz w:val="20"/>
              </w:rPr>
              <w:t>Other?</w:t>
            </w:r>
          </w:p>
        </w:tc>
        <w:tc>
          <w:tcPr>
            <w:tcW w:w="3870" w:type="dxa"/>
          </w:tcPr>
          <w:sdt>
            <w:sdtPr>
              <w:rPr>
                <w:rFonts w:cstheme="minorBidi"/>
                <w:sz w:val="18"/>
              </w:rPr>
              <w:id w:val="-1879611555"/>
              <w:placeholder>
                <w:docPart w:val="07921B0CD8E34447969C5FF77186CB91"/>
              </w:placeholder>
              <w:showingPlcHdr/>
            </w:sdtPr>
            <w:sdtContent>
              <w:p w14:paraId="525B428F" w14:textId="77777777" w:rsidR="00B50AD7" w:rsidRPr="00B50AD7" w:rsidRDefault="00B50AD7" w:rsidP="00B50AD7">
                <w:pPr>
                  <w:rPr>
                    <w:rFonts w:cstheme="minorBidi"/>
                    <w:sz w:val="18"/>
                  </w:rPr>
                </w:pPr>
                <w:r w:rsidRPr="00B50AD7">
                  <w:rPr>
                    <w:rStyle w:val="PlaceholderText"/>
                    <w:sz w:val="18"/>
                  </w:rPr>
                  <w:t>Click here to enter text.</w:t>
                </w:r>
              </w:p>
            </w:sdtContent>
          </w:sdt>
          <w:p w14:paraId="650B32BC" w14:textId="77777777" w:rsidR="00B231F6" w:rsidRPr="000A11E1" w:rsidRDefault="00B231F6" w:rsidP="00B50AD7">
            <w:pPr>
              <w:rPr>
                <w:rFonts w:cs="Arial"/>
                <w:sz w:val="20"/>
              </w:rPr>
            </w:pPr>
          </w:p>
        </w:tc>
      </w:tr>
      <w:tr w:rsidR="00B231F6" w:rsidRPr="00DD4833" w14:paraId="7720C8B6" w14:textId="77777777" w:rsidTr="00F5655A">
        <w:tc>
          <w:tcPr>
            <w:tcW w:w="3114" w:type="dxa"/>
          </w:tcPr>
          <w:p w14:paraId="7849781B" w14:textId="2EC60A1A" w:rsidR="00B231F6" w:rsidRPr="007615A1" w:rsidRDefault="00B231F6" w:rsidP="00CB50F3">
            <w:pPr>
              <w:rPr>
                <w:rFonts w:cs="Arial"/>
                <w:sz w:val="20"/>
              </w:rPr>
            </w:pPr>
            <w:r w:rsidRPr="007615A1">
              <w:rPr>
                <w:rFonts w:cs="Arial"/>
                <w:sz w:val="20"/>
              </w:rPr>
              <w:t>What</w:t>
            </w:r>
            <w:r w:rsidR="005F2CC2" w:rsidRPr="007615A1">
              <w:rPr>
                <w:rFonts w:cs="Arial"/>
                <w:sz w:val="20"/>
              </w:rPr>
              <w:t xml:space="preserve"> </w:t>
            </w:r>
            <w:r w:rsidRPr="007615A1">
              <w:rPr>
                <w:rFonts w:cs="Arial"/>
                <w:sz w:val="20"/>
              </w:rPr>
              <w:t>is</w:t>
            </w:r>
            <w:r w:rsidR="005F2CC2" w:rsidRPr="007615A1">
              <w:rPr>
                <w:rFonts w:cs="Arial"/>
                <w:sz w:val="20"/>
              </w:rPr>
              <w:t xml:space="preserve"> </w:t>
            </w:r>
            <w:r w:rsidRPr="007615A1">
              <w:rPr>
                <w:rFonts w:cs="Arial"/>
                <w:sz w:val="20"/>
              </w:rPr>
              <w:t>your</w:t>
            </w:r>
            <w:r w:rsidR="005F2CC2" w:rsidRPr="007615A1">
              <w:rPr>
                <w:rFonts w:cs="Arial"/>
                <w:sz w:val="20"/>
              </w:rPr>
              <w:t xml:space="preserve"> </w:t>
            </w:r>
            <w:r w:rsidRPr="007615A1">
              <w:rPr>
                <w:rFonts w:cs="Arial"/>
                <w:sz w:val="20"/>
              </w:rPr>
              <w:t>current</w:t>
            </w:r>
            <w:r w:rsidR="005F2CC2" w:rsidRPr="007615A1">
              <w:rPr>
                <w:rFonts w:cs="Arial"/>
                <w:sz w:val="20"/>
              </w:rPr>
              <w:t xml:space="preserve"> </w:t>
            </w:r>
            <w:r w:rsidRPr="007615A1">
              <w:rPr>
                <w:rFonts w:cs="Arial"/>
                <w:sz w:val="20"/>
              </w:rPr>
              <w:t>situation?</w:t>
            </w:r>
          </w:p>
          <w:p w14:paraId="3591A882" w14:textId="77777777" w:rsidR="00B231F6" w:rsidRPr="007615A1" w:rsidRDefault="00B231F6" w:rsidP="00CB50F3">
            <w:pPr>
              <w:rPr>
                <w:rFonts w:cs="Arial"/>
                <w:sz w:val="20"/>
              </w:rPr>
            </w:pPr>
          </w:p>
        </w:tc>
        <w:tc>
          <w:tcPr>
            <w:tcW w:w="7411" w:type="dxa"/>
          </w:tcPr>
          <w:p w14:paraId="2FFA5114" w14:textId="10412E5A" w:rsidR="00B231F6" w:rsidRPr="007615A1" w:rsidRDefault="00B231F6" w:rsidP="00CB50F3">
            <w:pPr>
              <w:rPr>
                <w:rFonts w:cs="Arial"/>
                <w:sz w:val="20"/>
              </w:rPr>
            </w:pPr>
            <w:r w:rsidRPr="007615A1">
              <w:rPr>
                <w:rFonts w:cs="Arial"/>
                <w:sz w:val="20"/>
              </w:rPr>
              <w:t>What</w:t>
            </w:r>
            <w:r w:rsidR="005F2CC2" w:rsidRPr="007615A1">
              <w:rPr>
                <w:rFonts w:cs="Arial"/>
                <w:sz w:val="20"/>
              </w:rPr>
              <w:t xml:space="preserve"> </w:t>
            </w:r>
            <w:r w:rsidRPr="007615A1">
              <w:rPr>
                <w:rFonts w:cs="Arial"/>
                <w:sz w:val="20"/>
              </w:rPr>
              <w:t>do</w:t>
            </w:r>
            <w:r w:rsidR="005F2CC2" w:rsidRPr="007615A1">
              <w:rPr>
                <w:rFonts w:cs="Arial"/>
                <w:sz w:val="20"/>
              </w:rPr>
              <w:t xml:space="preserve"> </w:t>
            </w:r>
            <w:r w:rsidRPr="007615A1">
              <w:rPr>
                <w:rFonts w:cs="Arial"/>
                <w:sz w:val="20"/>
              </w:rPr>
              <w:t>you</w:t>
            </w:r>
            <w:r w:rsidR="005F2CC2" w:rsidRPr="007615A1">
              <w:rPr>
                <w:rFonts w:cs="Arial"/>
                <w:sz w:val="20"/>
              </w:rPr>
              <w:t xml:space="preserve"> </w:t>
            </w:r>
            <w:r w:rsidRPr="007615A1">
              <w:rPr>
                <w:rFonts w:cs="Arial"/>
                <w:sz w:val="20"/>
              </w:rPr>
              <w:t>currently</w:t>
            </w:r>
            <w:r w:rsidR="005F2CC2" w:rsidRPr="007615A1">
              <w:rPr>
                <w:rFonts w:cs="Arial"/>
                <w:sz w:val="20"/>
              </w:rPr>
              <w:t xml:space="preserve"> </w:t>
            </w:r>
            <w:r w:rsidRPr="007615A1">
              <w:rPr>
                <w:rFonts w:cs="Arial"/>
                <w:sz w:val="20"/>
              </w:rPr>
              <w:t>have</w:t>
            </w:r>
            <w:r w:rsidR="005F2CC2" w:rsidRPr="007615A1">
              <w:rPr>
                <w:rFonts w:cs="Arial"/>
                <w:sz w:val="20"/>
              </w:rPr>
              <w:t xml:space="preserve"> </w:t>
            </w:r>
            <w:r w:rsidRPr="007615A1">
              <w:rPr>
                <w:rFonts w:cs="Arial"/>
                <w:sz w:val="20"/>
              </w:rPr>
              <w:t>in</w:t>
            </w:r>
            <w:r w:rsidR="005F2CC2" w:rsidRPr="007615A1">
              <w:rPr>
                <w:rFonts w:cs="Arial"/>
                <w:sz w:val="20"/>
              </w:rPr>
              <w:t xml:space="preserve"> </w:t>
            </w:r>
            <w:r w:rsidRPr="007615A1">
              <w:rPr>
                <w:rFonts w:cs="Arial"/>
                <w:sz w:val="20"/>
              </w:rPr>
              <w:t>place?</w:t>
            </w:r>
            <w:r w:rsidR="005F2CC2" w:rsidRPr="007615A1">
              <w:rPr>
                <w:rFonts w:cs="Arial"/>
                <w:sz w:val="20"/>
              </w:rPr>
              <w:t xml:space="preserve"> </w:t>
            </w:r>
            <w:r w:rsidRPr="007615A1">
              <w:rPr>
                <w:rFonts w:cs="Arial"/>
                <w:sz w:val="20"/>
              </w:rPr>
              <w:t>Are</w:t>
            </w:r>
            <w:r w:rsidR="005F2CC2" w:rsidRPr="007615A1">
              <w:rPr>
                <w:rFonts w:cs="Arial"/>
                <w:sz w:val="20"/>
              </w:rPr>
              <w:t xml:space="preserve"> </w:t>
            </w:r>
            <w:r w:rsidRPr="007615A1">
              <w:rPr>
                <w:rFonts w:cs="Arial"/>
                <w:sz w:val="20"/>
              </w:rPr>
              <w:t>current</w:t>
            </w:r>
            <w:r w:rsidR="005F2CC2" w:rsidRPr="007615A1">
              <w:rPr>
                <w:rFonts w:cs="Arial"/>
                <w:sz w:val="20"/>
              </w:rPr>
              <w:t xml:space="preserve"> </w:t>
            </w:r>
            <w:r w:rsidRPr="007615A1">
              <w:rPr>
                <w:rFonts w:cs="Arial"/>
                <w:sz w:val="20"/>
              </w:rPr>
              <w:t>PSRS</w:t>
            </w:r>
            <w:r w:rsidR="005F2CC2" w:rsidRPr="007615A1">
              <w:rPr>
                <w:rFonts w:cs="Arial"/>
                <w:sz w:val="20"/>
              </w:rPr>
              <w:t xml:space="preserve"> </w:t>
            </w:r>
            <w:r w:rsidRPr="007615A1">
              <w:rPr>
                <w:rFonts w:cs="Arial"/>
                <w:sz w:val="20"/>
              </w:rPr>
              <w:t>devices</w:t>
            </w:r>
            <w:r w:rsidR="005F2CC2" w:rsidRPr="007615A1">
              <w:rPr>
                <w:rFonts w:cs="Arial"/>
                <w:sz w:val="20"/>
              </w:rPr>
              <w:t xml:space="preserve"> </w:t>
            </w:r>
            <w:r w:rsidRPr="007615A1">
              <w:rPr>
                <w:rFonts w:cs="Arial"/>
                <w:sz w:val="20"/>
              </w:rPr>
              <w:t>effective?</w:t>
            </w:r>
            <w:r w:rsidR="005F2CC2" w:rsidRPr="007615A1">
              <w:rPr>
                <w:rFonts w:cs="Arial"/>
                <w:sz w:val="20"/>
              </w:rPr>
              <w:t xml:space="preserve"> </w:t>
            </w:r>
            <w:r w:rsidRPr="007615A1">
              <w:rPr>
                <w:rFonts w:cs="Arial"/>
                <w:sz w:val="20"/>
              </w:rPr>
              <w:t>Why</w:t>
            </w:r>
            <w:r w:rsidR="005F2CC2" w:rsidRPr="007615A1">
              <w:rPr>
                <w:rFonts w:cs="Arial"/>
                <w:sz w:val="20"/>
              </w:rPr>
              <w:t xml:space="preserve"> </w:t>
            </w:r>
            <w:r w:rsidRPr="007615A1">
              <w:rPr>
                <w:rFonts w:cs="Arial"/>
                <w:sz w:val="20"/>
              </w:rPr>
              <w:t>or</w:t>
            </w:r>
            <w:r w:rsidR="005F2CC2" w:rsidRPr="007615A1">
              <w:rPr>
                <w:rFonts w:cs="Arial"/>
                <w:sz w:val="20"/>
              </w:rPr>
              <w:t xml:space="preserve"> </w:t>
            </w:r>
            <w:r w:rsidRPr="007615A1">
              <w:rPr>
                <w:rFonts w:cs="Arial"/>
                <w:sz w:val="20"/>
              </w:rPr>
              <w:t>why</w:t>
            </w:r>
            <w:r w:rsidR="005F2CC2" w:rsidRPr="007615A1">
              <w:rPr>
                <w:rFonts w:cs="Arial"/>
                <w:sz w:val="20"/>
              </w:rPr>
              <w:t xml:space="preserve"> </w:t>
            </w:r>
            <w:r w:rsidRPr="007615A1">
              <w:rPr>
                <w:rFonts w:cs="Arial"/>
                <w:sz w:val="20"/>
              </w:rPr>
              <w:t>not?</w:t>
            </w:r>
            <w:r w:rsidR="005F2CC2" w:rsidRPr="007615A1">
              <w:rPr>
                <w:rFonts w:cs="Arial"/>
                <w:sz w:val="20"/>
              </w:rPr>
              <w:t xml:space="preserve"> </w:t>
            </w:r>
          </w:p>
          <w:p w14:paraId="31053B8A" w14:textId="7CA8C7C9" w:rsidR="00B231F6" w:rsidRPr="007615A1" w:rsidRDefault="00B231F6" w:rsidP="00CB50F3">
            <w:pPr>
              <w:rPr>
                <w:rFonts w:cs="Arial"/>
                <w:sz w:val="20"/>
              </w:rPr>
            </w:pPr>
            <w:r w:rsidRPr="007615A1">
              <w:rPr>
                <w:rFonts w:cs="Arial"/>
                <w:sz w:val="20"/>
              </w:rPr>
              <w:t>Consider</w:t>
            </w:r>
            <w:r w:rsidR="005F2CC2" w:rsidRPr="007615A1">
              <w:rPr>
                <w:rFonts w:cs="Arial"/>
                <w:sz w:val="20"/>
              </w:rPr>
              <w:t xml:space="preserve"> </w:t>
            </w:r>
            <w:r w:rsidRPr="007615A1">
              <w:rPr>
                <w:rFonts w:cs="Arial"/>
                <w:sz w:val="20"/>
              </w:rPr>
              <w:t>the</w:t>
            </w:r>
            <w:r w:rsidR="005F2CC2" w:rsidRPr="007615A1">
              <w:rPr>
                <w:rFonts w:cs="Arial"/>
                <w:sz w:val="20"/>
              </w:rPr>
              <w:t xml:space="preserve"> </w:t>
            </w:r>
            <w:r w:rsidRPr="007615A1">
              <w:rPr>
                <w:rFonts w:cs="Arial"/>
                <w:sz w:val="20"/>
              </w:rPr>
              <w:t>device,</w:t>
            </w:r>
            <w:r w:rsidR="005F2CC2" w:rsidRPr="007615A1">
              <w:rPr>
                <w:rFonts w:cs="Arial"/>
                <w:sz w:val="20"/>
              </w:rPr>
              <w:t xml:space="preserve"> </w:t>
            </w:r>
            <w:r w:rsidRPr="007615A1">
              <w:rPr>
                <w:rFonts w:cs="Arial"/>
                <w:sz w:val="20"/>
              </w:rPr>
              <w:t>maintenance,</w:t>
            </w:r>
            <w:r w:rsidR="005F2CC2" w:rsidRPr="007615A1">
              <w:rPr>
                <w:rFonts w:cs="Arial"/>
                <w:sz w:val="20"/>
              </w:rPr>
              <w:t xml:space="preserve"> </w:t>
            </w:r>
            <w:r w:rsidRPr="007615A1">
              <w:rPr>
                <w:rFonts w:cs="Arial"/>
                <w:sz w:val="20"/>
              </w:rPr>
              <w:t>training</w:t>
            </w:r>
            <w:r w:rsidR="005F2CC2" w:rsidRPr="007615A1">
              <w:rPr>
                <w:rFonts w:cs="Arial"/>
                <w:sz w:val="20"/>
              </w:rPr>
              <w:t xml:space="preserve"> </w:t>
            </w:r>
            <w:r w:rsidRPr="007615A1">
              <w:rPr>
                <w:rFonts w:cs="Arial"/>
                <w:sz w:val="20"/>
              </w:rPr>
              <w:t>etc.</w:t>
            </w:r>
            <w:r w:rsidR="005F2CC2" w:rsidRPr="007615A1">
              <w:rPr>
                <w:rFonts w:cs="Arial"/>
                <w:sz w:val="20"/>
              </w:rPr>
              <w:t xml:space="preserve"> </w:t>
            </w:r>
          </w:p>
          <w:p w14:paraId="30C9FDB7" w14:textId="25F3DC45" w:rsidR="00B231F6" w:rsidRPr="007615A1" w:rsidRDefault="00B231F6" w:rsidP="00CB50F3">
            <w:pPr>
              <w:rPr>
                <w:rFonts w:cs="Arial"/>
                <w:color w:val="000000" w:themeColor="text1"/>
                <w:sz w:val="20"/>
              </w:rPr>
            </w:pPr>
            <w:r w:rsidRPr="007615A1">
              <w:rPr>
                <w:rFonts w:cs="Arial"/>
                <w:color w:val="000000" w:themeColor="text1"/>
                <w:sz w:val="20"/>
              </w:rPr>
              <w:t>Consider</w:t>
            </w:r>
            <w:r w:rsidR="005F2CC2" w:rsidRPr="007615A1">
              <w:rPr>
                <w:rFonts w:cs="Arial"/>
                <w:color w:val="000000" w:themeColor="text1"/>
                <w:sz w:val="20"/>
              </w:rPr>
              <w:t xml:space="preserve"> </w:t>
            </w:r>
            <w:r w:rsidRPr="007615A1">
              <w:rPr>
                <w:rFonts w:cs="Arial"/>
                <w:color w:val="000000" w:themeColor="text1"/>
                <w:sz w:val="20"/>
              </w:rPr>
              <w:t>if</w:t>
            </w:r>
            <w:r w:rsidR="005F2CC2" w:rsidRPr="007615A1">
              <w:rPr>
                <w:rFonts w:cs="Arial"/>
                <w:color w:val="000000" w:themeColor="text1"/>
                <w:sz w:val="20"/>
              </w:rPr>
              <w:t xml:space="preserve"> </w:t>
            </w:r>
            <w:r w:rsidRPr="007615A1">
              <w:rPr>
                <w:rFonts w:cs="Arial"/>
                <w:color w:val="000000" w:themeColor="text1"/>
                <w:sz w:val="20"/>
              </w:rPr>
              <w:t>it</w:t>
            </w:r>
            <w:r w:rsidR="005F2CC2" w:rsidRPr="007615A1">
              <w:rPr>
                <w:rFonts w:cs="Arial"/>
                <w:color w:val="000000" w:themeColor="text1"/>
                <w:sz w:val="20"/>
              </w:rPr>
              <w:t xml:space="preserve"> </w:t>
            </w:r>
            <w:r w:rsidRPr="007615A1">
              <w:rPr>
                <w:rFonts w:cs="Arial"/>
                <w:color w:val="000000" w:themeColor="text1"/>
                <w:sz w:val="20"/>
              </w:rPr>
              <w:t>would</w:t>
            </w:r>
            <w:r w:rsidR="005F2CC2" w:rsidRPr="007615A1">
              <w:rPr>
                <w:rFonts w:cs="Arial"/>
                <w:color w:val="000000" w:themeColor="text1"/>
                <w:sz w:val="20"/>
              </w:rPr>
              <w:t xml:space="preserve"> </w:t>
            </w:r>
            <w:r w:rsidRPr="007615A1">
              <w:rPr>
                <w:rFonts w:cs="Arial"/>
                <w:color w:val="000000" w:themeColor="text1"/>
                <w:sz w:val="20"/>
              </w:rPr>
              <w:t>meet</w:t>
            </w:r>
            <w:r w:rsidR="005F2CC2" w:rsidRPr="007615A1">
              <w:rPr>
                <w:rFonts w:cs="Arial"/>
                <w:color w:val="000000" w:themeColor="text1"/>
                <w:sz w:val="20"/>
              </w:rPr>
              <w:t xml:space="preserve"> </w:t>
            </w:r>
            <w:r w:rsidRPr="007615A1">
              <w:rPr>
                <w:rFonts w:cs="Arial"/>
                <w:color w:val="000000" w:themeColor="text1"/>
                <w:sz w:val="20"/>
              </w:rPr>
              <w:t>legislative</w:t>
            </w:r>
            <w:r w:rsidR="005F2CC2" w:rsidRPr="007615A1">
              <w:rPr>
                <w:rFonts w:cs="Arial"/>
                <w:color w:val="000000" w:themeColor="text1"/>
                <w:sz w:val="20"/>
              </w:rPr>
              <w:t xml:space="preserve"> </w:t>
            </w:r>
            <w:r w:rsidRPr="007615A1">
              <w:rPr>
                <w:rFonts w:cs="Arial"/>
                <w:color w:val="000000" w:themeColor="text1"/>
                <w:sz w:val="20"/>
              </w:rPr>
              <w:t>compliance</w:t>
            </w:r>
            <w:r w:rsidR="005F2CC2" w:rsidRPr="007615A1">
              <w:rPr>
                <w:rFonts w:cs="Arial"/>
                <w:color w:val="000000" w:themeColor="text1"/>
                <w:sz w:val="20"/>
              </w:rPr>
              <w:t xml:space="preserve"> </w:t>
            </w:r>
            <w:r w:rsidRPr="007615A1">
              <w:rPr>
                <w:rFonts w:cs="Arial"/>
                <w:color w:val="000000" w:themeColor="text1"/>
                <w:sz w:val="20"/>
              </w:rPr>
              <w:t>for</w:t>
            </w:r>
            <w:r w:rsidR="005F2CC2" w:rsidRPr="007615A1">
              <w:rPr>
                <w:rFonts w:cs="Arial"/>
                <w:color w:val="000000" w:themeColor="text1"/>
                <w:sz w:val="20"/>
              </w:rPr>
              <w:t xml:space="preserve"> </w:t>
            </w:r>
            <w:r w:rsidRPr="007615A1">
              <w:rPr>
                <w:rFonts w:cs="Arial"/>
                <w:color w:val="000000" w:themeColor="text1"/>
                <w:sz w:val="20"/>
              </w:rPr>
              <w:t>having</w:t>
            </w:r>
            <w:r w:rsidR="005F2CC2" w:rsidRPr="007615A1">
              <w:rPr>
                <w:rFonts w:cs="Arial"/>
                <w:color w:val="000000" w:themeColor="text1"/>
                <w:sz w:val="20"/>
              </w:rPr>
              <w:t xml:space="preserve"> </w:t>
            </w:r>
            <w:r w:rsidRPr="007615A1">
              <w:rPr>
                <w:rFonts w:cs="Arial"/>
                <w:color w:val="000000" w:themeColor="text1"/>
                <w:sz w:val="20"/>
              </w:rPr>
              <w:t>measures</w:t>
            </w:r>
            <w:r w:rsidR="005F2CC2" w:rsidRPr="007615A1">
              <w:rPr>
                <w:rFonts w:cs="Arial"/>
                <w:color w:val="000000" w:themeColor="text1"/>
                <w:sz w:val="20"/>
              </w:rPr>
              <w:t xml:space="preserve"> </w:t>
            </w:r>
            <w:r w:rsidRPr="007615A1">
              <w:rPr>
                <w:rFonts w:cs="Arial"/>
                <w:color w:val="000000" w:themeColor="text1"/>
                <w:sz w:val="20"/>
              </w:rPr>
              <w:t>and</w:t>
            </w:r>
            <w:r w:rsidR="005F2CC2" w:rsidRPr="007615A1">
              <w:rPr>
                <w:rFonts w:cs="Arial"/>
                <w:color w:val="000000" w:themeColor="text1"/>
                <w:sz w:val="20"/>
              </w:rPr>
              <w:t xml:space="preserve"> </w:t>
            </w:r>
            <w:r w:rsidRPr="007615A1">
              <w:rPr>
                <w:rFonts w:cs="Arial"/>
                <w:color w:val="000000" w:themeColor="text1"/>
                <w:sz w:val="20"/>
              </w:rPr>
              <w:t>procedures</w:t>
            </w:r>
            <w:r w:rsidR="005F2CC2" w:rsidRPr="007615A1">
              <w:rPr>
                <w:rFonts w:cs="Arial"/>
                <w:color w:val="000000" w:themeColor="text1"/>
                <w:sz w:val="20"/>
              </w:rPr>
              <w:t xml:space="preserve"> </w:t>
            </w:r>
            <w:r w:rsidRPr="007615A1">
              <w:rPr>
                <w:rFonts w:cs="Arial"/>
                <w:color w:val="000000" w:themeColor="text1"/>
                <w:sz w:val="20"/>
              </w:rPr>
              <w:t>in</w:t>
            </w:r>
            <w:r w:rsidR="005F2CC2" w:rsidRPr="007615A1">
              <w:rPr>
                <w:rFonts w:cs="Arial"/>
                <w:color w:val="000000" w:themeColor="text1"/>
                <w:sz w:val="20"/>
              </w:rPr>
              <w:t xml:space="preserve"> </w:t>
            </w:r>
            <w:r w:rsidRPr="007615A1">
              <w:rPr>
                <w:rFonts w:cs="Arial"/>
                <w:color w:val="000000" w:themeColor="text1"/>
                <w:sz w:val="20"/>
              </w:rPr>
              <w:t>place</w:t>
            </w:r>
            <w:r w:rsidR="005F2CC2" w:rsidRPr="007615A1">
              <w:rPr>
                <w:rFonts w:cs="Arial"/>
                <w:color w:val="000000" w:themeColor="text1"/>
                <w:sz w:val="20"/>
              </w:rPr>
              <w:t xml:space="preserve"> </w:t>
            </w:r>
            <w:r w:rsidRPr="007615A1">
              <w:rPr>
                <w:rFonts w:cs="Arial"/>
                <w:color w:val="000000" w:themeColor="text1"/>
                <w:sz w:val="20"/>
              </w:rPr>
              <w:t>to</w:t>
            </w:r>
            <w:r w:rsidR="005F2CC2" w:rsidRPr="007615A1">
              <w:rPr>
                <w:rFonts w:cs="Arial"/>
                <w:color w:val="000000" w:themeColor="text1"/>
                <w:sz w:val="20"/>
              </w:rPr>
              <w:t xml:space="preserve"> </w:t>
            </w:r>
            <w:r w:rsidRPr="007615A1">
              <w:rPr>
                <w:rFonts w:cs="Arial"/>
                <w:color w:val="000000" w:themeColor="text1"/>
                <w:sz w:val="20"/>
              </w:rPr>
              <w:t>summon</w:t>
            </w:r>
            <w:r w:rsidR="005F2CC2" w:rsidRPr="007615A1">
              <w:rPr>
                <w:rFonts w:cs="Arial"/>
                <w:color w:val="000000" w:themeColor="text1"/>
                <w:sz w:val="20"/>
              </w:rPr>
              <w:t xml:space="preserve"> </w:t>
            </w:r>
            <w:r w:rsidRPr="007615A1">
              <w:rPr>
                <w:rFonts w:cs="Arial"/>
                <w:color w:val="000000" w:themeColor="text1"/>
                <w:sz w:val="20"/>
              </w:rPr>
              <w:t>immediate</w:t>
            </w:r>
            <w:r w:rsidR="005F2CC2" w:rsidRPr="007615A1">
              <w:rPr>
                <w:rFonts w:cs="Arial"/>
                <w:color w:val="000000" w:themeColor="text1"/>
                <w:sz w:val="20"/>
              </w:rPr>
              <w:t xml:space="preserve"> </w:t>
            </w:r>
            <w:r w:rsidRPr="007615A1">
              <w:rPr>
                <w:rFonts w:cs="Arial"/>
                <w:color w:val="000000" w:themeColor="text1"/>
                <w:sz w:val="20"/>
              </w:rPr>
              <w:t>assistance</w:t>
            </w:r>
            <w:r w:rsidR="005F2CC2" w:rsidRPr="007615A1">
              <w:rPr>
                <w:rFonts w:cs="Arial"/>
                <w:color w:val="000000" w:themeColor="text1"/>
                <w:sz w:val="20"/>
              </w:rPr>
              <w:t xml:space="preserve"> </w:t>
            </w:r>
            <w:r w:rsidRPr="007615A1">
              <w:rPr>
                <w:rFonts w:cs="Arial"/>
                <w:color w:val="000000" w:themeColor="text1"/>
                <w:sz w:val="20"/>
              </w:rPr>
              <w:t>when</w:t>
            </w:r>
            <w:r w:rsidR="005F2CC2" w:rsidRPr="007615A1">
              <w:rPr>
                <w:rFonts w:cs="Arial"/>
                <w:color w:val="000000" w:themeColor="text1"/>
                <w:sz w:val="20"/>
              </w:rPr>
              <w:t xml:space="preserve"> </w:t>
            </w:r>
            <w:r w:rsidRPr="007615A1">
              <w:rPr>
                <w:rFonts w:cs="Arial"/>
                <w:color w:val="000000" w:themeColor="text1"/>
                <w:sz w:val="20"/>
              </w:rPr>
              <w:t>violence</w:t>
            </w:r>
            <w:r w:rsidR="005F2CC2" w:rsidRPr="007615A1">
              <w:rPr>
                <w:rFonts w:cs="Arial"/>
                <w:color w:val="000000" w:themeColor="text1"/>
                <w:sz w:val="20"/>
              </w:rPr>
              <w:t xml:space="preserve"> </w:t>
            </w:r>
            <w:r w:rsidRPr="007615A1">
              <w:rPr>
                <w:rFonts w:cs="Arial"/>
                <w:color w:val="000000" w:themeColor="text1"/>
                <w:sz w:val="20"/>
              </w:rPr>
              <w:t>occurs</w:t>
            </w:r>
            <w:r w:rsidR="005F2CC2" w:rsidRPr="007615A1">
              <w:rPr>
                <w:rFonts w:cs="Arial"/>
                <w:color w:val="000000" w:themeColor="text1"/>
                <w:sz w:val="20"/>
              </w:rPr>
              <w:t xml:space="preserve"> </w:t>
            </w:r>
            <w:r w:rsidRPr="007615A1">
              <w:rPr>
                <w:rFonts w:cs="Arial"/>
                <w:color w:val="000000" w:themeColor="text1"/>
                <w:sz w:val="20"/>
              </w:rPr>
              <w:t>or</w:t>
            </w:r>
            <w:r w:rsidR="005F2CC2" w:rsidRPr="007615A1">
              <w:rPr>
                <w:rFonts w:cs="Arial"/>
                <w:color w:val="000000" w:themeColor="text1"/>
                <w:sz w:val="20"/>
              </w:rPr>
              <w:t xml:space="preserve"> </w:t>
            </w:r>
            <w:r w:rsidRPr="007615A1">
              <w:rPr>
                <w:rFonts w:cs="Arial"/>
                <w:color w:val="000000" w:themeColor="text1"/>
                <w:sz w:val="20"/>
              </w:rPr>
              <w:t>is</w:t>
            </w:r>
            <w:r w:rsidR="005F2CC2" w:rsidRPr="007615A1">
              <w:rPr>
                <w:rFonts w:cs="Arial"/>
                <w:color w:val="000000" w:themeColor="text1"/>
                <w:sz w:val="20"/>
              </w:rPr>
              <w:t xml:space="preserve"> </w:t>
            </w:r>
            <w:r w:rsidRPr="007615A1">
              <w:rPr>
                <w:rFonts w:cs="Arial"/>
                <w:color w:val="000000" w:themeColor="text1"/>
                <w:sz w:val="20"/>
              </w:rPr>
              <w:t>likely</w:t>
            </w:r>
            <w:r w:rsidR="005F2CC2" w:rsidRPr="007615A1">
              <w:rPr>
                <w:rFonts w:cs="Arial"/>
                <w:color w:val="000000" w:themeColor="text1"/>
                <w:sz w:val="20"/>
              </w:rPr>
              <w:t xml:space="preserve"> </w:t>
            </w:r>
            <w:r w:rsidRPr="007615A1">
              <w:rPr>
                <w:rFonts w:cs="Arial"/>
                <w:color w:val="000000" w:themeColor="text1"/>
                <w:sz w:val="20"/>
              </w:rPr>
              <w:t>to</w:t>
            </w:r>
            <w:r w:rsidR="005F2CC2" w:rsidRPr="007615A1">
              <w:rPr>
                <w:rFonts w:cs="Arial"/>
                <w:color w:val="000000" w:themeColor="text1"/>
                <w:sz w:val="20"/>
              </w:rPr>
              <w:t xml:space="preserve"> </w:t>
            </w:r>
            <w:r w:rsidRPr="007615A1">
              <w:rPr>
                <w:rFonts w:cs="Arial"/>
                <w:color w:val="000000" w:themeColor="text1"/>
                <w:sz w:val="20"/>
              </w:rPr>
              <w:t>occur.</w:t>
            </w:r>
            <w:r w:rsidR="005F2CC2" w:rsidRPr="007615A1">
              <w:rPr>
                <w:rFonts w:cs="Arial"/>
                <w:color w:val="000000" w:themeColor="text1"/>
                <w:sz w:val="20"/>
              </w:rPr>
              <w:t xml:space="preserve"> </w:t>
            </w:r>
          </w:p>
          <w:p w14:paraId="5017347D" w14:textId="3756EEF8" w:rsidR="00B231F6" w:rsidRPr="007615A1" w:rsidRDefault="00B231F6" w:rsidP="00CB50F3">
            <w:pPr>
              <w:rPr>
                <w:rFonts w:cs="Arial"/>
                <w:color w:val="000000" w:themeColor="text1"/>
                <w:sz w:val="20"/>
              </w:rPr>
            </w:pPr>
            <w:r w:rsidRPr="007615A1">
              <w:rPr>
                <w:rFonts w:cs="Arial"/>
                <w:color w:val="000000" w:themeColor="text1"/>
                <w:sz w:val="20"/>
              </w:rPr>
              <w:t>Does</w:t>
            </w:r>
            <w:r w:rsidR="005F2CC2" w:rsidRPr="007615A1">
              <w:rPr>
                <w:rFonts w:cs="Arial"/>
                <w:color w:val="000000" w:themeColor="text1"/>
                <w:sz w:val="20"/>
              </w:rPr>
              <w:t xml:space="preserve"> </w:t>
            </w:r>
            <w:r w:rsidRPr="007615A1">
              <w:rPr>
                <w:rFonts w:cs="Arial"/>
                <w:color w:val="000000" w:themeColor="text1"/>
                <w:sz w:val="20"/>
              </w:rPr>
              <w:t>it</w:t>
            </w:r>
            <w:r w:rsidR="005F2CC2" w:rsidRPr="007615A1">
              <w:rPr>
                <w:rFonts w:cs="Arial"/>
                <w:color w:val="000000" w:themeColor="text1"/>
                <w:sz w:val="20"/>
              </w:rPr>
              <w:t xml:space="preserve"> </w:t>
            </w:r>
            <w:r w:rsidRPr="007615A1">
              <w:rPr>
                <w:rFonts w:cs="Arial"/>
                <w:color w:val="000000" w:themeColor="text1"/>
                <w:sz w:val="20"/>
              </w:rPr>
              <w:t>meet</w:t>
            </w:r>
            <w:r w:rsidR="005F2CC2" w:rsidRPr="007615A1">
              <w:rPr>
                <w:rFonts w:cs="Arial"/>
                <w:color w:val="000000" w:themeColor="text1"/>
                <w:sz w:val="20"/>
              </w:rPr>
              <w:t xml:space="preserve"> </w:t>
            </w:r>
            <w:r w:rsidRPr="007615A1">
              <w:rPr>
                <w:rFonts w:cs="Arial"/>
                <w:color w:val="000000" w:themeColor="text1"/>
                <w:sz w:val="20"/>
              </w:rPr>
              <w:t>legislative</w:t>
            </w:r>
            <w:r w:rsidR="005F2CC2" w:rsidRPr="007615A1">
              <w:rPr>
                <w:rFonts w:cs="Arial"/>
                <w:color w:val="000000" w:themeColor="text1"/>
                <w:sz w:val="20"/>
              </w:rPr>
              <w:t xml:space="preserve"> </w:t>
            </w:r>
            <w:r w:rsidRPr="007615A1">
              <w:rPr>
                <w:rFonts w:cs="Arial"/>
                <w:color w:val="000000" w:themeColor="text1"/>
                <w:sz w:val="20"/>
              </w:rPr>
              <w:t>compliance</w:t>
            </w:r>
            <w:r w:rsidR="005F2CC2" w:rsidRPr="007615A1">
              <w:rPr>
                <w:rFonts w:cs="Arial"/>
                <w:color w:val="000000" w:themeColor="text1"/>
                <w:sz w:val="20"/>
              </w:rPr>
              <w:t xml:space="preserve"> </w:t>
            </w:r>
            <w:r w:rsidRPr="007615A1">
              <w:rPr>
                <w:rFonts w:cs="Arial"/>
                <w:color w:val="000000" w:themeColor="text1"/>
                <w:sz w:val="20"/>
              </w:rPr>
              <w:t>for</w:t>
            </w:r>
            <w:r w:rsidR="005F2CC2" w:rsidRPr="007615A1">
              <w:rPr>
                <w:rFonts w:cs="Arial"/>
                <w:color w:val="000000" w:themeColor="text1"/>
                <w:sz w:val="20"/>
              </w:rPr>
              <w:t xml:space="preserve"> </w:t>
            </w:r>
            <w:r w:rsidRPr="007615A1">
              <w:rPr>
                <w:rFonts w:cs="Arial"/>
                <w:color w:val="000000" w:themeColor="text1"/>
                <w:sz w:val="20"/>
              </w:rPr>
              <w:t>the</w:t>
            </w:r>
            <w:r w:rsidR="005F2CC2" w:rsidRPr="007615A1">
              <w:rPr>
                <w:rFonts w:cs="Arial"/>
                <w:color w:val="000000" w:themeColor="text1"/>
                <w:sz w:val="20"/>
              </w:rPr>
              <w:t xml:space="preserve"> </w:t>
            </w:r>
            <w:r w:rsidRPr="007615A1">
              <w:rPr>
                <w:rFonts w:cs="Arial"/>
                <w:color w:val="000000" w:themeColor="text1"/>
                <w:sz w:val="20"/>
              </w:rPr>
              <w:t>employer</w:t>
            </w:r>
            <w:r w:rsidR="005F2CC2" w:rsidRPr="007615A1">
              <w:rPr>
                <w:rFonts w:cs="Arial"/>
                <w:color w:val="000000" w:themeColor="text1"/>
                <w:sz w:val="20"/>
              </w:rPr>
              <w:t xml:space="preserve"> </w:t>
            </w:r>
            <w:r w:rsidRPr="007615A1">
              <w:rPr>
                <w:rFonts w:cs="Arial"/>
                <w:color w:val="000000" w:themeColor="text1"/>
                <w:sz w:val="20"/>
              </w:rPr>
              <w:t>to</w:t>
            </w:r>
            <w:r w:rsidR="005F2CC2" w:rsidRPr="007615A1">
              <w:rPr>
                <w:rFonts w:cs="Arial"/>
                <w:color w:val="000000" w:themeColor="text1"/>
                <w:sz w:val="20"/>
              </w:rPr>
              <w:t xml:space="preserve"> </w:t>
            </w:r>
            <w:r w:rsidRPr="007615A1">
              <w:rPr>
                <w:rFonts w:cs="Arial"/>
                <w:color w:val="000000" w:themeColor="text1"/>
                <w:sz w:val="20"/>
              </w:rPr>
              <w:t>take</w:t>
            </w:r>
            <w:r w:rsidR="005F2CC2" w:rsidRPr="007615A1">
              <w:rPr>
                <w:rFonts w:cs="Arial"/>
                <w:color w:val="000000" w:themeColor="text1"/>
                <w:sz w:val="20"/>
              </w:rPr>
              <w:t xml:space="preserve"> </w:t>
            </w:r>
            <w:r w:rsidRPr="007615A1">
              <w:rPr>
                <w:rFonts w:cs="Arial"/>
                <w:color w:val="000000" w:themeColor="text1"/>
                <w:sz w:val="20"/>
              </w:rPr>
              <w:t>every</w:t>
            </w:r>
            <w:r w:rsidR="005F2CC2" w:rsidRPr="007615A1">
              <w:rPr>
                <w:rFonts w:cs="Arial"/>
                <w:color w:val="000000" w:themeColor="text1"/>
                <w:sz w:val="20"/>
              </w:rPr>
              <w:t xml:space="preserve"> </w:t>
            </w:r>
            <w:r w:rsidRPr="007615A1">
              <w:rPr>
                <w:rFonts w:cs="Arial"/>
                <w:color w:val="000000" w:themeColor="text1"/>
                <w:sz w:val="20"/>
              </w:rPr>
              <w:t>precaution</w:t>
            </w:r>
            <w:r w:rsidR="005F2CC2" w:rsidRPr="007615A1">
              <w:rPr>
                <w:rFonts w:cs="Arial"/>
                <w:color w:val="000000" w:themeColor="text1"/>
                <w:sz w:val="20"/>
              </w:rPr>
              <w:t xml:space="preserve"> </w:t>
            </w:r>
            <w:r w:rsidRPr="007615A1">
              <w:rPr>
                <w:rFonts w:cs="Arial"/>
                <w:color w:val="000000" w:themeColor="text1"/>
                <w:sz w:val="20"/>
              </w:rPr>
              <w:t>reasonable</w:t>
            </w:r>
            <w:r w:rsidR="005F2CC2" w:rsidRPr="007615A1">
              <w:rPr>
                <w:rFonts w:cs="Arial"/>
                <w:color w:val="000000" w:themeColor="text1"/>
                <w:sz w:val="20"/>
              </w:rPr>
              <w:t xml:space="preserve"> </w:t>
            </w:r>
            <w:r w:rsidRPr="007615A1">
              <w:rPr>
                <w:rFonts w:cs="Arial"/>
                <w:color w:val="000000" w:themeColor="text1"/>
                <w:sz w:val="20"/>
              </w:rPr>
              <w:t>in</w:t>
            </w:r>
            <w:r w:rsidR="005F2CC2" w:rsidRPr="007615A1">
              <w:rPr>
                <w:rFonts w:cs="Arial"/>
                <w:color w:val="000000" w:themeColor="text1"/>
                <w:sz w:val="20"/>
              </w:rPr>
              <w:t xml:space="preserve"> </w:t>
            </w:r>
            <w:r w:rsidRPr="007615A1">
              <w:rPr>
                <w:rFonts w:cs="Arial"/>
                <w:color w:val="000000" w:themeColor="text1"/>
                <w:sz w:val="20"/>
              </w:rPr>
              <w:t>the</w:t>
            </w:r>
            <w:r w:rsidR="005F2CC2" w:rsidRPr="007615A1">
              <w:rPr>
                <w:rFonts w:cs="Arial"/>
                <w:color w:val="000000" w:themeColor="text1"/>
                <w:sz w:val="20"/>
              </w:rPr>
              <w:t xml:space="preserve"> </w:t>
            </w:r>
            <w:r w:rsidRPr="007615A1">
              <w:rPr>
                <w:rFonts w:cs="Arial"/>
                <w:color w:val="000000" w:themeColor="text1"/>
                <w:sz w:val="20"/>
              </w:rPr>
              <w:t>circumstances</w:t>
            </w:r>
            <w:r w:rsidR="005F2CC2" w:rsidRPr="007615A1">
              <w:rPr>
                <w:rFonts w:cs="Arial"/>
                <w:color w:val="000000" w:themeColor="text1"/>
                <w:sz w:val="20"/>
              </w:rPr>
              <w:t xml:space="preserve"> </w:t>
            </w:r>
            <w:r w:rsidRPr="007615A1">
              <w:rPr>
                <w:rFonts w:cs="Arial"/>
                <w:color w:val="000000" w:themeColor="text1"/>
                <w:sz w:val="20"/>
              </w:rPr>
              <w:t>for</w:t>
            </w:r>
            <w:r w:rsidR="005F2CC2" w:rsidRPr="007615A1">
              <w:rPr>
                <w:rFonts w:cs="Arial"/>
                <w:color w:val="000000" w:themeColor="text1"/>
                <w:sz w:val="20"/>
              </w:rPr>
              <w:t xml:space="preserve"> </w:t>
            </w:r>
            <w:r w:rsidRPr="007615A1">
              <w:rPr>
                <w:rFonts w:cs="Arial"/>
                <w:color w:val="000000" w:themeColor="text1"/>
                <w:sz w:val="20"/>
              </w:rPr>
              <w:t>the</w:t>
            </w:r>
            <w:r w:rsidR="005F2CC2" w:rsidRPr="007615A1">
              <w:rPr>
                <w:rFonts w:cs="Arial"/>
                <w:color w:val="000000" w:themeColor="text1"/>
                <w:sz w:val="20"/>
              </w:rPr>
              <w:t xml:space="preserve"> </w:t>
            </w:r>
            <w:r w:rsidRPr="007615A1">
              <w:rPr>
                <w:rFonts w:cs="Arial"/>
                <w:color w:val="000000" w:themeColor="text1"/>
                <w:sz w:val="20"/>
              </w:rPr>
              <w:t>protection</w:t>
            </w:r>
            <w:r w:rsidR="005F2CC2" w:rsidRPr="007615A1">
              <w:rPr>
                <w:rFonts w:cs="Arial"/>
                <w:color w:val="000000" w:themeColor="text1"/>
                <w:sz w:val="20"/>
              </w:rPr>
              <w:t xml:space="preserve"> </w:t>
            </w:r>
            <w:r w:rsidRPr="007615A1">
              <w:rPr>
                <w:rFonts w:cs="Arial"/>
                <w:color w:val="000000" w:themeColor="text1"/>
                <w:sz w:val="20"/>
              </w:rPr>
              <w:t>of</w:t>
            </w:r>
            <w:r w:rsidR="005F2CC2" w:rsidRPr="007615A1">
              <w:rPr>
                <w:rFonts w:cs="Arial"/>
                <w:color w:val="000000" w:themeColor="text1"/>
                <w:sz w:val="20"/>
              </w:rPr>
              <w:t xml:space="preserve"> </w:t>
            </w:r>
            <w:r w:rsidRPr="007615A1">
              <w:rPr>
                <w:rFonts w:cs="Arial"/>
                <w:color w:val="000000" w:themeColor="text1"/>
                <w:sz w:val="20"/>
              </w:rPr>
              <w:t>a</w:t>
            </w:r>
            <w:r w:rsidR="005F2CC2" w:rsidRPr="007615A1">
              <w:rPr>
                <w:rFonts w:cs="Arial"/>
                <w:color w:val="000000" w:themeColor="text1"/>
                <w:sz w:val="20"/>
              </w:rPr>
              <w:t xml:space="preserve"> </w:t>
            </w:r>
            <w:r w:rsidRPr="007615A1">
              <w:rPr>
                <w:rFonts w:cs="Arial"/>
                <w:color w:val="000000" w:themeColor="text1"/>
                <w:sz w:val="20"/>
              </w:rPr>
              <w:t>worker</w:t>
            </w:r>
            <w:r w:rsidR="005F2CC2" w:rsidRPr="007615A1">
              <w:rPr>
                <w:rFonts w:cs="Arial"/>
                <w:color w:val="000000" w:themeColor="text1"/>
                <w:sz w:val="20"/>
              </w:rPr>
              <w:t xml:space="preserve"> </w:t>
            </w:r>
            <w:r w:rsidRPr="007615A1">
              <w:rPr>
                <w:color w:val="000000"/>
                <w:sz w:val="20"/>
              </w:rPr>
              <w:t>(for</w:t>
            </w:r>
            <w:r w:rsidR="005F2CC2" w:rsidRPr="007615A1">
              <w:rPr>
                <w:color w:val="000000"/>
                <w:sz w:val="20"/>
              </w:rPr>
              <w:t xml:space="preserve"> </w:t>
            </w:r>
            <w:r w:rsidRPr="007615A1">
              <w:rPr>
                <w:color w:val="000000"/>
                <w:sz w:val="20"/>
              </w:rPr>
              <w:t>example,</w:t>
            </w:r>
            <w:r w:rsidR="005F2CC2" w:rsidRPr="007615A1">
              <w:rPr>
                <w:color w:val="000000"/>
                <w:sz w:val="20"/>
              </w:rPr>
              <w:t xml:space="preserve"> </w:t>
            </w:r>
            <w:r w:rsidRPr="007615A1">
              <w:rPr>
                <w:color w:val="000000"/>
                <w:sz w:val="20"/>
              </w:rPr>
              <w:t>has</w:t>
            </w:r>
            <w:r w:rsidR="005F2CC2" w:rsidRPr="007615A1">
              <w:rPr>
                <w:color w:val="000000"/>
                <w:sz w:val="20"/>
              </w:rPr>
              <w:t xml:space="preserve"> </w:t>
            </w:r>
            <w:r w:rsidRPr="007615A1">
              <w:rPr>
                <w:color w:val="000000"/>
                <w:sz w:val="20"/>
              </w:rPr>
              <w:t>the</w:t>
            </w:r>
            <w:r w:rsidR="005F2CC2" w:rsidRPr="007615A1">
              <w:rPr>
                <w:color w:val="000000"/>
                <w:sz w:val="20"/>
              </w:rPr>
              <w:t xml:space="preserve"> </w:t>
            </w:r>
            <w:r w:rsidRPr="007615A1">
              <w:rPr>
                <w:color w:val="000000"/>
                <w:sz w:val="20"/>
              </w:rPr>
              <w:t>organization</w:t>
            </w:r>
            <w:r w:rsidR="005F2CC2" w:rsidRPr="007615A1">
              <w:rPr>
                <w:color w:val="000000"/>
                <w:sz w:val="20"/>
              </w:rPr>
              <w:t xml:space="preserve"> </w:t>
            </w:r>
            <w:r w:rsidRPr="007615A1">
              <w:rPr>
                <w:color w:val="000000"/>
                <w:sz w:val="20"/>
              </w:rPr>
              <w:t>implemented</w:t>
            </w:r>
            <w:r w:rsidR="005F2CC2" w:rsidRPr="007615A1">
              <w:rPr>
                <w:color w:val="000000"/>
                <w:sz w:val="20"/>
              </w:rPr>
              <w:t xml:space="preserve"> </w:t>
            </w:r>
            <w:r w:rsidRPr="007615A1">
              <w:rPr>
                <w:color w:val="000000"/>
                <w:sz w:val="20"/>
              </w:rPr>
              <w:t>a</w:t>
            </w:r>
            <w:r w:rsidR="005F2CC2" w:rsidRPr="007615A1">
              <w:rPr>
                <w:color w:val="000000"/>
                <w:sz w:val="20"/>
              </w:rPr>
              <w:t xml:space="preserve"> </w:t>
            </w:r>
            <w:r w:rsidRPr="007615A1">
              <w:rPr>
                <w:color w:val="000000"/>
                <w:sz w:val="20"/>
              </w:rPr>
              <w:t>PSRS</w:t>
            </w:r>
            <w:r w:rsidR="005F2CC2" w:rsidRPr="007615A1">
              <w:rPr>
                <w:color w:val="000000"/>
                <w:sz w:val="20"/>
              </w:rPr>
              <w:t xml:space="preserve"> </w:t>
            </w:r>
            <w:r w:rsidRPr="007615A1">
              <w:rPr>
                <w:color w:val="000000"/>
                <w:sz w:val="20"/>
              </w:rPr>
              <w:t>policy</w:t>
            </w:r>
            <w:r w:rsidR="005F2CC2" w:rsidRPr="007615A1">
              <w:rPr>
                <w:color w:val="000000"/>
                <w:sz w:val="20"/>
              </w:rPr>
              <w:t xml:space="preserve"> </w:t>
            </w:r>
            <w:r w:rsidRPr="007615A1">
              <w:rPr>
                <w:color w:val="000000"/>
                <w:sz w:val="20"/>
              </w:rPr>
              <w:t>including</w:t>
            </w:r>
            <w:r w:rsidR="005F2CC2" w:rsidRPr="007615A1">
              <w:rPr>
                <w:color w:val="000000"/>
                <w:sz w:val="20"/>
              </w:rPr>
              <w:t xml:space="preserve"> </w:t>
            </w:r>
            <w:r w:rsidRPr="007615A1">
              <w:rPr>
                <w:color w:val="000000"/>
                <w:sz w:val="20"/>
              </w:rPr>
              <w:t>roles</w:t>
            </w:r>
            <w:r w:rsidR="005F2CC2" w:rsidRPr="007615A1">
              <w:rPr>
                <w:color w:val="000000"/>
                <w:sz w:val="20"/>
              </w:rPr>
              <w:t xml:space="preserve"> </w:t>
            </w:r>
            <w:r w:rsidRPr="007615A1">
              <w:rPr>
                <w:color w:val="000000"/>
                <w:sz w:val="20"/>
              </w:rPr>
              <w:t>and</w:t>
            </w:r>
            <w:r w:rsidR="005F2CC2" w:rsidRPr="007615A1">
              <w:rPr>
                <w:color w:val="000000"/>
                <w:sz w:val="20"/>
              </w:rPr>
              <w:t xml:space="preserve"> </w:t>
            </w:r>
            <w:r w:rsidRPr="007615A1">
              <w:rPr>
                <w:color w:val="000000"/>
                <w:sz w:val="20"/>
              </w:rPr>
              <w:t>responsibilities,</w:t>
            </w:r>
            <w:r w:rsidR="005F2CC2" w:rsidRPr="007615A1">
              <w:rPr>
                <w:color w:val="000000"/>
                <w:sz w:val="20"/>
              </w:rPr>
              <w:t xml:space="preserve"> </w:t>
            </w:r>
            <w:r w:rsidRPr="007615A1">
              <w:rPr>
                <w:color w:val="000000"/>
                <w:sz w:val="20"/>
              </w:rPr>
              <w:t>procedures,</w:t>
            </w:r>
            <w:r w:rsidR="005F2CC2" w:rsidRPr="007615A1">
              <w:rPr>
                <w:color w:val="000000"/>
                <w:sz w:val="20"/>
              </w:rPr>
              <w:t xml:space="preserve"> </w:t>
            </w:r>
            <w:r w:rsidRPr="007615A1">
              <w:rPr>
                <w:color w:val="000000"/>
                <w:sz w:val="20"/>
              </w:rPr>
              <w:t>appropriate</w:t>
            </w:r>
            <w:r w:rsidR="005F2CC2" w:rsidRPr="007615A1">
              <w:rPr>
                <w:color w:val="000000"/>
                <w:sz w:val="20"/>
              </w:rPr>
              <w:t xml:space="preserve"> </w:t>
            </w:r>
            <w:r w:rsidRPr="007615A1">
              <w:rPr>
                <w:color w:val="000000"/>
                <w:sz w:val="20"/>
              </w:rPr>
              <w:t>devices</w:t>
            </w:r>
            <w:r w:rsidR="005F2CC2" w:rsidRPr="007615A1">
              <w:rPr>
                <w:color w:val="000000"/>
                <w:sz w:val="20"/>
              </w:rPr>
              <w:t xml:space="preserve"> </w:t>
            </w:r>
            <w:r w:rsidRPr="007615A1">
              <w:rPr>
                <w:color w:val="000000"/>
                <w:sz w:val="20"/>
              </w:rPr>
              <w:t>that</w:t>
            </w:r>
            <w:r w:rsidR="005F2CC2" w:rsidRPr="007615A1">
              <w:rPr>
                <w:color w:val="000000"/>
                <w:sz w:val="20"/>
              </w:rPr>
              <w:t xml:space="preserve"> </w:t>
            </w:r>
            <w:r w:rsidRPr="007615A1">
              <w:rPr>
                <w:color w:val="000000"/>
                <w:sz w:val="20"/>
              </w:rPr>
              <w:t>summon</w:t>
            </w:r>
            <w:r w:rsidR="005F2CC2" w:rsidRPr="007615A1">
              <w:rPr>
                <w:color w:val="000000"/>
                <w:sz w:val="20"/>
              </w:rPr>
              <w:t xml:space="preserve"> </w:t>
            </w:r>
            <w:r w:rsidRPr="007615A1">
              <w:rPr>
                <w:color w:val="000000"/>
                <w:sz w:val="20"/>
              </w:rPr>
              <w:t>immediate</w:t>
            </w:r>
            <w:r w:rsidR="005F2CC2" w:rsidRPr="007615A1">
              <w:rPr>
                <w:color w:val="000000"/>
                <w:sz w:val="20"/>
              </w:rPr>
              <w:t xml:space="preserve"> </w:t>
            </w:r>
            <w:r w:rsidRPr="007615A1">
              <w:rPr>
                <w:color w:val="000000"/>
                <w:sz w:val="20"/>
              </w:rPr>
              <w:t>assistance,</w:t>
            </w:r>
            <w:r w:rsidR="005F2CC2" w:rsidRPr="007615A1">
              <w:rPr>
                <w:color w:val="000000"/>
                <w:sz w:val="20"/>
              </w:rPr>
              <w:t xml:space="preserve"> </w:t>
            </w:r>
            <w:r w:rsidRPr="007615A1">
              <w:rPr>
                <w:color w:val="000000"/>
                <w:sz w:val="20"/>
              </w:rPr>
              <w:t>PSRS</w:t>
            </w:r>
            <w:r w:rsidR="005F2CC2" w:rsidRPr="007615A1">
              <w:rPr>
                <w:color w:val="000000"/>
                <w:sz w:val="20"/>
              </w:rPr>
              <w:t xml:space="preserve"> </w:t>
            </w:r>
            <w:r w:rsidRPr="007615A1">
              <w:rPr>
                <w:color w:val="000000"/>
                <w:sz w:val="20"/>
              </w:rPr>
              <w:t>device</w:t>
            </w:r>
            <w:r w:rsidR="005F2CC2" w:rsidRPr="007615A1">
              <w:rPr>
                <w:color w:val="000000"/>
                <w:sz w:val="20"/>
              </w:rPr>
              <w:t xml:space="preserve"> </w:t>
            </w:r>
            <w:r w:rsidRPr="007615A1">
              <w:rPr>
                <w:color w:val="000000"/>
                <w:sz w:val="20"/>
              </w:rPr>
              <w:t>inspection</w:t>
            </w:r>
            <w:r w:rsidR="005F2CC2" w:rsidRPr="007615A1">
              <w:rPr>
                <w:color w:val="000000"/>
                <w:sz w:val="20"/>
              </w:rPr>
              <w:t xml:space="preserve"> </w:t>
            </w:r>
            <w:r w:rsidRPr="007615A1">
              <w:rPr>
                <w:color w:val="000000"/>
                <w:sz w:val="20"/>
              </w:rPr>
              <w:t>and</w:t>
            </w:r>
            <w:r w:rsidR="005F2CC2" w:rsidRPr="007615A1">
              <w:rPr>
                <w:color w:val="000000"/>
                <w:sz w:val="20"/>
              </w:rPr>
              <w:t xml:space="preserve"> </w:t>
            </w:r>
            <w:r w:rsidRPr="007615A1">
              <w:rPr>
                <w:color w:val="000000"/>
                <w:sz w:val="20"/>
              </w:rPr>
              <w:t>maintenance</w:t>
            </w:r>
            <w:r w:rsidR="005F2CC2" w:rsidRPr="007615A1">
              <w:rPr>
                <w:color w:val="000000"/>
                <w:sz w:val="20"/>
              </w:rPr>
              <w:t xml:space="preserve"> </w:t>
            </w:r>
            <w:r w:rsidRPr="007615A1">
              <w:rPr>
                <w:color w:val="000000"/>
                <w:sz w:val="20"/>
              </w:rPr>
              <w:t>program,</w:t>
            </w:r>
            <w:r w:rsidR="005F2CC2" w:rsidRPr="007615A1">
              <w:rPr>
                <w:color w:val="000000"/>
                <w:sz w:val="20"/>
              </w:rPr>
              <w:t xml:space="preserve">  </w:t>
            </w:r>
            <w:r w:rsidRPr="007615A1">
              <w:rPr>
                <w:color w:val="000000"/>
                <w:sz w:val="20"/>
              </w:rPr>
              <w:t>an</w:t>
            </w:r>
            <w:r w:rsidR="005F2CC2" w:rsidRPr="007615A1">
              <w:rPr>
                <w:color w:val="000000"/>
                <w:sz w:val="20"/>
              </w:rPr>
              <w:t xml:space="preserve"> </w:t>
            </w:r>
            <w:r w:rsidRPr="007615A1">
              <w:rPr>
                <w:color w:val="000000"/>
                <w:sz w:val="20"/>
              </w:rPr>
              <w:t>education</w:t>
            </w:r>
            <w:r w:rsidR="005F2CC2" w:rsidRPr="007615A1">
              <w:rPr>
                <w:color w:val="000000"/>
                <w:sz w:val="20"/>
              </w:rPr>
              <w:t xml:space="preserve"> </w:t>
            </w:r>
            <w:r w:rsidRPr="007615A1">
              <w:rPr>
                <w:color w:val="000000"/>
                <w:sz w:val="20"/>
              </w:rPr>
              <w:t>and</w:t>
            </w:r>
            <w:r w:rsidR="005F2CC2" w:rsidRPr="007615A1">
              <w:rPr>
                <w:color w:val="000000"/>
                <w:sz w:val="20"/>
              </w:rPr>
              <w:t xml:space="preserve"> </w:t>
            </w:r>
            <w:r w:rsidRPr="007615A1">
              <w:rPr>
                <w:color w:val="000000"/>
                <w:sz w:val="20"/>
              </w:rPr>
              <w:t>training</w:t>
            </w:r>
            <w:r w:rsidR="005F2CC2" w:rsidRPr="007615A1">
              <w:rPr>
                <w:color w:val="000000"/>
                <w:sz w:val="20"/>
              </w:rPr>
              <w:t xml:space="preserve"> </w:t>
            </w:r>
            <w:r w:rsidRPr="007615A1">
              <w:rPr>
                <w:color w:val="000000"/>
                <w:sz w:val="20"/>
              </w:rPr>
              <w:t>program;</w:t>
            </w:r>
            <w:r w:rsidR="005F2CC2" w:rsidRPr="007615A1">
              <w:rPr>
                <w:color w:val="000000"/>
                <w:sz w:val="20"/>
              </w:rPr>
              <w:t xml:space="preserve"> </w:t>
            </w:r>
            <w:r w:rsidRPr="007615A1">
              <w:rPr>
                <w:color w:val="000000"/>
                <w:sz w:val="20"/>
              </w:rPr>
              <w:t>maintained</w:t>
            </w:r>
            <w:r w:rsidR="005F2CC2" w:rsidRPr="007615A1">
              <w:rPr>
                <w:color w:val="000000"/>
                <w:sz w:val="20"/>
              </w:rPr>
              <w:t xml:space="preserve"> </w:t>
            </w:r>
            <w:r w:rsidRPr="007615A1">
              <w:rPr>
                <w:color w:val="000000"/>
                <w:sz w:val="20"/>
              </w:rPr>
              <w:t>PSRS</w:t>
            </w:r>
            <w:r w:rsidR="005F2CC2" w:rsidRPr="007615A1">
              <w:rPr>
                <w:color w:val="000000"/>
                <w:sz w:val="20"/>
              </w:rPr>
              <w:t xml:space="preserve"> </w:t>
            </w:r>
            <w:r w:rsidRPr="007615A1">
              <w:rPr>
                <w:color w:val="000000"/>
                <w:sz w:val="20"/>
              </w:rPr>
              <w:t>documents</w:t>
            </w:r>
            <w:r w:rsidR="005F2CC2" w:rsidRPr="007615A1">
              <w:rPr>
                <w:color w:val="000000"/>
                <w:sz w:val="20"/>
              </w:rPr>
              <w:t xml:space="preserve"> </w:t>
            </w:r>
            <w:r w:rsidRPr="007615A1">
              <w:rPr>
                <w:color w:val="000000"/>
                <w:sz w:val="20"/>
              </w:rPr>
              <w:t>and</w:t>
            </w:r>
            <w:r w:rsidR="005F2CC2" w:rsidRPr="007615A1">
              <w:rPr>
                <w:color w:val="000000"/>
                <w:sz w:val="20"/>
              </w:rPr>
              <w:t xml:space="preserve"> </w:t>
            </w:r>
            <w:r w:rsidRPr="007615A1">
              <w:rPr>
                <w:color w:val="000000"/>
                <w:sz w:val="20"/>
              </w:rPr>
              <w:t>records;</w:t>
            </w:r>
            <w:r w:rsidR="005F2CC2" w:rsidRPr="007615A1">
              <w:rPr>
                <w:color w:val="000000"/>
                <w:sz w:val="20"/>
              </w:rPr>
              <w:t xml:space="preserve"> </w:t>
            </w:r>
            <w:r w:rsidRPr="007615A1">
              <w:rPr>
                <w:color w:val="000000"/>
                <w:sz w:val="20"/>
              </w:rPr>
              <w:t>and</w:t>
            </w:r>
            <w:r w:rsidR="005F2CC2" w:rsidRPr="007615A1">
              <w:rPr>
                <w:color w:val="000000"/>
                <w:sz w:val="20"/>
              </w:rPr>
              <w:t xml:space="preserve"> </w:t>
            </w:r>
            <w:r w:rsidRPr="007615A1">
              <w:rPr>
                <w:color w:val="000000"/>
                <w:sz w:val="20"/>
              </w:rPr>
              <w:t>conducted</w:t>
            </w:r>
            <w:r w:rsidR="005F2CC2" w:rsidRPr="007615A1">
              <w:rPr>
                <w:color w:val="000000"/>
                <w:sz w:val="20"/>
              </w:rPr>
              <w:t xml:space="preserve"> </w:t>
            </w:r>
            <w:r w:rsidRPr="007615A1">
              <w:rPr>
                <w:color w:val="000000"/>
                <w:sz w:val="20"/>
              </w:rPr>
              <w:t>at</w:t>
            </w:r>
            <w:r w:rsidR="005F2CC2" w:rsidRPr="007615A1">
              <w:rPr>
                <w:color w:val="000000"/>
                <w:sz w:val="20"/>
              </w:rPr>
              <w:t xml:space="preserve"> </w:t>
            </w:r>
            <w:r w:rsidRPr="007615A1">
              <w:rPr>
                <w:color w:val="000000"/>
                <w:sz w:val="20"/>
              </w:rPr>
              <w:t>a</w:t>
            </w:r>
            <w:r w:rsidR="005F2CC2" w:rsidRPr="007615A1">
              <w:rPr>
                <w:color w:val="000000"/>
                <w:sz w:val="20"/>
              </w:rPr>
              <w:t xml:space="preserve"> </w:t>
            </w:r>
            <w:r w:rsidRPr="007615A1">
              <w:rPr>
                <w:color w:val="000000"/>
                <w:sz w:val="20"/>
              </w:rPr>
              <w:t>minimum</w:t>
            </w:r>
            <w:r w:rsidR="005F2CC2" w:rsidRPr="007615A1">
              <w:rPr>
                <w:color w:val="000000"/>
                <w:sz w:val="20"/>
              </w:rPr>
              <w:t xml:space="preserve"> </w:t>
            </w:r>
            <w:r w:rsidRPr="007615A1">
              <w:rPr>
                <w:color w:val="000000"/>
                <w:sz w:val="20"/>
              </w:rPr>
              <w:t>an</w:t>
            </w:r>
            <w:r w:rsidR="005F2CC2" w:rsidRPr="007615A1">
              <w:rPr>
                <w:color w:val="000000"/>
                <w:sz w:val="20"/>
              </w:rPr>
              <w:t xml:space="preserve"> </w:t>
            </w:r>
            <w:r w:rsidRPr="007615A1">
              <w:rPr>
                <w:color w:val="000000"/>
                <w:sz w:val="20"/>
              </w:rPr>
              <w:t>annual</w:t>
            </w:r>
            <w:r w:rsidR="005F2CC2" w:rsidRPr="007615A1">
              <w:rPr>
                <w:color w:val="000000"/>
                <w:sz w:val="20"/>
              </w:rPr>
              <w:t xml:space="preserve"> </w:t>
            </w:r>
            <w:r w:rsidRPr="007615A1">
              <w:rPr>
                <w:color w:val="000000"/>
                <w:sz w:val="20"/>
              </w:rPr>
              <w:t>PSRS</w:t>
            </w:r>
            <w:r w:rsidR="005F2CC2" w:rsidRPr="007615A1">
              <w:rPr>
                <w:color w:val="000000"/>
                <w:sz w:val="20"/>
              </w:rPr>
              <w:t xml:space="preserve"> </w:t>
            </w:r>
            <w:r w:rsidRPr="007615A1">
              <w:rPr>
                <w:color w:val="000000"/>
                <w:sz w:val="20"/>
              </w:rPr>
              <w:t>review</w:t>
            </w:r>
            <w:r w:rsidR="005F2CC2" w:rsidRPr="007615A1">
              <w:rPr>
                <w:color w:val="000000"/>
                <w:sz w:val="20"/>
              </w:rPr>
              <w:t xml:space="preserve"> </w:t>
            </w:r>
            <w:r w:rsidRPr="007615A1">
              <w:rPr>
                <w:color w:val="000000"/>
                <w:sz w:val="20"/>
              </w:rPr>
              <w:t>and</w:t>
            </w:r>
            <w:r w:rsidR="005F2CC2" w:rsidRPr="007615A1">
              <w:rPr>
                <w:color w:val="000000"/>
                <w:sz w:val="20"/>
              </w:rPr>
              <w:t xml:space="preserve"> </w:t>
            </w:r>
            <w:r w:rsidRPr="007615A1">
              <w:rPr>
                <w:color w:val="000000"/>
                <w:sz w:val="20"/>
              </w:rPr>
              <w:t>continuous</w:t>
            </w:r>
            <w:r w:rsidR="005F2CC2" w:rsidRPr="007615A1">
              <w:rPr>
                <w:color w:val="000000"/>
                <w:sz w:val="20"/>
              </w:rPr>
              <w:t xml:space="preserve"> </w:t>
            </w:r>
            <w:r w:rsidRPr="007615A1">
              <w:rPr>
                <w:color w:val="000000"/>
                <w:sz w:val="20"/>
              </w:rPr>
              <w:t>improvement</w:t>
            </w:r>
            <w:r w:rsidR="005F2CC2" w:rsidRPr="007615A1">
              <w:rPr>
                <w:color w:val="000000"/>
                <w:sz w:val="20"/>
              </w:rPr>
              <w:t xml:space="preserve"> </w:t>
            </w:r>
            <w:r w:rsidRPr="007615A1">
              <w:rPr>
                <w:color w:val="000000"/>
                <w:sz w:val="20"/>
              </w:rPr>
              <w:t>processes</w:t>
            </w:r>
            <w:r w:rsidR="005F2CC2" w:rsidRPr="007615A1">
              <w:rPr>
                <w:color w:val="000000"/>
                <w:sz w:val="20"/>
              </w:rPr>
              <w:t xml:space="preserve"> </w:t>
            </w:r>
            <w:r w:rsidRPr="007615A1">
              <w:rPr>
                <w:color w:val="000000"/>
                <w:sz w:val="20"/>
              </w:rPr>
              <w:t>etc.?)</w:t>
            </w:r>
          </w:p>
        </w:tc>
        <w:tc>
          <w:tcPr>
            <w:tcW w:w="3870" w:type="dxa"/>
          </w:tcPr>
          <w:sdt>
            <w:sdtPr>
              <w:rPr>
                <w:rFonts w:cstheme="minorBidi"/>
                <w:sz w:val="18"/>
              </w:rPr>
              <w:id w:val="386840955"/>
              <w:placeholder>
                <w:docPart w:val="B3674FED0415429894BDC3B40FB61365"/>
              </w:placeholder>
              <w:showingPlcHdr/>
            </w:sdtPr>
            <w:sdtContent>
              <w:p w14:paraId="7CDD622B" w14:textId="77777777" w:rsidR="00B50AD7" w:rsidRPr="00B50AD7" w:rsidRDefault="00B50AD7" w:rsidP="00B50AD7">
                <w:pPr>
                  <w:rPr>
                    <w:rFonts w:cstheme="minorBidi"/>
                    <w:sz w:val="18"/>
                  </w:rPr>
                </w:pPr>
                <w:r w:rsidRPr="00B50AD7">
                  <w:rPr>
                    <w:rStyle w:val="PlaceholderText"/>
                    <w:sz w:val="18"/>
                  </w:rPr>
                  <w:t>Click here to enter text.</w:t>
                </w:r>
              </w:p>
            </w:sdtContent>
          </w:sdt>
          <w:p w14:paraId="2545858A" w14:textId="77777777" w:rsidR="00B231F6" w:rsidRPr="000A11E1" w:rsidRDefault="00B231F6" w:rsidP="00CB50F3">
            <w:pPr>
              <w:rPr>
                <w:rFonts w:cs="Arial"/>
                <w:sz w:val="20"/>
              </w:rPr>
            </w:pPr>
          </w:p>
        </w:tc>
      </w:tr>
      <w:tr w:rsidR="00B231F6" w:rsidRPr="00DD4833" w14:paraId="55B97E6A" w14:textId="77777777" w:rsidTr="00F5655A">
        <w:tc>
          <w:tcPr>
            <w:tcW w:w="3114" w:type="dxa"/>
          </w:tcPr>
          <w:p w14:paraId="3FC0D631" w14:textId="41AC9C91" w:rsidR="00B231F6" w:rsidRPr="007615A1" w:rsidRDefault="00B231F6" w:rsidP="00CB50F3">
            <w:pPr>
              <w:rPr>
                <w:rFonts w:cs="Arial"/>
                <w:sz w:val="20"/>
                <w:szCs w:val="18"/>
              </w:rPr>
            </w:pPr>
            <w:r w:rsidRPr="007615A1">
              <w:rPr>
                <w:rFonts w:cs="Arial"/>
                <w:sz w:val="20"/>
                <w:szCs w:val="18"/>
              </w:rPr>
              <w:t>Other</w:t>
            </w:r>
            <w:r w:rsidR="005F2CC2" w:rsidRPr="007615A1">
              <w:rPr>
                <w:rFonts w:cs="Arial"/>
                <w:sz w:val="20"/>
                <w:szCs w:val="18"/>
              </w:rPr>
              <w:t xml:space="preserve"> </w:t>
            </w:r>
            <w:r w:rsidRPr="007615A1">
              <w:rPr>
                <w:rFonts w:cs="Arial"/>
                <w:sz w:val="20"/>
                <w:szCs w:val="18"/>
              </w:rPr>
              <w:t>Considerations</w:t>
            </w:r>
            <w:r w:rsidR="005F2CC2" w:rsidRPr="007615A1">
              <w:rPr>
                <w:rFonts w:cs="Arial"/>
                <w:sz w:val="20"/>
                <w:szCs w:val="18"/>
              </w:rPr>
              <w:t xml:space="preserve"> </w:t>
            </w:r>
          </w:p>
          <w:p w14:paraId="63E5FB2D" w14:textId="77777777" w:rsidR="00B231F6" w:rsidRPr="007615A1" w:rsidRDefault="00B231F6" w:rsidP="00CB50F3">
            <w:pPr>
              <w:rPr>
                <w:rFonts w:cs="Arial"/>
                <w:sz w:val="18"/>
                <w:szCs w:val="18"/>
              </w:rPr>
            </w:pPr>
          </w:p>
        </w:tc>
        <w:tc>
          <w:tcPr>
            <w:tcW w:w="7411" w:type="dxa"/>
          </w:tcPr>
          <w:p w14:paraId="5D017BCD" w14:textId="77777777" w:rsidR="00B231F6" w:rsidRPr="007615A1" w:rsidRDefault="00B231F6" w:rsidP="00CB50F3">
            <w:pPr>
              <w:rPr>
                <w:rFonts w:cs="Arial"/>
                <w:sz w:val="20"/>
              </w:rPr>
            </w:pPr>
          </w:p>
        </w:tc>
        <w:tc>
          <w:tcPr>
            <w:tcW w:w="3870" w:type="dxa"/>
          </w:tcPr>
          <w:sdt>
            <w:sdtPr>
              <w:rPr>
                <w:rFonts w:cstheme="minorBidi"/>
                <w:sz w:val="18"/>
              </w:rPr>
              <w:id w:val="-2129067566"/>
              <w:placeholder>
                <w:docPart w:val="BCA863F93F3C462C92C2C27F2787FEFC"/>
              </w:placeholder>
              <w:showingPlcHdr/>
            </w:sdtPr>
            <w:sdtContent>
              <w:p w14:paraId="0DFB7BD0" w14:textId="77777777" w:rsidR="00B50AD7" w:rsidRPr="00B50AD7" w:rsidRDefault="00B50AD7" w:rsidP="00B50AD7">
                <w:pPr>
                  <w:rPr>
                    <w:rFonts w:cstheme="minorBidi"/>
                    <w:sz w:val="18"/>
                  </w:rPr>
                </w:pPr>
                <w:r w:rsidRPr="00B50AD7">
                  <w:rPr>
                    <w:rStyle w:val="PlaceholderText"/>
                    <w:sz w:val="18"/>
                  </w:rPr>
                  <w:t>Click here to enter text.</w:t>
                </w:r>
              </w:p>
            </w:sdtContent>
          </w:sdt>
          <w:p w14:paraId="1CF74908" w14:textId="77777777" w:rsidR="00B231F6" w:rsidRPr="000A11E1" w:rsidRDefault="00B231F6" w:rsidP="00CB50F3">
            <w:pPr>
              <w:rPr>
                <w:rFonts w:cs="Arial"/>
                <w:sz w:val="20"/>
              </w:rPr>
            </w:pPr>
          </w:p>
        </w:tc>
      </w:tr>
    </w:tbl>
    <w:p w14:paraId="7AAC470B" w14:textId="77777777" w:rsidR="00B231F6" w:rsidRDefault="00B231F6" w:rsidP="00B231F6">
      <w:pPr>
        <w:sectPr w:rsidR="00B231F6" w:rsidSect="0021138D">
          <w:pgSz w:w="15840" w:h="12240" w:orient="landscape"/>
          <w:pgMar w:top="720" w:right="720" w:bottom="720" w:left="720" w:header="720" w:footer="720" w:gutter="0"/>
          <w:cols w:space="720"/>
          <w:docGrid w:linePitch="326"/>
        </w:sectPr>
      </w:pPr>
    </w:p>
    <w:p w14:paraId="050A869C" w14:textId="77777777" w:rsidR="009E4103" w:rsidRDefault="009E4103" w:rsidP="009E4103">
      <w:pPr>
        <w:ind w:left="4320"/>
        <w:rPr>
          <w:rFonts w:ascii="Gotham Medium" w:hAnsi="Gotham Medium"/>
          <w:b/>
          <w:color w:val="7A2531"/>
        </w:rPr>
      </w:pPr>
      <w:bookmarkStart w:id="57" w:name="_Appendix_D:_Overview"/>
      <w:bookmarkEnd w:id="57"/>
      <w:r>
        <w:rPr>
          <w:noProof/>
        </w:rPr>
        <w:lastRenderedPageBreak/>
        <w:drawing>
          <wp:anchor distT="0" distB="0" distL="114300" distR="114300" simplePos="0" relativeHeight="251790336" behindDoc="1" locked="0" layoutInCell="1" allowOverlap="1" wp14:anchorId="7FDAB69B" wp14:editId="049C5166">
            <wp:simplePos x="0" y="0"/>
            <wp:positionH relativeFrom="column">
              <wp:posOffset>0</wp:posOffset>
            </wp:positionH>
            <wp:positionV relativeFrom="paragraph">
              <wp:posOffset>6263</wp:posOffset>
            </wp:positionV>
            <wp:extent cx="6854539" cy="4008177"/>
            <wp:effectExtent l="0" t="0" r="3810" b="0"/>
            <wp:wrapTight wrapText="bothSides">
              <wp:wrapPolygon edited="0">
                <wp:start x="0" y="0"/>
                <wp:lineTo x="0" y="18890"/>
                <wp:lineTo x="21552" y="18890"/>
                <wp:lineTo x="21552" y="0"/>
                <wp:lineTo x="0" y="0"/>
              </wp:wrapPolygon>
            </wp:wrapTight>
            <wp:docPr id="70805" name="Picture 70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mage Library\Medical\Nurse-sitting-in-a-corridor-while-holding-her-head-000030483890_XXXLarge_cropped.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62692" r="51456" b="-5544"/>
                    <a:stretch/>
                  </pic:blipFill>
                  <pic:spPr bwMode="auto">
                    <a:xfrm>
                      <a:off x="0" y="0"/>
                      <a:ext cx="6854539" cy="40081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91360" behindDoc="0" locked="0" layoutInCell="1" allowOverlap="1" wp14:anchorId="7BEB578B" wp14:editId="0E8A771F">
                <wp:simplePos x="0" y="0"/>
                <wp:positionH relativeFrom="column">
                  <wp:posOffset>0</wp:posOffset>
                </wp:positionH>
                <wp:positionV relativeFrom="paragraph">
                  <wp:posOffset>8678</wp:posOffset>
                </wp:positionV>
                <wp:extent cx="6860540" cy="3813810"/>
                <wp:effectExtent l="0" t="19050" r="16510" b="0"/>
                <wp:wrapNone/>
                <wp:docPr id="25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0540" cy="3813810"/>
                          <a:chOff x="707" y="1142"/>
                          <a:chExt cx="10804" cy="6006"/>
                        </a:xfrm>
                      </wpg:grpSpPr>
                      <wps:wsp>
                        <wps:cNvPr id="70789" name="AutoShape 4"/>
                        <wps:cNvCnPr>
                          <a:cxnSpLocks noChangeShapeType="1"/>
                        </wps:cNvCnPr>
                        <wps:spPr bwMode="auto">
                          <a:xfrm>
                            <a:off x="720" y="1142"/>
                            <a:ext cx="10791" cy="0"/>
                          </a:xfrm>
                          <a:prstGeom prst="straightConnector1">
                            <a:avLst/>
                          </a:prstGeom>
                          <a:noFill/>
                          <a:ln w="38100">
                            <a:solidFill>
                              <a:srgbClr val="5B9BD5"/>
                            </a:solidFill>
                            <a:round/>
                            <a:headEnd type="none" w="med" len="med"/>
                            <a:tailEnd type="none" w="med" len="med"/>
                          </a:ln>
                          <a:extLst>
                            <a:ext uri="{909E8E84-426E-40DD-AFC4-6F175D3DCCD1}">
                              <a14:hiddenFill xmlns:a14="http://schemas.microsoft.com/office/drawing/2010/main">
                                <a:noFill/>
                              </a14:hiddenFill>
                            </a:ext>
                          </a:extLst>
                        </wps:spPr>
                        <wps:bodyPr/>
                      </wps:wsp>
                      <wps:wsp>
                        <wps:cNvPr id="70790" name="Text Box 5"/>
                        <wps:cNvSpPr txBox="1">
                          <a:spLocks noChangeArrowheads="1"/>
                        </wps:cNvSpPr>
                        <wps:spPr bwMode="auto">
                          <a:xfrm>
                            <a:off x="707" y="5951"/>
                            <a:ext cx="10788" cy="743"/>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D03192" w14:textId="026AF1BF" w:rsidR="00FE39C1" w:rsidRPr="00B231F6" w:rsidRDefault="00FE39C1" w:rsidP="00012FC7">
                              <w:pPr>
                                <w:pStyle w:val="VARBAppendices"/>
                              </w:pPr>
                              <w:r>
                                <w:t>Overview of PSRS Device Options and Features Tool</w:t>
                              </w:r>
                            </w:p>
                          </w:txbxContent>
                        </wps:txbx>
                        <wps:bodyPr rot="0" vert="horz" wrap="square" lIns="91440" tIns="45720" rIns="91440" bIns="45720" anchor="t" anchorCtr="0" upright="1">
                          <a:noAutofit/>
                        </wps:bodyPr>
                      </wps:wsp>
                      <wpg:grpSp>
                        <wpg:cNvPr id="70803" name="Group 7"/>
                        <wpg:cNvGrpSpPr>
                          <a:grpSpLocks/>
                        </wpg:cNvGrpSpPr>
                        <wpg:grpSpPr bwMode="auto">
                          <a:xfrm>
                            <a:off x="11025" y="6694"/>
                            <a:ext cx="486" cy="454"/>
                            <a:chOff x="11588" y="728"/>
                            <a:chExt cx="486" cy="454"/>
                          </a:xfrm>
                        </wpg:grpSpPr>
                        <wps:wsp>
                          <wps:cNvPr id="70804" name="Freeform 8"/>
                          <wps:cNvSpPr>
                            <a:spLocks/>
                          </wps:cNvSpPr>
                          <wps:spPr bwMode="auto">
                            <a:xfrm>
                              <a:off x="11588" y="728"/>
                              <a:ext cx="486" cy="454"/>
                            </a:xfrm>
                            <a:custGeom>
                              <a:avLst/>
                              <a:gdLst>
                                <a:gd name="T0" fmla="+- 0 11800 11314"/>
                                <a:gd name="T1" fmla="*/ T0 w 486"/>
                                <a:gd name="T2" fmla="*/ 0 h 454"/>
                                <a:gd name="T3" fmla="+- 0 11314 11314"/>
                                <a:gd name="T4" fmla="*/ T3 w 486"/>
                                <a:gd name="T5" fmla="*/ 0 h 454"/>
                                <a:gd name="T6" fmla="+- 0 11314 11314"/>
                                <a:gd name="T7" fmla="*/ T6 w 486"/>
                                <a:gd name="T8" fmla="*/ 454 h 454"/>
                                <a:gd name="T9" fmla="+- 0 11800 11314"/>
                                <a:gd name="T10" fmla="*/ T9 w 486"/>
                                <a:gd name="T11" fmla="*/ 0 h 454"/>
                              </a:gdLst>
                              <a:ahLst/>
                              <a:cxnLst>
                                <a:cxn ang="0">
                                  <a:pos x="T1" y="T2"/>
                                </a:cxn>
                                <a:cxn ang="0">
                                  <a:pos x="T4" y="T5"/>
                                </a:cxn>
                                <a:cxn ang="0">
                                  <a:pos x="T7" y="T8"/>
                                </a:cxn>
                                <a:cxn ang="0">
                                  <a:pos x="T10" y="T11"/>
                                </a:cxn>
                              </a:cxnLst>
                              <a:rect l="0" t="0" r="r" b="b"/>
                              <a:pathLst>
                                <a:path w="486" h="454">
                                  <a:moveTo>
                                    <a:pt x="486" y="0"/>
                                  </a:moveTo>
                                  <a:lnTo>
                                    <a:pt x="0" y="0"/>
                                  </a:lnTo>
                                  <a:lnTo>
                                    <a:pt x="0" y="454"/>
                                  </a:lnTo>
                                  <a:lnTo>
                                    <a:pt x="486" y="0"/>
                                  </a:lnTo>
                                  <a:close/>
                                </a:path>
                              </a:pathLst>
                            </a:custGeom>
                            <a:solidFill>
                              <a:srgbClr val="445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EB578B" id="_x0000_s1048" style="position:absolute;left:0;text-align:left;margin-left:0;margin-top:.7pt;width:540.2pt;height:300.3pt;z-index:251791360" coordorigin="707,1142" coordsize="10804,6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">
                <v:shape id="AutoShape 4" o:spid="_x0000_s1049" type="#_x0000_t32" style="position:absolute;left:720;top:1142;width:10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" strokecolor="#5b9bd5" strokeweight="3pt"/>
                <v:shape id="Text Box 5" o:spid="_x0000_s1050" type="#_x0000_t202" style="position:absolute;left:707;top:5951;width:10788;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" fillcolor="#5b9bd5" stroked="f">
                  <v:textbox>
                    <w:txbxContent>
                      <w:p w14:paraId="23D03192" w14:textId="026AF1BF" w:rsidR="00FE39C1" w:rsidRPr="00B231F6" w:rsidRDefault="00FE39C1" w:rsidP="00012FC7">
                        <w:pPr>
                          <w:pStyle w:val="VARBAppendices"/>
                        </w:pPr>
                        <w:r>
                          <w:t>Overview of PSRS Device Options and Features Tool</w:t>
                        </w:r>
                      </w:p>
                    </w:txbxContent>
                  </v:textbox>
                </v:shape>
                <v:group id="Group 7" o:spid="_x0000_s1051" style="position:absolute;left:11025;top:6694;width:486;height:454" coordorigin="11588,728" coordsize="4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">
                  <v:shape id="Freeform 8" o:spid="_x0000_s1052" style="position:absolute;left:11588;top:728;width:486;height:454;visibility:visible;mso-wrap-style:square;v-text-anchor:top" coordsize="4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" path="m486,l,,,454,486,xe" fillcolor="#44546a" stroked="f">
                    <v:path arrowok="t" o:connecttype="custom" o:connectlocs="486,0;0,0;0,454;486,0" o:connectangles="0,0,0,0"/>
                  </v:shape>
                </v:group>
              </v:group>
            </w:pict>
          </mc:Fallback>
        </mc:AlternateContent>
      </w:r>
      <w:r>
        <w:rPr>
          <w:b/>
        </w:rPr>
        <w:t xml:space="preserve">Visit: </w:t>
      </w:r>
      <w:hyperlink r:id="rId45" w:history="1">
        <w:r w:rsidRPr="00A22DFB">
          <w:rPr>
            <w:rStyle w:val="Hyperlink"/>
            <w:rFonts w:ascii="Gotham Medium" w:hAnsi="Gotham Medium"/>
            <w:b/>
          </w:rPr>
          <w:t>pshsa.ca/workplace-violence</w:t>
        </w:r>
      </w:hyperlink>
    </w:p>
    <w:p w14:paraId="2F731AD3" w14:textId="3AB681F7" w:rsidR="00B231F6" w:rsidRPr="00B231F6" w:rsidRDefault="00B231F6" w:rsidP="008D785D">
      <w:pPr>
        <w:pStyle w:val="Heading1"/>
      </w:pPr>
      <w:bookmarkStart w:id="58" w:name="_Toc498511480"/>
      <w:r w:rsidRPr="00B231F6">
        <w:t>Ap</w:t>
      </w:r>
      <w:r w:rsidR="00256D7B">
        <w:t>pe</w:t>
      </w:r>
      <w:r w:rsidRPr="00B231F6">
        <w:t>ndix</w:t>
      </w:r>
      <w:r w:rsidR="005F2CC2">
        <w:t xml:space="preserve"> </w:t>
      </w:r>
      <w:r w:rsidRPr="00B231F6">
        <w:t>D:</w:t>
      </w:r>
      <w:r w:rsidR="005F2CC2">
        <w:t xml:space="preserve"> </w:t>
      </w:r>
      <w:r w:rsidR="00055FE2">
        <w:t>Overview</w:t>
      </w:r>
      <w:r w:rsidR="005F2CC2">
        <w:t xml:space="preserve"> </w:t>
      </w:r>
      <w:r w:rsidR="00055FE2">
        <w:t>of</w:t>
      </w:r>
      <w:r w:rsidR="005F2CC2">
        <w:t xml:space="preserve"> </w:t>
      </w:r>
      <w:r w:rsidR="00055FE2">
        <w:t>PSRS</w:t>
      </w:r>
      <w:r w:rsidR="005F2CC2">
        <w:t xml:space="preserve"> </w:t>
      </w:r>
      <w:r w:rsidR="00055FE2">
        <w:t>Device</w:t>
      </w:r>
      <w:r w:rsidR="005F2CC2">
        <w:t xml:space="preserve"> </w:t>
      </w:r>
      <w:r w:rsidR="00055FE2">
        <w:t>Options</w:t>
      </w:r>
      <w:r w:rsidR="005F2CC2">
        <w:t xml:space="preserve"> </w:t>
      </w:r>
      <w:r w:rsidR="00055FE2">
        <w:t>and</w:t>
      </w:r>
      <w:r w:rsidR="005F2CC2">
        <w:t xml:space="preserve"> </w:t>
      </w:r>
      <w:r w:rsidR="00055FE2">
        <w:t>Features</w:t>
      </w:r>
      <w:r w:rsidR="005F2CC2">
        <w:t xml:space="preserve"> </w:t>
      </w:r>
      <w:r w:rsidR="00055FE2">
        <w:t>Tool</w:t>
      </w:r>
      <w:bookmarkEnd w:id="58"/>
    </w:p>
    <w:p w14:paraId="6DD8D7FB" w14:textId="43CD98FB" w:rsidR="00B231F6" w:rsidRPr="00B231F6" w:rsidRDefault="00B231F6" w:rsidP="00CD4A05">
      <w:pPr>
        <w:pStyle w:val="Heading2"/>
      </w:pPr>
      <w:bookmarkStart w:id="59" w:name="_Toc498511481"/>
      <w:r w:rsidRPr="00B231F6">
        <w:t>How</w:t>
      </w:r>
      <w:r w:rsidR="005F2CC2">
        <w:t xml:space="preserve"> </w:t>
      </w:r>
      <w:r w:rsidRPr="00B231F6">
        <w:t>to</w:t>
      </w:r>
      <w:r w:rsidR="005F2CC2">
        <w:t xml:space="preserve"> </w:t>
      </w:r>
      <w:r w:rsidRPr="00B231F6">
        <w:t>use</w:t>
      </w:r>
      <w:r w:rsidR="005F2CC2">
        <w:t xml:space="preserve"> </w:t>
      </w:r>
      <w:r w:rsidRPr="00B231F6">
        <w:t>this</w:t>
      </w:r>
      <w:r w:rsidR="005F2CC2">
        <w:t xml:space="preserve"> </w:t>
      </w:r>
      <w:r w:rsidRPr="00B231F6">
        <w:t>tool</w:t>
      </w:r>
      <w:bookmarkEnd w:id="59"/>
      <w:r w:rsidR="005F2CC2">
        <w:t xml:space="preserve"> </w:t>
      </w:r>
    </w:p>
    <w:p w14:paraId="288DCAC9" w14:textId="328362AA" w:rsidR="00256D7B" w:rsidRDefault="00256D7B" w:rsidP="004D7977">
      <w:pPr>
        <w:pStyle w:val="BulletList"/>
        <w:numPr>
          <w:ilvl w:val="0"/>
          <w:numId w:val="44"/>
        </w:numPr>
      </w:pPr>
      <w:r>
        <w:t>After</w:t>
      </w:r>
      <w:r w:rsidR="005F2CC2">
        <w:t xml:space="preserve"> </w:t>
      </w:r>
      <w:r>
        <w:t>completing</w:t>
      </w:r>
      <w:r w:rsidR="005F2CC2">
        <w:t xml:space="preserve"> </w:t>
      </w:r>
      <w:r>
        <w:t>the</w:t>
      </w:r>
      <w:r w:rsidR="005F2CC2">
        <w:t xml:space="preserve"> </w:t>
      </w:r>
      <w:hyperlink w:anchor="_Appendix_C:_Device" w:history="1">
        <w:r w:rsidRPr="005C7B13">
          <w:rPr>
            <w:rStyle w:val="Hyperlink"/>
            <w:b/>
          </w:rPr>
          <w:t>Appendix</w:t>
        </w:r>
        <w:r w:rsidR="005F2CC2" w:rsidRPr="005C7B13">
          <w:rPr>
            <w:rStyle w:val="Hyperlink"/>
            <w:b/>
          </w:rPr>
          <w:t xml:space="preserve"> </w:t>
        </w:r>
        <w:r w:rsidRPr="005C7B13">
          <w:rPr>
            <w:rStyle w:val="Hyperlink"/>
            <w:b/>
          </w:rPr>
          <w:t>C:</w:t>
        </w:r>
        <w:r w:rsidR="005F2CC2" w:rsidRPr="005C7B13">
          <w:rPr>
            <w:rStyle w:val="Hyperlink"/>
            <w:b/>
          </w:rPr>
          <w:t xml:space="preserve"> </w:t>
        </w:r>
        <w:r w:rsidRPr="005C7B13">
          <w:rPr>
            <w:rStyle w:val="Hyperlink"/>
            <w:b/>
          </w:rPr>
          <w:t>PSRS</w:t>
        </w:r>
        <w:r w:rsidR="005F2CC2" w:rsidRPr="005C7B13">
          <w:rPr>
            <w:rStyle w:val="Hyperlink"/>
            <w:b/>
          </w:rPr>
          <w:t xml:space="preserve"> </w:t>
        </w:r>
        <w:r w:rsidRPr="005C7B13">
          <w:rPr>
            <w:rStyle w:val="Hyperlink"/>
            <w:b/>
          </w:rPr>
          <w:t>Needs</w:t>
        </w:r>
        <w:r w:rsidR="005F2CC2" w:rsidRPr="005C7B13">
          <w:rPr>
            <w:rStyle w:val="Hyperlink"/>
            <w:b/>
          </w:rPr>
          <w:t xml:space="preserve"> </w:t>
        </w:r>
        <w:r w:rsidRPr="005C7B13">
          <w:rPr>
            <w:rStyle w:val="Hyperlink"/>
            <w:b/>
          </w:rPr>
          <w:t>Assessment</w:t>
        </w:r>
      </w:hyperlink>
      <w:r w:rsidR="005F2CC2">
        <w:t xml:space="preserve"> </w:t>
      </w:r>
      <w:r>
        <w:t>determine</w:t>
      </w:r>
      <w:r w:rsidR="005F2CC2">
        <w:t xml:space="preserve"> </w:t>
      </w:r>
      <w:r>
        <w:t>the</w:t>
      </w:r>
      <w:r w:rsidR="005F2CC2">
        <w:t xml:space="preserve"> </w:t>
      </w:r>
      <w:r>
        <w:t>PSRS</w:t>
      </w:r>
      <w:r w:rsidR="005F2CC2">
        <w:t xml:space="preserve"> </w:t>
      </w:r>
      <w:r>
        <w:t>device</w:t>
      </w:r>
      <w:r w:rsidR="005F2CC2">
        <w:t xml:space="preserve"> </w:t>
      </w:r>
      <w:r>
        <w:t>type(s)</w:t>
      </w:r>
      <w:r w:rsidR="005F2CC2">
        <w:t xml:space="preserve"> </w:t>
      </w:r>
      <w:r>
        <w:t>or</w:t>
      </w:r>
      <w:r w:rsidR="005F2CC2">
        <w:t xml:space="preserve"> </w:t>
      </w:r>
      <w:r>
        <w:t>category</w:t>
      </w:r>
      <w:r w:rsidR="005F2CC2">
        <w:t xml:space="preserve"> </w:t>
      </w:r>
      <w:r>
        <w:t>that</w:t>
      </w:r>
      <w:r w:rsidR="005F2CC2">
        <w:t xml:space="preserve"> </w:t>
      </w:r>
      <w:r w:rsidRPr="001E7CDF">
        <w:t>protects</w:t>
      </w:r>
      <w:r w:rsidR="005F2CC2">
        <w:t xml:space="preserve"> </w:t>
      </w:r>
      <w:r w:rsidRPr="001E7CDF">
        <w:t>workers,</w:t>
      </w:r>
      <w:r w:rsidR="005F2CC2">
        <w:t xml:space="preserve"> </w:t>
      </w:r>
      <w:r w:rsidRPr="00244BDB">
        <w:rPr>
          <w:u w:val="single"/>
        </w:rPr>
        <w:t>complies</w:t>
      </w:r>
      <w:r w:rsidR="005F2CC2">
        <w:rPr>
          <w:u w:val="single"/>
        </w:rPr>
        <w:t xml:space="preserve"> </w:t>
      </w:r>
      <w:r w:rsidRPr="00244BDB">
        <w:rPr>
          <w:u w:val="single"/>
        </w:rPr>
        <w:t>with</w:t>
      </w:r>
      <w:r w:rsidR="005F2CC2">
        <w:rPr>
          <w:u w:val="single"/>
        </w:rPr>
        <w:t xml:space="preserve"> </w:t>
      </w:r>
      <w:proofErr w:type="gramStart"/>
      <w:r w:rsidRPr="00244BDB">
        <w:rPr>
          <w:u w:val="single"/>
        </w:rPr>
        <w:t>legislation</w:t>
      </w:r>
      <w:proofErr w:type="gramEnd"/>
      <w:r w:rsidR="005F2CC2">
        <w:t xml:space="preserve"> </w:t>
      </w:r>
      <w:r w:rsidRPr="001E7CDF">
        <w:t>and</w:t>
      </w:r>
      <w:r w:rsidR="005F2CC2">
        <w:t xml:space="preserve"> </w:t>
      </w:r>
      <w:r w:rsidRPr="001E7CDF">
        <w:t>meets</w:t>
      </w:r>
      <w:r w:rsidR="005F2CC2">
        <w:t xml:space="preserve"> </w:t>
      </w:r>
      <w:r>
        <w:t>the</w:t>
      </w:r>
      <w:r w:rsidR="005F2CC2">
        <w:t xml:space="preserve"> </w:t>
      </w:r>
      <w:r>
        <w:t>needs</w:t>
      </w:r>
      <w:r w:rsidR="005F2CC2">
        <w:t xml:space="preserve"> </w:t>
      </w:r>
      <w:r>
        <w:t>of</w:t>
      </w:r>
      <w:r w:rsidR="005F2CC2">
        <w:t xml:space="preserve"> </w:t>
      </w:r>
      <w:r>
        <w:t>the</w:t>
      </w:r>
      <w:r w:rsidR="005F2CC2">
        <w:t xml:space="preserve"> </w:t>
      </w:r>
      <w:r>
        <w:t>organization.</w:t>
      </w:r>
      <w:r w:rsidR="005F2CC2">
        <w:t xml:space="preserve"> </w:t>
      </w:r>
      <w:r>
        <w:t>More</w:t>
      </w:r>
      <w:r w:rsidR="005F2CC2">
        <w:t xml:space="preserve"> </w:t>
      </w:r>
      <w:r>
        <w:t>than</w:t>
      </w:r>
      <w:r w:rsidR="005F2CC2">
        <w:t xml:space="preserve"> </w:t>
      </w:r>
      <w:r>
        <w:t>one</w:t>
      </w:r>
      <w:r w:rsidR="005F2CC2">
        <w:t xml:space="preserve"> </w:t>
      </w:r>
      <w:r>
        <w:t>type</w:t>
      </w:r>
      <w:r w:rsidR="005F2CC2">
        <w:t xml:space="preserve"> </w:t>
      </w:r>
      <w:r>
        <w:t>of</w:t>
      </w:r>
      <w:r w:rsidR="005F2CC2">
        <w:t xml:space="preserve"> </w:t>
      </w:r>
      <w:r>
        <w:t>device</w:t>
      </w:r>
      <w:r w:rsidR="005F2CC2">
        <w:t xml:space="preserve"> </w:t>
      </w:r>
      <w:r>
        <w:t>may</w:t>
      </w:r>
      <w:r w:rsidR="005F2CC2">
        <w:t xml:space="preserve"> </w:t>
      </w:r>
      <w:r>
        <w:t>be</w:t>
      </w:r>
      <w:r w:rsidR="005F2CC2">
        <w:t xml:space="preserve"> </w:t>
      </w:r>
      <w:r>
        <w:t>required.</w:t>
      </w:r>
    </w:p>
    <w:p w14:paraId="62A95BD5" w14:textId="1C56F76C" w:rsidR="00256D7B" w:rsidRDefault="00256D7B" w:rsidP="004D7977">
      <w:pPr>
        <w:pStyle w:val="BulletList"/>
        <w:numPr>
          <w:ilvl w:val="0"/>
          <w:numId w:val="44"/>
        </w:numPr>
      </w:pPr>
      <w:r w:rsidRPr="00BF7267">
        <w:t>Using</w:t>
      </w:r>
      <w:r w:rsidR="005F2CC2">
        <w:t xml:space="preserve"> </w:t>
      </w:r>
      <w:r w:rsidRPr="00BF7267">
        <w:t>the</w:t>
      </w:r>
      <w:r w:rsidR="005F2CC2">
        <w:t xml:space="preserve"> </w:t>
      </w:r>
      <w:r w:rsidRPr="00BF7267">
        <w:t>chart</w:t>
      </w:r>
      <w:r w:rsidR="005F2CC2">
        <w:t xml:space="preserve"> </w:t>
      </w:r>
      <w:r w:rsidRPr="00BF7267">
        <w:t>below</w:t>
      </w:r>
      <w:r w:rsidR="005F2CC2">
        <w:t xml:space="preserve"> </w:t>
      </w:r>
      <w:r w:rsidRPr="00BF7267">
        <w:t>review</w:t>
      </w:r>
      <w:r w:rsidR="005F2CC2">
        <w:t xml:space="preserve"> </w:t>
      </w:r>
      <w:r w:rsidRPr="00BF7267">
        <w:t>the</w:t>
      </w:r>
      <w:r w:rsidR="005F2CC2">
        <w:t xml:space="preserve"> </w:t>
      </w:r>
      <w:r w:rsidRPr="00BF7267">
        <w:t>features</w:t>
      </w:r>
      <w:r w:rsidR="005F2CC2">
        <w:t xml:space="preserve"> </w:t>
      </w:r>
      <w:r w:rsidRPr="00BF7267">
        <w:t>needed</w:t>
      </w:r>
      <w:r w:rsidR="005F2CC2">
        <w:t xml:space="preserve"> </w:t>
      </w:r>
      <w:r w:rsidRPr="00BF7267">
        <w:t>that</w:t>
      </w:r>
      <w:r w:rsidR="005F2CC2">
        <w:t xml:space="preserve"> </w:t>
      </w:r>
      <w:r w:rsidRPr="00BF7267">
        <w:t>would</w:t>
      </w:r>
      <w:r w:rsidR="005F2CC2">
        <w:t xml:space="preserve"> </w:t>
      </w:r>
      <w:r w:rsidRPr="00BF7267">
        <w:t>work</w:t>
      </w:r>
      <w:r w:rsidR="005F2CC2">
        <w:t xml:space="preserve"> </w:t>
      </w:r>
      <w:r w:rsidRPr="00BF7267">
        <w:t>best</w:t>
      </w:r>
      <w:r w:rsidR="005F2CC2">
        <w:t xml:space="preserve"> </w:t>
      </w:r>
      <w:r w:rsidRPr="00BF7267">
        <w:t>to</w:t>
      </w:r>
      <w:r w:rsidR="005F2CC2">
        <w:t xml:space="preserve"> </w:t>
      </w:r>
      <w:r w:rsidRPr="00BF7267">
        <w:t>protect</w:t>
      </w:r>
      <w:r w:rsidR="005F2CC2">
        <w:t xml:space="preserve"> </w:t>
      </w:r>
      <w:r w:rsidRPr="00BF7267">
        <w:t>workers</w:t>
      </w:r>
      <w:r w:rsidR="005F2CC2">
        <w:t xml:space="preserve"> </w:t>
      </w:r>
      <w:r w:rsidRPr="00BF7267">
        <w:t>in</w:t>
      </w:r>
      <w:r w:rsidR="005F2CC2">
        <w:t xml:space="preserve"> </w:t>
      </w:r>
      <w:r w:rsidRPr="00BF7267">
        <w:t>their</w:t>
      </w:r>
      <w:r w:rsidR="005F2CC2">
        <w:t xml:space="preserve"> </w:t>
      </w:r>
      <w:r w:rsidRPr="00BF7267">
        <w:t>environment</w:t>
      </w:r>
      <w:r w:rsidR="005F2CC2">
        <w:t xml:space="preserve"> </w:t>
      </w:r>
      <w:r w:rsidRPr="00BF7267">
        <w:t>and</w:t>
      </w:r>
      <w:r w:rsidR="005F2CC2">
        <w:t xml:space="preserve"> </w:t>
      </w:r>
      <w:r w:rsidRPr="00BF7267">
        <w:t>situations.</w:t>
      </w:r>
    </w:p>
    <w:p w14:paraId="1634D9EA" w14:textId="5F25FAA5" w:rsidR="00256D7B" w:rsidRDefault="00256D7B" w:rsidP="004D7977">
      <w:pPr>
        <w:pStyle w:val="BulletList"/>
        <w:numPr>
          <w:ilvl w:val="0"/>
          <w:numId w:val="44"/>
        </w:numPr>
      </w:pPr>
      <w:r>
        <w:t>Consider</w:t>
      </w:r>
      <w:r w:rsidR="005F2CC2">
        <w:t xml:space="preserve"> </w:t>
      </w:r>
      <w:r>
        <w:t>the</w:t>
      </w:r>
      <w:r w:rsidR="005F2CC2">
        <w:t xml:space="preserve"> </w:t>
      </w:r>
      <w:r>
        <w:t>WPV</w:t>
      </w:r>
      <w:r w:rsidR="005F2CC2">
        <w:t xml:space="preserve"> </w:t>
      </w:r>
      <w:r>
        <w:t>risks</w:t>
      </w:r>
      <w:r w:rsidR="005F2CC2">
        <w:t xml:space="preserve"> </w:t>
      </w:r>
      <w:r>
        <w:t>and</w:t>
      </w:r>
      <w:r w:rsidR="005F2CC2">
        <w:t xml:space="preserve"> </w:t>
      </w:r>
      <w:r>
        <w:t>whether</w:t>
      </w:r>
      <w:r w:rsidR="005F2CC2">
        <w:t xml:space="preserve"> </w:t>
      </w:r>
      <w:r>
        <w:t>they</w:t>
      </w:r>
      <w:r w:rsidR="005F2CC2">
        <w:t xml:space="preserve"> </w:t>
      </w:r>
      <w:proofErr w:type="gramStart"/>
      <w:r>
        <w:t>are</w:t>
      </w:r>
      <w:r w:rsidR="005F2CC2">
        <w:t xml:space="preserve"> </w:t>
      </w:r>
      <w:r>
        <w:t>have</w:t>
      </w:r>
      <w:proofErr w:type="gramEnd"/>
      <w:r w:rsidR="005F2CC2">
        <w:t xml:space="preserve"> </w:t>
      </w:r>
      <w:r>
        <w:t>occurred</w:t>
      </w:r>
      <w:r w:rsidR="005F2CC2">
        <w:t xml:space="preserve"> </w:t>
      </w:r>
      <w:r>
        <w:t>or</w:t>
      </w:r>
      <w:r w:rsidR="005F2CC2">
        <w:t xml:space="preserve"> </w:t>
      </w:r>
      <w:r>
        <w:t>are</w:t>
      </w:r>
      <w:r w:rsidR="005F2CC2">
        <w:t xml:space="preserve"> </w:t>
      </w:r>
      <w:r>
        <w:t>likely</w:t>
      </w:r>
      <w:r w:rsidR="005F2CC2">
        <w:t xml:space="preserve"> </w:t>
      </w:r>
      <w:r>
        <w:t>to</w:t>
      </w:r>
      <w:r w:rsidR="005F2CC2">
        <w:t xml:space="preserve"> </w:t>
      </w:r>
      <w:r>
        <w:t>occur;</w:t>
      </w:r>
      <w:r w:rsidR="005F2CC2">
        <w:t xml:space="preserve"> </w:t>
      </w:r>
      <w:r>
        <w:t>and</w:t>
      </w:r>
      <w:r w:rsidR="005F2CC2">
        <w:t xml:space="preserve"> </w:t>
      </w:r>
      <w:r w:rsidRPr="00F36E1A">
        <w:t>any</w:t>
      </w:r>
      <w:r w:rsidR="005F2CC2">
        <w:t xml:space="preserve"> </w:t>
      </w:r>
      <w:r w:rsidRPr="00F36E1A">
        <w:t>possible</w:t>
      </w:r>
      <w:r w:rsidR="005F2CC2">
        <w:t xml:space="preserve"> </w:t>
      </w:r>
      <w:r w:rsidRPr="00F36E1A">
        <w:t>exposure</w:t>
      </w:r>
      <w:r w:rsidR="005F2CC2">
        <w:t xml:space="preserve"> </w:t>
      </w:r>
      <w:r w:rsidRPr="00F36E1A">
        <w:t>to</w:t>
      </w:r>
      <w:r w:rsidR="005F2CC2">
        <w:t xml:space="preserve"> </w:t>
      </w:r>
      <w:r w:rsidRPr="00F36E1A">
        <w:t>patients/persons</w:t>
      </w:r>
      <w:r w:rsidR="005F2CC2">
        <w:t xml:space="preserve"> </w:t>
      </w:r>
      <w:r w:rsidRPr="00F36E1A">
        <w:t>with</w:t>
      </w:r>
      <w:r w:rsidR="005F2CC2">
        <w:t xml:space="preserve"> </w:t>
      </w:r>
      <w:r w:rsidRPr="00F36E1A">
        <w:t>a</w:t>
      </w:r>
      <w:r w:rsidR="005F2CC2">
        <w:t xml:space="preserve"> </w:t>
      </w:r>
      <w:r w:rsidRPr="00F36E1A">
        <w:t>history</w:t>
      </w:r>
      <w:r w:rsidR="005F2CC2">
        <w:t xml:space="preserve"> </w:t>
      </w:r>
      <w:r w:rsidRPr="00F36E1A">
        <w:t>of</w:t>
      </w:r>
      <w:r w:rsidR="005F2CC2">
        <w:t xml:space="preserve"> </w:t>
      </w:r>
      <w:r w:rsidRPr="00F36E1A">
        <w:t>violent</w:t>
      </w:r>
      <w:r w:rsidR="005F2CC2">
        <w:t xml:space="preserve"> </w:t>
      </w:r>
      <w:proofErr w:type="spellStart"/>
      <w:r w:rsidRPr="00F36E1A">
        <w:t>behaviour</w:t>
      </w:r>
      <w:proofErr w:type="spellEnd"/>
      <w:r w:rsidR="005F2CC2">
        <w:t xml:space="preserve"> </w:t>
      </w:r>
      <w:r w:rsidRPr="00F36E1A">
        <w:t>or</w:t>
      </w:r>
      <w:r w:rsidR="005F2CC2">
        <w:t xml:space="preserve"> </w:t>
      </w:r>
      <w:r w:rsidRPr="00F36E1A">
        <w:t>risk</w:t>
      </w:r>
      <w:r w:rsidR="005F2CC2">
        <w:t xml:space="preserve"> </w:t>
      </w:r>
      <w:r w:rsidRPr="00F36E1A">
        <w:t>of</w:t>
      </w:r>
      <w:r w:rsidR="005F2CC2">
        <w:t xml:space="preserve"> </w:t>
      </w:r>
      <w:r w:rsidRPr="00F36E1A">
        <w:t>violent</w:t>
      </w:r>
      <w:r w:rsidR="005F2CC2">
        <w:t xml:space="preserve"> </w:t>
      </w:r>
      <w:proofErr w:type="spellStart"/>
      <w:r w:rsidRPr="00F36E1A">
        <w:t>behaviour</w:t>
      </w:r>
      <w:proofErr w:type="spellEnd"/>
      <w:r w:rsidRPr="00F36E1A">
        <w:t>,</w:t>
      </w:r>
      <w:r w:rsidR="005F2CC2">
        <w:t xml:space="preserve"> </w:t>
      </w:r>
      <w:r w:rsidRPr="00F36E1A">
        <w:t>work</w:t>
      </w:r>
      <w:r w:rsidR="005F2CC2">
        <w:t xml:space="preserve"> </w:t>
      </w:r>
      <w:r w:rsidRPr="00F36E1A">
        <w:t>situations</w:t>
      </w:r>
      <w:r w:rsidR="005F2CC2">
        <w:t xml:space="preserve"> </w:t>
      </w:r>
      <w:r w:rsidRPr="00F36E1A">
        <w:t>and</w:t>
      </w:r>
      <w:r w:rsidR="005F2CC2">
        <w:t xml:space="preserve"> </w:t>
      </w:r>
      <w:r w:rsidRPr="00F36E1A">
        <w:t>what</w:t>
      </w:r>
      <w:r w:rsidR="005F2CC2">
        <w:t xml:space="preserve"> </w:t>
      </w:r>
      <w:r w:rsidRPr="00F36E1A">
        <w:t>activities</w:t>
      </w:r>
      <w:r w:rsidR="005F2CC2">
        <w:t xml:space="preserve"> </w:t>
      </w:r>
      <w:r>
        <w:t>are</w:t>
      </w:r>
      <w:r w:rsidR="005F2CC2">
        <w:t xml:space="preserve"> </w:t>
      </w:r>
      <w:r>
        <w:t>at</w:t>
      </w:r>
      <w:r w:rsidR="005F2CC2">
        <w:t xml:space="preserve"> </w:t>
      </w:r>
      <w:r>
        <w:t>the</w:t>
      </w:r>
      <w:r w:rsidR="005F2CC2">
        <w:t xml:space="preserve"> </w:t>
      </w:r>
      <w:r>
        <w:t>workplace.</w:t>
      </w:r>
      <w:r w:rsidR="005F2CC2">
        <w:t xml:space="preserve"> </w:t>
      </w:r>
      <w:r>
        <w:t>Refer</w:t>
      </w:r>
      <w:r w:rsidR="005F2CC2">
        <w:t xml:space="preserve"> </w:t>
      </w:r>
      <w:r>
        <w:t>to</w:t>
      </w:r>
      <w:r w:rsidR="005F2CC2">
        <w:t xml:space="preserve"> </w:t>
      </w:r>
      <w:r>
        <w:t>the</w:t>
      </w:r>
      <w:r w:rsidR="005F2CC2">
        <w:t xml:space="preserve"> </w:t>
      </w:r>
      <w:r>
        <w:t>WPVRA.</w:t>
      </w:r>
    </w:p>
    <w:p w14:paraId="0498B031" w14:textId="4303ABCE" w:rsidR="00256D7B" w:rsidRDefault="00256D7B" w:rsidP="004D7977">
      <w:pPr>
        <w:pStyle w:val="BulletList"/>
        <w:numPr>
          <w:ilvl w:val="1"/>
          <w:numId w:val="45"/>
        </w:numPr>
      </w:pPr>
      <w:r>
        <w:t>What</w:t>
      </w:r>
      <w:r w:rsidR="005F2CC2">
        <w:t xml:space="preserve"> </w:t>
      </w:r>
      <w:r>
        <w:t>is</w:t>
      </w:r>
      <w:r w:rsidR="005F2CC2">
        <w:t xml:space="preserve"> </w:t>
      </w:r>
      <w:r>
        <w:t>the</w:t>
      </w:r>
      <w:r w:rsidR="005F2CC2">
        <w:t xml:space="preserve"> </w:t>
      </w:r>
      <w:r>
        <w:t>likelihood</w:t>
      </w:r>
      <w:r w:rsidR="005F2CC2">
        <w:t xml:space="preserve"> </w:t>
      </w:r>
      <w:r>
        <w:t>of</w:t>
      </w:r>
      <w:r w:rsidR="005F2CC2">
        <w:t xml:space="preserve"> </w:t>
      </w:r>
      <w:r>
        <w:t>exposure</w:t>
      </w:r>
      <w:r w:rsidR="005F2CC2">
        <w:t xml:space="preserve"> </w:t>
      </w:r>
      <w:r>
        <w:t>to</w:t>
      </w:r>
      <w:r w:rsidR="005F2CC2">
        <w:t xml:space="preserve"> </w:t>
      </w:r>
      <w:r>
        <w:t>workplace</w:t>
      </w:r>
      <w:r w:rsidR="005F2CC2">
        <w:t xml:space="preserve"> </w:t>
      </w:r>
      <w:r>
        <w:t>violence</w:t>
      </w:r>
      <w:r w:rsidR="005F2CC2">
        <w:t xml:space="preserve"> </w:t>
      </w:r>
      <w:r>
        <w:t>very</w:t>
      </w:r>
      <w:r w:rsidR="005F2CC2">
        <w:t xml:space="preserve"> </w:t>
      </w:r>
      <w:r>
        <w:t>likely,</w:t>
      </w:r>
      <w:r w:rsidR="005F2CC2">
        <w:t xml:space="preserve"> </w:t>
      </w:r>
      <w:r>
        <w:t>likely,</w:t>
      </w:r>
      <w:r w:rsidR="005F2CC2">
        <w:t xml:space="preserve"> </w:t>
      </w:r>
      <w:r>
        <w:t>possible,</w:t>
      </w:r>
      <w:r w:rsidR="005F2CC2">
        <w:t xml:space="preserve"> </w:t>
      </w:r>
      <w:r>
        <w:t>unlikely,</w:t>
      </w:r>
      <w:r w:rsidR="005F2CC2">
        <w:t xml:space="preserve"> </w:t>
      </w:r>
      <w:r>
        <w:t>highly</w:t>
      </w:r>
      <w:r w:rsidR="005F2CC2">
        <w:t xml:space="preserve"> </w:t>
      </w:r>
      <w:r>
        <w:t>unlikely?</w:t>
      </w:r>
      <w:r w:rsidR="005F2CC2">
        <w:t xml:space="preserve"> </w:t>
      </w:r>
      <w:r w:rsidRPr="00F36E1A">
        <w:t>What</w:t>
      </w:r>
      <w:r w:rsidR="005F2CC2">
        <w:t xml:space="preserve"> </w:t>
      </w:r>
      <w:r w:rsidRPr="00F36E1A">
        <w:t>if</w:t>
      </w:r>
      <w:r w:rsidR="005F2CC2">
        <w:t xml:space="preserve"> </w:t>
      </w:r>
      <w:r w:rsidRPr="00F36E1A">
        <w:t>it’s</w:t>
      </w:r>
      <w:r w:rsidR="005F2CC2">
        <w:t xml:space="preserve"> </w:t>
      </w:r>
      <w:r w:rsidRPr="00F36E1A">
        <w:t>possible</w:t>
      </w:r>
      <w:r w:rsidR="005F2CC2">
        <w:t xml:space="preserve"> </w:t>
      </w:r>
      <w:r w:rsidRPr="00F36E1A">
        <w:t>or</w:t>
      </w:r>
      <w:r w:rsidR="005F2CC2">
        <w:t xml:space="preserve"> </w:t>
      </w:r>
      <w:r w:rsidRPr="00F36E1A">
        <w:t>unlikely</w:t>
      </w:r>
      <w:r w:rsidR="005F2CC2">
        <w:t xml:space="preserve"> </w:t>
      </w:r>
      <w:r w:rsidRPr="00F36E1A">
        <w:t>what</w:t>
      </w:r>
      <w:r w:rsidR="005F2CC2">
        <w:t xml:space="preserve"> </w:t>
      </w:r>
      <w:r w:rsidRPr="00F36E1A">
        <w:t>recommendation</w:t>
      </w:r>
      <w:r w:rsidR="005F2CC2">
        <w:t xml:space="preserve"> </w:t>
      </w:r>
      <w:r w:rsidRPr="00F36E1A">
        <w:t>does</w:t>
      </w:r>
      <w:r w:rsidR="005F2CC2">
        <w:t xml:space="preserve"> </w:t>
      </w:r>
      <w:r w:rsidRPr="00F36E1A">
        <w:t>the</w:t>
      </w:r>
      <w:r w:rsidR="005F2CC2">
        <w:t xml:space="preserve"> </w:t>
      </w:r>
      <w:r w:rsidRPr="00F36E1A">
        <w:t>risk</w:t>
      </w:r>
      <w:r w:rsidR="005F2CC2">
        <w:t xml:space="preserve"> </w:t>
      </w:r>
      <w:r w:rsidRPr="00F36E1A">
        <w:t>assessment</w:t>
      </w:r>
      <w:r w:rsidR="005F2CC2">
        <w:t xml:space="preserve"> </w:t>
      </w:r>
      <w:r w:rsidRPr="00F36E1A">
        <w:t>tool</w:t>
      </w:r>
      <w:r w:rsidR="005F2CC2">
        <w:t xml:space="preserve"> </w:t>
      </w:r>
      <w:r w:rsidRPr="00F36E1A">
        <w:t>suggest</w:t>
      </w:r>
      <w:r>
        <w:t>?</w:t>
      </w:r>
      <w:r w:rsidR="005F2CC2">
        <w:t xml:space="preserve"> </w:t>
      </w:r>
    </w:p>
    <w:p w14:paraId="70ABF488" w14:textId="49323190" w:rsidR="00256D7B" w:rsidRDefault="00256D7B" w:rsidP="004D7977">
      <w:pPr>
        <w:pStyle w:val="BulletList"/>
        <w:numPr>
          <w:ilvl w:val="1"/>
          <w:numId w:val="45"/>
        </w:numPr>
      </w:pPr>
      <w:r>
        <w:t>What</w:t>
      </w:r>
      <w:r w:rsidR="005F2CC2">
        <w:t xml:space="preserve"> </w:t>
      </w:r>
      <w:r>
        <w:t>is</w:t>
      </w:r>
      <w:r w:rsidR="005F2CC2">
        <w:t xml:space="preserve"> </w:t>
      </w:r>
      <w:r>
        <w:t>the</w:t>
      </w:r>
      <w:r w:rsidR="005F2CC2">
        <w:t xml:space="preserve"> </w:t>
      </w:r>
      <w:r>
        <w:t>potential</w:t>
      </w:r>
      <w:r w:rsidR="005F2CC2">
        <w:t xml:space="preserve"> </w:t>
      </w:r>
      <w:r>
        <w:t>severity</w:t>
      </w:r>
      <w:r w:rsidR="005F2CC2">
        <w:t xml:space="preserve"> </w:t>
      </w:r>
      <w:r>
        <w:t>of</w:t>
      </w:r>
      <w:r w:rsidR="005F2CC2">
        <w:t xml:space="preserve"> </w:t>
      </w:r>
      <w:r>
        <w:t>injury</w:t>
      </w:r>
      <w:r w:rsidR="005F2CC2">
        <w:t xml:space="preserve"> </w:t>
      </w:r>
      <w:r>
        <w:t>that</w:t>
      </w:r>
      <w:r w:rsidR="005F2CC2">
        <w:t xml:space="preserve"> </w:t>
      </w:r>
      <w:r>
        <w:t>could</w:t>
      </w:r>
      <w:r w:rsidR="005F2CC2">
        <w:t xml:space="preserve"> </w:t>
      </w:r>
      <w:r>
        <w:t>be</w:t>
      </w:r>
      <w:r w:rsidR="005F2CC2">
        <w:t xml:space="preserve"> </w:t>
      </w:r>
      <w:r>
        <w:t>sustained</w:t>
      </w:r>
      <w:r w:rsidR="005F2CC2">
        <w:t xml:space="preserve"> </w:t>
      </w:r>
      <w:r>
        <w:t>catastrophic,</w:t>
      </w:r>
      <w:r w:rsidR="005F2CC2">
        <w:t xml:space="preserve"> </w:t>
      </w:r>
      <w:r>
        <w:t>critical,</w:t>
      </w:r>
      <w:r w:rsidR="005F2CC2">
        <w:t xml:space="preserve"> </w:t>
      </w:r>
      <w:proofErr w:type="gramStart"/>
      <w:r>
        <w:t>minor</w:t>
      </w:r>
      <w:proofErr w:type="gramEnd"/>
      <w:r w:rsidR="005F2CC2">
        <w:t xml:space="preserve"> </w:t>
      </w:r>
      <w:r>
        <w:t>or</w:t>
      </w:r>
      <w:r w:rsidR="005F2CC2">
        <w:t xml:space="preserve"> </w:t>
      </w:r>
      <w:r>
        <w:t>negligible?</w:t>
      </w:r>
      <w:r w:rsidR="005F2CC2">
        <w:t xml:space="preserve"> </w:t>
      </w:r>
    </w:p>
    <w:p w14:paraId="0FD0F01B" w14:textId="0BB08A5A" w:rsidR="00256D7B" w:rsidRDefault="00256D7B" w:rsidP="004D7977">
      <w:pPr>
        <w:pStyle w:val="BulletList"/>
        <w:numPr>
          <w:ilvl w:val="1"/>
          <w:numId w:val="45"/>
        </w:numPr>
      </w:pPr>
      <w:r>
        <w:t>What</w:t>
      </w:r>
      <w:r w:rsidR="005F2CC2">
        <w:t xml:space="preserve"> </w:t>
      </w:r>
      <w:r>
        <w:t>is</w:t>
      </w:r>
      <w:r w:rsidR="005F2CC2">
        <w:t xml:space="preserve"> </w:t>
      </w:r>
      <w:r>
        <w:t>the</w:t>
      </w:r>
      <w:r w:rsidR="005F2CC2">
        <w:t xml:space="preserve"> </w:t>
      </w:r>
      <w:r>
        <w:t>overall</w:t>
      </w:r>
      <w:r w:rsidR="005F2CC2">
        <w:t xml:space="preserve"> </w:t>
      </w:r>
      <w:r>
        <w:t>risk</w:t>
      </w:r>
      <w:r w:rsidR="005F2CC2">
        <w:t xml:space="preserve"> </w:t>
      </w:r>
      <w:r>
        <w:t>to</w:t>
      </w:r>
      <w:r w:rsidR="005F2CC2">
        <w:t xml:space="preserve"> </w:t>
      </w:r>
      <w:r>
        <w:t>the</w:t>
      </w:r>
      <w:r w:rsidR="005F2CC2">
        <w:t xml:space="preserve"> </w:t>
      </w:r>
      <w:r>
        <w:t>workers</w:t>
      </w:r>
      <w:r w:rsidR="005F2CC2">
        <w:t xml:space="preserve"> </w:t>
      </w:r>
      <w:r>
        <w:t>high,</w:t>
      </w:r>
      <w:r w:rsidR="005F2CC2">
        <w:t xml:space="preserve"> </w:t>
      </w:r>
      <w:r>
        <w:t>moderate,</w:t>
      </w:r>
      <w:r w:rsidR="005F2CC2">
        <w:t xml:space="preserve"> </w:t>
      </w:r>
      <w:proofErr w:type="gramStart"/>
      <w:r>
        <w:t>low</w:t>
      </w:r>
      <w:proofErr w:type="gramEnd"/>
      <w:r w:rsidR="005F2CC2">
        <w:t xml:space="preserve"> </w:t>
      </w:r>
      <w:r>
        <w:t>or</w:t>
      </w:r>
      <w:r w:rsidR="005F2CC2">
        <w:t xml:space="preserve"> </w:t>
      </w:r>
      <w:r>
        <w:t>very</w:t>
      </w:r>
      <w:r w:rsidR="005F2CC2">
        <w:t xml:space="preserve"> </w:t>
      </w:r>
      <w:r>
        <w:t>low?</w:t>
      </w:r>
      <w:r w:rsidR="005F2CC2">
        <w:t xml:space="preserve"> </w:t>
      </w:r>
    </w:p>
    <w:p w14:paraId="5D980875" w14:textId="500345B5" w:rsidR="00256D7B" w:rsidRPr="007615A1" w:rsidRDefault="00256D7B" w:rsidP="00012FC7">
      <w:pPr>
        <w:pStyle w:val="Tip"/>
      </w:pPr>
      <w:r w:rsidRPr="00F5655A">
        <w:rPr>
          <w:rStyle w:val="QuoteChar"/>
        </w:rPr>
        <w:t>More</w:t>
      </w:r>
      <w:r w:rsidR="005F2CC2" w:rsidRPr="00F5655A">
        <w:rPr>
          <w:rStyle w:val="QuoteChar"/>
        </w:rPr>
        <w:t xml:space="preserve"> </w:t>
      </w:r>
      <w:r w:rsidRPr="00F5655A">
        <w:rPr>
          <w:rStyle w:val="QuoteChar"/>
        </w:rPr>
        <w:t>advanced</w:t>
      </w:r>
      <w:r w:rsidR="005F2CC2" w:rsidRPr="00F5655A">
        <w:rPr>
          <w:rStyle w:val="QuoteChar"/>
        </w:rPr>
        <w:t xml:space="preserve"> </w:t>
      </w:r>
      <w:r w:rsidRPr="00F5655A">
        <w:rPr>
          <w:rStyle w:val="QuoteChar"/>
        </w:rPr>
        <w:t>and</w:t>
      </w:r>
      <w:r w:rsidR="005F2CC2" w:rsidRPr="00F5655A">
        <w:rPr>
          <w:rStyle w:val="QuoteChar"/>
        </w:rPr>
        <w:t xml:space="preserve"> </w:t>
      </w:r>
      <w:r w:rsidRPr="00F5655A">
        <w:rPr>
          <w:rStyle w:val="QuoteChar"/>
        </w:rPr>
        <w:t>multi-purpose</w:t>
      </w:r>
      <w:r w:rsidR="005F2CC2" w:rsidRPr="00F5655A">
        <w:rPr>
          <w:rStyle w:val="QuoteChar"/>
        </w:rPr>
        <w:t xml:space="preserve"> </w:t>
      </w:r>
      <w:r w:rsidRPr="00F5655A">
        <w:rPr>
          <w:rStyle w:val="QuoteChar"/>
        </w:rPr>
        <w:t>PSRS</w:t>
      </w:r>
      <w:r w:rsidR="005F2CC2" w:rsidRPr="00F5655A">
        <w:rPr>
          <w:rStyle w:val="QuoteChar"/>
        </w:rPr>
        <w:t xml:space="preserve"> </w:t>
      </w:r>
      <w:r w:rsidRPr="00F5655A">
        <w:rPr>
          <w:rStyle w:val="QuoteChar"/>
        </w:rPr>
        <w:t>devices</w:t>
      </w:r>
      <w:r w:rsidR="005F2CC2" w:rsidRPr="00F5655A">
        <w:rPr>
          <w:rStyle w:val="QuoteChar"/>
        </w:rPr>
        <w:t xml:space="preserve"> </w:t>
      </w:r>
      <w:r w:rsidRPr="00F5655A">
        <w:rPr>
          <w:rStyle w:val="QuoteChar"/>
        </w:rPr>
        <w:t>may</w:t>
      </w:r>
      <w:r w:rsidR="005F2CC2" w:rsidRPr="00F5655A">
        <w:rPr>
          <w:rStyle w:val="QuoteChar"/>
        </w:rPr>
        <w:t xml:space="preserve"> </w:t>
      </w:r>
      <w:r w:rsidRPr="00F5655A">
        <w:rPr>
          <w:rStyle w:val="QuoteChar"/>
        </w:rPr>
        <w:t>be</w:t>
      </w:r>
      <w:r w:rsidR="005F2CC2" w:rsidRPr="00F5655A">
        <w:rPr>
          <w:rStyle w:val="QuoteChar"/>
        </w:rPr>
        <w:t xml:space="preserve"> </w:t>
      </w:r>
      <w:r w:rsidRPr="00F5655A">
        <w:rPr>
          <w:rStyle w:val="QuoteChar"/>
        </w:rPr>
        <w:t>recommended</w:t>
      </w:r>
      <w:r w:rsidR="005F2CC2" w:rsidRPr="00F5655A">
        <w:rPr>
          <w:rStyle w:val="QuoteChar"/>
        </w:rPr>
        <w:t xml:space="preserve"> </w:t>
      </w:r>
      <w:r w:rsidRPr="00F5655A">
        <w:rPr>
          <w:rStyle w:val="QuoteChar"/>
        </w:rPr>
        <w:t>for</w:t>
      </w:r>
      <w:r w:rsidR="005F2CC2" w:rsidRPr="00F5655A">
        <w:rPr>
          <w:rStyle w:val="QuoteChar"/>
        </w:rPr>
        <w:t xml:space="preserve"> </w:t>
      </w:r>
      <w:r w:rsidRPr="00F5655A">
        <w:rPr>
          <w:rStyle w:val="QuoteChar"/>
        </w:rPr>
        <w:t>certain</w:t>
      </w:r>
      <w:r w:rsidR="005F2CC2" w:rsidRPr="00F5655A">
        <w:rPr>
          <w:rStyle w:val="QuoteChar"/>
        </w:rPr>
        <w:t xml:space="preserve"> </w:t>
      </w:r>
      <w:r w:rsidRPr="00F5655A">
        <w:rPr>
          <w:rStyle w:val="QuoteChar"/>
        </w:rPr>
        <w:t>environments</w:t>
      </w:r>
      <w:r w:rsidR="005F2CC2" w:rsidRPr="00F5655A">
        <w:rPr>
          <w:rStyle w:val="QuoteChar"/>
        </w:rPr>
        <w:t xml:space="preserve"> </w:t>
      </w:r>
      <w:r w:rsidRPr="00F5655A">
        <w:rPr>
          <w:rStyle w:val="QuoteChar"/>
        </w:rPr>
        <w:t>and</w:t>
      </w:r>
      <w:r w:rsidR="005F2CC2" w:rsidRPr="00F5655A">
        <w:rPr>
          <w:rStyle w:val="QuoteChar"/>
        </w:rPr>
        <w:t xml:space="preserve"> </w:t>
      </w:r>
      <w:r w:rsidRPr="00F5655A">
        <w:rPr>
          <w:rStyle w:val="QuoteChar"/>
        </w:rPr>
        <w:t>workers</w:t>
      </w:r>
      <w:r w:rsidR="005F2CC2" w:rsidRPr="00F5655A">
        <w:rPr>
          <w:rStyle w:val="QuoteChar"/>
        </w:rPr>
        <w:t xml:space="preserve"> </w:t>
      </w:r>
      <w:r w:rsidRPr="00F5655A">
        <w:rPr>
          <w:rStyle w:val="QuoteChar"/>
        </w:rPr>
        <w:t>who</w:t>
      </w:r>
      <w:r w:rsidR="005F2CC2" w:rsidRPr="00F5655A">
        <w:rPr>
          <w:rStyle w:val="QuoteChar"/>
        </w:rPr>
        <w:t xml:space="preserve"> </w:t>
      </w:r>
      <w:r w:rsidRPr="00F5655A">
        <w:rPr>
          <w:rStyle w:val="QuoteChar"/>
        </w:rPr>
        <w:t>are</w:t>
      </w:r>
      <w:r w:rsidR="005F2CC2" w:rsidRPr="00F5655A">
        <w:rPr>
          <w:rStyle w:val="QuoteChar"/>
        </w:rPr>
        <w:t xml:space="preserve"> </w:t>
      </w:r>
      <w:r w:rsidRPr="00F5655A">
        <w:rPr>
          <w:rStyle w:val="QuoteChar"/>
        </w:rPr>
        <w:t>exposed</w:t>
      </w:r>
      <w:r w:rsidR="005F2CC2" w:rsidRPr="00F5655A">
        <w:rPr>
          <w:rStyle w:val="QuoteChar"/>
        </w:rPr>
        <w:t xml:space="preserve"> </w:t>
      </w:r>
      <w:r w:rsidRPr="00F5655A">
        <w:rPr>
          <w:rStyle w:val="QuoteChar"/>
        </w:rPr>
        <w:t>or</w:t>
      </w:r>
      <w:r w:rsidR="005F2CC2" w:rsidRPr="00F5655A">
        <w:rPr>
          <w:rStyle w:val="QuoteChar"/>
        </w:rPr>
        <w:t xml:space="preserve"> </w:t>
      </w:r>
      <w:r w:rsidRPr="00F5655A">
        <w:rPr>
          <w:rStyle w:val="QuoteChar"/>
        </w:rPr>
        <w:t>likely</w:t>
      </w:r>
      <w:r w:rsidR="005F2CC2" w:rsidRPr="00F5655A">
        <w:rPr>
          <w:rStyle w:val="QuoteChar"/>
        </w:rPr>
        <w:t xml:space="preserve"> </w:t>
      </w:r>
      <w:r w:rsidRPr="00F5655A">
        <w:rPr>
          <w:rStyle w:val="QuoteChar"/>
        </w:rPr>
        <w:t>to</w:t>
      </w:r>
      <w:r w:rsidR="005F2CC2" w:rsidRPr="00F5655A">
        <w:rPr>
          <w:rStyle w:val="QuoteChar"/>
        </w:rPr>
        <w:t xml:space="preserve"> </w:t>
      </w:r>
      <w:r w:rsidRPr="00F5655A">
        <w:rPr>
          <w:rStyle w:val="QuoteChar"/>
        </w:rPr>
        <w:t>be</w:t>
      </w:r>
      <w:r w:rsidR="005F2CC2" w:rsidRPr="00F5655A">
        <w:rPr>
          <w:rStyle w:val="QuoteChar"/>
        </w:rPr>
        <w:t xml:space="preserve"> </w:t>
      </w:r>
      <w:r w:rsidRPr="00F5655A">
        <w:rPr>
          <w:rStyle w:val="QuoteChar"/>
        </w:rPr>
        <w:t>exposed</w:t>
      </w:r>
      <w:r w:rsidR="005F2CC2" w:rsidRPr="00F5655A">
        <w:rPr>
          <w:rStyle w:val="QuoteChar"/>
        </w:rPr>
        <w:t xml:space="preserve"> </w:t>
      </w:r>
      <w:r w:rsidRPr="00F5655A">
        <w:rPr>
          <w:rStyle w:val="QuoteChar"/>
        </w:rPr>
        <w:t>to</w:t>
      </w:r>
      <w:r w:rsidR="005F2CC2" w:rsidRPr="00F5655A">
        <w:rPr>
          <w:rStyle w:val="QuoteChar"/>
        </w:rPr>
        <w:t xml:space="preserve"> </w:t>
      </w:r>
      <w:r w:rsidRPr="00F5655A">
        <w:rPr>
          <w:rStyle w:val="QuoteChar"/>
        </w:rPr>
        <w:t>workplace</w:t>
      </w:r>
      <w:r w:rsidR="005F2CC2" w:rsidRPr="00F5655A">
        <w:rPr>
          <w:rStyle w:val="QuoteChar"/>
        </w:rPr>
        <w:t xml:space="preserve"> </w:t>
      </w:r>
      <w:r w:rsidRPr="00F5655A">
        <w:rPr>
          <w:rStyle w:val="QuoteChar"/>
        </w:rPr>
        <w:lastRenderedPageBreak/>
        <w:t>violence,</w:t>
      </w:r>
      <w:r w:rsidR="005F2CC2" w:rsidRPr="00F5655A">
        <w:rPr>
          <w:rStyle w:val="QuoteChar"/>
        </w:rPr>
        <w:t xml:space="preserve"> </w:t>
      </w:r>
      <w:r w:rsidRPr="00F5655A">
        <w:rPr>
          <w:rStyle w:val="QuoteChar"/>
        </w:rPr>
        <w:t>work</w:t>
      </w:r>
      <w:r w:rsidR="005F2CC2" w:rsidRPr="00F5655A">
        <w:rPr>
          <w:rStyle w:val="QuoteChar"/>
        </w:rPr>
        <w:t xml:space="preserve"> </w:t>
      </w:r>
      <w:r w:rsidRPr="00F5655A">
        <w:rPr>
          <w:rStyle w:val="QuoteChar"/>
        </w:rPr>
        <w:t>situations</w:t>
      </w:r>
      <w:r w:rsidR="005F2CC2" w:rsidRPr="00F5655A">
        <w:rPr>
          <w:rStyle w:val="QuoteChar"/>
        </w:rPr>
        <w:t xml:space="preserve"> </w:t>
      </w:r>
      <w:r w:rsidRPr="00F5655A">
        <w:rPr>
          <w:rStyle w:val="QuoteChar"/>
        </w:rPr>
        <w:t>and</w:t>
      </w:r>
      <w:r w:rsidR="005F2CC2" w:rsidRPr="00F5655A">
        <w:rPr>
          <w:rStyle w:val="QuoteChar"/>
        </w:rPr>
        <w:t xml:space="preserve"> </w:t>
      </w:r>
      <w:r w:rsidRPr="00F5655A">
        <w:rPr>
          <w:rStyle w:val="QuoteChar"/>
        </w:rPr>
        <w:t>activities</w:t>
      </w:r>
      <w:r w:rsidR="005F2CC2" w:rsidRPr="00F5655A">
        <w:rPr>
          <w:rStyle w:val="QuoteChar"/>
        </w:rPr>
        <w:t xml:space="preserve"> </w:t>
      </w:r>
      <w:r w:rsidRPr="00F5655A">
        <w:rPr>
          <w:rStyle w:val="QuoteChar"/>
        </w:rPr>
        <w:t>where</w:t>
      </w:r>
      <w:r w:rsidR="005F2CC2" w:rsidRPr="00F5655A">
        <w:rPr>
          <w:rStyle w:val="QuoteChar"/>
        </w:rPr>
        <w:t xml:space="preserve"> </w:t>
      </w:r>
      <w:r w:rsidRPr="00F5655A">
        <w:rPr>
          <w:rStyle w:val="QuoteChar"/>
        </w:rPr>
        <w:t>response</w:t>
      </w:r>
      <w:r w:rsidR="005F2CC2" w:rsidRPr="00F5655A">
        <w:rPr>
          <w:rStyle w:val="QuoteChar"/>
        </w:rPr>
        <w:t xml:space="preserve"> </w:t>
      </w:r>
      <w:r w:rsidRPr="00F5655A">
        <w:rPr>
          <w:rStyle w:val="QuoteChar"/>
        </w:rPr>
        <w:t>time</w:t>
      </w:r>
      <w:r w:rsidR="005F2CC2" w:rsidRPr="00F5655A">
        <w:rPr>
          <w:rStyle w:val="QuoteChar"/>
        </w:rPr>
        <w:t xml:space="preserve"> </w:t>
      </w:r>
      <w:r w:rsidRPr="00F5655A">
        <w:rPr>
          <w:rStyle w:val="QuoteChar"/>
        </w:rPr>
        <w:t>is</w:t>
      </w:r>
      <w:r w:rsidR="005F2CC2" w:rsidRPr="00F5655A">
        <w:rPr>
          <w:rStyle w:val="QuoteChar"/>
        </w:rPr>
        <w:t xml:space="preserve"> </w:t>
      </w:r>
      <w:r w:rsidRPr="00F5655A">
        <w:rPr>
          <w:rStyle w:val="QuoteChar"/>
        </w:rPr>
        <w:t>critical</w:t>
      </w:r>
      <w:r w:rsidR="005F2CC2" w:rsidRPr="00F5655A">
        <w:rPr>
          <w:rStyle w:val="QuoteChar"/>
        </w:rPr>
        <w:t xml:space="preserve"> </w:t>
      </w:r>
      <w:r w:rsidRPr="00F5655A">
        <w:rPr>
          <w:rStyle w:val="QuoteChar"/>
        </w:rPr>
        <w:t>to</w:t>
      </w:r>
      <w:r w:rsidR="005F2CC2" w:rsidRPr="00F5655A">
        <w:rPr>
          <w:rStyle w:val="QuoteChar"/>
        </w:rPr>
        <w:t xml:space="preserve"> </w:t>
      </w:r>
      <w:r w:rsidRPr="00F5655A">
        <w:rPr>
          <w:rStyle w:val="QuoteChar"/>
        </w:rPr>
        <w:t>reduce</w:t>
      </w:r>
      <w:r w:rsidR="005F2CC2" w:rsidRPr="00F5655A">
        <w:rPr>
          <w:rStyle w:val="QuoteChar"/>
        </w:rPr>
        <w:t xml:space="preserve"> </w:t>
      </w:r>
      <w:r w:rsidRPr="00F5655A">
        <w:rPr>
          <w:rStyle w:val="QuoteChar"/>
        </w:rPr>
        <w:t>the</w:t>
      </w:r>
      <w:r w:rsidR="005F2CC2" w:rsidRPr="00F5655A">
        <w:rPr>
          <w:rStyle w:val="QuoteChar"/>
        </w:rPr>
        <w:t xml:space="preserve"> </w:t>
      </w:r>
      <w:r w:rsidRPr="00F5655A">
        <w:rPr>
          <w:rStyle w:val="QuoteChar"/>
        </w:rPr>
        <w:t>risk</w:t>
      </w:r>
      <w:r w:rsidR="005F2CC2" w:rsidRPr="00F5655A">
        <w:rPr>
          <w:rStyle w:val="QuoteChar"/>
        </w:rPr>
        <w:t xml:space="preserve"> </w:t>
      </w:r>
      <w:r w:rsidRPr="00F5655A">
        <w:rPr>
          <w:rStyle w:val="QuoteChar"/>
        </w:rPr>
        <w:t>of</w:t>
      </w:r>
      <w:r w:rsidR="005F2CC2" w:rsidRPr="00F5655A">
        <w:rPr>
          <w:rStyle w:val="QuoteChar"/>
        </w:rPr>
        <w:t xml:space="preserve"> </w:t>
      </w:r>
      <w:r w:rsidRPr="00F5655A">
        <w:rPr>
          <w:rStyle w:val="QuoteChar"/>
        </w:rPr>
        <w:t>injury</w:t>
      </w:r>
      <w:r w:rsidR="005F2CC2" w:rsidRPr="00F5655A">
        <w:rPr>
          <w:rStyle w:val="QuoteChar"/>
        </w:rPr>
        <w:t xml:space="preserve"> </w:t>
      </w:r>
      <w:r w:rsidRPr="00F5655A">
        <w:rPr>
          <w:rStyle w:val="QuoteChar"/>
        </w:rPr>
        <w:t>to</w:t>
      </w:r>
      <w:r w:rsidR="005F2CC2" w:rsidRPr="00F5655A">
        <w:rPr>
          <w:rStyle w:val="QuoteChar"/>
        </w:rPr>
        <w:t xml:space="preserve"> </w:t>
      </w:r>
      <w:r w:rsidRPr="00F5655A">
        <w:rPr>
          <w:rStyle w:val="QuoteChar"/>
        </w:rPr>
        <w:t>workers</w:t>
      </w:r>
      <w:r w:rsidR="005F2CC2" w:rsidRPr="00F5655A">
        <w:rPr>
          <w:rStyle w:val="QuoteChar"/>
        </w:rPr>
        <w:t xml:space="preserve"> </w:t>
      </w:r>
      <w:r w:rsidRPr="00F5655A">
        <w:rPr>
          <w:rStyle w:val="QuoteChar"/>
        </w:rPr>
        <w:t>and</w:t>
      </w:r>
      <w:r w:rsidR="005F2CC2" w:rsidRPr="00F5655A">
        <w:rPr>
          <w:rStyle w:val="QuoteChar"/>
        </w:rPr>
        <w:t xml:space="preserve"> </w:t>
      </w:r>
      <w:r w:rsidRPr="00F5655A">
        <w:rPr>
          <w:rStyle w:val="QuoteChar"/>
        </w:rPr>
        <w:t>where</w:t>
      </w:r>
      <w:r w:rsidR="005F2CC2" w:rsidRPr="00F5655A">
        <w:rPr>
          <w:rStyle w:val="QuoteChar"/>
        </w:rPr>
        <w:t xml:space="preserve"> </w:t>
      </w:r>
      <w:r w:rsidRPr="00F5655A">
        <w:rPr>
          <w:rStyle w:val="QuoteChar"/>
        </w:rPr>
        <w:t>locating</w:t>
      </w:r>
      <w:r w:rsidR="005F2CC2" w:rsidRPr="00F5655A">
        <w:rPr>
          <w:rStyle w:val="QuoteChar"/>
        </w:rPr>
        <w:t xml:space="preserve"> </w:t>
      </w:r>
      <w:r w:rsidRPr="00F5655A">
        <w:rPr>
          <w:rStyle w:val="QuoteChar"/>
        </w:rPr>
        <w:t>workers</w:t>
      </w:r>
      <w:r w:rsidR="005F2CC2" w:rsidRPr="00F5655A">
        <w:rPr>
          <w:rStyle w:val="QuoteChar"/>
        </w:rPr>
        <w:t xml:space="preserve"> </w:t>
      </w:r>
      <w:r w:rsidRPr="00F5655A">
        <w:rPr>
          <w:rStyle w:val="QuoteChar"/>
        </w:rPr>
        <w:t>may</w:t>
      </w:r>
      <w:r w:rsidR="005F2CC2" w:rsidRPr="00F5655A">
        <w:rPr>
          <w:rStyle w:val="QuoteChar"/>
        </w:rPr>
        <w:t xml:space="preserve"> </w:t>
      </w:r>
      <w:r w:rsidRPr="00F5655A">
        <w:rPr>
          <w:rStyle w:val="QuoteChar"/>
        </w:rPr>
        <w:t>be</w:t>
      </w:r>
      <w:r w:rsidR="005F2CC2" w:rsidRPr="00F5655A">
        <w:rPr>
          <w:rStyle w:val="QuoteChar"/>
        </w:rPr>
        <w:t xml:space="preserve"> </w:t>
      </w:r>
      <w:r w:rsidRPr="00F5655A">
        <w:rPr>
          <w:rStyle w:val="QuoteChar"/>
        </w:rPr>
        <w:t>critical</w:t>
      </w:r>
      <w:r w:rsidRPr="007615A1">
        <w:t>.</w:t>
      </w:r>
      <w:r w:rsidR="005F2CC2" w:rsidRPr="007615A1">
        <w:t xml:space="preserve"> </w:t>
      </w:r>
    </w:p>
    <w:p w14:paraId="2C8969BD" w14:textId="4025A57B" w:rsidR="00256D7B" w:rsidRDefault="00256D7B" w:rsidP="004D7977">
      <w:pPr>
        <w:pStyle w:val="BulletList"/>
        <w:numPr>
          <w:ilvl w:val="0"/>
          <w:numId w:val="44"/>
        </w:numPr>
      </w:pPr>
      <w:r>
        <w:t>Take</w:t>
      </w:r>
      <w:r w:rsidR="005F2CC2">
        <w:t xml:space="preserve"> </w:t>
      </w:r>
      <w:r>
        <w:t>the</w:t>
      </w:r>
      <w:r w:rsidR="005F2CC2">
        <w:t xml:space="preserve"> </w:t>
      </w:r>
      <w:r>
        <w:t>following</w:t>
      </w:r>
      <w:r w:rsidR="005F2CC2">
        <w:t xml:space="preserve"> </w:t>
      </w:r>
      <w:r>
        <w:t>into</w:t>
      </w:r>
      <w:r w:rsidR="005F2CC2">
        <w:t xml:space="preserve"> </w:t>
      </w:r>
      <w:r>
        <w:t>consideration:</w:t>
      </w:r>
    </w:p>
    <w:p w14:paraId="2EAA4D74" w14:textId="2B6BE8C7" w:rsidR="00256D7B" w:rsidRDefault="00256D7B" w:rsidP="004D7977">
      <w:pPr>
        <w:pStyle w:val="BulletList"/>
        <w:numPr>
          <w:ilvl w:val="1"/>
          <w:numId w:val="46"/>
        </w:numPr>
      </w:pPr>
      <w:r>
        <w:t>Are</w:t>
      </w:r>
      <w:r w:rsidR="005F2CC2">
        <w:t xml:space="preserve"> </w:t>
      </w:r>
      <w:r w:rsidRPr="004A12CE">
        <w:t>the</w:t>
      </w:r>
      <w:r w:rsidR="005F2CC2">
        <w:t xml:space="preserve"> </w:t>
      </w:r>
      <w:r w:rsidRPr="004A12CE">
        <w:t>work</w:t>
      </w:r>
      <w:r w:rsidR="005F2CC2">
        <w:t xml:space="preserve"> </w:t>
      </w:r>
      <w:r w:rsidRPr="004A12CE">
        <w:t>activities</w:t>
      </w:r>
      <w:r w:rsidR="005F2CC2">
        <w:t xml:space="preserve"> </w:t>
      </w:r>
      <w:r w:rsidRPr="004A12CE">
        <w:t>onsite,</w:t>
      </w:r>
      <w:r w:rsidR="005F2CC2">
        <w:t xml:space="preserve"> </w:t>
      </w:r>
      <w:r w:rsidRPr="004A12CE">
        <w:t>offsite</w:t>
      </w:r>
      <w:r w:rsidR="005F2CC2">
        <w:t xml:space="preserve"> </w:t>
      </w:r>
      <w:r w:rsidRPr="004A12CE">
        <w:t>or</w:t>
      </w:r>
      <w:r w:rsidR="005F2CC2">
        <w:t xml:space="preserve"> </w:t>
      </w:r>
      <w:r w:rsidRPr="004A12CE">
        <w:t>both</w:t>
      </w:r>
      <w:r>
        <w:t>?</w:t>
      </w:r>
    </w:p>
    <w:p w14:paraId="566A3428" w14:textId="618EC2E5" w:rsidR="00256D7B" w:rsidRPr="00F36E1A" w:rsidRDefault="00256D7B" w:rsidP="004D7977">
      <w:pPr>
        <w:pStyle w:val="BulletList"/>
        <w:numPr>
          <w:ilvl w:val="1"/>
          <w:numId w:val="46"/>
        </w:numPr>
      </w:pPr>
      <w:r w:rsidRPr="00F36E1A">
        <w:t>What</w:t>
      </w:r>
      <w:r w:rsidR="005F2CC2">
        <w:t xml:space="preserve"> </w:t>
      </w:r>
      <w:r w:rsidRPr="00F36E1A">
        <w:t>is</w:t>
      </w:r>
      <w:r w:rsidR="005F2CC2">
        <w:t xml:space="preserve"> </w:t>
      </w:r>
      <w:r w:rsidRPr="00F36E1A">
        <w:t>the</w:t>
      </w:r>
      <w:r w:rsidR="005F2CC2">
        <w:t xml:space="preserve"> </w:t>
      </w:r>
      <w:r w:rsidRPr="00F36E1A">
        <w:t>best</w:t>
      </w:r>
      <w:r w:rsidR="005F2CC2">
        <w:t xml:space="preserve"> </w:t>
      </w:r>
      <w:r w:rsidRPr="00F36E1A">
        <w:t>way</w:t>
      </w:r>
      <w:r w:rsidR="005F2CC2">
        <w:t xml:space="preserve"> </w:t>
      </w:r>
      <w:r w:rsidRPr="00F36E1A">
        <w:t>to</w:t>
      </w:r>
      <w:r w:rsidR="005F2CC2">
        <w:t xml:space="preserve"> </w:t>
      </w:r>
      <w:r w:rsidRPr="00F36E1A">
        <w:t>communicate</w:t>
      </w:r>
      <w:r w:rsidR="005F2CC2">
        <w:t xml:space="preserve"> </w:t>
      </w:r>
      <w:r w:rsidRPr="00F36E1A">
        <w:t>that</w:t>
      </w:r>
      <w:r w:rsidR="005F2CC2">
        <w:t xml:space="preserve"> </w:t>
      </w:r>
      <w:r w:rsidRPr="00F36E1A">
        <w:t>help</w:t>
      </w:r>
      <w:r w:rsidR="005F2CC2">
        <w:t xml:space="preserve"> </w:t>
      </w:r>
      <w:r w:rsidRPr="00F36E1A">
        <w:t>is</w:t>
      </w:r>
      <w:r w:rsidR="005F2CC2">
        <w:t xml:space="preserve"> </w:t>
      </w:r>
      <w:r w:rsidRPr="00F36E1A">
        <w:t>needed</w:t>
      </w:r>
      <w:r w:rsidR="005F2CC2">
        <w:t xml:space="preserve"> </w:t>
      </w:r>
      <w:r w:rsidRPr="00F36E1A">
        <w:t>in</w:t>
      </w:r>
      <w:r w:rsidR="005F2CC2">
        <w:t xml:space="preserve"> </w:t>
      </w:r>
      <w:r w:rsidRPr="00F36E1A">
        <w:t>the</w:t>
      </w:r>
      <w:r w:rsidR="005F2CC2">
        <w:t xml:space="preserve"> </w:t>
      </w:r>
      <w:r w:rsidRPr="00F36E1A">
        <w:t>situation</w:t>
      </w:r>
      <w:r w:rsidR="005F2CC2">
        <w:t xml:space="preserve"> </w:t>
      </w:r>
      <w:r w:rsidRPr="00F36E1A">
        <w:t>and</w:t>
      </w:r>
      <w:r w:rsidR="005F2CC2">
        <w:t xml:space="preserve"> </w:t>
      </w:r>
      <w:r w:rsidRPr="00F36E1A">
        <w:t>that</w:t>
      </w:r>
      <w:r w:rsidR="005F2CC2">
        <w:t xml:space="preserve"> </w:t>
      </w:r>
      <w:r w:rsidRPr="00F36E1A">
        <w:t>meets</w:t>
      </w:r>
      <w:r w:rsidR="005F2CC2">
        <w:t xml:space="preserve"> </w:t>
      </w:r>
      <w:r w:rsidRPr="00F36E1A">
        <w:t>legislated</w:t>
      </w:r>
      <w:r w:rsidR="005F2CC2">
        <w:t xml:space="preserve"> </w:t>
      </w:r>
      <w:r w:rsidRPr="00F36E1A">
        <w:t>requirements?</w:t>
      </w:r>
    </w:p>
    <w:p w14:paraId="435FB447" w14:textId="44AD54DE" w:rsidR="00256D7B" w:rsidRPr="00F36E1A" w:rsidRDefault="00256D7B" w:rsidP="004D7977">
      <w:pPr>
        <w:pStyle w:val="BulletList"/>
        <w:numPr>
          <w:ilvl w:val="2"/>
          <w:numId w:val="47"/>
        </w:numPr>
      </w:pPr>
      <w:r w:rsidRPr="00F36E1A">
        <w:t>Two</w:t>
      </w:r>
      <w:r>
        <w:t>-</w:t>
      </w:r>
      <w:r w:rsidRPr="00F36E1A">
        <w:t>way</w:t>
      </w:r>
      <w:r w:rsidR="005F2CC2">
        <w:t xml:space="preserve"> </w:t>
      </w:r>
      <w:r w:rsidRPr="00F36E1A">
        <w:t>communication</w:t>
      </w:r>
      <w:r w:rsidR="005F2CC2">
        <w:t xml:space="preserve"> </w:t>
      </w:r>
      <w:r w:rsidRPr="00F36E1A">
        <w:t>e.g.,</w:t>
      </w:r>
      <w:r w:rsidR="005F2CC2">
        <w:t xml:space="preserve"> </w:t>
      </w:r>
      <w:r w:rsidRPr="00F36E1A">
        <w:t>phone,</w:t>
      </w:r>
      <w:r w:rsidR="005F2CC2">
        <w:t xml:space="preserve"> </w:t>
      </w:r>
      <w:r w:rsidRPr="00F36E1A">
        <w:t>pager,</w:t>
      </w:r>
      <w:r w:rsidR="005F2CC2">
        <w:t xml:space="preserve"> </w:t>
      </w:r>
      <w:r w:rsidRPr="00F36E1A">
        <w:t>multi-purpose</w:t>
      </w:r>
      <w:r w:rsidR="005F2CC2">
        <w:t xml:space="preserve"> </w:t>
      </w:r>
      <w:r w:rsidRPr="00F36E1A">
        <w:t>communication</w:t>
      </w:r>
      <w:r w:rsidR="005F2CC2">
        <w:t xml:space="preserve"> </w:t>
      </w:r>
      <w:r w:rsidRPr="00F36E1A">
        <w:t>device?</w:t>
      </w:r>
    </w:p>
    <w:p w14:paraId="4993E827" w14:textId="3DEFD751" w:rsidR="00256D7B" w:rsidRPr="00F36E1A" w:rsidRDefault="00256D7B" w:rsidP="004D7977">
      <w:pPr>
        <w:pStyle w:val="BulletList"/>
        <w:numPr>
          <w:ilvl w:val="2"/>
          <w:numId w:val="47"/>
        </w:numPr>
      </w:pPr>
      <w:r w:rsidRPr="00F36E1A">
        <w:t>Voice</w:t>
      </w:r>
      <w:r w:rsidR="005F2CC2">
        <w:t xml:space="preserve"> </w:t>
      </w:r>
      <w:r w:rsidRPr="00F36E1A">
        <w:t>mediated</w:t>
      </w:r>
      <w:r w:rsidR="005F2CC2">
        <w:t xml:space="preserve"> </w:t>
      </w:r>
      <w:r w:rsidRPr="00F36E1A">
        <w:t>alert</w:t>
      </w:r>
      <w:r w:rsidR="005F2CC2">
        <w:t xml:space="preserve"> </w:t>
      </w:r>
      <w:r w:rsidRPr="00F36E1A">
        <w:t>that</w:t>
      </w:r>
      <w:r w:rsidR="005F2CC2">
        <w:t xml:space="preserve"> </w:t>
      </w:r>
      <w:r w:rsidRPr="00F36E1A">
        <w:t>provides</w:t>
      </w:r>
      <w:r w:rsidR="005F2CC2">
        <w:t xml:space="preserve"> </w:t>
      </w:r>
      <w:r w:rsidRPr="00F36E1A">
        <w:t>one</w:t>
      </w:r>
      <w:r w:rsidR="005F2CC2">
        <w:t xml:space="preserve"> </w:t>
      </w:r>
      <w:r w:rsidRPr="00F36E1A">
        <w:t>way</w:t>
      </w:r>
      <w:r w:rsidR="005F2CC2">
        <w:t xml:space="preserve"> </w:t>
      </w:r>
      <w:r w:rsidRPr="00F36E1A">
        <w:t>voice</w:t>
      </w:r>
      <w:r w:rsidR="005F2CC2">
        <w:t xml:space="preserve"> </w:t>
      </w:r>
      <w:r w:rsidRPr="00F36E1A">
        <w:t>communication</w:t>
      </w:r>
      <w:r w:rsidR="005F2CC2">
        <w:t xml:space="preserve"> </w:t>
      </w:r>
      <w:r w:rsidRPr="00F36E1A">
        <w:t>instructions</w:t>
      </w:r>
      <w:r w:rsidR="005F2CC2">
        <w:t xml:space="preserve"> </w:t>
      </w:r>
      <w:r w:rsidRPr="00F36E1A">
        <w:t>to</w:t>
      </w:r>
      <w:r w:rsidR="005F2CC2">
        <w:t xml:space="preserve"> </w:t>
      </w:r>
      <w:r w:rsidRPr="00F36E1A">
        <w:t>act</w:t>
      </w:r>
      <w:r w:rsidR="005F2CC2">
        <w:t xml:space="preserve"> </w:t>
      </w:r>
      <w:r w:rsidRPr="00F36E1A">
        <w:t>e.g.,</w:t>
      </w:r>
      <w:r w:rsidR="005F2CC2">
        <w:t xml:space="preserve"> </w:t>
      </w:r>
      <w:r w:rsidRPr="00F36E1A">
        <w:t>code</w:t>
      </w:r>
      <w:r w:rsidR="005F2CC2">
        <w:t xml:space="preserve"> </w:t>
      </w:r>
      <w:r w:rsidRPr="00F36E1A">
        <w:t>white</w:t>
      </w:r>
      <w:r w:rsidR="005F2CC2">
        <w:t xml:space="preserve"> </w:t>
      </w:r>
      <w:proofErr w:type="gramStart"/>
      <w:r w:rsidRPr="00F36E1A">
        <w:t>e.g.</w:t>
      </w:r>
      <w:proofErr w:type="gramEnd"/>
      <w:r w:rsidR="005F2CC2">
        <w:t xml:space="preserve"> </w:t>
      </w:r>
      <w:r w:rsidRPr="00F36E1A">
        <w:t>public</w:t>
      </w:r>
      <w:r w:rsidR="005F2CC2">
        <w:t xml:space="preserve"> </w:t>
      </w:r>
      <w:r w:rsidRPr="00F36E1A">
        <w:t>address</w:t>
      </w:r>
      <w:r w:rsidR="005F2CC2">
        <w:t xml:space="preserve"> </w:t>
      </w:r>
      <w:r w:rsidRPr="00F36E1A">
        <w:t>in</w:t>
      </w:r>
      <w:r w:rsidR="005F2CC2">
        <w:t xml:space="preserve"> </w:t>
      </w:r>
      <w:r w:rsidRPr="00F36E1A">
        <w:t>combination</w:t>
      </w:r>
      <w:r w:rsidR="005F2CC2">
        <w:t xml:space="preserve"> </w:t>
      </w:r>
      <w:r w:rsidRPr="00F36E1A">
        <w:t>with</w:t>
      </w:r>
      <w:r w:rsidR="005F2CC2">
        <w:t xml:space="preserve"> </w:t>
      </w:r>
      <w:r w:rsidRPr="00F36E1A">
        <w:t>other</w:t>
      </w:r>
      <w:r w:rsidR="005F2CC2">
        <w:t xml:space="preserve"> </w:t>
      </w:r>
      <w:r w:rsidRPr="00F36E1A">
        <w:t>devices</w:t>
      </w:r>
    </w:p>
    <w:p w14:paraId="4A3DEA46" w14:textId="51708A4E" w:rsidR="00256D7B" w:rsidRPr="00F36E1A" w:rsidRDefault="00256D7B" w:rsidP="004D7977">
      <w:pPr>
        <w:pStyle w:val="BulletList"/>
        <w:numPr>
          <w:ilvl w:val="2"/>
          <w:numId w:val="47"/>
        </w:numPr>
      </w:pPr>
      <w:r w:rsidRPr="00F36E1A">
        <w:t>Audible</w:t>
      </w:r>
      <w:r w:rsidR="005F2CC2">
        <w:t xml:space="preserve"> </w:t>
      </w:r>
      <w:r w:rsidRPr="00F36E1A">
        <w:t>alert</w:t>
      </w:r>
      <w:r w:rsidR="005F2CC2">
        <w:t xml:space="preserve"> </w:t>
      </w:r>
      <w:r w:rsidRPr="00F36E1A">
        <w:t>e.g.,</w:t>
      </w:r>
      <w:r w:rsidR="005F2CC2">
        <w:t xml:space="preserve"> </w:t>
      </w:r>
      <w:r w:rsidRPr="00F36E1A">
        <w:t>noise</w:t>
      </w:r>
      <w:r w:rsidR="005F2CC2">
        <w:t xml:space="preserve"> </w:t>
      </w:r>
      <w:r w:rsidRPr="00F36E1A">
        <w:t>maker</w:t>
      </w:r>
      <w:r w:rsidR="005F2CC2">
        <w:t xml:space="preserve"> </w:t>
      </w:r>
      <w:r w:rsidRPr="00F36E1A">
        <w:t>(where</w:t>
      </w:r>
      <w:r w:rsidR="005F2CC2">
        <w:t xml:space="preserve"> </w:t>
      </w:r>
      <w:r w:rsidRPr="00F36E1A">
        <w:t>other</w:t>
      </w:r>
      <w:r>
        <w:t>s</w:t>
      </w:r>
      <w:r w:rsidR="005F2CC2">
        <w:t xml:space="preserve"> </w:t>
      </w:r>
      <w:r w:rsidRPr="00F36E1A">
        <w:t>are</w:t>
      </w:r>
      <w:r w:rsidR="005F2CC2">
        <w:t xml:space="preserve"> </w:t>
      </w:r>
      <w:r w:rsidRPr="00F36E1A">
        <w:t>trained</w:t>
      </w:r>
      <w:r w:rsidR="005F2CC2">
        <w:t xml:space="preserve"> </w:t>
      </w:r>
      <w:r w:rsidRPr="00F36E1A">
        <w:t>and</w:t>
      </w:r>
      <w:r w:rsidR="005F2CC2">
        <w:t xml:space="preserve"> </w:t>
      </w:r>
      <w:r w:rsidRPr="00F36E1A">
        <w:t>can</w:t>
      </w:r>
      <w:r w:rsidR="005F2CC2">
        <w:t xml:space="preserve"> </w:t>
      </w:r>
      <w:r w:rsidRPr="00F36E1A">
        <w:t>respond)</w:t>
      </w:r>
    </w:p>
    <w:p w14:paraId="44514B8F" w14:textId="20B4B063" w:rsidR="00256D7B" w:rsidRPr="00F36E1A" w:rsidRDefault="00256D7B" w:rsidP="004D7977">
      <w:pPr>
        <w:pStyle w:val="BulletList"/>
        <w:numPr>
          <w:ilvl w:val="2"/>
          <w:numId w:val="47"/>
        </w:numPr>
      </w:pPr>
      <w:r w:rsidRPr="00F36E1A">
        <w:t>Visual</w:t>
      </w:r>
      <w:r w:rsidR="005F2CC2">
        <w:t xml:space="preserve"> </w:t>
      </w:r>
      <w:r w:rsidRPr="00F36E1A">
        <w:t>alert</w:t>
      </w:r>
      <w:r w:rsidR="005F2CC2">
        <w:t xml:space="preserve"> </w:t>
      </w:r>
      <w:r w:rsidRPr="00F36E1A">
        <w:t>e.g.,</w:t>
      </w:r>
      <w:r w:rsidR="005F2CC2">
        <w:t xml:space="preserve"> </w:t>
      </w:r>
      <w:r w:rsidRPr="00F36E1A">
        <w:t>quiet</w:t>
      </w:r>
      <w:r w:rsidR="005F2CC2">
        <w:t xml:space="preserve"> </w:t>
      </w:r>
      <w:r w:rsidRPr="00F36E1A">
        <w:t>alert</w:t>
      </w:r>
      <w:r w:rsidR="005F2CC2">
        <w:t xml:space="preserve"> </w:t>
      </w:r>
      <w:r w:rsidRPr="00F36E1A">
        <w:t>such</w:t>
      </w:r>
      <w:r w:rsidR="005F2CC2">
        <w:t xml:space="preserve"> </w:t>
      </w:r>
      <w:r w:rsidRPr="00F36E1A">
        <w:t>as</w:t>
      </w:r>
      <w:r w:rsidR="005F2CC2">
        <w:t xml:space="preserve"> </w:t>
      </w:r>
      <w:r w:rsidRPr="00F36E1A">
        <w:t>panic</w:t>
      </w:r>
      <w:r w:rsidR="005F2CC2">
        <w:t xml:space="preserve"> </w:t>
      </w:r>
      <w:r w:rsidRPr="00F36E1A">
        <w:t>button</w:t>
      </w:r>
      <w:r w:rsidR="005F2CC2">
        <w:t xml:space="preserve"> </w:t>
      </w:r>
      <w:r w:rsidRPr="00F36E1A">
        <w:t>for</w:t>
      </w:r>
      <w:r w:rsidR="005F2CC2">
        <w:t xml:space="preserve"> </w:t>
      </w:r>
      <w:r w:rsidRPr="00F36E1A">
        <w:t>reception</w:t>
      </w:r>
    </w:p>
    <w:p w14:paraId="7DCC7567" w14:textId="0348B40F" w:rsidR="00256D7B" w:rsidRDefault="00256D7B" w:rsidP="004D7977">
      <w:pPr>
        <w:pStyle w:val="BulletList"/>
        <w:numPr>
          <w:ilvl w:val="1"/>
          <w:numId w:val="46"/>
        </w:numPr>
      </w:pPr>
      <w:r w:rsidRPr="00F36E1A">
        <w:t>Will</w:t>
      </w:r>
      <w:r w:rsidR="005F2CC2">
        <w:t xml:space="preserve"> </w:t>
      </w:r>
      <w:r w:rsidRPr="00F36E1A">
        <w:t>the</w:t>
      </w:r>
      <w:r w:rsidR="005F2CC2">
        <w:t xml:space="preserve"> </w:t>
      </w:r>
      <w:r w:rsidRPr="00F36E1A">
        <w:t>worker</w:t>
      </w:r>
      <w:r w:rsidR="005F2CC2">
        <w:t xml:space="preserve"> </w:t>
      </w:r>
      <w:r>
        <w:t>be</w:t>
      </w:r>
      <w:r w:rsidR="005F2CC2">
        <w:t xml:space="preserve"> </w:t>
      </w:r>
      <w:r>
        <w:t>working</w:t>
      </w:r>
      <w:r w:rsidR="005F2CC2">
        <w:t xml:space="preserve"> </w:t>
      </w:r>
      <w:r>
        <w:t>alone</w:t>
      </w:r>
      <w:r w:rsidR="005F2CC2">
        <w:t xml:space="preserve"> </w:t>
      </w:r>
      <w:r>
        <w:t>where</w:t>
      </w:r>
      <w:r w:rsidR="005F2CC2">
        <w:t xml:space="preserve"> </w:t>
      </w:r>
      <w:r>
        <w:t>no</w:t>
      </w:r>
      <w:r w:rsidR="005F2CC2">
        <w:t xml:space="preserve"> </w:t>
      </w:r>
      <w:r>
        <w:t>one</w:t>
      </w:r>
      <w:r w:rsidR="005F2CC2">
        <w:t xml:space="preserve"> </w:t>
      </w:r>
      <w:r>
        <w:t>can</w:t>
      </w:r>
      <w:r w:rsidR="005F2CC2">
        <w:t xml:space="preserve"> </w:t>
      </w:r>
      <w:r>
        <w:t>see</w:t>
      </w:r>
      <w:r w:rsidR="005F2CC2">
        <w:t xml:space="preserve"> </w:t>
      </w:r>
      <w:r>
        <w:t>or</w:t>
      </w:r>
      <w:r w:rsidR="005F2CC2">
        <w:t xml:space="preserve"> </w:t>
      </w:r>
      <w:r>
        <w:t>hear</w:t>
      </w:r>
      <w:r w:rsidR="005F2CC2">
        <w:t xml:space="preserve"> </w:t>
      </w:r>
      <w:proofErr w:type="gramStart"/>
      <w:r>
        <w:t>worker</w:t>
      </w:r>
      <w:proofErr w:type="gramEnd"/>
      <w:r w:rsidR="005F2CC2">
        <w:t xml:space="preserve"> </w:t>
      </w:r>
      <w:r>
        <w:t>onsite</w:t>
      </w:r>
      <w:r w:rsidR="005F2CC2">
        <w:t xml:space="preserve"> </w:t>
      </w:r>
      <w:r>
        <w:t>or</w:t>
      </w:r>
      <w:r w:rsidR="005F2CC2">
        <w:t xml:space="preserve"> </w:t>
      </w:r>
      <w:r>
        <w:t>offsite</w:t>
      </w:r>
      <w:r w:rsidR="005F2CC2">
        <w:t xml:space="preserve"> </w:t>
      </w:r>
      <w:r>
        <w:t>or</w:t>
      </w:r>
      <w:r w:rsidR="005F2CC2">
        <w:t xml:space="preserve"> </w:t>
      </w:r>
      <w:r>
        <w:t>in</w:t>
      </w:r>
      <w:r w:rsidR="005F2CC2">
        <w:t xml:space="preserve"> </w:t>
      </w:r>
      <w:r>
        <w:t>remote</w:t>
      </w:r>
      <w:r w:rsidR="005F2CC2">
        <w:t xml:space="preserve"> </w:t>
      </w:r>
      <w:r>
        <w:t>regions?</w:t>
      </w:r>
    </w:p>
    <w:p w14:paraId="27C0E30F" w14:textId="1C5ADCD1" w:rsidR="00256D7B" w:rsidRDefault="00256D7B" w:rsidP="004D7977">
      <w:pPr>
        <w:pStyle w:val="BulletList"/>
        <w:numPr>
          <w:ilvl w:val="2"/>
          <w:numId w:val="48"/>
        </w:numPr>
      </w:pPr>
      <w:r>
        <w:t>Do</w:t>
      </w:r>
      <w:r w:rsidR="005F2CC2">
        <w:t xml:space="preserve"> </w:t>
      </w:r>
      <w:r>
        <w:t>they</w:t>
      </w:r>
      <w:r w:rsidR="005F2CC2">
        <w:t xml:space="preserve"> </w:t>
      </w:r>
      <w:r>
        <w:t>need</w:t>
      </w:r>
      <w:r w:rsidR="005F2CC2">
        <w:t xml:space="preserve"> </w:t>
      </w:r>
      <w:r>
        <w:t>people</w:t>
      </w:r>
      <w:r w:rsidR="005F2CC2">
        <w:t xml:space="preserve"> </w:t>
      </w:r>
      <w:r>
        <w:t>nearby</w:t>
      </w:r>
      <w:r w:rsidR="005F2CC2">
        <w:t xml:space="preserve"> </w:t>
      </w:r>
      <w:r>
        <w:t>to</w:t>
      </w:r>
      <w:r w:rsidR="005F2CC2">
        <w:t xml:space="preserve"> </w:t>
      </w:r>
      <w:r>
        <w:t>respond</w:t>
      </w:r>
      <w:r w:rsidR="005F2CC2">
        <w:t xml:space="preserve"> </w:t>
      </w:r>
      <w:r>
        <w:t>to</w:t>
      </w:r>
      <w:r w:rsidR="005F2CC2">
        <w:t xml:space="preserve"> </w:t>
      </w:r>
      <w:r>
        <w:t>an</w:t>
      </w:r>
      <w:r w:rsidR="005F2CC2">
        <w:t xml:space="preserve"> </w:t>
      </w:r>
      <w:r>
        <w:t>alert</w:t>
      </w:r>
      <w:r w:rsidR="005F2CC2">
        <w:t xml:space="preserve"> </w:t>
      </w:r>
      <w:r>
        <w:t>or</w:t>
      </w:r>
      <w:r w:rsidR="005F2CC2">
        <w:t xml:space="preserve"> </w:t>
      </w:r>
      <w:r>
        <w:t>is</w:t>
      </w:r>
      <w:r w:rsidR="005F2CC2">
        <w:t xml:space="preserve"> </w:t>
      </w:r>
      <w:r>
        <w:t>the</w:t>
      </w:r>
      <w:r w:rsidR="005F2CC2">
        <w:t xml:space="preserve"> </w:t>
      </w:r>
      <w:r>
        <w:t>alert</w:t>
      </w:r>
      <w:r w:rsidR="005F2CC2">
        <w:t xml:space="preserve"> </w:t>
      </w:r>
      <w:r>
        <w:t>automated?</w:t>
      </w:r>
    </w:p>
    <w:p w14:paraId="2DD38CFE" w14:textId="4830E9F1" w:rsidR="00256D7B" w:rsidRDefault="00256D7B" w:rsidP="004D7977">
      <w:pPr>
        <w:pStyle w:val="BulletList"/>
        <w:numPr>
          <w:ilvl w:val="2"/>
          <w:numId w:val="48"/>
        </w:numPr>
      </w:pPr>
      <w:r>
        <w:t>Do</w:t>
      </w:r>
      <w:r w:rsidR="005F2CC2">
        <w:t xml:space="preserve"> </w:t>
      </w:r>
      <w:r>
        <w:t>they</w:t>
      </w:r>
      <w:r w:rsidR="005F2CC2">
        <w:t xml:space="preserve"> </w:t>
      </w:r>
      <w:r>
        <w:t>need</w:t>
      </w:r>
      <w:r w:rsidR="005F2CC2">
        <w:t xml:space="preserve"> </w:t>
      </w:r>
      <w:r>
        <w:t>access</w:t>
      </w:r>
      <w:r w:rsidR="005F2CC2">
        <w:t xml:space="preserve"> </w:t>
      </w:r>
      <w:r>
        <w:t>to</w:t>
      </w:r>
      <w:r w:rsidR="005F2CC2">
        <w:t xml:space="preserve"> </w:t>
      </w:r>
      <w:r>
        <w:t>hardwired</w:t>
      </w:r>
      <w:r w:rsidR="005F2CC2">
        <w:t xml:space="preserve"> </w:t>
      </w:r>
      <w:r>
        <w:t>physical</w:t>
      </w:r>
      <w:r w:rsidR="005F2CC2">
        <w:t xml:space="preserve"> </w:t>
      </w:r>
      <w:r>
        <w:t>alarms</w:t>
      </w:r>
      <w:r w:rsidR="005F2CC2">
        <w:t xml:space="preserve"> </w:t>
      </w:r>
      <w:r>
        <w:t>or</w:t>
      </w:r>
      <w:r w:rsidR="005F2CC2">
        <w:t xml:space="preserve"> </w:t>
      </w:r>
      <w:r>
        <w:t>landlines?</w:t>
      </w:r>
    </w:p>
    <w:p w14:paraId="27D4BE3F" w14:textId="6493D2AF" w:rsidR="00256D7B" w:rsidRPr="00B65894" w:rsidRDefault="00256D7B" w:rsidP="004D7977">
      <w:pPr>
        <w:pStyle w:val="BulletList"/>
        <w:numPr>
          <w:ilvl w:val="2"/>
          <w:numId w:val="48"/>
        </w:numPr>
      </w:pPr>
      <w:r>
        <w:t>Do</w:t>
      </w:r>
      <w:r w:rsidR="005F2CC2">
        <w:t xml:space="preserve"> </w:t>
      </w:r>
      <w:r>
        <w:t>they</w:t>
      </w:r>
      <w:r w:rsidR="005F2CC2">
        <w:t xml:space="preserve"> </w:t>
      </w:r>
      <w:r>
        <w:t>need</w:t>
      </w:r>
      <w:r w:rsidR="005F2CC2">
        <w:t xml:space="preserve"> </w:t>
      </w:r>
      <w:r>
        <w:t>or</w:t>
      </w:r>
      <w:r w:rsidR="005F2CC2">
        <w:t xml:space="preserve"> </w:t>
      </w:r>
      <w:r>
        <w:t>have</w:t>
      </w:r>
      <w:r w:rsidR="005F2CC2">
        <w:t xml:space="preserve"> </w:t>
      </w:r>
      <w:r>
        <w:t>access</w:t>
      </w:r>
      <w:r w:rsidR="005F2CC2">
        <w:t xml:space="preserve"> </w:t>
      </w:r>
      <w:r>
        <w:t>to</w:t>
      </w:r>
      <w:r w:rsidR="005F2CC2">
        <w:t xml:space="preserve"> </w:t>
      </w:r>
      <w:proofErr w:type="spellStart"/>
      <w:r>
        <w:t>WiFi</w:t>
      </w:r>
      <w:proofErr w:type="spellEnd"/>
      <w:r w:rsidR="005F2CC2">
        <w:t xml:space="preserve"> </w:t>
      </w:r>
      <w:r w:rsidRPr="00B65894">
        <w:t>and</w:t>
      </w:r>
      <w:r w:rsidR="005F2CC2">
        <w:t xml:space="preserve"> </w:t>
      </w:r>
      <w:r w:rsidRPr="00B65894">
        <w:t>enough</w:t>
      </w:r>
      <w:r w:rsidR="005F2CC2">
        <w:t xml:space="preserve"> </w:t>
      </w:r>
      <w:r w:rsidRPr="00B65894">
        <w:t>wireless</w:t>
      </w:r>
      <w:r w:rsidR="005F2CC2">
        <w:t xml:space="preserve"> </w:t>
      </w:r>
      <w:r w:rsidRPr="00B65894">
        <w:t>hubs</w:t>
      </w:r>
      <w:r w:rsidR="005F2CC2">
        <w:t xml:space="preserve"> </w:t>
      </w:r>
      <w:r w:rsidRPr="00B65894">
        <w:t>to</w:t>
      </w:r>
      <w:r w:rsidR="005F2CC2">
        <w:t xml:space="preserve"> </w:t>
      </w:r>
      <w:r w:rsidRPr="00B65894">
        <w:t>ensure</w:t>
      </w:r>
      <w:r w:rsidR="005F2CC2">
        <w:t xml:space="preserve"> </w:t>
      </w:r>
      <w:r w:rsidRPr="00B65894">
        <w:t>no</w:t>
      </w:r>
      <w:r w:rsidR="005F2CC2">
        <w:t xml:space="preserve"> </w:t>
      </w:r>
      <w:r w:rsidRPr="00B65894">
        <w:t>dead</w:t>
      </w:r>
      <w:r w:rsidR="005F2CC2">
        <w:t xml:space="preserve"> </w:t>
      </w:r>
      <w:r w:rsidRPr="00B65894">
        <w:t>zones?</w:t>
      </w:r>
      <w:r w:rsidR="005F2CC2">
        <w:t xml:space="preserve"> </w:t>
      </w:r>
    </w:p>
    <w:p w14:paraId="279345CA" w14:textId="60618791" w:rsidR="00256D7B" w:rsidRDefault="00256D7B" w:rsidP="004D7977">
      <w:pPr>
        <w:pStyle w:val="BulletList"/>
        <w:numPr>
          <w:ilvl w:val="2"/>
          <w:numId w:val="48"/>
        </w:numPr>
      </w:pPr>
      <w:r>
        <w:t>Do</w:t>
      </w:r>
      <w:r w:rsidR="005F2CC2">
        <w:t xml:space="preserve"> </w:t>
      </w:r>
      <w:r>
        <w:t>they</w:t>
      </w:r>
      <w:r w:rsidR="005F2CC2">
        <w:t xml:space="preserve"> </w:t>
      </w:r>
      <w:r>
        <w:t>need</w:t>
      </w:r>
      <w:r w:rsidR="005F2CC2">
        <w:t xml:space="preserve"> </w:t>
      </w:r>
      <w:r>
        <w:t>or</w:t>
      </w:r>
      <w:r w:rsidR="005F2CC2">
        <w:t xml:space="preserve"> </w:t>
      </w:r>
      <w:r>
        <w:t>have</w:t>
      </w:r>
      <w:r w:rsidR="005F2CC2">
        <w:t xml:space="preserve"> </w:t>
      </w:r>
      <w:r>
        <w:t>access</w:t>
      </w:r>
      <w:r w:rsidR="005F2CC2">
        <w:t xml:space="preserve"> </w:t>
      </w:r>
      <w:r>
        <w:t>to</w:t>
      </w:r>
      <w:r w:rsidR="005F2CC2">
        <w:t xml:space="preserve"> </w:t>
      </w:r>
      <w:r>
        <w:t>cellular</w:t>
      </w:r>
      <w:r w:rsidR="005F2CC2">
        <w:t xml:space="preserve"> </w:t>
      </w:r>
      <w:r>
        <w:t>towers</w:t>
      </w:r>
      <w:r w:rsidR="005F2CC2">
        <w:t xml:space="preserve"> </w:t>
      </w:r>
      <w:r>
        <w:t>for</w:t>
      </w:r>
      <w:r w:rsidR="005F2CC2">
        <w:t xml:space="preserve"> </w:t>
      </w:r>
      <w:r>
        <w:t>cell</w:t>
      </w:r>
      <w:r w:rsidR="005F2CC2">
        <w:t xml:space="preserve"> </w:t>
      </w:r>
      <w:r>
        <w:t>phone</w:t>
      </w:r>
      <w:r w:rsidR="005F2CC2">
        <w:t xml:space="preserve"> </w:t>
      </w:r>
      <w:r>
        <w:t>use?</w:t>
      </w:r>
    </w:p>
    <w:p w14:paraId="57E9141F" w14:textId="56826C5C" w:rsidR="00256D7B" w:rsidRDefault="00256D7B" w:rsidP="004D7977">
      <w:pPr>
        <w:pStyle w:val="BulletList"/>
        <w:numPr>
          <w:ilvl w:val="2"/>
          <w:numId w:val="48"/>
        </w:numPr>
      </w:pPr>
      <w:r>
        <w:t>Do</w:t>
      </w:r>
      <w:r w:rsidR="005F2CC2">
        <w:t xml:space="preserve"> </w:t>
      </w:r>
      <w:r>
        <w:t>they</w:t>
      </w:r>
      <w:r w:rsidR="005F2CC2">
        <w:t xml:space="preserve"> </w:t>
      </w:r>
      <w:r>
        <w:t>need</w:t>
      </w:r>
      <w:r w:rsidR="005F2CC2">
        <w:t xml:space="preserve"> </w:t>
      </w:r>
      <w:r>
        <w:t>or</w:t>
      </w:r>
      <w:r w:rsidR="005F2CC2">
        <w:t xml:space="preserve"> </w:t>
      </w:r>
      <w:r>
        <w:t>have</w:t>
      </w:r>
      <w:r w:rsidR="005F2CC2">
        <w:t xml:space="preserve"> </w:t>
      </w:r>
      <w:r>
        <w:t>access</w:t>
      </w:r>
      <w:r w:rsidR="005F2CC2">
        <w:t xml:space="preserve"> </w:t>
      </w:r>
      <w:r>
        <w:t>to</w:t>
      </w:r>
      <w:r w:rsidR="005F2CC2">
        <w:t xml:space="preserve"> </w:t>
      </w:r>
      <w:r>
        <w:t>blue</w:t>
      </w:r>
      <w:r w:rsidR="005F2CC2">
        <w:t xml:space="preserve"> </w:t>
      </w:r>
      <w:proofErr w:type="gramStart"/>
      <w:r>
        <w:t>tooth</w:t>
      </w:r>
      <w:proofErr w:type="gramEnd"/>
      <w:r w:rsidR="005F2CC2">
        <w:t xml:space="preserve"> </w:t>
      </w:r>
      <w:r>
        <w:t>in</w:t>
      </w:r>
      <w:r w:rsidR="005F2CC2">
        <w:t xml:space="preserve"> </w:t>
      </w:r>
      <w:r>
        <w:t>the</w:t>
      </w:r>
      <w:r w:rsidR="005F2CC2">
        <w:t xml:space="preserve"> </w:t>
      </w:r>
      <w:r>
        <w:t>workplace</w:t>
      </w:r>
      <w:r w:rsidR="005F2CC2">
        <w:t xml:space="preserve"> </w:t>
      </w:r>
      <w:r>
        <w:t>or</w:t>
      </w:r>
      <w:r w:rsidR="005F2CC2">
        <w:t xml:space="preserve"> </w:t>
      </w:r>
      <w:r>
        <w:t>while</w:t>
      </w:r>
      <w:r w:rsidR="005F2CC2">
        <w:t xml:space="preserve"> </w:t>
      </w:r>
      <w:r>
        <w:t>driving?</w:t>
      </w:r>
      <w:r w:rsidR="005F2CC2">
        <w:t xml:space="preserve"> </w:t>
      </w:r>
    </w:p>
    <w:p w14:paraId="23B5DCE1" w14:textId="4A3CD77B" w:rsidR="00256D7B" w:rsidRDefault="00256D7B" w:rsidP="004D7977">
      <w:pPr>
        <w:pStyle w:val="BulletList"/>
        <w:numPr>
          <w:ilvl w:val="2"/>
          <w:numId w:val="48"/>
        </w:numPr>
      </w:pPr>
      <w:r>
        <w:t>Do</w:t>
      </w:r>
      <w:r w:rsidR="005F2CC2">
        <w:t xml:space="preserve"> </w:t>
      </w:r>
      <w:r>
        <w:t>they</w:t>
      </w:r>
      <w:r w:rsidR="005F2CC2">
        <w:t xml:space="preserve"> </w:t>
      </w:r>
      <w:r>
        <w:t>need</w:t>
      </w:r>
      <w:r w:rsidR="005F2CC2">
        <w:t xml:space="preserve"> </w:t>
      </w:r>
      <w:r>
        <w:t>or</w:t>
      </w:r>
      <w:r w:rsidR="005F2CC2">
        <w:t xml:space="preserve"> </w:t>
      </w:r>
      <w:r>
        <w:t>have</w:t>
      </w:r>
      <w:r w:rsidR="005F2CC2">
        <w:t xml:space="preserve"> </w:t>
      </w:r>
      <w:r>
        <w:t>access</w:t>
      </w:r>
      <w:r w:rsidR="005F2CC2">
        <w:t xml:space="preserve"> </w:t>
      </w:r>
      <w:r>
        <w:t>to</w:t>
      </w:r>
      <w:r w:rsidR="005F2CC2">
        <w:t xml:space="preserve"> </w:t>
      </w:r>
      <w:r>
        <w:t>satellite</w:t>
      </w:r>
      <w:r w:rsidR="005F2CC2">
        <w:t xml:space="preserve"> </w:t>
      </w:r>
      <w:r>
        <w:t>e.g.,</w:t>
      </w:r>
      <w:r w:rsidR="005F2CC2">
        <w:t xml:space="preserve"> </w:t>
      </w:r>
      <w:r>
        <w:t>off</w:t>
      </w:r>
      <w:r w:rsidR="005F2CC2">
        <w:t xml:space="preserve"> </w:t>
      </w:r>
      <w:r>
        <w:t>the</w:t>
      </w:r>
      <w:r w:rsidR="005F2CC2">
        <w:t xml:space="preserve"> </w:t>
      </w:r>
      <w:r>
        <w:t>grid?</w:t>
      </w:r>
    </w:p>
    <w:p w14:paraId="12E761A2" w14:textId="6E7F1D49" w:rsidR="00256D7B" w:rsidRPr="00965861" w:rsidRDefault="00256D7B" w:rsidP="004D7977">
      <w:pPr>
        <w:pStyle w:val="BulletList"/>
        <w:numPr>
          <w:ilvl w:val="2"/>
          <w:numId w:val="48"/>
        </w:numPr>
      </w:pPr>
      <w:r w:rsidRPr="00965861">
        <w:t>Do</w:t>
      </w:r>
      <w:r w:rsidR="005F2CC2">
        <w:t xml:space="preserve"> </w:t>
      </w:r>
      <w:r w:rsidRPr="00965861">
        <w:t>employee</w:t>
      </w:r>
      <w:r>
        <w:t>s</w:t>
      </w:r>
      <w:r w:rsidR="005F2CC2">
        <w:t xml:space="preserve"> </w:t>
      </w:r>
      <w:r>
        <w:t>need</w:t>
      </w:r>
      <w:r w:rsidR="005F2CC2">
        <w:t xml:space="preserve"> </w:t>
      </w:r>
      <w:r>
        <w:t>to</w:t>
      </w:r>
      <w:r w:rsidR="005F2CC2">
        <w:t xml:space="preserve"> </w:t>
      </w:r>
      <w:r>
        <w:t>check</w:t>
      </w:r>
      <w:r w:rsidR="005F2CC2">
        <w:t xml:space="preserve"> </w:t>
      </w:r>
      <w:r>
        <w:t>in</w:t>
      </w:r>
      <w:r w:rsidR="005F2CC2">
        <w:t xml:space="preserve"> </w:t>
      </w:r>
      <w:r>
        <w:t>and</w:t>
      </w:r>
      <w:r w:rsidR="005F2CC2">
        <w:t xml:space="preserve"> </w:t>
      </w:r>
      <w:r>
        <w:t>check</w:t>
      </w:r>
      <w:r w:rsidR="005F2CC2">
        <w:t xml:space="preserve"> </w:t>
      </w:r>
      <w:r>
        <w:t>out</w:t>
      </w:r>
      <w:r w:rsidR="005F2CC2">
        <w:t xml:space="preserve"> </w:t>
      </w:r>
      <w:r>
        <w:t>when</w:t>
      </w:r>
      <w:r w:rsidR="005F2CC2">
        <w:t xml:space="preserve"> </w:t>
      </w:r>
      <w:r>
        <w:t>engaging</w:t>
      </w:r>
      <w:r w:rsidR="005F2CC2">
        <w:t xml:space="preserve"> </w:t>
      </w:r>
      <w:r>
        <w:t>clients</w:t>
      </w:r>
      <w:r w:rsidRPr="00965861">
        <w:t>?</w:t>
      </w:r>
      <w:r w:rsidR="005F2CC2">
        <w:t xml:space="preserve"> </w:t>
      </w:r>
    </w:p>
    <w:p w14:paraId="519938AD" w14:textId="68FD8666" w:rsidR="00256D7B" w:rsidRDefault="00256D7B" w:rsidP="004D7977">
      <w:pPr>
        <w:pStyle w:val="BulletList"/>
        <w:numPr>
          <w:ilvl w:val="1"/>
          <w:numId w:val="46"/>
        </w:numPr>
      </w:pPr>
      <w:r>
        <w:t>Will</w:t>
      </w:r>
      <w:r w:rsidR="005F2CC2">
        <w:t xml:space="preserve"> </w:t>
      </w:r>
      <w:r>
        <w:t>workers</w:t>
      </w:r>
      <w:r w:rsidR="005F2CC2">
        <w:t xml:space="preserve"> </w:t>
      </w:r>
      <w:r>
        <w:t>need</w:t>
      </w:r>
      <w:r w:rsidR="005F2CC2">
        <w:t xml:space="preserve"> </w:t>
      </w:r>
      <w:r>
        <w:t>the</w:t>
      </w:r>
      <w:r w:rsidR="005F2CC2">
        <w:t xml:space="preserve"> </w:t>
      </w:r>
      <w:r>
        <w:t>device</w:t>
      </w:r>
      <w:r w:rsidR="005F2CC2">
        <w:t xml:space="preserve"> </w:t>
      </w:r>
      <w:r>
        <w:t>to</w:t>
      </w:r>
      <w:r w:rsidR="005F2CC2">
        <w:t xml:space="preserve"> </w:t>
      </w:r>
      <w:r>
        <w:t>work</w:t>
      </w:r>
      <w:r w:rsidR="005F2CC2">
        <w:t xml:space="preserve"> </w:t>
      </w:r>
      <w:r>
        <w:t>for</w:t>
      </w:r>
      <w:r w:rsidR="005F2CC2">
        <w:t xml:space="preserve"> </w:t>
      </w:r>
      <w:r>
        <w:t>multiple</w:t>
      </w:r>
      <w:r w:rsidR="005F2CC2">
        <w:t xml:space="preserve"> </w:t>
      </w:r>
      <w:r>
        <w:t>purposes</w:t>
      </w:r>
      <w:r w:rsidR="005F2CC2">
        <w:t xml:space="preserve"> </w:t>
      </w:r>
      <w:r>
        <w:t>e.g.,</w:t>
      </w:r>
      <w:r w:rsidR="005F2CC2">
        <w:t xml:space="preserve"> </w:t>
      </w:r>
      <w:r>
        <w:t>communicate</w:t>
      </w:r>
      <w:r w:rsidR="005F2CC2">
        <w:t xml:space="preserve"> </w:t>
      </w:r>
      <w:r>
        <w:t>with</w:t>
      </w:r>
      <w:r w:rsidR="005F2CC2">
        <w:t xml:space="preserve"> </w:t>
      </w:r>
      <w:r>
        <w:t>others</w:t>
      </w:r>
      <w:r w:rsidR="005F2CC2">
        <w:t xml:space="preserve"> </w:t>
      </w:r>
      <w:r>
        <w:t>including</w:t>
      </w:r>
      <w:r w:rsidR="005F2CC2">
        <w:t xml:space="preserve"> </w:t>
      </w:r>
      <w:r>
        <w:t>patients</w:t>
      </w:r>
      <w:r w:rsidR="005F2CC2">
        <w:t xml:space="preserve"> </w:t>
      </w:r>
      <w:r>
        <w:t>or</w:t>
      </w:r>
      <w:r w:rsidR="005F2CC2">
        <w:t xml:space="preserve"> </w:t>
      </w:r>
      <w:r>
        <w:t>other</w:t>
      </w:r>
      <w:r w:rsidR="005F2CC2">
        <w:t xml:space="preserve"> </w:t>
      </w:r>
      <w:proofErr w:type="gramStart"/>
      <w:r>
        <w:t>persons</w:t>
      </w:r>
      <w:proofErr w:type="gramEnd"/>
      <w:r>
        <w:t>,</w:t>
      </w:r>
      <w:r w:rsidR="005F2CC2">
        <w:t xml:space="preserve"> </w:t>
      </w:r>
      <w:r w:rsidRPr="00B65894">
        <w:t>send</w:t>
      </w:r>
      <w:r w:rsidR="005F2CC2">
        <w:t xml:space="preserve"> </w:t>
      </w:r>
      <w:r w:rsidRPr="00B65894">
        <w:t>a</w:t>
      </w:r>
      <w:r w:rsidR="005F2CC2">
        <w:t xml:space="preserve"> </w:t>
      </w:r>
      <w:r w:rsidRPr="00B65894">
        <w:t>signal</w:t>
      </w:r>
      <w:r w:rsidR="005F2CC2">
        <w:t xml:space="preserve"> </w:t>
      </w:r>
      <w:r w:rsidRPr="00B65894">
        <w:t>that</w:t>
      </w:r>
      <w:r w:rsidR="005F2CC2">
        <w:t xml:space="preserve"> </w:t>
      </w:r>
      <w:r w:rsidRPr="00B65894">
        <w:t>they</w:t>
      </w:r>
      <w:r w:rsidR="005F2CC2">
        <w:t xml:space="preserve"> </w:t>
      </w:r>
      <w:r w:rsidRPr="00B65894">
        <w:t>have</w:t>
      </w:r>
      <w:r w:rsidR="005F2CC2">
        <w:t xml:space="preserve"> </w:t>
      </w:r>
      <w:r w:rsidRPr="00B65894">
        <w:t>been</w:t>
      </w:r>
      <w:r w:rsidR="005F2CC2">
        <w:t xml:space="preserve"> </w:t>
      </w:r>
      <w:r w:rsidRPr="00B65894">
        <w:t>activated</w:t>
      </w:r>
      <w:r w:rsidR="005F2CC2">
        <w:t xml:space="preserve"> </w:t>
      </w:r>
      <w:r w:rsidRPr="00B65894">
        <w:t>and</w:t>
      </w:r>
      <w:r w:rsidR="005F2CC2">
        <w:t xml:space="preserve"> </w:t>
      </w:r>
      <w:r w:rsidRPr="00B65894">
        <w:t>help</w:t>
      </w:r>
      <w:r w:rsidR="005F2CC2">
        <w:t xml:space="preserve"> </w:t>
      </w:r>
      <w:r w:rsidRPr="00B65894">
        <w:t>is</w:t>
      </w:r>
      <w:r w:rsidR="005F2CC2">
        <w:t xml:space="preserve"> </w:t>
      </w:r>
      <w:r w:rsidRPr="00B65894">
        <w:t>on</w:t>
      </w:r>
      <w:r w:rsidR="005F2CC2">
        <w:t xml:space="preserve"> </w:t>
      </w:r>
      <w:r w:rsidRPr="00B65894">
        <w:t>the</w:t>
      </w:r>
      <w:r w:rsidR="005F2CC2">
        <w:t xml:space="preserve"> </w:t>
      </w:r>
      <w:r w:rsidRPr="00B65894">
        <w:t>way</w:t>
      </w:r>
      <w:r>
        <w:t>?</w:t>
      </w:r>
    </w:p>
    <w:p w14:paraId="7E2020DB" w14:textId="724EA429" w:rsidR="00256D7B" w:rsidRDefault="00256D7B" w:rsidP="004D7977">
      <w:pPr>
        <w:pStyle w:val="BulletList"/>
        <w:numPr>
          <w:ilvl w:val="1"/>
          <w:numId w:val="46"/>
        </w:numPr>
      </w:pPr>
      <w:r>
        <w:t>Will</w:t>
      </w:r>
      <w:r w:rsidR="005F2CC2">
        <w:t xml:space="preserve"> </w:t>
      </w:r>
      <w:r>
        <w:t>workers</w:t>
      </w:r>
      <w:r w:rsidR="005F2CC2">
        <w:t xml:space="preserve"> </w:t>
      </w:r>
      <w:r>
        <w:t>need</w:t>
      </w:r>
      <w:r w:rsidR="005F2CC2">
        <w:t xml:space="preserve"> </w:t>
      </w:r>
      <w:r>
        <w:t>GSP</w:t>
      </w:r>
      <w:r w:rsidR="005F2CC2">
        <w:t xml:space="preserve"> </w:t>
      </w:r>
      <w:r>
        <w:t>locating,</w:t>
      </w:r>
      <w:r w:rsidR="005F2CC2">
        <w:t xml:space="preserve"> </w:t>
      </w:r>
      <w:r>
        <w:t>no</w:t>
      </w:r>
      <w:r w:rsidR="005F2CC2">
        <w:t xml:space="preserve"> </w:t>
      </w:r>
      <w:r>
        <w:t>motion</w:t>
      </w:r>
      <w:r w:rsidR="005F2CC2">
        <w:t xml:space="preserve"> </w:t>
      </w:r>
      <w:r>
        <w:t>or</w:t>
      </w:r>
      <w:r w:rsidR="005F2CC2">
        <w:t xml:space="preserve"> </w:t>
      </w:r>
      <w:r>
        <w:t>man-down</w:t>
      </w:r>
      <w:r w:rsidR="005F2CC2">
        <w:t xml:space="preserve"> </w:t>
      </w:r>
      <w:r>
        <w:t>detection,</w:t>
      </w:r>
      <w:r w:rsidR="005F2CC2">
        <w:t xml:space="preserve"> </w:t>
      </w:r>
      <w:r>
        <w:t>fall</w:t>
      </w:r>
      <w:r w:rsidR="005F2CC2">
        <w:t xml:space="preserve"> </w:t>
      </w:r>
      <w:r>
        <w:t>detection</w:t>
      </w:r>
      <w:r w:rsidR="005F2CC2">
        <w:t xml:space="preserve"> </w:t>
      </w:r>
      <w:r>
        <w:t>(working</w:t>
      </w:r>
      <w:r w:rsidR="005F2CC2">
        <w:t xml:space="preserve"> </w:t>
      </w:r>
      <w:r>
        <w:t>at</w:t>
      </w:r>
      <w:r w:rsidR="005F2CC2">
        <w:t xml:space="preserve"> </w:t>
      </w:r>
      <w:r>
        <w:t>heights),</w:t>
      </w:r>
      <w:r w:rsidR="005F2CC2">
        <w:t xml:space="preserve"> </w:t>
      </w:r>
      <w:r>
        <w:t>beacon</w:t>
      </w:r>
      <w:r w:rsidR="005F2CC2">
        <w:t xml:space="preserve"> </w:t>
      </w:r>
      <w:r>
        <w:t>location</w:t>
      </w:r>
      <w:r w:rsidR="005F2CC2">
        <w:t xml:space="preserve"> </w:t>
      </w:r>
      <w:r>
        <w:t>detection</w:t>
      </w:r>
      <w:r w:rsidR="005F2CC2">
        <w:t xml:space="preserve"> </w:t>
      </w:r>
      <w:r>
        <w:t>for</w:t>
      </w:r>
      <w:r w:rsidR="005F2CC2">
        <w:t xml:space="preserve"> </w:t>
      </w:r>
      <w:r>
        <w:t>remote</w:t>
      </w:r>
      <w:r w:rsidR="005F2CC2">
        <w:t xml:space="preserve"> </w:t>
      </w:r>
      <w:r>
        <w:t>workplaces?</w:t>
      </w:r>
    </w:p>
    <w:p w14:paraId="319973DC" w14:textId="03C59162" w:rsidR="00256D7B" w:rsidRDefault="00256D7B" w:rsidP="004D7977">
      <w:pPr>
        <w:pStyle w:val="BulletList"/>
        <w:numPr>
          <w:ilvl w:val="1"/>
          <w:numId w:val="46"/>
        </w:numPr>
      </w:pPr>
      <w:r>
        <w:t>Will</w:t>
      </w:r>
      <w:r w:rsidR="005F2CC2">
        <w:t xml:space="preserve"> </w:t>
      </w:r>
      <w:r>
        <w:t>workers</w:t>
      </w:r>
      <w:r w:rsidR="005F2CC2">
        <w:t xml:space="preserve"> </w:t>
      </w:r>
      <w:r>
        <w:t>using</w:t>
      </w:r>
      <w:r w:rsidR="005F2CC2">
        <w:t xml:space="preserve"> </w:t>
      </w:r>
      <w:r>
        <w:t>a</w:t>
      </w:r>
      <w:r w:rsidR="005F2CC2">
        <w:t xml:space="preserve"> </w:t>
      </w:r>
      <w:r>
        <w:t>phone</w:t>
      </w:r>
      <w:r w:rsidR="005F2CC2">
        <w:t xml:space="preserve"> </w:t>
      </w:r>
      <w:r>
        <w:t>or</w:t>
      </w:r>
      <w:r w:rsidR="005F2CC2">
        <w:t xml:space="preserve"> </w:t>
      </w:r>
      <w:r>
        <w:t>pager</w:t>
      </w:r>
      <w:r w:rsidR="005F2CC2">
        <w:t xml:space="preserve"> </w:t>
      </w:r>
      <w:r>
        <w:t>have</w:t>
      </w:r>
      <w:r w:rsidR="005F2CC2">
        <w:t xml:space="preserve"> </w:t>
      </w:r>
      <w:r>
        <w:t>time</w:t>
      </w:r>
      <w:r w:rsidR="005F2CC2">
        <w:t xml:space="preserve"> </w:t>
      </w:r>
      <w:r>
        <w:t>to</w:t>
      </w:r>
      <w:r w:rsidR="005F2CC2">
        <w:t xml:space="preserve"> </w:t>
      </w:r>
      <w:r>
        <w:t>initiate</w:t>
      </w:r>
      <w:r w:rsidR="005F2CC2">
        <w:t xml:space="preserve"> </w:t>
      </w:r>
      <w:r>
        <w:t>a</w:t>
      </w:r>
      <w:r w:rsidR="005F2CC2">
        <w:t xml:space="preserve"> </w:t>
      </w:r>
      <w:r>
        <w:t>call</w:t>
      </w:r>
      <w:r w:rsidR="005F2CC2">
        <w:t xml:space="preserve"> </w:t>
      </w:r>
      <w:r>
        <w:t>for</w:t>
      </w:r>
      <w:r w:rsidR="005F2CC2">
        <w:t xml:space="preserve"> </w:t>
      </w:r>
      <w:r>
        <w:t>help</w:t>
      </w:r>
      <w:r w:rsidR="005F2CC2">
        <w:t xml:space="preserve"> </w:t>
      </w:r>
      <w:r>
        <w:t>or</w:t>
      </w:r>
      <w:r w:rsidR="005F2CC2">
        <w:t xml:space="preserve"> </w:t>
      </w:r>
      <w:r>
        <w:t>do</w:t>
      </w:r>
      <w:r w:rsidR="005F2CC2">
        <w:t xml:space="preserve"> </w:t>
      </w:r>
      <w:r>
        <w:t>they</w:t>
      </w:r>
      <w:r w:rsidR="005F2CC2">
        <w:t xml:space="preserve"> </w:t>
      </w:r>
      <w:r>
        <w:t>need</w:t>
      </w:r>
      <w:r w:rsidR="005F2CC2">
        <w:t xml:space="preserve"> </w:t>
      </w:r>
      <w:r>
        <w:t>an</w:t>
      </w:r>
      <w:r w:rsidR="005F2CC2">
        <w:t xml:space="preserve"> </w:t>
      </w:r>
      <w:r>
        <w:t>emergency</w:t>
      </w:r>
      <w:r w:rsidR="005F2CC2">
        <w:t xml:space="preserve"> </w:t>
      </w:r>
      <w:r>
        <w:t>button</w:t>
      </w:r>
      <w:r w:rsidR="005F2CC2">
        <w:t xml:space="preserve"> </w:t>
      </w:r>
      <w:r>
        <w:t>phone</w:t>
      </w:r>
      <w:r w:rsidR="005F2CC2">
        <w:t xml:space="preserve"> </w:t>
      </w:r>
      <w:r>
        <w:t>application</w:t>
      </w:r>
      <w:r w:rsidR="005F2CC2">
        <w:t xml:space="preserve"> </w:t>
      </w:r>
      <w:r>
        <w:t>to</w:t>
      </w:r>
      <w:r w:rsidR="005F2CC2">
        <w:t xml:space="preserve"> </w:t>
      </w:r>
      <w:r>
        <w:t>reduce</w:t>
      </w:r>
      <w:r w:rsidR="005F2CC2">
        <w:t xml:space="preserve"> </w:t>
      </w:r>
      <w:r>
        <w:t>response</w:t>
      </w:r>
      <w:r w:rsidR="005F2CC2">
        <w:t xml:space="preserve"> </w:t>
      </w:r>
      <w:r>
        <w:t>time?</w:t>
      </w:r>
      <w:r w:rsidR="005F2CC2">
        <w:t xml:space="preserve"> </w:t>
      </w:r>
    </w:p>
    <w:p w14:paraId="66FE93F7" w14:textId="659F53C0" w:rsidR="00256D7B" w:rsidRDefault="00256D7B" w:rsidP="004D7977">
      <w:pPr>
        <w:pStyle w:val="BulletList"/>
        <w:numPr>
          <w:ilvl w:val="1"/>
          <w:numId w:val="46"/>
        </w:numPr>
      </w:pPr>
      <w:r>
        <w:t>Does</w:t>
      </w:r>
      <w:r w:rsidR="005F2CC2">
        <w:t xml:space="preserve"> </w:t>
      </w:r>
      <w:r>
        <w:t>the</w:t>
      </w:r>
      <w:r w:rsidR="005F2CC2">
        <w:t xml:space="preserve"> </w:t>
      </w:r>
      <w:r>
        <w:t>organization</w:t>
      </w:r>
      <w:r w:rsidR="005F2CC2">
        <w:t xml:space="preserve"> </w:t>
      </w:r>
      <w:r>
        <w:t>want</w:t>
      </w:r>
      <w:r w:rsidR="005F2CC2">
        <w:t xml:space="preserve"> </w:t>
      </w:r>
      <w:r>
        <w:t>to</w:t>
      </w:r>
      <w:r w:rsidR="005F2CC2">
        <w:t xml:space="preserve"> </w:t>
      </w:r>
      <w:r>
        <w:t>own</w:t>
      </w:r>
      <w:r w:rsidR="005F2CC2">
        <w:t xml:space="preserve"> </w:t>
      </w:r>
      <w:r>
        <w:t>and</w:t>
      </w:r>
      <w:r w:rsidR="005F2CC2">
        <w:t xml:space="preserve"> </w:t>
      </w:r>
      <w:r>
        <w:t>operate</w:t>
      </w:r>
      <w:r w:rsidR="005F2CC2">
        <w:t xml:space="preserve"> </w:t>
      </w:r>
      <w:r>
        <w:t>the</w:t>
      </w:r>
      <w:r w:rsidR="005F2CC2">
        <w:t xml:space="preserve"> </w:t>
      </w:r>
      <w:r>
        <w:t>devices?</w:t>
      </w:r>
    </w:p>
    <w:p w14:paraId="4F7F4ACA" w14:textId="673F07D3" w:rsidR="00256D7B" w:rsidRDefault="00256D7B" w:rsidP="004D7977">
      <w:pPr>
        <w:pStyle w:val="BulletList"/>
        <w:numPr>
          <w:ilvl w:val="1"/>
          <w:numId w:val="46"/>
        </w:numPr>
      </w:pPr>
      <w:r>
        <w:t>Does</w:t>
      </w:r>
      <w:r w:rsidR="005F2CC2">
        <w:t xml:space="preserve"> </w:t>
      </w:r>
      <w:r>
        <w:t>the</w:t>
      </w:r>
      <w:r w:rsidR="005F2CC2">
        <w:t xml:space="preserve"> </w:t>
      </w:r>
      <w:r>
        <w:t>organization</w:t>
      </w:r>
      <w:r w:rsidR="005F2CC2">
        <w:t xml:space="preserve"> </w:t>
      </w:r>
      <w:r>
        <w:t>want</w:t>
      </w:r>
      <w:r w:rsidR="005F2CC2">
        <w:t xml:space="preserve"> </w:t>
      </w:r>
      <w:r>
        <w:t>an</w:t>
      </w:r>
      <w:r w:rsidR="005F2CC2">
        <w:t xml:space="preserve"> </w:t>
      </w:r>
      <w:r>
        <w:t>external</w:t>
      </w:r>
      <w:r w:rsidR="005F2CC2">
        <w:t xml:space="preserve"> </w:t>
      </w:r>
      <w:r>
        <w:t>provider</w:t>
      </w:r>
      <w:r w:rsidR="005F2CC2">
        <w:t xml:space="preserve"> </w:t>
      </w:r>
      <w:r>
        <w:t>to</w:t>
      </w:r>
      <w:r w:rsidR="005F2CC2">
        <w:t xml:space="preserve"> </w:t>
      </w:r>
      <w:r>
        <w:t>monitor</w:t>
      </w:r>
      <w:r w:rsidR="005F2CC2">
        <w:t xml:space="preserve"> </w:t>
      </w:r>
      <w:r>
        <w:t>workers?</w:t>
      </w:r>
    </w:p>
    <w:p w14:paraId="6164FBFA" w14:textId="3681322F" w:rsidR="00256D7B" w:rsidRDefault="00256D7B" w:rsidP="004D7977">
      <w:pPr>
        <w:pStyle w:val="BulletList"/>
        <w:numPr>
          <w:ilvl w:val="1"/>
          <w:numId w:val="46"/>
        </w:numPr>
      </w:pPr>
      <w:r>
        <w:t>Does</w:t>
      </w:r>
      <w:r w:rsidR="005F2CC2">
        <w:t xml:space="preserve"> </w:t>
      </w:r>
      <w:r>
        <w:t>the</w:t>
      </w:r>
      <w:r w:rsidR="005F2CC2">
        <w:t xml:space="preserve"> </w:t>
      </w:r>
      <w:r>
        <w:t>organization</w:t>
      </w:r>
      <w:r w:rsidR="005F2CC2">
        <w:t xml:space="preserve"> </w:t>
      </w:r>
      <w:r>
        <w:t>want</w:t>
      </w:r>
      <w:r w:rsidR="005F2CC2">
        <w:t xml:space="preserve"> </w:t>
      </w:r>
      <w:r>
        <w:t>the</w:t>
      </w:r>
      <w:r w:rsidR="005F2CC2">
        <w:t xml:space="preserve"> </w:t>
      </w:r>
      <w:r>
        <w:t>flexibility</w:t>
      </w:r>
      <w:r w:rsidR="005F2CC2">
        <w:t xml:space="preserve"> </w:t>
      </w:r>
      <w:r>
        <w:t>offered</w:t>
      </w:r>
      <w:r w:rsidR="005F2CC2">
        <w:t xml:space="preserve"> </w:t>
      </w:r>
      <w:r>
        <w:t>by</w:t>
      </w:r>
      <w:r w:rsidR="005F2CC2">
        <w:t xml:space="preserve"> </w:t>
      </w:r>
      <w:r>
        <w:t>multiple</w:t>
      </w:r>
      <w:r w:rsidR="005F2CC2">
        <w:t xml:space="preserve"> </w:t>
      </w:r>
      <w:r>
        <w:t>device</w:t>
      </w:r>
      <w:r w:rsidR="005F2CC2">
        <w:t xml:space="preserve"> </w:t>
      </w:r>
      <w:r>
        <w:t>integration</w:t>
      </w:r>
      <w:r w:rsidR="005F2CC2">
        <w:t xml:space="preserve"> </w:t>
      </w:r>
      <w:r>
        <w:t>depending</w:t>
      </w:r>
      <w:r w:rsidR="005F2CC2">
        <w:t xml:space="preserve"> </w:t>
      </w:r>
      <w:r>
        <w:t>on</w:t>
      </w:r>
      <w:r w:rsidR="005F2CC2">
        <w:t xml:space="preserve"> </w:t>
      </w:r>
      <w:r>
        <w:t>worker</w:t>
      </w:r>
      <w:r w:rsidR="005F2CC2">
        <w:t xml:space="preserve"> </w:t>
      </w:r>
      <w:r>
        <w:t>needs</w:t>
      </w:r>
      <w:r w:rsidR="005F2CC2">
        <w:t xml:space="preserve"> </w:t>
      </w:r>
      <w:r w:rsidRPr="00B65894">
        <w:t>that</w:t>
      </w:r>
      <w:r w:rsidR="005F2CC2">
        <w:t xml:space="preserve"> </w:t>
      </w:r>
      <w:r w:rsidRPr="00B65894">
        <w:t>meets</w:t>
      </w:r>
      <w:r w:rsidR="005F2CC2">
        <w:t xml:space="preserve"> </w:t>
      </w:r>
      <w:r w:rsidRPr="00B65894">
        <w:t>legislated</w:t>
      </w:r>
      <w:r w:rsidR="005F2CC2">
        <w:t xml:space="preserve"> </w:t>
      </w:r>
      <w:r w:rsidRPr="00B65894">
        <w:t>requirements</w:t>
      </w:r>
      <w:r w:rsidR="005F2CC2">
        <w:t xml:space="preserve"> </w:t>
      </w:r>
      <w:r>
        <w:t>e.g.,</w:t>
      </w:r>
      <w:r w:rsidR="005F2CC2">
        <w:t xml:space="preserve"> </w:t>
      </w:r>
      <w:proofErr w:type="spellStart"/>
      <w:r>
        <w:t>Vocera</w:t>
      </w:r>
      <w:proofErr w:type="spellEnd"/>
      <w:r>
        <w:t>?</w:t>
      </w:r>
    </w:p>
    <w:p w14:paraId="7A23826E" w14:textId="6353A453" w:rsidR="00256D7B" w:rsidRDefault="00256D7B" w:rsidP="004D7977">
      <w:pPr>
        <w:pStyle w:val="BulletList"/>
        <w:numPr>
          <w:ilvl w:val="1"/>
          <w:numId w:val="46"/>
        </w:numPr>
      </w:pPr>
      <w:r>
        <w:t>Does</w:t>
      </w:r>
      <w:r w:rsidR="005F2CC2">
        <w:t xml:space="preserve"> </w:t>
      </w:r>
      <w:r>
        <w:t>the</w:t>
      </w:r>
      <w:r w:rsidR="005F2CC2">
        <w:t xml:space="preserve"> </w:t>
      </w:r>
      <w:r>
        <w:t>worker</w:t>
      </w:r>
      <w:r w:rsidR="005F2CC2">
        <w:t xml:space="preserve"> </w:t>
      </w:r>
      <w:r>
        <w:t>need</w:t>
      </w:r>
      <w:r w:rsidR="005F2CC2">
        <w:t xml:space="preserve"> </w:t>
      </w:r>
      <w:r>
        <w:t>to</w:t>
      </w:r>
      <w:r w:rsidR="005F2CC2">
        <w:t xml:space="preserve"> </w:t>
      </w:r>
      <w:r>
        <w:t>carry</w:t>
      </w:r>
      <w:r w:rsidR="005F2CC2">
        <w:t xml:space="preserve"> </w:t>
      </w:r>
      <w:r>
        <w:t>a</w:t>
      </w:r>
      <w:r w:rsidR="005F2CC2">
        <w:t xml:space="preserve"> </w:t>
      </w:r>
      <w:r>
        <w:t>device</w:t>
      </w:r>
      <w:r w:rsidR="005F2CC2">
        <w:t xml:space="preserve"> </w:t>
      </w:r>
      <w:r>
        <w:t>with</w:t>
      </w:r>
      <w:r w:rsidR="005F2CC2">
        <w:t xml:space="preserve"> </w:t>
      </w:r>
      <w:proofErr w:type="gramStart"/>
      <w:r>
        <w:t>them</w:t>
      </w:r>
      <w:proofErr w:type="gramEnd"/>
      <w:r w:rsidR="005F2CC2">
        <w:t xml:space="preserve"> </w:t>
      </w:r>
      <w:r>
        <w:t>or</w:t>
      </w:r>
      <w:r w:rsidR="005F2CC2">
        <w:t xml:space="preserve"> </w:t>
      </w:r>
      <w:r>
        <w:t>can</w:t>
      </w:r>
      <w:r w:rsidR="005F2CC2">
        <w:t xml:space="preserve"> </w:t>
      </w:r>
      <w:r>
        <w:t>it</w:t>
      </w:r>
      <w:r w:rsidR="005F2CC2">
        <w:t xml:space="preserve"> </w:t>
      </w:r>
      <w:r>
        <w:t>be</w:t>
      </w:r>
      <w:r w:rsidR="005F2CC2">
        <w:t xml:space="preserve"> </w:t>
      </w:r>
      <w:r>
        <w:t>accessed</w:t>
      </w:r>
      <w:r w:rsidR="005F2CC2">
        <w:t xml:space="preserve"> </w:t>
      </w:r>
      <w:r>
        <w:t>onsite</w:t>
      </w:r>
      <w:r w:rsidR="005F2CC2">
        <w:t xml:space="preserve"> </w:t>
      </w:r>
      <w:r>
        <w:t>in</w:t>
      </w:r>
      <w:r w:rsidR="005F2CC2">
        <w:t xml:space="preserve"> </w:t>
      </w:r>
      <w:r>
        <w:t>the</w:t>
      </w:r>
      <w:r w:rsidR="005F2CC2">
        <w:t xml:space="preserve"> </w:t>
      </w:r>
      <w:r>
        <w:t>workplace?</w:t>
      </w:r>
    </w:p>
    <w:p w14:paraId="01CA9C11" w14:textId="77777777" w:rsidR="00256D7B" w:rsidRDefault="00256D7B" w:rsidP="00C601D2">
      <w:pPr>
        <w:pStyle w:val="BulletList"/>
        <w:numPr>
          <w:ilvl w:val="0"/>
          <w:numId w:val="0"/>
        </w:numPr>
        <w:ind w:left="1701" w:hanging="360"/>
        <w:sectPr w:rsidR="00256D7B" w:rsidSect="0021138D">
          <w:pgSz w:w="12240" w:h="15840"/>
          <w:pgMar w:top="720" w:right="720" w:bottom="720" w:left="720" w:header="720" w:footer="720" w:gutter="0"/>
          <w:cols w:space="720"/>
          <w:docGrid w:linePitch="326"/>
        </w:sectPr>
      </w:pPr>
    </w:p>
    <w:tbl>
      <w:tblPr>
        <w:tblStyle w:val="TableGrid"/>
        <w:tblpPr w:leftFromText="180" w:rightFromText="180" w:vertAnchor="text" w:horzAnchor="margin" w:tblpX="-289" w:tblpYSpec="top"/>
        <w:tblW w:w="15211" w:type="dxa"/>
        <w:tblLayout w:type="fixed"/>
        <w:tblLook w:val="04A0" w:firstRow="1" w:lastRow="0" w:firstColumn="1" w:lastColumn="0" w:noHBand="0" w:noVBand="1"/>
      </w:tblPr>
      <w:tblGrid>
        <w:gridCol w:w="2016"/>
        <w:gridCol w:w="506"/>
        <w:gridCol w:w="506"/>
        <w:gridCol w:w="506"/>
        <w:gridCol w:w="506"/>
        <w:gridCol w:w="742"/>
        <w:gridCol w:w="506"/>
        <w:gridCol w:w="506"/>
        <w:gridCol w:w="507"/>
        <w:gridCol w:w="507"/>
        <w:gridCol w:w="507"/>
        <w:gridCol w:w="507"/>
        <w:gridCol w:w="507"/>
        <w:gridCol w:w="507"/>
        <w:gridCol w:w="507"/>
        <w:gridCol w:w="507"/>
        <w:gridCol w:w="507"/>
        <w:gridCol w:w="507"/>
        <w:gridCol w:w="1688"/>
        <w:gridCol w:w="2659"/>
      </w:tblGrid>
      <w:tr w:rsidR="00256D7B" w:rsidRPr="00B26167" w14:paraId="11EBB2A2" w14:textId="77777777" w:rsidTr="00E866C9">
        <w:trPr>
          <w:cantSplit/>
          <w:trHeight w:val="235"/>
        </w:trPr>
        <w:tc>
          <w:tcPr>
            <w:tcW w:w="15211" w:type="dxa"/>
            <w:gridSpan w:val="20"/>
            <w:shd w:val="clear" w:color="auto" w:fill="2E74B5" w:themeFill="accent1" w:themeFillShade="BF"/>
          </w:tcPr>
          <w:p w14:paraId="54D1DBD7" w14:textId="3B7B6CBC" w:rsidR="00256D7B" w:rsidRPr="009F64D8" w:rsidRDefault="00256D7B" w:rsidP="004A646F">
            <w:pPr>
              <w:pStyle w:val="NoSpacing"/>
              <w:jc w:val="center"/>
              <w:rPr>
                <w:rFonts w:cs="Arial"/>
                <w:b/>
                <w:color w:val="auto"/>
              </w:rPr>
            </w:pPr>
            <w:r w:rsidRPr="009F64D8">
              <w:rPr>
                <w:color w:val="auto"/>
              </w:rPr>
              <w:lastRenderedPageBreak/>
              <w:tab/>
            </w:r>
            <w:r w:rsidRPr="009F64D8">
              <w:rPr>
                <w:rFonts w:cs="Arial"/>
                <w:b/>
                <w:color w:val="FFFFFF" w:themeColor="background1"/>
              </w:rPr>
              <w:t>Overview</w:t>
            </w:r>
            <w:r w:rsidR="005F2CC2" w:rsidRPr="009F64D8">
              <w:rPr>
                <w:rFonts w:cs="Arial"/>
                <w:b/>
                <w:color w:val="FFFFFF" w:themeColor="background1"/>
              </w:rPr>
              <w:t xml:space="preserve"> </w:t>
            </w:r>
            <w:r w:rsidRPr="009F64D8">
              <w:rPr>
                <w:rFonts w:cs="Arial"/>
                <w:b/>
                <w:color w:val="FFFFFF" w:themeColor="background1"/>
              </w:rPr>
              <w:t>of</w:t>
            </w:r>
            <w:r w:rsidR="005F2CC2" w:rsidRPr="009F64D8">
              <w:rPr>
                <w:rFonts w:cs="Arial"/>
                <w:b/>
                <w:color w:val="FFFFFF" w:themeColor="background1"/>
              </w:rPr>
              <w:t xml:space="preserve"> </w:t>
            </w:r>
            <w:r w:rsidRPr="009F64D8">
              <w:rPr>
                <w:rFonts w:cs="Arial"/>
                <w:b/>
                <w:color w:val="FFFFFF" w:themeColor="background1"/>
              </w:rPr>
              <w:t>PSRS</w:t>
            </w:r>
            <w:r w:rsidR="005F2CC2" w:rsidRPr="009F64D8">
              <w:rPr>
                <w:rFonts w:cs="Arial"/>
                <w:b/>
                <w:color w:val="FFFFFF" w:themeColor="background1"/>
              </w:rPr>
              <w:t xml:space="preserve"> </w:t>
            </w:r>
            <w:r w:rsidRPr="009F64D8">
              <w:rPr>
                <w:rFonts w:cs="Arial"/>
                <w:b/>
                <w:color w:val="FFFFFF" w:themeColor="background1"/>
              </w:rPr>
              <w:t>Device</w:t>
            </w:r>
            <w:r w:rsidR="005F2CC2" w:rsidRPr="009F64D8">
              <w:rPr>
                <w:rFonts w:cs="Arial"/>
                <w:b/>
                <w:color w:val="FFFFFF" w:themeColor="background1"/>
              </w:rPr>
              <w:t xml:space="preserve"> </w:t>
            </w:r>
            <w:r w:rsidRPr="009F64D8">
              <w:rPr>
                <w:rFonts w:cs="Arial"/>
                <w:b/>
                <w:color w:val="FFFFFF" w:themeColor="background1"/>
              </w:rPr>
              <w:t>Options</w:t>
            </w:r>
            <w:r w:rsidR="005F2CC2" w:rsidRPr="009F64D8">
              <w:rPr>
                <w:rFonts w:cs="Arial"/>
                <w:b/>
                <w:color w:val="FFFFFF" w:themeColor="background1"/>
              </w:rPr>
              <w:t xml:space="preserve"> </w:t>
            </w:r>
            <w:r w:rsidRPr="009F64D8">
              <w:rPr>
                <w:rFonts w:cs="Arial"/>
                <w:b/>
                <w:color w:val="FFFFFF" w:themeColor="background1"/>
              </w:rPr>
              <w:t>and</w:t>
            </w:r>
            <w:r w:rsidR="005F2CC2" w:rsidRPr="009F64D8">
              <w:rPr>
                <w:rFonts w:cs="Arial"/>
                <w:b/>
                <w:color w:val="FFFFFF" w:themeColor="background1"/>
              </w:rPr>
              <w:t xml:space="preserve"> </w:t>
            </w:r>
            <w:r w:rsidRPr="009F64D8">
              <w:rPr>
                <w:rFonts w:cs="Arial"/>
                <w:b/>
                <w:color w:val="FFFFFF" w:themeColor="background1"/>
              </w:rPr>
              <w:t>Features</w:t>
            </w:r>
          </w:p>
        </w:tc>
      </w:tr>
      <w:tr w:rsidR="00256D7B" w:rsidRPr="004120D9" w14:paraId="3F1BEC35" w14:textId="77777777" w:rsidTr="00E866C9">
        <w:trPr>
          <w:cantSplit/>
          <w:trHeight w:val="235"/>
        </w:trPr>
        <w:tc>
          <w:tcPr>
            <w:tcW w:w="2016" w:type="dxa"/>
            <w:vMerge w:val="restart"/>
            <w:shd w:val="clear" w:color="auto" w:fill="BDD6EE" w:themeFill="accent1" w:themeFillTint="66"/>
          </w:tcPr>
          <w:p w14:paraId="1A30AE12" w14:textId="77777777" w:rsidR="00256D7B" w:rsidRPr="009F64D8" w:rsidRDefault="00256D7B" w:rsidP="004A646F">
            <w:pPr>
              <w:jc w:val="center"/>
              <w:rPr>
                <w:rFonts w:cs="Arial"/>
                <w:b/>
                <w:color w:val="auto"/>
                <w:sz w:val="20"/>
              </w:rPr>
            </w:pPr>
          </w:p>
          <w:p w14:paraId="5892AB60" w14:textId="7322B12F" w:rsidR="00256D7B" w:rsidRPr="009F64D8" w:rsidRDefault="00256D7B" w:rsidP="004A646F">
            <w:pPr>
              <w:jc w:val="center"/>
              <w:rPr>
                <w:rFonts w:cs="Arial"/>
                <w:b/>
                <w:color w:val="auto"/>
                <w:sz w:val="20"/>
              </w:rPr>
            </w:pPr>
            <w:r w:rsidRPr="009F64D8">
              <w:rPr>
                <w:rFonts w:cs="Arial"/>
                <w:b/>
                <w:color w:val="auto"/>
                <w:sz w:val="20"/>
              </w:rPr>
              <w:t>Device</w:t>
            </w:r>
            <w:r w:rsidR="005F2CC2" w:rsidRPr="009F64D8">
              <w:rPr>
                <w:rFonts w:cs="Arial"/>
                <w:b/>
                <w:color w:val="auto"/>
                <w:sz w:val="20"/>
              </w:rPr>
              <w:t xml:space="preserve"> </w:t>
            </w:r>
          </w:p>
          <w:p w14:paraId="0DC55C9E" w14:textId="60E5FAA2" w:rsidR="001A2B62" w:rsidRDefault="00256D7B" w:rsidP="004A646F">
            <w:pPr>
              <w:jc w:val="center"/>
              <w:rPr>
                <w:rFonts w:cs="Arial"/>
                <w:b/>
                <w:color w:val="auto"/>
                <w:sz w:val="20"/>
              </w:rPr>
            </w:pPr>
            <w:r w:rsidRPr="009F64D8">
              <w:rPr>
                <w:rFonts w:cs="Arial"/>
                <w:b/>
                <w:color w:val="auto"/>
                <w:sz w:val="20"/>
              </w:rPr>
              <w:t>Category</w:t>
            </w:r>
          </w:p>
          <w:p w14:paraId="71CCFAB5" w14:textId="5FBAD422" w:rsidR="001A2B62" w:rsidRDefault="001A2B62" w:rsidP="004A646F">
            <w:pPr>
              <w:rPr>
                <w:rFonts w:cs="Arial"/>
                <w:sz w:val="20"/>
              </w:rPr>
            </w:pPr>
          </w:p>
          <w:p w14:paraId="1D69093A" w14:textId="77777777" w:rsidR="00256D7B" w:rsidRPr="001A2B62" w:rsidRDefault="00256D7B" w:rsidP="004A646F">
            <w:pPr>
              <w:jc w:val="center"/>
              <w:rPr>
                <w:rFonts w:cs="Arial"/>
                <w:sz w:val="20"/>
              </w:rPr>
            </w:pPr>
          </w:p>
        </w:tc>
        <w:tc>
          <w:tcPr>
            <w:tcW w:w="10536" w:type="dxa"/>
            <w:gridSpan w:val="18"/>
            <w:shd w:val="clear" w:color="auto" w:fill="BDD6EE" w:themeFill="accent1" w:themeFillTint="66"/>
          </w:tcPr>
          <w:p w14:paraId="677ECB99" w14:textId="7ADFE55D" w:rsidR="00256D7B" w:rsidRPr="009F64D8" w:rsidRDefault="00256D7B" w:rsidP="004A646F">
            <w:pPr>
              <w:jc w:val="center"/>
              <w:rPr>
                <w:rFonts w:cs="Arial"/>
                <w:color w:val="auto"/>
                <w:sz w:val="20"/>
              </w:rPr>
            </w:pPr>
            <w:r w:rsidRPr="009F64D8">
              <w:rPr>
                <w:rFonts w:cs="Arial"/>
                <w:b/>
                <w:color w:val="auto"/>
                <w:sz w:val="20"/>
              </w:rPr>
              <w:t>General</w:t>
            </w:r>
            <w:r w:rsidR="005F2CC2" w:rsidRPr="009F64D8">
              <w:rPr>
                <w:rFonts w:cs="Arial"/>
                <w:b/>
                <w:color w:val="auto"/>
                <w:sz w:val="20"/>
              </w:rPr>
              <w:t xml:space="preserve"> </w:t>
            </w:r>
            <w:r w:rsidRPr="009F64D8">
              <w:rPr>
                <w:rFonts w:cs="Arial"/>
                <w:b/>
                <w:color w:val="auto"/>
                <w:sz w:val="20"/>
              </w:rPr>
              <w:t>PSRS</w:t>
            </w:r>
            <w:r w:rsidR="005F2CC2" w:rsidRPr="009F64D8">
              <w:rPr>
                <w:rFonts w:cs="Arial"/>
                <w:b/>
                <w:color w:val="auto"/>
                <w:sz w:val="20"/>
              </w:rPr>
              <w:t xml:space="preserve"> </w:t>
            </w:r>
            <w:r w:rsidRPr="009F64D8">
              <w:rPr>
                <w:rFonts w:cs="Arial"/>
                <w:b/>
                <w:color w:val="auto"/>
                <w:sz w:val="20"/>
              </w:rPr>
              <w:t>Features</w:t>
            </w:r>
          </w:p>
        </w:tc>
        <w:tc>
          <w:tcPr>
            <w:tcW w:w="2659" w:type="dxa"/>
            <w:vMerge w:val="restart"/>
            <w:shd w:val="clear" w:color="auto" w:fill="BDD6EE" w:themeFill="accent1" w:themeFillTint="66"/>
          </w:tcPr>
          <w:p w14:paraId="0655A140" w14:textId="77777777" w:rsidR="00256D7B" w:rsidRPr="009F64D8" w:rsidRDefault="00256D7B" w:rsidP="004A646F">
            <w:pPr>
              <w:jc w:val="center"/>
              <w:rPr>
                <w:rFonts w:cs="Arial"/>
                <w:color w:val="auto"/>
                <w:sz w:val="20"/>
              </w:rPr>
            </w:pPr>
          </w:p>
          <w:p w14:paraId="1E17C09C" w14:textId="77777777" w:rsidR="00256D7B" w:rsidRPr="009F64D8" w:rsidRDefault="00256D7B" w:rsidP="004A646F">
            <w:pPr>
              <w:jc w:val="center"/>
              <w:rPr>
                <w:rFonts w:cs="Arial"/>
                <w:b/>
                <w:color w:val="auto"/>
                <w:sz w:val="20"/>
              </w:rPr>
            </w:pPr>
            <w:r w:rsidRPr="009F64D8">
              <w:rPr>
                <w:rFonts w:cs="Arial"/>
                <w:b/>
                <w:color w:val="auto"/>
                <w:sz w:val="20"/>
              </w:rPr>
              <w:t>Comments</w:t>
            </w:r>
          </w:p>
          <w:p w14:paraId="1044E888" w14:textId="77777777" w:rsidR="00256D7B" w:rsidRPr="009F64D8" w:rsidRDefault="00256D7B" w:rsidP="004A646F">
            <w:pPr>
              <w:jc w:val="center"/>
              <w:rPr>
                <w:rFonts w:cs="Arial"/>
                <w:color w:val="auto"/>
                <w:sz w:val="20"/>
              </w:rPr>
            </w:pPr>
          </w:p>
          <w:p w14:paraId="11AA477F" w14:textId="77777777" w:rsidR="00256D7B" w:rsidRPr="009F64D8" w:rsidRDefault="00256D7B" w:rsidP="004A646F">
            <w:pPr>
              <w:jc w:val="center"/>
              <w:rPr>
                <w:rFonts w:cs="Arial"/>
                <w:color w:val="auto"/>
                <w:sz w:val="20"/>
              </w:rPr>
            </w:pPr>
          </w:p>
          <w:p w14:paraId="3D5B5ABD" w14:textId="77777777" w:rsidR="00256D7B" w:rsidRPr="009F64D8" w:rsidRDefault="00256D7B" w:rsidP="004A646F">
            <w:pPr>
              <w:jc w:val="center"/>
              <w:rPr>
                <w:rFonts w:cs="Arial"/>
                <w:color w:val="auto"/>
                <w:sz w:val="20"/>
              </w:rPr>
            </w:pPr>
          </w:p>
          <w:p w14:paraId="74B4C9F7" w14:textId="77777777" w:rsidR="00256D7B" w:rsidRPr="009F64D8" w:rsidRDefault="00256D7B" w:rsidP="004A646F">
            <w:pPr>
              <w:jc w:val="center"/>
              <w:rPr>
                <w:rFonts w:cs="Arial"/>
                <w:color w:val="auto"/>
                <w:sz w:val="20"/>
              </w:rPr>
            </w:pPr>
          </w:p>
          <w:p w14:paraId="56B5099B" w14:textId="77777777" w:rsidR="00256D7B" w:rsidRPr="009F64D8" w:rsidRDefault="00256D7B" w:rsidP="004A646F">
            <w:pPr>
              <w:jc w:val="center"/>
              <w:rPr>
                <w:rFonts w:cs="Arial"/>
                <w:color w:val="auto"/>
                <w:sz w:val="20"/>
              </w:rPr>
            </w:pPr>
          </w:p>
          <w:p w14:paraId="7A3E6954" w14:textId="77777777" w:rsidR="00256D7B" w:rsidRPr="009F64D8" w:rsidRDefault="00256D7B" w:rsidP="004A646F">
            <w:pPr>
              <w:jc w:val="center"/>
              <w:rPr>
                <w:rFonts w:cs="Arial"/>
                <w:color w:val="auto"/>
                <w:sz w:val="20"/>
              </w:rPr>
            </w:pPr>
          </w:p>
          <w:p w14:paraId="475BBC8B" w14:textId="77777777" w:rsidR="00256D7B" w:rsidRPr="009F64D8" w:rsidRDefault="00256D7B" w:rsidP="004A646F">
            <w:pPr>
              <w:jc w:val="center"/>
              <w:rPr>
                <w:rFonts w:cs="Arial"/>
                <w:color w:val="auto"/>
                <w:sz w:val="20"/>
              </w:rPr>
            </w:pPr>
          </w:p>
          <w:p w14:paraId="255CF23F" w14:textId="77777777" w:rsidR="00256D7B" w:rsidRPr="009F64D8" w:rsidRDefault="00256D7B" w:rsidP="004A646F">
            <w:pPr>
              <w:jc w:val="center"/>
              <w:rPr>
                <w:rFonts w:cs="Arial"/>
                <w:color w:val="auto"/>
                <w:sz w:val="20"/>
              </w:rPr>
            </w:pPr>
          </w:p>
          <w:p w14:paraId="79C614E1" w14:textId="4EF3DD54" w:rsidR="00256D7B" w:rsidRPr="009F64D8" w:rsidRDefault="00256D7B" w:rsidP="004A646F">
            <w:pPr>
              <w:jc w:val="center"/>
              <w:rPr>
                <w:rFonts w:cs="Arial"/>
                <w:b/>
                <w:color w:val="auto"/>
                <w:sz w:val="20"/>
              </w:rPr>
            </w:pPr>
            <w:r w:rsidRPr="009F64D8">
              <w:rPr>
                <w:rFonts w:cs="Arial"/>
                <w:b/>
                <w:color w:val="auto"/>
                <w:sz w:val="20"/>
              </w:rPr>
              <w:t>Features</w:t>
            </w:r>
            <w:r w:rsidR="005F2CC2" w:rsidRPr="009F64D8">
              <w:rPr>
                <w:rFonts w:cs="Arial"/>
                <w:b/>
                <w:color w:val="auto"/>
                <w:sz w:val="20"/>
              </w:rPr>
              <w:t xml:space="preserve"> </w:t>
            </w:r>
            <w:r w:rsidRPr="009F64D8">
              <w:rPr>
                <w:rFonts w:cs="Arial"/>
                <w:b/>
                <w:color w:val="auto"/>
                <w:sz w:val="20"/>
              </w:rPr>
              <w:t>vary</w:t>
            </w:r>
            <w:r w:rsidR="005F2CC2" w:rsidRPr="009F64D8">
              <w:rPr>
                <w:rFonts w:cs="Arial"/>
                <w:b/>
                <w:color w:val="auto"/>
                <w:sz w:val="20"/>
              </w:rPr>
              <w:t xml:space="preserve"> </w:t>
            </w:r>
            <w:r w:rsidRPr="009F64D8">
              <w:rPr>
                <w:rFonts w:cs="Arial"/>
                <w:b/>
                <w:color w:val="auto"/>
                <w:sz w:val="20"/>
              </w:rPr>
              <w:t>with</w:t>
            </w:r>
            <w:r w:rsidR="005F2CC2" w:rsidRPr="009F64D8">
              <w:rPr>
                <w:rFonts w:cs="Arial"/>
                <w:b/>
                <w:color w:val="auto"/>
                <w:sz w:val="20"/>
              </w:rPr>
              <w:t xml:space="preserve"> </w:t>
            </w:r>
            <w:r w:rsidRPr="009F64D8">
              <w:rPr>
                <w:rFonts w:cs="Arial"/>
                <w:b/>
                <w:color w:val="auto"/>
                <w:sz w:val="20"/>
              </w:rPr>
              <w:t>products</w:t>
            </w:r>
            <w:r w:rsidR="005F2CC2" w:rsidRPr="009F64D8">
              <w:rPr>
                <w:rFonts w:cs="Arial"/>
                <w:b/>
                <w:color w:val="auto"/>
                <w:sz w:val="20"/>
              </w:rPr>
              <w:t xml:space="preserve">  </w:t>
            </w:r>
          </w:p>
        </w:tc>
      </w:tr>
      <w:tr w:rsidR="00AB2086" w:rsidRPr="00F47543" w14:paraId="7D1FA8D3" w14:textId="77777777" w:rsidTr="00E866C9">
        <w:trPr>
          <w:cantSplit/>
          <w:trHeight w:val="4032"/>
        </w:trPr>
        <w:tc>
          <w:tcPr>
            <w:tcW w:w="2016" w:type="dxa"/>
            <w:vMerge/>
            <w:shd w:val="clear" w:color="auto" w:fill="BDD6EE" w:themeFill="accent1" w:themeFillTint="66"/>
          </w:tcPr>
          <w:p w14:paraId="2D417975" w14:textId="77777777" w:rsidR="00256D7B" w:rsidRPr="009F64D8" w:rsidRDefault="00256D7B" w:rsidP="004A646F">
            <w:pPr>
              <w:jc w:val="center"/>
              <w:rPr>
                <w:rFonts w:cs="Arial"/>
                <w:sz w:val="20"/>
              </w:rPr>
            </w:pPr>
          </w:p>
        </w:tc>
        <w:tc>
          <w:tcPr>
            <w:tcW w:w="506" w:type="dxa"/>
            <w:shd w:val="clear" w:color="auto" w:fill="DEEAF6" w:themeFill="accent1" w:themeFillTint="33"/>
            <w:textDirection w:val="btLr"/>
            <w:vAlign w:val="center"/>
          </w:tcPr>
          <w:p w14:paraId="43DD4CEE" w14:textId="3863A0D4" w:rsidR="00256D7B" w:rsidRPr="009F64D8" w:rsidRDefault="00256D7B" w:rsidP="004A646F">
            <w:pPr>
              <w:ind w:left="113" w:right="113"/>
              <w:jc w:val="center"/>
              <w:rPr>
                <w:rFonts w:cs="Arial"/>
                <w:sz w:val="20"/>
              </w:rPr>
            </w:pPr>
            <w:r w:rsidRPr="009F64D8">
              <w:rPr>
                <w:rFonts w:cs="Arial"/>
                <w:sz w:val="20"/>
              </w:rPr>
              <w:t>Audible</w:t>
            </w:r>
            <w:r w:rsidR="005F2CC2" w:rsidRPr="009F64D8">
              <w:rPr>
                <w:rFonts w:cs="Arial"/>
                <w:sz w:val="20"/>
              </w:rPr>
              <w:t xml:space="preserve"> </w:t>
            </w:r>
            <w:r w:rsidRPr="009F64D8">
              <w:rPr>
                <w:rFonts w:cs="Arial"/>
                <w:sz w:val="20"/>
              </w:rPr>
              <w:t>Alert</w:t>
            </w:r>
            <w:r w:rsidR="005F2CC2" w:rsidRPr="009F64D8">
              <w:rPr>
                <w:rFonts w:cs="Arial"/>
                <w:sz w:val="20"/>
              </w:rPr>
              <w:t xml:space="preserve"> </w:t>
            </w:r>
          </w:p>
        </w:tc>
        <w:tc>
          <w:tcPr>
            <w:tcW w:w="506" w:type="dxa"/>
            <w:shd w:val="clear" w:color="auto" w:fill="DEEAF6" w:themeFill="accent1" w:themeFillTint="33"/>
            <w:textDirection w:val="btLr"/>
            <w:vAlign w:val="center"/>
          </w:tcPr>
          <w:p w14:paraId="1BDD0E9F" w14:textId="2700FF51" w:rsidR="00256D7B" w:rsidRPr="009F64D8" w:rsidRDefault="00256D7B" w:rsidP="004A646F">
            <w:pPr>
              <w:ind w:left="113" w:right="113"/>
              <w:jc w:val="center"/>
              <w:rPr>
                <w:rFonts w:cs="Arial"/>
                <w:sz w:val="20"/>
              </w:rPr>
            </w:pPr>
            <w:r w:rsidRPr="009F64D8">
              <w:rPr>
                <w:rFonts w:cs="Arial"/>
                <w:sz w:val="20"/>
              </w:rPr>
              <w:t>Visual</w:t>
            </w:r>
            <w:r w:rsidR="005F2CC2" w:rsidRPr="009F64D8">
              <w:rPr>
                <w:rFonts w:cs="Arial"/>
                <w:sz w:val="20"/>
              </w:rPr>
              <w:t xml:space="preserve"> </w:t>
            </w:r>
            <w:r w:rsidRPr="009F64D8">
              <w:rPr>
                <w:rFonts w:cs="Arial"/>
                <w:sz w:val="20"/>
              </w:rPr>
              <w:t>Alert</w:t>
            </w:r>
            <w:r w:rsidR="005F2CC2" w:rsidRPr="009F64D8">
              <w:rPr>
                <w:rFonts w:cs="Arial"/>
                <w:sz w:val="20"/>
              </w:rPr>
              <w:t xml:space="preserve"> </w:t>
            </w:r>
          </w:p>
        </w:tc>
        <w:tc>
          <w:tcPr>
            <w:tcW w:w="506" w:type="dxa"/>
            <w:shd w:val="clear" w:color="auto" w:fill="DEEAF6" w:themeFill="accent1" w:themeFillTint="33"/>
            <w:textDirection w:val="btLr"/>
            <w:vAlign w:val="center"/>
          </w:tcPr>
          <w:p w14:paraId="0A869A2B" w14:textId="4442F3B4" w:rsidR="00256D7B" w:rsidRPr="009F64D8" w:rsidRDefault="00256D7B" w:rsidP="004A646F">
            <w:pPr>
              <w:ind w:left="113" w:right="113"/>
              <w:jc w:val="center"/>
              <w:rPr>
                <w:rFonts w:cs="Arial"/>
                <w:sz w:val="20"/>
              </w:rPr>
            </w:pPr>
            <w:r w:rsidRPr="009F64D8">
              <w:rPr>
                <w:rFonts w:cs="Arial"/>
                <w:sz w:val="20"/>
              </w:rPr>
              <w:t>Voice</w:t>
            </w:r>
            <w:r w:rsidR="005F2CC2" w:rsidRPr="009F64D8">
              <w:rPr>
                <w:rFonts w:cs="Arial"/>
                <w:sz w:val="20"/>
              </w:rPr>
              <w:t xml:space="preserve"> </w:t>
            </w:r>
            <w:r w:rsidRPr="009F64D8">
              <w:rPr>
                <w:rFonts w:cs="Arial"/>
                <w:sz w:val="20"/>
              </w:rPr>
              <w:t>Mediated</w:t>
            </w:r>
          </w:p>
        </w:tc>
        <w:tc>
          <w:tcPr>
            <w:tcW w:w="506" w:type="dxa"/>
            <w:shd w:val="clear" w:color="auto" w:fill="DEEAF6" w:themeFill="accent1" w:themeFillTint="33"/>
            <w:textDirection w:val="btLr"/>
            <w:vAlign w:val="center"/>
          </w:tcPr>
          <w:p w14:paraId="68D52422" w14:textId="07CA18D1" w:rsidR="00256D7B" w:rsidRPr="009F64D8" w:rsidRDefault="005F2CC2" w:rsidP="004A646F">
            <w:pPr>
              <w:ind w:left="113" w:right="113"/>
              <w:jc w:val="center"/>
              <w:rPr>
                <w:rFonts w:cs="Arial"/>
                <w:sz w:val="20"/>
              </w:rPr>
            </w:pPr>
            <w:r w:rsidRPr="009F64D8">
              <w:rPr>
                <w:rFonts w:cs="Arial"/>
                <w:sz w:val="20"/>
              </w:rPr>
              <w:t xml:space="preserve"> </w:t>
            </w:r>
            <w:r w:rsidR="00256D7B" w:rsidRPr="009F64D8">
              <w:rPr>
                <w:rFonts w:cs="Arial"/>
                <w:sz w:val="20"/>
              </w:rPr>
              <w:t>Mobile</w:t>
            </w:r>
            <w:r w:rsidRPr="009F64D8">
              <w:rPr>
                <w:rFonts w:cs="Arial"/>
                <w:sz w:val="20"/>
              </w:rPr>
              <w:t xml:space="preserve"> </w:t>
            </w:r>
            <w:r w:rsidR="00256D7B" w:rsidRPr="009F64D8">
              <w:rPr>
                <w:rFonts w:cs="Arial"/>
                <w:sz w:val="20"/>
              </w:rPr>
              <w:t>Emergency</w:t>
            </w:r>
            <w:r w:rsidRPr="009F64D8">
              <w:rPr>
                <w:rFonts w:cs="Arial"/>
                <w:sz w:val="20"/>
              </w:rPr>
              <w:t xml:space="preserve"> </w:t>
            </w:r>
            <w:r w:rsidR="00256D7B" w:rsidRPr="009F64D8">
              <w:rPr>
                <w:rFonts w:cs="Arial"/>
                <w:sz w:val="20"/>
              </w:rPr>
              <w:t>/</w:t>
            </w:r>
            <w:r w:rsidRPr="009F64D8">
              <w:rPr>
                <w:rFonts w:cs="Arial"/>
                <w:sz w:val="20"/>
              </w:rPr>
              <w:t xml:space="preserve"> </w:t>
            </w:r>
            <w:r w:rsidR="00256D7B" w:rsidRPr="009F64D8">
              <w:rPr>
                <w:rFonts w:cs="Arial"/>
                <w:sz w:val="20"/>
              </w:rPr>
              <w:t>Panic</w:t>
            </w:r>
            <w:r w:rsidRPr="009F64D8">
              <w:rPr>
                <w:rFonts w:cs="Arial"/>
                <w:sz w:val="20"/>
              </w:rPr>
              <w:t xml:space="preserve"> </w:t>
            </w:r>
            <w:r w:rsidR="00256D7B" w:rsidRPr="009F64D8">
              <w:rPr>
                <w:rFonts w:cs="Arial"/>
                <w:sz w:val="20"/>
              </w:rPr>
              <w:t>Button</w:t>
            </w:r>
          </w:p>
        </w:tc>
        <w:tc>
          <w:tcPr>
            <w:tcW w:w="742" w:type="dxa"/>
            <w:shd w:val="clear" w:color="auto" w:fill="DEEAF6" w:themeFill="accent1" w:themeFillTint="33"/>
            <w:textDirection w:val="btLr"/>
            <w:vAlign w:val="center"/>
          </w:tcPr>
          <w:p w14:paraId="53D81540" w14:textId="584829AC" w:rsidR="00256D7B" w:rsidRPr="009F64D8" w:rsidRDefault="00256D7B" w:rsidP="00D5161B">
            <w:pPr>
              <w:ind w:left="113" w:right="113"/>
              <w:jc w:val="center"/>
              <w:rPr>
                <w:rFonts w:cs="Arial"/>
                <w:sz w:val="20"/>
              </w:rPr>
            </w:pPr>
            <w:r w:rsidRPr="009F64D8">
              <w:rPr>
                <w:rFonts w:cs="Arial"/>
                <w:sz w:val="20"/>
              </w:rPr>
              <w:t>Automated</w:t>
            </w:r>
            <w:r w:rsidR="005F2CC2" w:rsidRPr="009F64D8">
              <w:rPr>
                <w:rFonts w:cs="Arial"/>
                <w:sz w:val="20"/>
              </w:rPr>
              <w:t xml:space="preserve"> </w:t>
            </w:r>
            <w:r w:rsidRPr="009F64D8">
              <w:rPr>
                <w:rFonts w:cs="Arial"/>
                <w:sz w:val="20"/>
              </w:rPr>
              <w:t>Employee</w:t>
            </w:r>
            <w:r w:rsidR="005F2CC2" w:rsidRPr="009F64D8">
              <w:rPr>
                <w:rFonts w:cs="Arial"/>
                <w:sz w:val="20"/>
              </w:rPr>
              <w:t xml:space="preserve"> </w:t>
            </w:r>
            <w:r w:rsidRPr="009F64D8">
              <w:rPr>
                <w:rFonts w:cs="Arial"/>
                <w:sz w:val="20"/>
              </w:rPr>
              <w:t>Check-</w:t>
            </w:r>
            <w:r w:rsidR="00205CAF">
              <w:rPr>
                <w:rFonts w:cs="Arial"/>
                <w:sz w:val="20"/>
              </w:rPr>
              <w:t xml:space="preserve">in &amp; Check-out </w:t>
            </w:r>
          </w:p>
        </w:tc>
        <w:tc>
          <w:tcPr>
            <w:tcW w:w="506" w:type="dxa"/>
            <w:shd w:val="clear" w:color="auto" w:fill="DEEAF6" w:themeFill="accent1" w:themeFillTint="33"/>
            <w:textDirection w:val="btLr"/>
            <w:vAlign w:val="center"/>
          </w:tcPr>
          <w:p w14:paraId="23B41D7B" w14:textId="52495776" w:rsidR="00256D7B" w:rsidRPr="009F64D8" w:rsidRDefault="00256D7B" w:rsidP="004A646F">
            <w:pPr>
              <w:ind w:left="113" w:right="113"/>
              <w:jc w:val="center"/>
              <w:rPr>
                <w:rFonts w:cs="Arial"/>
                <w:sz w:val="20"/>
              </w:rPr>
            </w:pPr>
            <w:r w:rsidRPr="009F64D8">
              <w:rPr>
                <w:rFonts w:cs="Arial"/>
                <w:sz w:val="20"/>
              </w:rPr>
              <w:t>One-Way</w:t>
            </w:r>
            <w:r w:rsidR="005F2CC2" w:rsidRPr="009F64D8">
              <w:rPr>
                <w:rFonts w:cs="Arial"/>
                <w:sz w:val="20"/>
              </w:rPr>
              <w:t xml:space="preserve"> </w:t>
            </w:r>
            <w:r w:rsidRPr="009F64D8">
              <w:rPr>
                <w:rFonts w:cs="Arial"/>
                <w:sz w:val="20"/>
              </w:rPr>
              <w:t>Voice</w:t>
            </w:r>
            <w:r w:rsidR="005F2CC2" w:rsidRPr="009F64D8">
              <w:rPr>
                <w:rFonts w:cs="Arial"/>
                <w:sz w:val="20"/>
              </w:rPr>
              <w:t xml:space="preserve"> </w:t>
            </w:r>
            <w:r w:rsidRPr="009F64D8">
              <w:rPr>
                <w:rFonts w:cs="Arial"/>
                <w:sz w:val="20"/>
              </w:rPr>
              <w:t>Communication</w:t>
            </w:r>
          </w:p>
        </w:tc>
        <w:tc>
          <w:tcPr>
            <w:tcW w:w="506" w:type="dxa"/>
            <w:shd w:val="clear" w:color="auto" w:fill="DEEAF6" w:themeFill="accent1" w:themeFillTint="33"/>
            <w:textDirection w:val="btLr"/>
            <w:vAlign w:val="center"/>
          </w:tcPr>
          <w:p w14:paraId="4FDBBA5E" w14:textId="623717E9" w:rsidR="00256D7B" w:rsidRPr="009F64D8" w:rsidRDefault="00256D7B" w:rsidP="004A646F">
            <w:pPr>
              <w:ind w:left="113" w:right="113"/>
              <w:jc w:val="center"/>
              <w:rPr>
                <w:rFonts w:cs="Arial"/>
                <w:sz w:val="20"/>
              </w:rPr>
            </w:pPr>
            <w:r w:rsidRPr="009F64D8">
              <w:rPr>
                <w:rFonts w:cs="Arial"/>
                <w:sz w:val="20"/>
              </w:rPr>
              <w:t>Two-</w:t>
            </w:r>
            <w:proofErr w:type="gramStart"/>
            <w:r w:rsidRPr="009F64D8">
              <w:rPr>
                <w:rFonts w:cs="Arial"/>
                <w:sz w:val="20"/>
              </w:rPr>
              <w:t>Way</w:t>
            </w:r>
            <w:r w:rsidR="005F2CC2" w:rsidRPr="009F64D8">
              <w:rPr>
                <w:rFonts w:cs="Arial"/>
                <w:sz w:val="20"/>
              </w:rPr>
              <w:t xml:space="preserve">  </w:t>
            </w:r>
            <w:r w:rsidRPr="009F64D8">
              <w:rPr>
                <w:rFonts w:cs="Arial"/>
                <w:sz w:val="20"/>
              </w:rPr>
              <w:t>Voice</w:t>
            </w:r>
            <w:proofErr w:type="gramEnd"/>
            <w:r w:rsidR="005F2CC2" w:rsidRPr="009F64D8">
              <w:rPr>
                <w:rFonts w:cs="Arial"/>
                <w:sz w:val="20"/>
              </w:rPr>
              <w:t xml:space="preserve"> </w:t>
            </w:r>
            <w:r w:rsidRPr="009F64D8">
              <w:rPr>
                <w:rFonts w:cs="Arial"/>
                <w:sz w:val="20"/>
              </w:rPr>
              <w:t>Communication</w:t>
            </w:r>
          </w:p>
        </w:tc>
        <w:tc>
          <w:tcPr>
            <w:tcW w:w="507" w:type="dxa"/>
            <w:shd w:val="clear" w:color="auto" w:fill="DEEAF6" w:themeFill="accent1" w:themeFillTint="33"/>
            <w:textDirection w:val="btLr"/>
            <w:vAlign w:val="center"/>
          </w:tcPr>
          <w:p w14:paraId="3B899B50" w14:textId="38BB9C3D" w:rsidR="00256D7B" w:rsidRPr="009F64D8" w:rsidRDefault="00256D7B" w:rsidP="004A646F">
            <w:pPr>
              <w:ind w:left="113" w:right="113"/>
              <w:jc w:val="center"/>
              <w:rPr>
                <w:rFonts w:cs="Arial"/>
                <w:sz w:val="20"/>
              </w:rPr>
            </w:pPr>
            <w:r w:rsidRPr="009F64D8">
              <w:rPr>
                <w:rFonts w:cs="Arial"/>
                <w:sz w:val="20"/>
              </w:rPr>
              <w:t>GPS</w:t>
            </w:r>
            <w:r w:rsidR="005F2CC2" w:rsidRPr="009F64D8">
              <w:rPr>
                <w:rFonts w:cs="Arial"/>
                <w:sz w:val="20"/>
              </w:rPr>
              <w:t xml:space="preserve"> </w:t>
            </w:r>
            <w:r w:rsidRPr="009F64D8">
              <w:rPr>
                <w:rFonts w:cs="Arial"/>
                <w:sz w:val="20"/>
              </w:rPr>
              <w:t>Locating</w:t>
            </w:r>
            <w:r w:rsidR="005F2CC2" w:rsidRPr="009F64D8">
              <w:rPr>
                <w:rFonts w:cs="Arial"/>
                <w:sz w:val="20"/>
              </w:rPr>
              <w:t xml:space="preserve"> </w:t>
            </w:r>
            <w:r w:rsidRPr="009F64D8">
              <w:rPr>
                <w:rFonts w:cs="Arial"/>
                <w:sz w:val="20"/>
              </w:rPr>
              <w:t>Technology</w:t>
            </w:r>
            <w:r w:rsidR="005F2CC2" w:rsidRPr="009F64D8">
              <w:rPr>
                <w:rFonts w:cs="Arial"/>
                <w:sz w:val="20"/>
              </w:rPr>
              <w:t xml:space="preserve"> </w:t>
            </w:r>
          </w:p>
        </w:tc>
        <w:tc>
          <w:tcPr>
            <w:tcW w:w="507" w:type="dxa"/>
            <w:shd w:val="clear" w:color="auto" w:fill="DEEAF6" w:themeFill="accent1" w:themeFillTint="33"/>
            <w:textDirection w:val="btLr"/>
            <w:vAlign w:val="center"/>
          </w:tcPr>
          <w:p w14:paraId="29182CDF" w14:textId="5A22B0AD" w:rsidR="00256D7B" w:rsidRPr="009F64D8" w:rsidRDefault="00256D7B" w:rsidP="004A646F">
            <w:pPr>
              <w:ind w:left="113" w:right="113"/>
              <w:jc w:val="center"/>
              <w:rPr>
                <w:rFonts w:cs="Arial"/>
                <w:sz w:val="20"/>
              </w:rPr>
            </w:pPr>
            <w:proofErr w:type="gramStart"/>
            <w:r w:rsidRPr="009F64D8">
              <w:rPr>
                <w:rFonts w:cs="Arial"/>
                <w:sz w:val="20"/>
              </w:rPr>
              <w:t>Two</w:t>
            </w:r>
            <w:r w:rsidR="005F2CC2" w:rsidRPr="009F64D8">
              <w:rPr>
                <w:rFonts w:cs="Arial"/>
                <w:sz w:val="20"/>
              </w:rPr>
              <w:t xml:space="preserve"> </w:t>
            </w:r>
            <w:r w:rsidRPr="009F64D8">
              <w:rPr>
                <w:rFonts w:cs="Arial"/>
                <w:sz w:val="20"/>
              </w:rPr>
              <w:t>way</w:t>
            </w:r>
            <w:proofErr w:type="gramEnd"/>
            <w:r w:rsidR="005F2CC2" w:rsidRPr="009F64D8">
              <w:rPr>
                <w:rFonts w:cs="Arial"/>
                <w:sz w:val="20"/>
              </w:rPr>
              <w:t xml:space="preserve"> </w:t>
            </w:r>
            <w:r w:rsidRPr="009F64D8">
              <w:rPr>
                <w:rFonts w:cs="Arial"/>
                <w:sz w:val="20"/>
              </w:rPr>
              <w:t>text</w:t>
            </w:r>
            <w:r w:rsidR="005F2CC2" w:rsidRPr="009F64D8">
              <w:rPr>
                <w:rFonts w:cs="Arial"/>
                <w:sz w:val="20"/>
              </w:rPr>
              <w:t xml:space="preserve"> </w:t>
            </w:r>
            <w:r w:rsidRPr="009F64D8">
              <w:rPr>
                <w:rFonts w:cs="Arial"/>
                <w:sz w:val="20"/>
              </w:rPr>
              <w:t>messaging</w:t>
            </w:r>
            <w:r w:rsidR="005F2CC2" w:rsidRPr="009F64D8">
              <w:rPr>
                <w:rFonts w:cs="Arial"/>
                <w:sz w:val="20"/>
              </w:rPr>
              <w:t xml:space="preserve"> </w:t>
            </w:r>
          </w:p>
        </w:tc>
        <w:tc>
          <w:tcPr>
            <w:tcW w:w="507" w:type="dxa"/>
            <w:shd w:val="clear" w:color="auto" w:fill="DEEAF6" w:themeFill="accent1" w:themeFillTint="33"/>
            <w:textDirection w:val="btLr"/>
            <w:vAlign w:val="center"/>
          </w:tcPr>
          <w:p w14:paraId="1F7E3491" w14:textId="2CC2917D" w:rsidR="00256D7B" w:rsidRPr="009F64D8" w:rsidRDefault="00256D7B" w:rsidP="004A646F">
            <w:pPr>
              <w:ind w:left="113" w:right="113"/>
              <w:jc w:val="center"/>
              <w:rPr>
                <w:rFonts w:cs="Arial"/>
                <w:sz w:val="20"/>
              </w:rPr>
            </w:pPr>
            <w:r w:rsidRPr="009F64D8">
              <w:rPr>
                <w:rFonts w:cs="Arial"/>
                <w:sz w:val="20"/>
              </w:rPr>
              <w:t>No</w:t>
            </w:r>
            <w:r w:rsidR="005F2CC2" w:rsidRPr="009F64D8">
              <w:rPr>
                <w:rFonts w:cs="Arial"/>
                <w:sz w:val="20"/>
              </w:rPr>
              <w:t xml:space="preserve"> </w:t>
            </w:r>
            <w:r w:rsidRPr="009F64D8">
              <w:rPr>
                <w:rFonts w:cs="Arial"/>
                <w:sz w:val="20"/>
              </w:rPr>
              <w:t>motion</w:t>
            </w:r>
            <w:r w:rsidR="005F2CC2" w:rsidRPr="009F64D8">
              <w:rPr>
                <w:rFonts w:cs="Arial"/>
                <w:sz w:val="20"/>
              </w:rPr>
              <w:t xml:space="preserve"> </w:t>
            </w:r>
            <w:r w:rsidRPr="009F64D8">
              <w:rPr>
                <w:rFonts w:cs="Arial"/>
                <w:sz w:val="20"/>
              </w:rPr>
              <w:t>or</w:t>
            </w:r>
            <w:r w:rsidR="005F2CC2" w:rsidRPr="009F64D8">
              <w:rPr>
                <w:rFonts w:cs="Arial"/>
                <w:sz w:val="20"/>
              </w:rPr>
              <w:t xml:space="preserve"> </w:t>
            </w:r>
            <w:r w:rsidRPr="009F64D8">
              <w:rPr>
                <w:rFonts w:cs="Arial"/>
                <w:sz w:val="20"/>
              </w:rPr>
              <w:t>Man</w:t>
            </w:r>
            <w:r w:rsidR="005F2CC2" w:rsidRPr="009F64D8">
              <w:rPr>
                <w:rFonts w:cs="Arial"/>
                <w:sz w:val="20"/>
              </w:rPr>
              <w:t xml:space="preserve"> </w:t>
            </w:r>
            <w:r w:rsidRPr="009F64D8">
              <w:rPr>
                <w:rFonts w:cs="Arial"/>
                <w:sz w:val="20"/>
              </w:rPr>
              <w:t>Down</w:t>
            </w:r>
            <w:r w:rsidR="005F2CC2" w:rsidRPr="009F64D8">
              <w:rPr>
                <w:rFonts w:cs="Arial"/>
                <w:sz w:val="20"/>
              </w:rPr>
              <w:t xml:space="preserve"> </w:t>
            </w:r>
            <w:r w:rsidRPr="009F64D8">
              <w:rPr>
                <w:rFonts w:cs="Arial"/>
                <w:sz w:val="20"/>
              </w:rPr>
              <w:t>Detection</w:t>
            </w:r>
            <w:r w:rsidR="005F2CC2" w:rsidRPr="009F64D8">
              <w:rPr>
                <w:rFonts w:cs="Arial"/>
                <w:sz w:val="20"/>
              </w:rPr>
              <w:t xml:space="preserve"> </w:t>
            </w:r>
          </w:p>
        </w:tc>
        <w:tc>
          <w:tcPr>
            <w:tcW w:w="507" w:type="dxa"/>
            <w:shd w:val="clear" w:color="auto" w:fill="DEEAF6" w:themeFill="accent1" w:themeFillTint="33"/>
            <w:textDirection w:val="btLr"/>
            <w:vAlign w:val="center"/>
          </w:tcPr>
          <w:p w14:paraId="47B35214" w14:textId="6748768D" w:rsidR="00256D7B" w:rsidRPr="009F64D8" w:rsidRDefault="00256D7B" w:rsidP="004A646F">
            <w:pPr>
              <w:ind w:left="113" w:right="113"/>
              <w:jc w:val="center"/>
              <w:rPr>
                <w:rFonts w:cs="Arial"/>
                <w:sz w:val="20"/>
              </w:rPr>
            </w:pPr>
            <w:r w:rsidRPr="009F64D8">
              <w:rPr>
                <w:rFonts w:cs="Arial"/>
                <w:sz w:val="20"/>
              </w:rPr>
              <w:t>Fall</w:t>
            </w:r>
            <w:r w:rsidR="005F2CC2" w:rsidRPr="009F64D8">
              <w:rPr>
                <w:rFonts w:cs="Arial"/>
                <w:sz w:val="20"/>
              </w:rPr>
              <w:t xml:space="preserve"> </w:t>
            </w:r>
            <w:r w:rsidRPr="009F64D8">
              <w:rPr>
                <w:rFonts w:cs="Arial"/>
                <w:sz w:val="20"/>
              </w:rPr>
              <w:t>Detection</w:t>
            </w:r>
            <w:r w:rsidR="005F2CC2" w:rsidRPr="009F64D8">
              <w:rPr>
                <w:rFonts w:cs="Arial"/>
                <w:sz w:val="20"/>
              </w:rPr>
              <w:t xml:space="preserve"> </w:t>
            </w:r>
          </w:p>
        </w:tc>
        <w:tc>
          <w:tcPr>
            <w:tcW w:w="507" w:type="dxa"/>
            <w:shd w:val="clear" w:color="auto" w:fill="DEEAF6" w:themeFill="accent1" w:themeFillTint="33"/>
            <w:textDirection w:val="btLr"/>
            <w:vAlign w:val="center"/>
          </w:tcPr>
          <w:p w14:paraId="456093F8" w14:textId="500BDF1B" w:rsidR="00256D7B" w:rsidRPr="009F64D8" w:rsidRDefault="00256D7B" w:rsidP="004A646F">
            <w:pPr>
              <w:ind w:left="113" w:right="113"/>
              <w:jc w:val="center"/>
              <w:rPr>
                <w:rFonts w:cs="Arial"/>
                <w:sz w:val="20"/>
              </w:rPr>
            </w:pPr>
            <w:r w:rsidRPr="009F64D8">
              <w:rPr>
                <w:rFonts w:cs="Arial"/>
                <w:sz w:val="20"/>
              </w:rPr>
              <w:t>Beacon</w:t>
            </w:r>
            <w:r w:rsidR="005F2CC2" w:rsidRPr="009F64D8">
              <w:rPr>
                <w:rFonts w:cs="Arial"/>
                <w:sz w:val="20"/>
              </w:rPr>
              <w:t xml:space="preserve"> </w:t>
            </w:r>
            <w:r w:rsidRPr="009F64D8">
              <w:rPr>
                <w:rFonts w:cs="Arial"/>
                <w:sz w:val="20"/>
              </w:rPr>
              <w:t>Location</w:t>
            </w:r>
            <w:r w:rsidR="005F2CC2" w:rsidRPr="009F64D8">
              <w:rPr>
                <w:rFonts w:cs="Arial"/>
                <w:sz w:val="20"/>
              </w:rPr>
              <w:t xml:space="preserve"> </w:t>
            </w:r>
            <w:r w:rsidRPr="009F64D8">
              <w:rPr>
                <w:rFonts w:cs="Arial"/>
                <w:sz w:val="20"/>
              </w:rPr>
              <w:t>Technology</w:t>
            </w:r>
          </w:p>
        </w:tc>
        <w:tc>
          <w:tcPr>
            <w:tcW w:w="507" w:type="dxa"/>
            <w:shd w:val="clear" w:color="auto" w:fill="DEEAF6" w:themeFill="accent1" w:themeFillTint="33"/>
            <w:textDirection w:val="btLr"/>
            <w:vAlign w:val="center"/>
          </w:tcPr>
          <w:p w14:paraId="25196E9B" w14:textId="725861A9" w:rsidR="00256D7B" w:rsidRPr="009F64D8" w:rsidRDefault="00256D7B" w:rsidP="004A646F">
            <w:pPr>
              <w:ind w:left="113" w:right="113"/>
              <w:jc w:val="center"/>
              <w:rPr>
                <w:rFonts w:cs="Arial"/>
                <w:sz w:val="20"/>
              </w:rPr>
            </w:pPr>
            <w:r w:rsidRPr="009F64D8">
              <w:rPr>
                <w:rFonts w:cs="Arial"/>
                <w:sz w:val="20"/>
              </w:rPr>
              <w:t>24/7</w:t>
            </w:r>
            <w:r w:rsidR="005F2CC2" w:rsidRPr="009F64D8">
              <w:rPr>
                <w:rFonts w:cs="Arial"/>
                <w:sz w:val="20"/>
              </w:rPr>
              <w:t xml:space="preserve"> </w:t>
            </w:r>
            <w:r w:rsidRPr="009F64D8">
              <w:rPr>
                <w:rFonts w:cs="Arial"/>
                <w:sz w:val="20"/>
              </w:rPr>
              <w:t>Monitoring</w:t>
            </w:r>
          </w:p>
        </w:tc>
        <w:tc>
          <w:tcPr>
            <w:tcW w:w="507" w:type="dxa"/>
            <w:shd w:val="clear" w:color="auto" w:fill="DEEAF6" w:themeFill="accent1" w:themeFillTint="33"/>
            <w:textDirection w:val="btLr"/>
            <w:vAlign w:val="center"/>
          </w:tcPr>
          <w:p w14:paraId="5BB4FE28" w14:textId="02CB6B65" w:rsidR="00256D7B" w:rsidRPr="009F64D8" w:rsidRDefault="00256D7B" w:rsidP="004A646F">
            <w:pPr>
              <w:ind w:left="113" w:right="113"/>
              <w:jc w:val="center"/>
              <w:rPr>
                <w:rFonts w:cs="Arial"/>
                <w:sz w:val="20"/>
              </w:rPr>
            </w:pPr>
            <w:r w:rsidRPr="009F64D8">
              <w:rPr>
                <w:rFonts w:cs="Arial"/>
                <w:sz w:val="20"/>
              </w:rPr>
              <w:t>Blue</w:t>
            </w:r>
            <w:r w:rsidR="005F2CC2" w:rsidRPr="009F64D8">
              <w:rPr>
                <w:rFonts w:cs="Arial"/>
                <w:sz w:val="20"/>
              </w:rPr>
              <w:t xml:space="preserve"> </w:t>
            </w:r>
            <w:r w:rsidRPr="009F64D8">
              <w:rPr>
                <w:rFonts w:cs="Arial"/>
                <w:sz w:val="20"/>
              </w:rPr>
              <w:t>Tooth</w:t>
            </w:r>
            <w:r w:rsidR="005F2CC2" w:rsidRPr="009F64D8">
              <w:rPr>
                <w:rFonts w:cs="Arial"/>
                <w:sz w:val="20"/>
              </w:rPr>
              <w:t xml:space="preserve"> </w:t>
            </w:r>
            <w:r w:rsidRPr="009F64D8">
              <w:rPr>
                <w:rFonts w:cs="Arial"/>
                <w:sz w:val="20"/>
              </w:rPr>
              <w:t>Wireless</w:t>
            </w:r>
          </w:p>
        </w:tc>
        <w:tc>
          <w:tcPr>
            <w:tcW w:w="507" w:type="dxa"/>
            <w:shd w:val="clear" w:color="auto" w:fill="DEEAF6" w:themeFill="accent1" w:themeFillTint="33"/>
            <w:textDirection w:val="btLr"/>
            <w:vAlign w:val="center"/>
          </w:tcPr>
          <w:p w14:paraId="63CF6434" w14:textId="6ED715F8" w:rsidR="00256D7B" w:rsidRPr="009F64D8" w:rsidRDefault="00256D7B" w:rsidP="00205CAF">
            <w:pPr>
              <w:ind w:left="113" w:right="113"/>
              <w:jc w:val="center"/>
              <w:rPr>
                <w:rFonts w:cs="Arial"/>
                <w:sz w:val="20"/>
              </w:rPr>
            </w:pPr>
            <w:r w:rsidRPr="009F64D8">
              <w:rPr>
                <w:rFonts w:cs="Arial"/>
                <w:sz w:val="20"/>
              </w:rPr>
              <w:t>Satellite</w:t>
            </w:r>
            <w:r w:rsidR="005F2CC2" w:rsidRPr="009F64D8">
              <w:rPr>
                <w:rFonts w:cs="Arial"/>
                <w:sz w:val="20"/>
              </w:rPr>
              <w:t xml:space="preserve"> </w:t>
            </w:r>
            <w:r w:rsidRPr="009F64D8">
              <w:rPr>
                <w:rFonts w:cs="Arial"/>
                <w:sz w:val="20"/>
              </w:rPr>
              <w:t>–</w:t>
            </w:r>
            <w:r w:rsidR="005F2CC2" w:rsidRPr="009F64D8">
              <w:rPr>
                <w:rFonts w:cs="Arial"/>
                <w:sz w:val="20"/>
              </w:rPr>
              <w:t xml:space="preserve"> </w:t>
            </w:r>
            <w:r w:rsidRPr="009F64D8">
              <w:rPr>
                <w:rFonts w:cs="Arial"/>
                <w:sz w:val="20"/>
              </w:rPr>
              <w:t>Remote</w:t>
            </w:r>
            <w:r w:rsidR="005F2CC2" w:rsidRPr="009F64D8">
              <w:rPr>
                <w:rFonts w:cs="Arial"/>
                <w:sz w:val="20"/>
              </w:rPr>
              <w:t xml:space="preserve"> </w:t>
            </w:r>
            <w:r w:rsidRPr="009F64D8">
              <w:rPr>
                <w:rFonts w:cs="Arial"/>
                <w:sz w:val="20"/>
              </w:rPr>
              <w:t>or</w:t>
            </w:r>
            <w:r w:rsidR="004A646F">
              <w:rPr>
                <w:rFonts w:cs="Arial"/>
                <w:sz w:val="20"/>
              </w:rPr>
              <w:t xml:space="preserve"> Off </w:t>
            </w:r>
            <w:proofErr w:type="gramStart"/>
            <w:r w:rsidR="004A646F">
              <w:rPr>
                <w:rFonts w:cs="Arial"/>
                <w:sz w:val="20"/>
              </w:rPr>
              <w:t>The</w:t>
            </w:r>
            <w:proofErr w:type="gramEnd"/>
            <w:r w:rsidR="004A646F">
              <w:rPr>
                <w:rFonts w:cs="Arial"/>
                <w:sz w:val="20"/>
              </w:rPr>
              <w:t xml:space="preserve"> Grid</w:t>
            </w:r>
          </w:p>
        </w:tc>
        <w:tc>
          <w:tcPr>
            <w:tcW w:w="507" w:type="dxa"/>
            <w:shd w:val="clear" w:color="auto" w:fill="DEEAF6" w:themeFill="accent1" w:themeFillTint="33"/>
            <w:textDirection w:val="btLr"/>
            <w:vAlign w:val="center"/>
          </w:tcPr>
          <w:p w14:paraId="2643FDE7" w14:textId="555855C8" w:rsidR="00256D7B" w:rsidRPr="009F64D8" w:rsidRDefault="00256D7B" w:rsidP="004A646F">
            <w:pPr>
              <w:ind w:left="113" w:right="113"/>
              <w:jc w:val="center"/>
              <w:rPr>
                <w:rFonts w:cs="Arial"/>
                <w:sz w:val="20"/>
              </w:rPr>
            </w:pPr>
            <w:r w:rsidRPr="009F64D8">
              <w:rPr>
                <w:rFonts w:cs="Arial"/>
                <w:sz w:val="20"/>
              </w:rPr>
              <w:t>Own</w:t>
            </w:r>
            <w:r w:rsidR="005F2CC2" w:rsidRPr="009F64D8">
              <w:rPr>
                <w:rFonts w:cs="Arial"/>
                <w:sz w:val="20"/>
              </w:rPr>
              <w:t xml:space="preserve"> </w:t>
            </w:r>
            <w:r w:rsidRPr="009F64D8">
              <w:rPr>
                <w:rFonts w:cs="Arial"/>
                <w:sz w:val="20"/>
              </w:rPr>
              <w:t>and</w:t>
            </w:r>
            <w:r w:rsidR="005F2CC2" w:rsidRPr="009F64D8">
              <w:rPr>
                <w:rFonts w:cs="Arial"/>
                <w:sz w:val="20"/>
              </w:rPr>
              <w:t xml:space="preserve"> </w:t>
            </w:r>
            <w:r w:rsidRPr="009F64D8">
              <w:rPr>
                <w:rFonts w:cs="Arial"/>
                <w:sz w:val="20"/>
              </w:rPr>
              <w:t>Operate</w:t>
            </w:r>
            <w:r w:rsidR="005F2CC2" w:rsidRPr="009F64D8">
              <w:rPr>
                <w:rFonts w:cs="Arial"/>
                <w:sz w:val="20"/>
              </w:rPr>
              <w:t xml:space="preserve"> </w:t>
            </w:r>
            <w:r w:rsidRPr="009F64D8">
              <w:rPr>
                <w:rFonts w:cs="Arial"/>
                <w:sz w:val="20"/>
              </w:rPr>
              <w:t>Devices</w:t>
            </w:r>
          </w:p>
        </w:tc>
        <w:tc>
          <w:tcPr>
            <w:tcW w:w="507" w:type="dxa"/>
            <w:shd w:val="clear" w:color="auto" w:fill="DEEAF6" w:themeFill="accent1" w:themeFillTint="33"/>
            <w:textDirection w:val="btLr"/>
            <w:vAlign w:val="center"/>
          </w:tcPr>
          <w:p w14:paraId="197046AF" w14:textId="6256C152" w:rsidR="00256D7B" w:rsidRPr="009F64D8" w:rsidRDefault="00256D7B" w:rsidP="004A646F">
            <w:pPr>
              <w:ind w:left="113" w:right="113"/>
              <w:jc w:val="center"/>
              <w:rPr>
                <w:rFonts w:cs="Arial"/>
                <w:sz w:val="20"/>
              </w:rPr>
            </w:pPr>
            <w:r w:rsidRPr="009F64D8">
              <w:rPr>
                <w:rFonts w:cs="Arial"/>
                <w:sz w:val="20"/>
              </w:rPr>
              <w:t>Remote</w:t>
            </w:r>
            <w:r w:rsidR="005F2CC2" w:rsidRPr="009F64D8">
              <w:rPr>
                <w:rFonts w:cs="Arial"/>
                <w:sz w:val="20"/>
              </w:rPr>
              <w:t xml:space="preserve"> </w:t>
            </w:r>
            <w:r w:rsidRPr="009F64D8">
              <w:rPr>
                <w:rFonts w:cs="Arial"/>
                <w:sz w:val="20"/>
              </w:rPr>
              <w:t>Host</w:t>
            </w:r>
            <w:r w:rsidR="005F2CC2" w:rsidRPr="009F64D8">
              <w:rPr>
                <w:rFonts w:cs="Arial"/>
                <w:sz w:val="20"/>
              </w:rPr>
              <w:t xml:space="preserve"> </w:t>
            </w:r>
            <w:r w:rsidRPr="009F64D8">
              <w:rPr>
                <w:rFonts w:cs="Arial"/>
                <w:sz w:val="20"/>
              </w:rPr>
              <w:t>Operated</w:t>
            </w:r>
          </w:p>
        </w:tc>
        <w:tc>
          <w:tcPr>
            <w:tcW w:w="1688" w:type="dxa"/>
            <w:shd w:val="clear" w:color="auto" w:fill="DEEAF6" w:themeFill="accent1" w:themeFillTint="33"/>
            <w:textDirection w:val="btLr"/>
            <w:vAlign w:val="center"/>
          </w:tcPr>
          <w:p w14:paraId="03547128" w14:textId="71D67DDA" w:rsidR="00256D7B" w:rsidRPr="009F64D8" w:rsidRDefault="00256D7B" w:rsidP="004A646F">
            <w:pPr>
              <w:ind w:left="113" w:right="113"/>
              <w:jc w:val="center"/>
              <w:rPr>
                <w:rFonts w:cs="Arial"/>
                <w:sz w:val="20"/>
              </w:rPr>
            </w:pPr>
            <w:r w:rsidRPr="009F64D8">
              <w:rPr>
                <w:rFonts w:cs="Arial"/>
                <w:sz w:val="20"/>
              </w:rPr>
              <w:t>Other</w:t>
            </w:r>
            <w:r w:rsidR="005F2CC2" w:rsidRPr="009F64D8">
              <w:rPr>
                <w:rFonts w:cs="Arial"/>
                <w:sz w:val="20"/>
              </w:rPr>
              <w:t xml:space="preserve"> </w:t>
            </w:r>
          </w:p>
        </w:tc>
        <w:tc>
          <w:tcPr>
            <w:tcW w:w="2659" w:type="dxa"/>
            <w:vMerge/>
            <w:shd w:val="clear" w:color="auto" w:fill="BDD6EE" w:themeFill="accent1" w:themeFillTint="66"/>
          </w:tcPr>
          <w:p w14:paraId="5985CD3E" w14:textId="77777777" w:rsidR="00256D7B" w:rsidRPr="009F64D8" w:rsidRDefault="00256D7B" w:rsidP="004A646F">
            <w:pPr>
              <w:jc w:val="center"/>
              <w:rPr>
                <w:rFonts w:cs="Arial"/>
                <w:sz w:val="20"/>
              </w:rPr>
            </w:pPr>
          </w:p>
        </w:tc>
      </w:tr>
      <w:tr w:rsidR="00256D7B" w14:paraId="47158D63" w14:textId="77777777" w:rsidTr="00E866C9">
        <w:trPr>
          <w:trHeight w:val="720"/>
        </w:trPr>
        <w:tc>
          <w:tcPr>
            <w:tcW w:w="2016" w:type="dxa"/>
          </w:tcPr>
          <w:p w14:paraId="429CADAC" w14:textId="593B926A" w:rsidR="00256D7B" w:rsidRPr="009F64D8" w:rsidRDefault="00256D7B" w:rsidP="004A646F">
            <w:pPr>
              <w:jc w:val="center"/>
              <w:rPr>
                <w:rFonts w:cs="Arial"/>
                <w:sz w:val="18"/>
              </w:rPr>
            </w:pPr>
            <w:r w:rsidRPr="009F64D8">
              <w:rPr>
                <w:rFonts w:cs="Arial"/>
                <w:sz w:val="18"/>
              </w:rPr>
              <w:t>Wireless</w:t>
            </w:r>
            <w:r w:rsidR="004A646F">
              <w:rPr>
                <w:rFonts w:cs="Arial"/>
                <w:sz w:val="18"/>
              </w:rPr>
              <w:t xml:space="preserve"> </w:t>
            </w:r>
            <w:r w:rsidRPr="009F64D8">
              <w:rPr>
                <w:rFonts w:cs="Arial"/>
                <w:sz w:val="18"/>
              </w:rPr>
              <w:t>/</w:t>
            </w:r>
            <w:r w:rsidR="004A646F">
              <w:rPr>
                <w:rFonts w:cs="Arial"/>
                <w:sz w:val="18"/>
              </w:rPr>
              <w:t xml:space="preserve"> </w:t>
            </w:r>
            <w:r w:rsidRPr="009F64D8">
              <w:rPr>
                <w:rFonts w:cs="Arial"/>
                <w:sz w:val="18"/>
              </w:rPr>
              <w:t>Internet</w:t>
            </w:r>
            <w:r w:rsidR="005F2CC2" w:rsidRPr="009F64D8">
              <w:rPr>
                <w:rFonts w:cs="Arial"/>
                <w:sz w:val="18"/>
              </w:rPr>
              <w:t xml:space="preserve"> </w:t>
            </w:r>
            <w:r w:rsidRPr="009F64D8">
              <w:rPr>
                <w:rFonts w:cs="Arial"/>
                <w:sz w:val="18"/>
              </w:rPr>
              <w:t>Web-Based</w:t>
            </w:r>
            <w:r w:rsidR="005F2CC2" w:rsidRPr="009F64D8">
              <w:rPr>
                <w:rFonts w:cs="Arial"/>
                <w:sz w:val="18"/>
              </w:rPr>
              <w:t xml:space="preserve"> </w:t>
            </w:r>
          </w:p>
          <w:p w14:paraId="0FBF859D" w14:textId="2AF5623D" w:rsidR="00256D7B" w:rsidRPr="009F64D8" w:rsidRDefault="00256D7B" w:rsidP="004A646F">
            <w:pPr>
              <w:jc w:val="center"/>
              <w:rPr>
                <w:rFonts w:cs="Arial"/>
                <w:sz w:val="18"/>
              </w:rPr>
            </w:pPr>
            <w:r w:rsidRPr="009F64D8">
              <w:rPr>
                <w:rFonts w:cs="Arial"/>
                <w:sz w:val="18"/>
              </w:rPr>
              <w:t>Communication</w:t>
            </w:r>
            <w:r w:rsidR="005F2CC2" w:rsidRPr="009F64D8">
              <w:rPr>
                <w:rFonts w:cs="Arial"/>
                <w:sz w:val="18"/>
              </w:rPr>
              <w:t xml:space="preserve"> </w:t>
            </w:r>
            <w:r w:rsidRPr="009F64D8">
              <w:rPr>
                <w:rFonts w:cs="Arial"/>
                <w:sz w:val="18"/>
              </w:rPr>
              <w:t>e.g.,</w:t>
            </w:r>
            <w:r w:rsidR="005F2CC2" w:rsidRPr="009F64D8">
              <w:rPr>
                <w:rFonts w:cs="Arial"/>
                <w:sz w:val="18"/>
              </w:rPr>
              <w:t xml:space="preserve"> </w:t>
            </w:r>
            <w:proofErr w:type="spellStart"/>
            <w:r w:rsidRPr="009F64D8">
              <w:rPr>
                <w:rFonts w:cs="Arial"/>
                <w:sz w:val="18"/>
              </w:rPr>
              <w:t>Vocera</w:t>
            </w:r>
            <w:proofErr w:type="spellEnd"/>
          </w:p>
        </w:tc>
        <w:tc>
          <w:tcPr>
            <w:tcW w:w="506" w:type="dxa"/>
          </w:tcPr>
          <w:p w14:paraId="4175A19D" w14:textId="77777777" w:rsidR="00256D7B" w:rsidRPr="009F64D8" w:rsidRDefault="00256D7B" w:rsidP="004A646F">
            <w:pPr>
              <w:jc w:val="center"/>
              <w:rPr>
                <w:rFonts w:cs="Arial"/>
                <w:sz w:val="18"/>
              </w:rPr>
            </w:pPr>
            <w:r w:rsidRPr="009F64D8">
              <w:rPr>
                <w:rFonts w:cs="Arial"/>
                <w:sz w:val="18"/>
              </w:rPr>
              <w:t>X</w:t>
            </w:r>
          </w:p>
        </w:tc>
        <w:tc>
          <w:tcPr>
            <w:tcW w:w="506" w:type="dxa"/>
          </w:tcPr>
          <w:p w14:paraId="58C5EC1C" w14:textId="77777777" w:rsidR="00256D7B" w:rsidRPr="009F64D8" w:rsidRDefault="00256D7B" w:rsidP="004A646F">
            <w:pPr>
              <w:jc w:val="center"/>
              <w:rPr>
                <w:rFonts w:cs="Arial"/>
                <w:sz w:val="18"/>
              </w:rPr>
            </w:pPr>
            <w:r w:rsidRPr="009F64D8">
              <w:rPr>
                <w:rFonts w:cs="Arial"/>
                <w:sz w:val="18"/>
              </w:rPr>
              <w:t>X</w:t>
            </w:r>
          </w:p>
        </w:tc>
        <w:tc>
          <w:tcPr>
            <w:tcW w:w="506" w:type="dxa"/>
          </w:tcPr>
          <w:p w14:paraId="3BFFD37A" w14:textId="77777777" w:rsidR="00256D7B" w:rsidRPr="009F64D8" w:rsidRDefault="00256D7B" w:rsidP="004A646F">
            <w:pPr>
              <w:jc w:val="center"/>
              <w:rPr>
                <w:rFonts w:cs="Arial"/>
                <w:sz w:val="18"/>
              </w:rPr>
            </w:pPr>
            <w:r w:rsidRPr="009F64D8">
              <w:rPr>
                <w:rFonts w:cs="Arial"/>
                <w:sz w:val="18"/>
              </w:rPr>
              <w:t>X</w:t>
            </w:r>
          </w:p>
        </w:tc>
        <w:tc>
          <w:tcPr>
            <w:tcW w:w="506" w:type="dxa"/>
          </w:tcPr>
          <w:p w14:paraId="6060B8F9" w14:textId="77777777" w:rsidR="00256D7B" w:rsidRPr="009F64D8" w:rsidRDefault="00256D7B" w:rsidP="004A646F">
            <w:pPr>
              <w:jc w:val="center"/>
              <w:rPr>
                <w:rFonts w:cs="Arial"/>
                <w:sz w:val="18"/>
              </w:rPr>
            </w:pPr>
            <w:r w:rsidRPr="009F64D8">
              <w:rPr>
                <w:rFonts w:cs="Arial"/>
                <w:sz w:val="18"/>
              </w:rPr>
              <w:t>X</w:t>
            </w:r>
          </w:p>
        </w:tc>
        <w:tc>
          <w:tcPr>
            <w:tcW w:w="742" w:type="dxa"/>
          </w:tcPr>
          <w:p w14:paraId="79A5177F" w14:textId="77777777" w:rsidR="00256D7B" w:rsidRPr="009F64D8" w:rsidRDefault="00256D7B" w:rsidP="004A646F">
            <w:pPr>
              <w:jc w:val="center"/>
              <w:rPr>
                <w:rFonts w:cs="Arial"/>
                <w:sz w:val="18"/>
              </w:rPr>
            </w:pPr>
            <w:r w:rsidRPr="009F64D8">
              <w:rPr>
                <w:rFonts w:cs="Arial"/>
                <w:sz w:val="18"/>
              </w:rPr>
              <w:t>X</w:t>
            </w:r>
          </w:p>
        </w:tc>
        <w:tc>
          <w:tcPr>
            <w:tcW w:w="506" w:type="dxa"/>
          </w:tcPr>
          <w:p w14:paraId="4D836AAE" w14:textId="77777777" w:rsidR="00256D7B" w:rsidRPr="009F64D8" w:rsidRDefault="00256D7B" w:rsidP="004A646F">
            <w:pPr>
              <w:jc w:val="center"/>
              <w:rPr>
                <w:rFonts w:cs="Arial"/>
                <w:sz w:val="18"/>
              </w:rPr>
            </w:pPr>
          </w:p>
        </w:tc>
        <w:tc>
          <w:tcPr>
            <w:tcW w:w="506" w:type="dxa"/>
          </w:tcPr>
          <w:p w14:paraId="45A085AE" w14:textId="77777777" w:rsidR="00256D7B" w:rsidRPr="009F64D8" w:rsidRDefault="00256D7B" w:rsidP="004A646F">
            <w:pPr>
              <w:jc w:val="center"/>
              <w:rPr>
                <w:rFonts w:cs="Arial"/>
                <w:sz w:val="18"/>
              </w:rPr>
            </w:pPr>
            <w:r w:rsidRPr="009F64D8">
              <w:rPr>
                <w:rFonts w:cs="Arial"/>
                <w:sz w:val="18"/>
              </w:rPr>
              <w:t>X</w:t>
            </w:r>
          </w:p>
        </w:tc>
        <w:tc>
          <w:tcPr>
            <w:tcW w:w="507" w:type="dxa"/>
          </w:tcPr>
          <w:p w14:paraId="3A353057" w14:textId="77777777" w:rsidR="00256D7B" w:rsidRPr="009F64D8" w:rsidRDefault="00256D7B" w:rsidP="004A646F">
            <w:pPr>
              <w:jc w:val="center"/>
              <w:rPr>
                <w:rFonts w:cs="Arial"/>
                <w:sz w:val="18"/>
              </w:rPr>
            </w:pPr>
            <w:r w:rsidRPr="009F64D8">
              <w:rPr>
                <w:rFonts w:cs="Arial"/>
                <w:sz w:val="18"/>
              </w:rPr>
              <w:t>X</w:t>
            </w:r>
          </w:p>
        </w:tc>
        <w:tc>
          <w:tcPr>
            <w:tcW w:w="507" w:type="dxa"/>
          </w:tcPr>
          <w:p w14:paraId="258C4210" w14:textId="77777777" w:rsidR="00256D7B" w:rsidRPr="009F64D8" w:rsidRDefault="00256D7B" w:rsidP="004A646F">
            <w:pPr>
              <w:jc w:val="center"/>
              <w:rPr>
                <w:rFonts w:cs="Arial"/>
                <w:sz w:val="18"/>
              </w:rPr>
            </w:pPr>
          </w:p>
        </w:tc>
        <w:tc>
          <w:tcPr>
            <w:tcW w:w="507" w:type="dxa"/>
          </w:tcPr>
          <w:p w14:paraId="10CF2C18" w14:textId="77777777" w:rsidR="00256D7B" w:rsidRPr="009F64D8" w:rsidRDefault="00256D7B" w:rsidP="004A646F">
            <w:pPr>
              <w:jc w:val="center"/>
              <w:rPr>
                <w:rFonts w:cs="Arial"/>
                <w:sz w:val="18"/>
              </w:rPr>
            </w:pPr>
          </w:p>
        </w:tc>
        <w:tc>
          <w:tcPr>
            <w:tcW w:w="507" w:type="dxa"/>
          </w:tcPr>
          <w:p w14:paraId="76DB44BF" w14:textId="77777777" w:rsidR="00256D7B" w:rsidRPr="009F64D8" w:rsidRDefault="00256D7B" w:rsidP="004A646F">
            <w:pPr>
              <w:jc w:val="center"/>
              <w:rPr>
                <w:rFonts w:cs="Arial"/>
                <w:sz w:val="18"/>
              </w:rPr>
            </w:pPr>
          </w:p>
        </w:tc>
        <w:tc>
          <w:tcPr>
            <w:tcW w:w="507" w:type="dxa"/>
          </w:tcPr>
          <w:p w14:paraId="54E93DC9" w14:textId="77777777" w:rsidR="00256D7B" w:rsidRPr="009F64D8" w:rsidRDefault="00256D7B" w:rsidP="004A646F">
            <w:pPr>
              <w:jc w:val="center"/>
              <w:rPr>
                <w:rFonts w:cs="Arial"/>
                <w:sz w:val="18"/>
              </w:rPr>
            </w:pPr>
          </w:p>
        </w:tc>
        <w:tc>
          <w:tcPr>
            <w:tcW w:w="507" w:type="dxa"/>
          </w:tcPr>
          <w:p w14:paraId="12F41F2A" w14:textId="77777777" w:rsidR="00256D7B" w:rsidRPr="009F64D8" w:rsidRDefault="00256D7B" w:rsidP="004A646F">
            <w:pPr>
              <w:jc w:val="center"/>
              <w:rPr>
                <w:rFonts w:cs="Arial"/>
                <w:sz w:val="18"/>
              </w:rPr>
            </w:pPr>
            <w:r w:rsidRPr="009F64D8">
              <w:rPr>
                <w:rFonts w:cs="Arial"/>
                <w:sz w:val="18"/>
              </w:rPr>
              <w:t>X</w:t>
            </w:r>
          </w:p>
        </w:tc>
        <w:tc>
          <w:tcPr>
            <w:tcW w:w="507" w:type="dxa"/>
          </w:tcPr>
          <w:p w14:paraId="3A5C4B40" w14:textId="77777777" w:rsidR="00256D7B" w:rsidRPr="009F64D8" w:rsidRDefault="00256D7B" w:rsidP="004A646F">
            <w:pPr>
              <w:jc w:val="center"/>
              <w:rPr>
                <w:rFonts w:cs="Arial"/>
                <w:sz w:val="18"/>
              </w:rPr>
            </w:pPr>
            <w:r w:rsidRPr="009F64D8">
              <w:rPr>
                <w:rFonts w:cs="Arial"/>
                <w:sz w:val="18"/>
              </w:rPr>
              <w:t>X</w:t>
            </w:r>
          </w:p>
        </w:tc>
        <w:tc>
          <w:tcPr>
            <w:tcW w:w="507" w:type="dxa"/>
          </w:tcPr>
          <w:p w14:paraId="01BFAA8C" w14:textId="77777777" w:rsidR="00256D7B" w:rsidRPr="009F64D8" w:rsidRDefault="00256D7B" w:rsidP="004A646F">
            <w:pPr>
              <w:jc w:val="center"/>
              <w:rPr>
                <w:rFonts w:cs="Arial"/>
                <w:sz w:val="18"/>
              </w:rPr>
            </w:pPr>
          </w:p>
        </w:tc>
        <w:tc>
          <w:tcPr>
            <w:tcW w:w="507" w:type="dxa"/>
          </w:tcPr>
          <w:p w14:paraId="30FE7D99" w14:textId="77777777" w:rsidR="00256D7B" w:rsidRPr="009F64D8" w:rsidRDefault="00256D7B" w:rsidP="004A646F">
            <w:pPr>
              <w:jc w:val="center"/>
              <w:rPr>
                <w:rFonts w:cs="Arial"/>
                <w:sz w:val="18"/>
              </w:rPr>
            </w:pPr>
            <w:r w:rsidRPr="009F64D8">
              <w:rPr>
                <w:rFonts w:cs="Arial"/>
                <w:sz w:val="18"/>
              </w:rPr>
              <w:t>X</w:t>
            </w:r>
          </w:p>
        </w:tc>
        <w:tc>
          <w:tcPr>
            <w:tcW w:w="507" w:type="dxa"/>
          </w:tcPr>
          <w:p w14:paraId="2E252E07" w14:textId="77777777" w:rsidR="00256D7B" w:rsidRPr="009F64D8" w:rsidRDefault="00256D7B" w:rsidP="004A646F">
            <w:pPr>
              <w:jc w:val="center"/>
              <w:rPr>
                <w:rFonts w:cs="Arial"/>
                <w:sz w:val="18"/>
              </w:rPr>
            </w:pPr>
          </w:p>
        </w:tc>
        <w:tc>
          <w:tcPr>
            <w:tcW w:w="1688" w:type="dxa"/>
          </w:tcPr>
          <w:p w14:paraId="63638C0C" w14:textId="3682F807" w:rsidR="00256D7B" w:rsidRPr="009F64D8" w:rsidRDefault="00256D7B" w:rsidP="004A646F">
            <w:pPr>
              <w:jc w:val="center"/>
              <w:rPr>
                <w:rFonts w:cs="Arial"/>
                <w:sz w:val="18"/>
              </w:rPr>
            </w:pPr>
            <w:r w:rsidRPr="009F64D8">
              <w:rPr>
                <w:rFonts w:cs="Arial"/>
                <w:sz w:val="18"/>
              </w:rPr>
              <w:t>Onsite</w:t>
            </w:r>
            <w:r w:rsidR="005F2CC2" w:rsidRPr="009F64D8">
              <w:rPr>
                <w:rFonts w:cs="Arial"/>
                <w:sz w:val="18"/>
              </w:rPr>
              <w:t xml:space="preserve"> </w:t>
            </w:r>
            <w:r w:rsidRPr="009F64D8">
              <w:rPr>
                <w:rFonts w:cs="Arial"/>
                <w:sz w:val="18"/>
              </w:rPr>
              <w:t>Only</w:t>
            </w:r>
          </w:p>
          <w:p w14:paraId="7D008977" w14:textId="45E4C922" w:rsidR="00256D7B" w:rsidRPr="009F64D8" w:rsidRDefault="00256D7B" w:rsidP="004A646F">
            <w:pPr>
              <w:jc w:val="center"/>
              <w:rPr>
                <w:rFonts w:cs="Arial"/>
                <w:sz w:val="18"/>
              </w:rPr>
            </w:pPr>
            <w:r w:rsidRPr="009F64D8">
              <w:rPr>
                <w:rFonts w:cs="Arial"/>
                <w:sz w:val="18"/>
              </w:rPr>
              <w:t>Integrations</w:t>
            </w:r>
            <w:r w:rsidR="005F2CC2" w:rsidRPr="009F64D8">
              <w:rPr>
                <w:rFonts w:cs="Arial"/>
                <w:sz w:val="18"/>
              </w:rPr>
              <w:t xml:space="preserve"> </w:t>
            </w:r>
            <w:r w:rsidRPr="009F64D8">
              <w:rPr>
                <w:rFonts w:cs="Arial"/>
                <w:sz w:val="18"/>
              </w:rPr>
              <w:t>with</w:t>
            </w:r>
            <w:r w:rsidR="005F2CC2" w:rsidRPr="009F64D8">
              <w:rPr>
                <w:rFonts w:cs="Arial"/>
                <w:sz w:val="18"/>
              </w:rPr>
              <w:t xml:space="preserve"> </w:t>
            </w:r>
            <w:r w:rsidRPr="009F64D8">
              <w:rPr>
                <w:rFonts w:cs="Arial"/>
                <w:sz w:val="18"/>
              </w:rPr>
              <w:t>Clinical</w:t>
            </w:r>
            <w:r w:rsidR="005F2CC2" w:rsidRPr="009F64D8">
              <w:rPr>
                <w:rFonts w:cs="Arial"/>
                <w:sz w:val="18"/>
              </w:rPr>
              <w:t xml:space="preserve"> </w:t>
            </w:r>
            <w:r w:rsidRPr="009F64D8">
              <w:rPr>
                <w:rFonts w:cs="Arial"/>
                <w:sz w:val="18"/>
              </w:rPr>
              <w:t>Applications</w:t>
            </w:r>
            <w:r w:rsidR="005F2CC2" w:rsidRPr="009F64D8">
              <w:rPr>
                <w:rFonts w:cs="Arial"/>
                <w:sz w:val="18"/>
              </w:rPr>
              <w:t xml:space="preserve">  </w:t>
            </w:r>
          </w:p>
        </w:tc>
        <w:tc>
          <w:tcPr>
            <w:tcW w:w="2659" w:type="dxa"/>
          </w:tcPr>
          <w:p w14:paraId="18A683A8" w14:textId="3BDBAFD6" w:rsidR="00256D7B" w:rsidRPr="009F64D8" w:rsidRDefault="00256D7B" w:rsidP="004A646F">
            <w:pPr>
              <w:jc w:val="center"/>
              <w:rPr>
                <w:rFonts w:cs="Arial"/>
                <w:sz w:val="18"/>
              </w:rPr>
            </w:pPr>
            <w:r w:rsidRPr="009F64D8">
              <w:rPr>
                <w:rFonts w:cs="Arial"/>
                <w:sz w:val="18"/>
              </w:rPr>
              <w:t>Multiple</w:t>
            </w:r>
            <w:r w:rsidR="005F2CC2" w:rsidRPr="009F64D8">
              <w:rPr>
                <w:rFonts w:cs="Arial"/>
                <w:sz w:val="18"/>
              </w:rPr>
              <w:t xml:space="preserve"> </w:t>
            </w:r>
            <w:r w:rsidRPr="009F64D8">
              <w:rPr>
                <w:rFonts w:cs="Arial"/>
                <w:sz w:val="18"/>
              </w:rPr>
              <w:t>devices</w:t>
            </w:r>
            <w:r w:rsidR="005F2CC2" w:rsidRPr="009F64D8">
              <w:rPr>
                <w:rFonts w:cs="Arial"/>
                <w:sz w:val="18"/>
              </w:rPr>
              <w:t xml:space="preserve"> </w:t>
            </w:r>
            <w:r w:rsidRPr="009F64D8">
              <w:rPr>
                <w:rFonts w:cs="Arial"/>
                <w:sz w:val="18"/>
              </w:rPr>
              <w:t>options–</w:t>
            </w:r>
            <w:r w:rsidR="005F2CC2" w:rsidRPr="009F64D8">
              <w:rPr>
                <w:rFonts w:cs="Arial"/>
                <w:sz w:val="18"/>
              </w:rPr>
              <w:t xml:space="preserve"> </w:t>
            </w:r>
            <w:r w:rsidRPr="009F64D8">
              <w:rPr>
                <w:rFonts w:cs="Arial"/>
                <w:sz w:val="18"/>
              </w:rPr>
              <w:t>phone,</w:t>
            </w:r>
            <w:r w:rsidR="005F2CC2" w:rsidRPr="009F64D8">
              <w:rPr>
                <w:rFonts w:cs="Arial"/>
                <w:sz w:val="18"/>
              </w:rPr>
              <w:t xml:space="preserve"> </w:t>
            </w:r>
            <w:r w:rsidRPr="009F64D8">
              <w:rPr>
                <w:rFonts w:cs="Arial"/>
                <w:sz w:val="18"/>
              </w:rPr>
              <w:t>cell,</w:t>
            </w:r>
            <w:r w:rsidR="005F2CC2" w:rsidRPr="009F64D8">
              <w:rPr>
                <w:rFonts w:cs="Arial"/>
                <w:sz w:val="18"/>
              </w:rPr>
              <w:t xml:space="preserve"> </w:t>
            </w:r>
            <w:r w:rsidRPr="009F64D8">
              <w:rPr>
                <w:rFonts w:cs="Arial"/>
                <w:sz w:val="18"/>
              </w:rPr>
              <w:t>tap</w:t>
            </w:r>
            <w:r w:rsidR="005F2CC2" w:rsidRPr="009F64D8">
              <w:rPr>
                <w:rFonts w:cs="Arial"/>
                <w:sz w:val="18"/>
              </w:rPr>
              <w:t xml:space="preserve"> </w:t>
            </w:r>
            <w:r w:rsidRPr="009F64D8">
              <w:rPr>
                <w:rFonts w:cs="Arial"/>
                <w:sz w:val="18"/>
              </w:rPr>
              <w:t>badges,</w:t>
            </w:r>
            <w:r w:rsidR="005F2CC2" w:rsidRPr="009F64D8">
              <w:rPr>
                <w:rFonts w:cs="Arial"/>
                <w:sz w:val="18"/>
              </w:rPr>
              <w:t xml:space="preserve"> </w:t>
            </w:r>
            <w:r w:rsidRPr="009F64D8">
              <w:rPr>
                <w:rFonts w:cs="Arial"/>
                <w:sz w:val="18"/>
              </w:rPr>
              <w:t>computer,</w:t>
            </w:r>
            <w:r w:rsidR="005F2CC2" w:rsidRPr="009F64D8">
              <w:rPr>
                <w:rFonts w:cs="Arial"/>
                <w:sz w:val="18"/>
              </w:rPr>
              <w:t xml:space="preserve"> </w:t>
            </w:r>
            <w:r w:rsidRPr="009F64D8">
              <w:rPr>
                <w:rFonts w:cs="Arial"/>
                <w:sz w:val="18"/>
              </w:rPr>
              <w:t>tablet,</w:t>
            </w:r>
            <w:r w:rsidR="005F2CC2" w:rsidRPr="009F64D8">
              <w:rPr>
                <w:rFonts w:cs="Arial"/>
                <w:sz w:val="18"/>
              </w:rPr>
              <w:t xml:space="preserve"> </w:t>
            </w:r>
            <w:r w:rsidRPr="009F64D8">
              <w:rPr>
                <w:rFonts w:cs="Arial"/>
                <w:sz w:val="18"/>
              </w:rPr>
              <w:t>nursing</w:t>
            </w:r>
            <w:r w:rsidR="005F2CC2" w:rsidRPr="009F64D8">
              <w:rPr>
                <w:rFonts w:cs="Arial"/>
                <w:sz w:val="18"/>
              </w:rPr>
              <w:t xml:space="preserve"> </w:t>
            </w:r>
            <w:r w:rsidRPr="009F64D8">
              <w:rPr>
                <w:rFonts w:cs="Arial"/>
                <w:sz w:val="18"/>
              </w:rPr>
              <w:t>alarms</w:t>
            </w:r>
            <w:r w:rsidR="005F2CC2" w:rsidRPr="009F64D8">
              <w:rPr>
                <w:rFonts w:cs="Arial"/>
                <w:sz w:val="18"/>
              </w:rPr>
              <w:t xml:space="preserve"> </w:t>
            </w:r>
            <w:r w:rsidRPr="009F64D8">
              <w:rPr>
                <w:rFonts w:cs="Arial"/>
                <w:sz w:val="18"/>
              </w:rPr>
              <w:t>system.</w:t>
            </w:r>
            <w:r w:rsidR="005F2CC2" w:rsidRPr="009F64D8">
              <w:rPr>
                <w:rFonts w:cs="Arial"/>
                <w:sz w:val="18"/>
              </w:rPr>
              <w:t xml:space="preserve"> </w:t>
            </w:r>
            <w:r w:rsidRPr="009F64D8">
              <w:rPr>
                <w:rFonts w:cs="Arial"/>
                <w:sz w:val="18"/>
              </w:rPr>
              <w:t>Needs</w:t>
            </w:r>
            <w:r w:rsidR="005F2CC2" w:rsidRPr="009F64D8">
              <w:rPr>
                <w:rFonts w:cs="Arial"/>
                <w:sz w:val="18"/>
              </w:rPr>
              <w:t xml:space="preserve"> </w:t>
            </w:r>
            <w:proofErr w:type="spellStart"/>
            <w:r w:rsidRPr="009F64D8">
              <w:rPr>
                <w:rFonts w:cs="Arial"/>
                <w:sz w:val="18"/>
              </w:rPr>
              <w:t>WiFi</w:t>
            </w:r>
            <w:proofErr w:type="spellEnd"/>
            <w:r w:rsidRPr="009F64D8">
              <w:rPr>
                <w:rFonts w:cs="Arial"/>
                <w:sz w:val="18"/>
              </w:rPr>
              <w:t>,</w:t>
            </w:r>
            <w:r w:rsidR="005F2CC2" w:rsidRPr="009F64D8">
              <w:rPr>
                <w:rFonts w:cs="Arial"/>
                <w:sz w:val="18"/>
              </w:rPr>
              <w:t xml:space="preserve"> </w:t>
            </w:r>
            <w:r w:rsidRPr="009F64D8">
              <w:rPr>
                <w:rFonts w:cs="Arial"/>
                <w:sz w:val="18"/>
              </w:rPr>
              <w:t>offers</w:t>
            </w:r>
            <w:r w:rsidR="005F2CC2" w:rsidRPr="009F64D8">
              <w:rPr>
                <w:rFonts w:cs="Arial"/>
                <w:sz w:val="18"/>
              </w:rPr>
              <w:t xml:space="preserve"> </w:t>
            </w:r>
            <w:r w:rsidRPr="009F64D8">
              <w:rPr>
                <w:rFonts w:cs="Arial"/>
                <w:sz w:val="18"/>
              </w:rPr>
              <w:t>reports</w:t>
            </w:r>
          </w:p>
        </w:tc>
      </w:tr>
      <w:tr w:rsidR="00256D7B" w:rsidRPr="00817F8F" w14:paraId="2841ACC9" w14:textId="77777777" w:rsidTr="00E866C9">
        <w:trPr>
          <w:trHeight w:val="720"/>
        </w:trPr>
        <w:tc>
          <w:tcPr>
            <w:tcW w:w="2016" w:type="dxa"/>
          </w:tcPr>
          <w:p w14:paraId="20DDE223" w14:textId="7ABB9680" w:rsidR="00256D7B" w:rsidRPr="009F64D8" w:rsidRDefault="00256D7B" w:rsidP="004A646F">
            <w:pPr>
              <w:jc w:val="center"/>
              <w:rPr>
                <w:rFonts w:cs="Arial"/>
                <w:sz w:val="18"/>
              </w:rPr>
            </w:pPr>
            <w:r w:rsidRPr="009F64D8">
              <w:rPr>
                <w:rFonts w:cs="Arial"/>
                <w:sz w:val="18"/>
              </w:rPr>
              <w:t>Standalone</w:t>
            </w:r>
            <w:r w:rsidR="005F2CC2" w:rsidRPr="009F64D8">
              <w:rPr>
                <w:rFonts w:cs="Arial"/>
                <w:sz w:val="18"/>
              </w:rPr>
              <w:t xml:space="preserve"> </w:t>
            </w:r>
            <w:r w:rsidRPr="009F64D8">
              <w:rPr>
                <w:rFonts w:cs="Arial"/>
                <w:sz w:val="18"/>
              </w:rPr>
              <w:t>-</w:t>
            </w:r>
            <w:r w:rsidR="005F2CC2" w:rsidRPr="009F64D8">
              <w:rPr>
                <w:rFonts w:cs="Arial"/>
                <w:sz w:val="18"/>
              </w:rPr>
              <w:t xml:space="preserve"> </w:t>
            </w:r>
            <w:r w:rsidRPr="009F64D8">
              <w:rPr>
                <w:rFonts w:cs="Arial"/>
                <w:sz w:val="18"/>
              </w:rPr>
              <w:t>Lone</w:t>
            </w:r>
            <w:r w:rsidR="005F2CC2" w:rsidRPr="009F64D8">
              <w:rPr>
                <w:rFonts w:cs="Arial"/>
                <w:sz w:val="18"/>
              </w:rPr>
              <w:t xml:space="preserve"> </w:t>
            </w:r>
            <w:r w:rsidRPr="009F64D8">
              <w:rPr>
                <w:rFonts w:cs="Arial"/>
                <w:sz w:val="18"/>
              </w:rPr>
              <w:t>Worker</w:t>
            </w:r>
            <w:r w:rsidR="005F2CC2" w:rsidRPr="009F64D8">
              <w:rPr>
                <w:rFonts w:cs="Arial"/>
                <w:sz w:val="18"/>
              </w:rPr>
              <w:t xml:space="preserve"> </w:t>
            </w:r>
          </w:p>
          <w:p w14:paraId="7B392404" w14:textId="7F1E24E1" w:rsidR="00256D7B" w:rsidRPr="009F64D8" w:rsidRDefault="00256D7B" w:rsidP="004A646F">
            <w:pPr>
              <w:jc w:val="center"/>
              <w:rPr>
                <w:rFonts w:cs="Arial"/>
                <w:sz w:val="18"/>
              </w:rPr>
            </w:pPr>
            <w:r w:rsidRPr="009F64D8">
              <w:rPr>
                <w:rFonts w:cs="Arial"/>
                <w:sz w:val="18"/>
              </w:rPr>
              <w:t>Devices</w:t>
            </w:r>
            <w:r w:rsidR="005F2CC2" w:rsidRPr="009F64D8">
              <w:rPr>
                <w:rFonts w:cs="Arial"/>
                <w:sz w:val="18"/>
              </w:rPr>
              <w:t xml:space="preserve"> </w:t>
            </w:r>
          </w:p>
        </w:tc>
        <w:tc>
          <w:tcPr>
            <w:tcW w:w="506" w:type="dxa"/>
          </w:tcPr>
          <w:p w14:paraId="5A279C59" w14:textId="77777777" w:rsidR="00256D7B" w:rsidRPr="009F64D8" w:rsidRDefault="00256D7B" w:rsidP="004A646F">
            <w:pPr>
              <w:jc w:val="center"/>
              <w:rPr>
                <w:rFonts w:cs="Arial"/>
                <w:sz w:val="18"/>
              </w:rPr>
            </w:pPr>
          </w:p>
        </w:tc>
        <w:tc>
          <w:tcPr>
            <w:tcW w:w="506" w:type="dxa"/>
          </w:tcPr>
          <w:p w14:paraId="3CA5D594" w14:textId="77777777" w:rsidR="00256D7B" w:rsidRPr="009F64D8" w:rsidRDefault="00256D7B" w:rsidP="004A646F">
            <w:pPr>
              <w:jc w:val="center"/>
              <w:rPr>
                <w:rFonts w:cs="Arial"/>
                <w:sz w:val="18"/>
              </w:rPr>
            </w:pPr>
          </w:p>
        </w:tc>
        <w:tc>
          <w:tcPr>
            <w:tcW w:w="506" w:type="dxa"/>
          </w:tcPr>
          <w:p w14:paraId="40FF610A" w14:textId="77777777" w:rsidR="00256D7B" w:rsidRPr="009F64D8" w:rsidRDefault="00256D7B" w:rsidP="004A646F">
            <w:pPr>
              <w:jc w:val="center"/>
              <w:rPr>
                <w:rFonts w:cs="Arial"/>
                <w:sz w:val="18"/>
              </w:rPr>
            </w:pPr>
            <w:r w:rsidRPr="009F64D8">
              <w:rPr>
                <w:rFonts w:cs="Arial"/>
                <w:sz w:val="18"/>
              </w:rPr>
              <w:t>X</w:t>
            </w:r>
          </w:p>
        </w:tc>
        <w:tc>
          <w:tcPr>
            <w:tcW w:w="506" w:type="dxa"/>
          </w:tcPr>
          <w:p w14:paraId="203A810B" w14:textId="77777777" w:rsidR="00256D7B" w:rsidRPr="009F64D8" w:rsidRDefault="00256D7B" w:rsidP="004A646F">
            <w:pPr>
              <w:jc w:val="center"/>
              <w:rPr>
                <w:rFonts w:cs="Arial"/>
                <w:sz w:val="18"/>
              </w:rPr>
            </w:pPr>
            <w:r w:rsidRPr="009F64D8">
              <w:rPr>
                <w:rFonts w:cs="Arial"/>
                <w:sz w:val="18"/>
              </w:rPr>
              <w:t>X</w:t>
            </w:r>
          </w:p>
        </w:tc>
        <w:tc>
          <w:tcPr>
            <w:tcW w:w="742" w:type="dxa"/>
          </w:tcPr>
          <w:p w14:paraId="7F75569D" w14:textId="77777777" w:rsidR="00256D7B" w:rsidRPr="009F64D8" w:rsidRDefault="00256D7B" w:rsidP="004A646F">
            <w:pPr>
              <w:jc w:val="center"/>
              <w:rPr>
                <w:rFonts w:cs="Arial"/>
                <w:sz w:val="18"/>
              </w:rPr>
            </w:pPr>
            <w:r w:rsidRPr="009F64D8">
              <w:rPr>
                <w:rFonts w:cs="Arial"/>
                <w:sz w:val="18"/>
              </w:rPr>
              <w:t>X</w:t>
            </w:r>
          </w:p>
        </w:tc>
        <w:tc>
          <w:tcPr>
            <w:tcW w:w="506" w:type="dxa"/>
          </w:tcPr>
          <w:p w14:paraId="5388BA26" w14:textId="77777777" w:rsidR="00256D7B" w:rsidRPr="009F64D8" w:rsidRDefault="00256D7B" w:rsidP="004A646F">
            <w:pPr>
              <w:jc w:val="center"/>
              <w:rPr>
                <w:rFonts w:cs="Arial"/>
                <w:sz w:val="18"/>
              </w:rPr>
            </w:pPr>
          </w:p>
        </w:tc>
        <w:tc>
          <w:tcPr>
            <w:tcW w:w="506" w:type="dxa"/>
          </w:tcPr>
          <w:p w14:paraId="3F5A1A0C" w14:textId="77777777" w:rsidR="00256D7B" w:rsidRPr="009F64D8" w:rsidRDefault="00256D7B" w:rsidP="004A646F">
            <w:pPr>
              <w:jc w:val="center"/>
              <w:rPr>
                <w:rFonts w:cs="Arial"/>
                <w:sz w:val="18"/>
              </w:rPr>
            </w:pPr>
            <w:r w:rsidRPr="009F64D8">
              <w:rPr>
                <w:rFonts w:cs="Arial"/>
                <w:sz w:val="18"/>
              </w:rPr>
              <w:t>X</w:t>
            </w:r>
          </w:p>
        </w:tc>
        <w:tc>
          <w:tcPr>
            <w:tcW w:w="507" w:type="dxa"/>
          </w:tcPr>
          <w:p w14:paraId="7EA61AD1" w14:textId="77777777" w:rsidR="00256D7B" w:rsidRPr="009F64D8" w:rsidRDefault="00256D7B" w:rsidP="004A646F">
            <w:pPr>
              <w:jc w:val="center"/>
              <w:rPr>
                <w:rFonts w:cs="Arial"/>
                <w:sz w:val="18"/>
              </w:rPr>
            </w:pPr>
            <w:r w:rsidRPr="009F64D8">
              <w:rPr>
                <w:rFonts w:cs="Arial"/>
                <w:sz w:val="18"/>
              </w:rPr>
              <w:t>X</w:t>
            </w:r>
          </w:p>
        </w:tc>
        <w:tc>
          <w:tcPr>
            <w:tcW w:w="507" w:type="dxa"/>
          </w:tcPr>
          <w:p w14:paraId="455FC9AC" w14:textId="77777777" w:rsidR="00256D7B" w:rsidRPr="009F64D8" w:rsidRDefault="00256D7B" w:rsidP="004A646F">
            <w:pPr>
              <w:jc w:val="center"/>
              <w:rPr>
                <w:rFonts w:cs="Arial"/>
                <w:sz w:val="18"/>
              </w:rPr>
            </w:pPr>
            <w:r w:rsidRPr="009F64D8">
              <w:rPr>
                <w:rFonts w:cs="Arial"/>
                <w:sz w:val="18"/>
              </w:rPr>
              <w:t>X</w:t>
            </w:r>
          </w:p>
        </w:tc>
        <w:tc>
          <w:tcPr>
            <w:tcW w:w="507" w:type="dxa"/>
          </w:tcPr>
          <w:p w14:paraId="06C8AE2B" w14:textId="77777777" w:rsidR="00256D7B" w:rsidRPr="009F64D8" w:rsidRDefault="00256D7B" w:rsidP="004A646F">
            <w:pPr>
              <w:jc w:val="center"/>
              <w:rPr>
                <w:rFonts w:cs="Arial"/>
                <w:sz w:val="18"/>
              </w:rPr>
            </w:pPr>
            <w:r w:rsidRPr="009F64D8">
              <w:rPr>
                <w:rFonts w:cs="Arial"/>
                <w:sz w:val="18"/>
              </w:rPr>
              <w:t>X</w:t>
            </w:r>
          </w:p>
        </w:tc>
        <w:tc>
          <w:tcPr>
            <w:tcW w:w="507" w:type="dxa"/>
          </w:tcPr>
          <w:p w14:paraId="5BCE6390" w14:textId="77777777" w:rsidR="00256D7B" w:rsidRPr="009F64D8" w:rsidRDefault="00256D7B" w:rsidP="004A646F">
            <w:pPr>
              <w:jc w:val="center"/>
              <w:rPr>
                <w:rFonts w:cs="Arial"/>
                <w:sz w:val="18"/>
              </w:rPr>
            </w:pPr>
            <w:r w:rsidRPr="009F64D8">
              <w:rPr>
                <w:rFonts w:cs="Arial"/>
                <w:sz w:val="18"/>
              </w:rPr>
              <w:t>X</w:t>
            </w:r>
          </w:p>
        </w:tc>
        <w:tc>
          <w:tcPr>
            <w:tcW w:w="507" w:type="dxa"/>
          </w:tcPr>
          <w:p w14:paraId="17CE7125" w14:textId="77777777" w:rsidR="00256D7B" w:rsidRPr="009F64D8" w:rsidRDefault="00256D7B" w:rsidP="004A646F">
            <w:pPr>
              <w:jc w:val="center"/>
              <w:rPr>
                <w:rFonts w:cs="Arial"/>
                <w:sz w:val="18"/>
              </w:rPr>
            </w:pPr>
            <w:r w:rsidRPr="009F64D8">
              <w:rPr>
                <w:rFonts w:cs="Arial"/>
                <w:sz w:val="18"/>
              </w:rPr>
              <w:t>X</w:t>
            </w:r>
          </w:p>
        </w:tc>
        <w:tc>
          <w:tcPr>
            <w:tcW w:w="507" w:type="dxa"/>
          </w:tcPr>
          <w:p w14:paraId="65D74625" w14:textId="77777777" w:rsidR="00256D7B" w:rsidRPr="009F64D8" w:rsidRDefault="00256D7B" w:rsidP="004A646F">
            <w:pPr>
              <w:jc w:val="center"/>
              <w:rPr>
                <w:rFonts w:cs="Arial"/>
                <w:sz w:val="18"/>
              </w:rPr>
            </w:pPr>
            <w:r w:rsidRPr="009F64D8">
              <w:rPr>
                <w:rFonts w:cs="Arial"/>
                <w:sz w:val="18"/>
              </w:rPr>
              <w:t>X</w:t>
            </w:r>
          </w:p>
        </w:tc>
        <w:tc>
          <w:tcPr>
            <w:tcW w:w="507" w:type="dxa"/>
          </w:tcPr>
          <w:p w14:paraId="0EAAF201" w14:textId="77777777" w:rsidR="00256D7B" w:rsidRPr="009F64D8" w:rsidRDefault="00256D7B" w:rsidP="004A646F">
            <w:pPr>
              <w:jc w:val="center"/>
              <w:rPr>
                <w:rFonts w:cs="Arial"/>
                <w:sz w:val="18"/>
              </w:rPr>
            </w:pPr>
            <w:r w:rsidRPr="009F64D8">
              <w:rPr>
                <w:rFonts w:cs="Arial"/>
                <w:sz w:val="18"/>
              </w:rPr>
              <w:t>X</w:t>
            </w:r>
          </w:p>
        </w:tc>
        <w:tc>
          <w:tcPr>
            <w:tcW w:w="507" w:type="dxa"/>
          </w:tcPr>
          <w:p w14:paraId="4F12CDCE" w14:textId="77777777" w:rsidR="00256D7B" w:rsidRPr="009F64D8" w:rsidRDefault="00256D7B" w:rsidP="004A646F">
            <w:pPr>
              <w:jc w:val="center"/>
              <w:rPr>
                <w:rFonts w:cs="Arial"/>
                <w:sz w:val="18"/>
              </w:rPr>
            </w:pPr>
            <w:r w:rsidRPr="009F64D8">
              <w:rPr>
                <w:rFonts w:cs="Arial"/>
                <w:sz w:val="18"/>
              </w:rPr>
              <w:t>X</w:t>
            </w:r>
          </w:p>
        </w:tc>
        <w:tc>
          <w:tcPr>
            <w:tcW w:w="507" w:type="dxa"/>
          </w:tcPr>
          <w:p w14:paraId="1F6E2F94" w14:textId="77777777" w:rsidR="00256D7B" w:rsidRPr="009F64D8" w:rsidRDefault="00256D7B" w:rsidP="004A646F">
            <w:pPr>
              <w:jc w:val="center"/>
              <w:rPr>
                <w:rFonts w:cs="Arial"/>
                <w:sz w:val="18"/>
              </w:rPr>
            </w:pPr>
            <w:r w:rsidRPr="009F64D8">
              <w:rPr>
                <w:rFonts w:cs="Arial"/>
                <w:sz w:val="18"/>
              </w:rPr>
              <w:t>X</w:t>
            </w:r>
          </w:p>
        </w:tc>
        <w:tc>
          <w:tcPr>
            <w:tcW w:w="507" w:type="dxa"/>
          </w:tcPr>
          <w:p w14:paraId="61240F24" w14:textId="77777777" w:rsidR="00256D7B" w:rsidRPr="009F64D8" w:rsidRDefault="00256D7B" w:rsidP="004A646F">
            <w:pPr>
              <w:jc w:val="center"/>
              <w:rPr>
                <w:rFonts w:cs="Arial"/>
                <w:sz w:val="18"/>
              </w:rPr>
            </w:pPr>
            <w:r w:rsidRPr="009F64D8">
              <w:rPr>
                <w:rFonts w:cs="Arial"/>
                <w:sz w:val="18"/>
              </w:rPr>
              <w:t>X</w:t>
            </w:r>
          </w:p>
        </w:tc>
        <w:tc>
          <w:tcPr>
            <w:tcW w:w="1688" w:type="dxa"/>
          </w:tcPr>
          <w:p w14:paraId="3F65B1C5" w14:textId="7C81B904" w:rsidR="00256D7B" w:rsidRPr="009F64D8" w:rsidRDefault="00256D7B" w:rsidP="004A646F">
            <w:pPr>
              <w:jc w:val="center"/>
              <w:rPr>
                <w:rFonts w:cs="Arial"/>
                <w:sz w:val="18"/>
              </w:rPr>
            </w:pPr>
            <w:r w:rsidRPr="009F64D8">
              <w:rPr>
                <w:rFonts w:cs="Arial"/>
                <w:sz w:val="18"/>
              </w:rPr>
              <w:t>On</w:t>
            </w:r>
            <w:r w:rsidR="005F2CC2" w:rsidRPr="009F64D8">
              <w:rPr>
                <w:rFonts w:cs="Arial"/>
                <w:sz w:val="18"/>
              </w:rPr>
              <w:t xml:space="preserve"> </w:t>
            </w:r>
            <w:r w:rsidRPr="009F64D8">
              <w:rPr>
                <w:rFonts w:cs="Arial"/>
                <w:sz w:val="18"/>
              </w:rPr>
              <w:t>/</w:t>
            </w:r>
            <w:r w:rsidR="005F2CC2" w:rsidRPr="009F64D8">
              <w:rPr>
                <w:rFonts w:cs="Arial"/>
                <w:sz w:val="18"/>
              </w:rPr>
              <w:t xml:space="preserve"> </w:t>
            </w:r>
            <w:r w:rsidRPr="009F64D8">
              <w:rPr>
                <w:rFonts w:cs="Arial"/>
                <w:sz w:val="18"/>
              </w:rPr>
              <w:t>Off</w:t>
            </w:r>
            <w:r w:rsidR="005F2CC2" w:rsidRPr="009F64D8">
              <w:rPr>
                <w:rFonts w:cs="Arial"/>
                <w:sz w:val="18"/>
              </w:rPr>
              <w:t xml:space="preserve"> </w:t>
            </w:r>
            <w:r w:rsidRPr="009F64D8">
              <w:rPr>
                <w:rFonts w:cs="Arial"/>
                <w:sz w:val="18"/>
              </w:rPr>
              <w:t>Site,</w:t>
            </w:r>
            <w:r w:rsidR="005F2CC2" w:rsidRPr="009F64D8">
              <w:rPr>
                <w:rFonts w:cs="Arial"/>
                <w:sz w:val="18"/>
              </w:rPr>
              <w:t xml:space="preserve"> </w:t>
            </w:r>
            <w:r w:rsidRPr="009F64D8">
              <w:rPr>
                <w:rFonts w:cs="Arial"/>
                <w:sz w:val="18"/>
              </w:rPr>
              <w:t>Remote,</w:t>
            </w:r>
          </w:p>
          <w:p w14:paraId="3B61964D" w14:textId="77777777" w:rsidR="00256D7B" w:rsidRPr="009F64D8" w:rsidRDefault="00256D7B" w:rsidP="004A646F">
            <w:pPr>
              <w:jc w:val="center"/>
              <w:rPr>
                <w:rFonts w:cs="Arial"/>
                <w:sz w:val="18"/>
              </w:rPr>
            </w:pPr>
            <w:r w:rsidRPr="009F64D8">
              <w:rPr>
                <w:rFonts w:cs="Arial"/>
                <w:sz w:val="18"/>
              </w:rPr>
              <w:t>Driving</w:t>
            </w:r>
          </w:p>
        </w:tc>
        <w:tc>
          <w:tcPr>
            <w:tcW w:w="2659" w:type="dxa"/>
          </w:tcPr>
          <w:p w14:paraId="29CFE99B" w14:textId="73D1C3F8" w:rsidR="00256D7B" w:rsidRPr="009F64D8" w:rsidRDefault="00256D7B" w:rsidP="004A646F">
            <w:pPr>
              <w:jc w:val="center"/>
              <w:rPr>
                <w:rFonts w:cs="Arial"/>
                <w:sz w:val="18"/>
              </w:rPr>
            </w:pPr>
            <w:r w:rsidRPr="009F64D8">
              <w:rPr>
                <w:rFonts w:cs="Arial"/>
                <w:sz w:val="18"/>
              </w:rPr>
              <w:t>Variable</w:t>
            </w:r>
            <w:r w:rsidR="005F2CC2" w:rsidRPr="009F64D8">
              <w:rPr>
                <w:rFonts w:cs="Arial"/>
                <w:sz w:val="18"/>
              </w:rPr>
              <w:t xml:space="preserve"> </w:t>
            </w:r>
            <w:r w:rsidRPr="009F64D8">
              <w:rPr>
                <w:rFonts w:cs="Arial"/>
                <w:sz w:val="18"/>
              </w:rPr>
              <w:t>features</w:t>
            </w:r>
            <w:r w:rsidR="005F2CC2" w:rsidRPr="009F64D8">
              <w:rPr>
                <w:rFonts w:cs="Arial"/>
                <w:sz w:val="18"/>
              </w:rPr>
              <w:t xml:space="preserve"> </w:t>
            </w:r>
            <w:r w:rsidRPr="009F64D8">
              <w:rPr>
                <w:rFonts w:cs="Arial"/>
                <w:sz w:val="18"/>
              </w:rPr>
              <w:t>available.</w:t>
            </w:r>
            <w:r w:rsidR="005F2CC2" w:rsidRPr="009F64D8">
              <w:rPr>
                <w:rFonts w:cs="Arial"/>
                <w:sz w:val="18"/>
              </w:rPr>
              <w:t xml:space="preserve"> </w:t>
            </w:r>
            <w:r w:rsidRPr="009F64D8">
              <w:rPr>
                <w:rFonts w:cs="Arial"/>
                <w:sz w:val="18"/>
              </w:rPr>
              <w:t>May</w:t>
            </w:r>
            <w:r w:rsidR="005F2CC2" w:rsidRPr="009F64D8">
              <w:rPr>
                <w:rFonts w:cs="Arial"/>
                <w:sz w:val="18"/>
              </w:rPr>
              <w:t xml:space="preserve"> </w:t>
            </w:r>
            <w:r w:rsidRPr="009F64D8">
              <w:rPr>
                <w:rFonts w:cs="Arial"/>
                <w:sz w:val="18"/>
              </w:rPr>
              <w:t>use</w:t>
            </w:r>
            <w:r w:rsidR="005F2CC2" w:rsidRPr="009F64D8">
              <w:rPr>
                <w:rFonts w:cs="Arial"/>
                <w:sz w:val="18"/>
              </w:rPr>
              <w:t xml:space="preserve"> </w:t>
            </w:r>
            <w:proofErr w:type="spellStart"/>
            <w:r w:rsidRPr="009F64D8">
              <w:rPr>
                <w:rFonts w:cs="Arial"/>
                <w:sz w:val="18"/>
              </w:rPr>
              <w:t>WiFi</w:t>
            </w:r>
            <w:proofErr w:type="spellEnd"/>
            <w:r w:rsidRPr="009F64D8">
              <w:rPr>
                <w:rFonts w:cs="Arial"/>
                <w:sz w:val="18"/>
              </w:rPr>
              <w:t>,</w:t>
            </w:r>
            <w:r w:rsidR="005F2CC2" w:rsidRPr="009F64D8">
              <w:rPr>
                <w:rFonts w:cs="Arial"/>
                <w:sz w:val="18"/>
              </w:rPr>
              <w:t xml:space="preserve"> </w:t>
            </w:r>
            <w:r w:rsidRPr="009F64D8">
              <w:rPr>
                <w:rFonts w:cs="Arial"/>
                <w:sz w:val="18"/>
              </w:rPr>
              <w:t>cell,</w:t>
            </w:r>
            <w:r w:rsidR="005F2CC2" w:rsidRPr="009F64D8">
              <w:rPr>
                <w:rFonts w:cs="Arial"/>
                <w:sz w:val="18"/>
              </w:rPr>
              <w:t xml:space="preserve"> </w:t>
            </w:r>
            <w:r w:rsidRPr="009F64D8">
              <w:rPr>
                <w:rFonts w:cs="Arial"/>
                <w:sz w:val="18"/>
              </w:rPr>
              <w:t>satellite</w:t>
            </w:r>
            <w:r w:rsidR="005F2CC2" w:rsidRPr="009F64D8">
              <w:rPr>
                <w:rFonts w:cs="Arial"/>
                <w:sz w:val="18"/>
              </w:rPr>
              <w:t xml:space="preserve"> </w:t>
            </w:r>
            <w:r w:rsidRPr="009F64D8">
              <w:rPr>
                <w:rFonts w:cs="Arial"/>
                <w:sz w:val="18"/>
              </w:rPr>
              <w:t>communication</w:t>
            </w:r>
            <w:r w:rsidR="005F2CC2" w:rsidRPr="009F64D8">
              <w:rPr>
                <w:rFonts w:cs="Arial"/>
                <w:sz w:val="18"/>
              </w:rPr>
              <w:t xml:space="preserve"> </w:t>
            </w:r>
            <w:r w:rsidRPr="009F64D8">
              <w:rPr>
                <w:rFonts w:cs="Arial"/>
                <w:sz w:val="18"/>
              </w:rPr>
              <w:t>technologies</w:t>
            </w:r>
          </w:p>
        </w:tc>
      </w:tr>
      <w:tr w:rsidR="00256D7B" w:rsidRPr="00F47543" w14:paraId="223F22DC" w14:textId="77777777" w:rsidTr="00E866C9">
        <w:trPr>
          <w:trHeight w:val="720"/>
        </w:trPr>
        <w:tc>
          <w:tcPr>
            <w:tcW w:w="2016" w:type="dxa"/>
          </w:tcPr>
          <w:p w14:paraId="7A8E6DD0" w14:textId="03B85E9C" w:rsidR="00256D7B" w:rsidRPr="009F64D8" w:rsidRDefault="00256D7B" w:rsidP="004A646F">
            <w:pPr>
              <w:jc w:val="center"/>
              <w:rPr>
                <w:rFonts w:cs="Arial"/>
                <w:sz w:val="18"/>
              </w:rPr>
            </w:pPr>
            <w:r w:rsidRPr="009F64D8">
              <w:rPr>
                <w:rFonts w:cs="Arial"/>
                <w:sz w:val="18"/>
              </w:rPr>
              <w:t>Cellular</w:t>
            </w:r>
            <w:r w:rsidR="005F2CC2" w:rsidRPr="009F64D8">
              <w:rPr>
                <w:rFonts w:cs="Arial"/>
                <w:sz w:val="18"/>
              </w:rPr>
              <w:t xml:space="preserve"> </w:t>
            </w:r>
            <w:r w:rsidRPr="009F64D8">
              <w:rPr>
                <w:rFonts w:cs="Arial"/>
                <w:sz w:val="18"/>
              </w:rPr>
              <w:t>Phone</w:t>
            </w:r>
            <w:r w:rsidR="005F2CC2" w:rsidRPr="009F64D8">
              <w:rPr>
                <w:rFonts w:cs="Arial"/>
                <w:sz w:val="18"/>
              </w:rPr>
              <w:t xml:space="preserve"> </w:t>
            </w:r>
            <w:r w:rsidRPr="009F64D8">
              <w:rPr>
                <w:rFonts w:cs="Arial"/>
                <w:sz w:val="18"/>
              </w:rPr>
              <w:t>with</w:t>
            </w:r>
            <w:r w:rsidR="005F2CC2" w:rsidRPr="009F64D8">
              <w:rPr>
                <w:rFonts w:cs="Arial"/>
                <w:sz w:val="18"/>
              </w:rPr>
              <w:t xml:space="preserve"> </w:t>
            </w:r>
            <w:r w:rsidRPr="009F64D8">
              <w:rPr>
                <w:rFonts w:cs="Arial"/>
                <w:sz w:val="18"/>
              </w:rPr>
              <w:t>Working</w:t>
            </w:r>
            <w:r w:rsidR="005F2CC2" w:rsidRPr="009F64D8">
              <w:rPr>
                <w:rFonts w:cs="Arial"/>
                <w:sz w:val="18"/>
              </w:rPr>
              <w:t xml:space="preserve"> </w:t>
            </w:r>
            <w:r w:rsidRPr="009F64D8">
              <w:rPr>
                <w:rFonts w:cs="Arial"/>
                <w:sz w:val="18"/>
              </w:rPr>
              <w:t>Alone</w:t>
            </w:r>
            <w:r w:rsidR="005F2CC2" w:rsidRPr="009F64D8">
              <w:rPr>
                <w:rFonts w:cs="Arial"/>
                <w:sz w:val="18"/>
              </w:rPr>
              <w:t xml:space="preserve"> </w:t>
            </w:r>
            <w:r w:rsidRPr="009F64D8">
              <w:rPr>
                <w:rFonts w:cs="Arial"/>
                <w:sz w:val="18"/>
              </w:rPr>
              <w:t>App</w:t>
            </w:r>
          </w:p>
        </w:tc>
        <w:tc>
          <w:tcPr>
            <w:tcW w:w="506" w:type="dxa"/>
          </w:tcPr>
          <w:p w14:paraId="4517B9C0" w14:textId="77777777" w:rsidR="00256D7B" w:rsidRPr="009F64D8" w:rsidRDefault="00256D7B" w:rsidP="004A646F">
            <w:pPr>
              <w:jc w:val="center"/>
              <w:rPr>
                <w:rFonts w:cs="Arial"/>
                <w:sz w:val="18"/>
              </w:rPr>
            </w:pPr>
          </w:p>
        </w:tc>
        <w:tc>
          <w:tcPr>
            <w:tcW w:w="506" w:type="dxa"/>
          </w:tcPr>
          <w:p w14:paraId="3A3DD7E3" w14:textId="77777777" w:rsidR="00256D7B" w:rsidRPr="009F64D8" w:rsidRDefault="00256D7B" w:rsidP="004A646F">
            <w:pPr>
              <w:jc w:val="center"/>
              <w:rPr>
                <w:rFonts w:cs="Arial"/>
                <w:sz w:val="18"/>
              </w:rPr>
            </w:pPr>
          </w:p>
        </w:tc>
        <w:tc>
          <w:tcPr>
            <w:tcW w:w="506" w:type="dxa"/>
          </w:tcPr>
          <w:p w14:paraId="718FF0D6" w14:textId="77777777" w:rsidR="00256D7B" w:rsidRPr="009F64D8" w:rsidRDefault="00256D7B" w:rsidP="004A646F">
            <w:pPr>
              <w:jc w:val="center"/>
              <w:rPr>
                <w:rFonts w:cs="Arial"/>
                <w:sz w:val="18"/>
              </w:rPr>
            </w:pPr>
            <w:r w:rsidRPr="009F64D8">
              <w:rPr>
                <w:rFonts w:cs="Arial"/>
                <w:sz w:val="18"/>
              </w:rPr>
              <w:t>X</w:t>
            </w:r>
          </w:p>
        </w:tc>
        <w:tc>
          <w:tcPr>
            <w:tcW w:w="506" w:type="dxa"/>
          </w:tcPr>
          <w:p w14:paraId="3A17259F" w14:textId="77777777" w:rsidR="00256D7B" w:rsidRPr="009F64D8" w:rsidRDefault="00256D7B" w:rsidP="004A646F">
            <w:pPr>
              <w:jc w:val="center"/>
              <w:rPr>
                <w:rFonts w:cs="Arial"/>
                <w:sz w:val="18"/>
              </w:rPr>
            </w:pPr>
            <w:r w:rsidRPr="009F64D8">
              <w:rPr>
                <w:rFonts w:cs="Arial"/>
                <w:sz w:val="18"/>
              </w:rPr>
              <w:t>X</w:t>
            </w:r>
          </w:p>
        </w:tc>
        <w:tc>
          <w:tcPr>
            <w:tcW w:w="742" w:type="dxa"/>
          </w:tcPr>
          <w:p w14:paraId="250B238C" w14:textId="77777777" w:rsidR="00256D7B" w:rsidRPr="009F64D8" w:rsidRDefault="00256D7B" w:rsidP="004A646F">
            <w:pPr>
              <w:jc w:val="center"/>
              <w:rPr>
                <w:rFonts w:cs="Arial"/>
                <w:sz w:val="18"/>
              </w:rPr>
            </w:pPr>
            <w:r w:rsidRPr="009F64D8">
              <w:rPr>
                <w:rFonts w:cs="Arial"/>
                <w:sz w:val="18"/>
              </w:rPr>
              <w:t>X</w:t>
            </w:r>
          </w:p>
        </w:tc>
        <w:tc>
          <w:tcPr>
            <w:tcW w:w="506" w:type="dxa"/>
          </w:tcPr>
          <w:p w14:paraId="375F8315" w14:textId="77777777" w:rsidR="00256D7B" w:rsidRPr="009F64D8" w:rsidRDefault="00256D7B" w:rsidP="004A646F">
            <w:pPr>
              <w:jc w:val="center"/>
              <w:rPr>
                <w:rFonts w:cs="Arial"/>
                <w:sz w:val="18"/>
              </w:rPr>
            </w:pPr>
          </w:p>
        </w:tc>
        <w:tc>
          <w:tcPr>
            <w:tcW w:w="506" w:type="dxa"/>
          </w:tcPr>
          <w:p w14:paraId="66349292" w14:textId="77777777" w:rsidR="00256D7B" w:rsidRPr="009F64D8" w:rsidRDefault="00256D7B" w:rsidP="004A646F">
            <w:pPr>
              <w:jc w:val="center"/>
              <w:rPr>
                <w:rFonts w:cs="Arial"/>
                <w:sz w:val="18"/>
              </w:rPr>
            </w:pPr>
            <w:r w:rsidRPr="009F64D8">
              <w:rPr>
                <w:rFonts w:cs="Arial"/>
                <w:sz w:val="18"/>
              </w:rPr>
              <w:t>X</w:t>
            </w:r>
          </w:p>
        </w:tc>
        <w:tc>
          <w:tcPr>
            <w:tcW w:w="507" w:type="dxa"/>
          </w:tcPr>
          <w:p w14:paraId="09E7D1FF" w14:textId="77777777" w:rsidR="00256D7B" w:rsidRPr="009F64D8" w:rsidRDefault="00256D7B" w:rsidP="004A646F">
            <w:pPr>
              <w:jc w:val="center"/>
              <w:rPr>
                <w:rFonts w:cs="Arial"/>
                <w:sz w:val="18"/>
              </w:rPr>
            </w:pPr>
            <w:r w:rsidRPr="009F64D8">
              <w:rPr>
                <w:rFonts w:cs="Arial"/>
                <w:sz w:val="18"/>
              </w:rPr>
              <w:t>X</w:t>
            </w:r>
          </w:p>
        </w:tc>
        <w:tc>
          <w:tcPr>
            <w:tcW w:w="507" w:type="dxa"/>
          </w:tcPr>
          <w:p w14:paraId="1D6FC6C8" w14:textId="77777777" w:rsidR="00256D7B" w:rsidRPr="009F64D8" w:rsidRDefault="00256D7B" w:rsidP="004A646F">
            <w:pPr>
              <w:jc w:val="center"/>
              <w:rPr>
                <w:rFonts w:cs="Arial"/>
                <w:sz w:val="18"/>
              </w:rPr>
            </w:pPr>
            <w:r w:rsidRPr="009F64D8">
              <w:rPr>
                <w:rFonts w:cs="Arial"/>
                <w:sz w:val="18"/>
              </w:rPr>
              <w:t>X</w:t>
            </w:r>
          </w:p>
        </w:tc>
        <w:tc>
          <w:tcPr>
            <w:tcW w:w="507" w:type="dxa"/>
          </w:tcPr>
          <w:p w14:paraId="6429A166" w14:textId="77777777" w:rsidR="00256D7B" w:rsidRPr="009F64D8" w:rsidRDefault="00256D7B" w:rsidP="004A646F">
            <w:pPr>
              <w:jc w:val="center"/>
              <w:rPr>
                <w:rFonts w:cs="Arial"/>
                <w:sz w:val="18"/>
              </w:rPr>
            </w:pPr>
            <w:r w:rsidRPr="009F64D8">
              <w:rPr>
                <w:rFonts w:cs="Arial"/>
                <w:sz w:val="18"/>
              </w:rPr>
              <w:t>X</w:t>
            </w:r>
          </w:p>
        </w:tc>
        <w:tc>
          <w:tcPr>
            <w:tcW w:w="507" w:type="dxa"/>
          </w:tcPr>
          <w:p w14:paraId="2C21AF7B" w14:textId="77777777" w:rsidR="00256D7B" w:rsidRPr="009F64D8" w:rsidRDefault="00256D7B" w:rsidP="004A646F">
            <w:pPr>
              <w:jc w:val="center"/>
              <w:rPr>
                <w:rFonts w:cs="Arial"/>
                <w:sz w:val="18"/>
              </w:rPr>
            </w:pPr>
          </w:p>
        </w:tc>
        <w:tc>
          <w:tcPr>
            <w:tcW w:w="507" w:type="dxa"/>
          </w:tcPr>
          <w:p w14:paraId="2355CAF7" w14:textId="77777777" w:rsidR="00256D7B" w:rsidRPr="009F64D8" w:rsidRDefault="00256D7B" w:rsidP="004A646F">
            <w:pPr>
              <w:jc w:val="center"/>
              <w:rPr>
                <w:rFonts w:cs="Arial"/>
                <w:sz w:val="18"/>
              </w:rPr>
            </w:pPr>
          </w:p>
        </w:tc>
        <w:tc>
          <w:tcPr>
            <w:tcW w:w="507" w:type="dxa"/>
          </w:tcPr>
          <w:p w14:paraId="2D5831EF" w14:textId="77777777" w:rsidR="00256D7B" w:rsidRPr="009F64D8" w:rsidRDefault="00256D7B" w:rsidP="004A646F">
            <w:pPr>
              <w:jc w:val="center"/>
              <w:rPr>
                <w:rFonts w:cs="Arial"/>
                <w:sz w:val="18"/>
              </w:rPr>
            </w:pPr>
            <w:r w:rsidRPr="009F64D8">
              <w:rPr>
                <w:rFonts w:cs="Arial"/>
                <w:sz w:val="18"/>
              </w:rPr>
              <w:t>X</w:t>
            </w:r>
          </w:p>
        </w:tc>
        <w:tc>
          <w:tcPr>
            <w:tcW w:w="507" w:type="dxa"/>
          </w:tcPr>
          <w:p w14:paraId="2B806D40" w14:textId="77777777" w:rsidR="00256D7B" w:rsidRPr="009F64D8" w:rsidRDefault="00256D7B" w:rsidP="004A646F">
            <w:pPr>
              <w:jc w:val="center"/>
              <w:rPr>
                <w:rFonts w:cs="Arial"/>
                <w:sz w:val="18"/>
              </w:rPr>
            </w:pPr>
          </w:p>
        </w:tc>
        <w:tc>
          <w:tcPr>
            <w:tcW w:w="507" w:type="dxa"/>
          </w:tcPr>
          <w:p w14:paraId="78EBF867" w14:textId="77777777" w:rsidR="00256D7B" w:rsidRPr="009F64D8" w:rsidRDefault="00256D7B" w:rsidP="004A646F">
            <w:pPr>
              <w:jc w:val="center"/>
              <w:rPr>
                <w:rFonts w:cs="Arial"/>
                <w:sz w:val="18"/>
              </w:rPr>
            </w:pPr>
          </w:p>
        </w:tc>
        <w:tc>
          <w:tcPr>
            <w:tcW w:w="507" w:type="dxa"/>
          </w:tcPr>
          <w:p w14:paraId="0FA5848D" w14:textId="77777777" w:rsidR="00256D7B" w:rsidRPr="009F64D8" w:rsidRDefault="00256D7B" w:rsidP="004A646F">
            <w:pPr>
              <w:jc w:val="center"/>
              <w:rPr>
                <w:rFonts w:cs="Arial"/>
                <w:sz w:val="18"/>
              </w:rPr>
            </w:pPr>
            <w:r w:rsidRPr="009F64D8">
              <w:rPr>
                <w:rFonts w:cs="Arial"/>
                <w:sz w:val="18"/>
              </w:rPr>
              <w:t>X</w:t>
            </w:r>
          </w:p>
        </w:tc>
        <w:tc>
          <w:tcPr>
            <w:tcW w:w="507" w:type="dxa"/>
          </w:tcPr>
          <w:p w14:paraId="5BDAD5E2" w14:textId="77777777" w:rsidR="00256D7B" w:rsidRPr="009F64D8" w:rsidRDefault="00256D7B" w:rsidP="004A646F">
            <w:pPr>
              <w:jc w:val="center"/>
              <w:rPr>
                <w:rFonts w:cs="Arial"/>
                <w:sz w:val="18"/>
              </w:rPr>
            </w:pPr>
          </w:p>
        </w:tc>
        <w:tc>
          <w:tcPr>
            <w:tcW w:w="1688" w:type="dxa"/>
          </w:tcPr>
          <w:p w14:paraId="754C35EF" w14:textId="154CD68E" w:rsidR="00256D7B" w:rsidRPr="009F64D8" w:rsidRDefault="00256D7B" w:rsidP="004A646F">
            <w:pPr>
              <w:jc w:val="center"/>
              <w:rPr>
                <w:rFonts w:cs="Arial"/>
                <w:sz w:val="18"/>
              </w:rPr>
            </w:pPr>
            <w:r w:rsidRPr="009F64D8">
              <w:rPr>
                <w:rFonts w:cs="Arial"/>
                <w:sz w:val="18"/>
              </w:rPr>
              <w:t>On</w:t>
            </w:r>
            <w:r w:rsidR="005F2CC2" w:rsidRPr="009F64D8">
              <w:rPr>
                <w:rFonts w:cs="Arial"/>
                <w:sz w:val="18"/>
              </w:rPr>
              <w:t xml:space="preserve"> </w:t>
            </w:r>
            <w:r w:rsidRPr="009F64D8">
              <w:rPr>
                <w:rFonts w:cs="Arial"/>
                <w:sz w:val="18"/>
              </w:rPr>
              <w:t>/</w:t>
            </w:r>
            <w:r w:rsidR="005F2CC2" w:rsidRPr="009F64D8">
              <w:rPr>
                <w:rFonts w:cs="Arial"/>
                <w:sz w:val="18"/>
              </w:rPr>
              <w:t xml:space="preserve"> </w:t>
            </w:r>
            <w:r w:rsidRPr="009F64D8">
              <w:rPr>
                <w:rFonts w:cs="Arial"/>
                <w:sz w:val="18"/>
              </w:rPr>
              <w:t>Off</w:t>
            </w:r>
            <w:r w:rsidR="005F2CC2" w:rsidRPr="009F64D8">
              <w:rPr>
                <w:rFonts w:cs="Arial"/>
                <w:sz w:val="18"/>
              </w:rPr>
              <w:t xml:space="preserve"> </w:t>
            </w:r>
            <w:r w:rsidRPr="009F64D8">
              <w:rPr>
                <w:rFonts w:cs="Arial"/>
                <w:sz w:val="18"/>
              </w:rPr>
              <w:t>Site</w:t>
            </w:r>
          </w:p>
        </w:tc>
        <w:tc>
          <w:tcPr>
            <w:tcW w:w="2659" w:type="dxa"/>
          </w:tcPr>
          <w:p w14:paraId="07BE152D" w14:textId="41A7DF0D" w:rsidR="00256D7B" w:rsidRPr="009F64D8" w:rsidRDefault="00256D7B" w:rsidP="004A646F">
            <w:pPr>
              <w:jc w:val="center"/>
              <w:rPr>
                <w:rFonts w:cs="Arial"/>
                <w:sz w:val="18"/>
              </w:rPr>
            </w:pPr>
            <w:proofErr w:type="spellStart"/>
            <w:r w:rsidRPr="009F64D8">
              <w:rPr>
                <w:rFonts w:cs="Arial"/>
                <w:sz w:val="18"/>
              </w:rPr>
              <w:t>WiFi</w:t>
            </w:r>
            <w:proofErr w:type="spellEnd"/>
            <w:r w:rsidR="005F2CC2" w:rsidRPr="009F64D8">
              <w:rPr>
                <w:rFonts w:cs="Arial"/>
                <w:sz w:val="18"/>
              </w:rPr>
              <w:t xml:space="preserve"> </w:t>
            </w:r>
            <w:r w:rsidRPr="009F64D8">
              <w:rPr>
                <w:rFonts w:cs="Arial"/>
                <w:sz w:val="18"/>
              </w:rPr>
              <w:t>and</w:t>
            </w:r>
            <w:r w:rsidR="005F2CC2" w:rsidRPr="009F64D8">
              <w:rPr>
                <w:rFonts w:cs="Arial"/>
                <w:sz w:val="18"/>
              </w:rPr>
              <w:t xml:space="preserve"> </w:t>
            </w:r>
            <w:r w:rsidRPr="009F64D8">
              <w:rPr>
                <w:rFonts w:cs="Arial"/>
                <w:sz w:val="18"/>
              </w:rPr>
              <w:t>Cellular/Mobile</w:t>
            </w:r>
            <w:r w:rsidR="005F2CC2" w:rsidRPr="009F64D8">
              <w:rPr>
                <w:rFonts w:cs="Arial"/>
                <w:sz w:val="18"/>
              </w:rPr>
              <w:t xml:space="preserve"> </w:t>
            </w:r>
            <w:r w:rsidRPr="009F64D8">
              <w:rPr>
                <w:rFonts w:cs="Arial"/>
                <w:sz w:val="18"/>
              </w:rPr>
              <w:t>Communications</w:t>
            </w:r>
          </w:p>
        </w:tc>
      </w:tr>
      <w:tr w:rsidR="00256D7B" w:rsidRPr="00F47543" w14:paraId="7384C052" w14:textId="77777777" w:rsidTr="00E866C9">
        <w:trPr>
          <w:trHeight w:val="720"/>
        </w:trPr>
        <w:tc>
          <w:tcPr>
            <w:tcW w:w="2016" w:type="dxa"/>
          </w:tcPr>
          <w:p w14:paraId="6B291EA5" w14:textId="0160A04A" w:rsidR="00256D7B" w:rsidRPr="009F64D8" w:rsidRDefault="00256D7B" w:rsidP="004A646F">
            <w:pPr>
              <w:jc w:val="center"/>
              <w:rPr>
                <w:rFonts w:cs="Arial"/>
                <w:sz w:val="18"/>
              </w:rPr>
            </w:pPr>
            <w:r w:rsidRPr="009F64D8">
              <w:rPr>
                <w:rFonts w:cs="Arial"/>
                <w:sz w:val="18"/>
              </w:rPr>
              <w:t>Cellular</w:t>
            </w:r>
            <w:r w:rsidR="005F2CC2" w:rsidRPr="009F64D8">
              <w:rPr>
                <w:rFonts w:cs="Arial"/>
                <w:sz w:val="18"/>
              </w:rPr>
              <w:t xml:space="preserve"> </w:t>
            </w:r>
            <w:r w:rsidRPr="009F64D8">
              <w:rPr>
                <w:rFonts w:cs="Arial"/>
                <w:sz w:val="18"/>
              </w:rPr>
              <w:t>Phone</w:t>
            </w:r>
          </w:p>
        </w:tc>
        <w:tc>
          <w:tcPr>
            <w:tcW w:w="506" w:type="dxa"/>
          </w:tcPr>
          <w:p w14:paraId="2389A025" w14:textId="77777777" w:rsidR="00256D7B" w:rsidRPr="009F64D8" w:rsidRDefault="00256D7B" w:rsidP="004A646F">
            <w:pPr>
              <w:jc w:val="center"/>
              <w:rPr>
                <w:rFonts w:cs="Arial"/>
                <w:sz w:val="18"/>
              </w:rPr>
            </w:pPr>
          </w:p>
        </w:tc>
        <w:tc>
          <w:tcPr>
            <w:tcW w:w="506" w:type="dxa"/>
          </w:tcPr>
          <w:p w14:paraId="71D17D2F" w14:textId="77777777" w:rsidR="00256D7B" w:rsidRPr="009F64D8" w:rsidRDefault="00256D7B" w:rsidP="004A646F">
            <w:pPr>
              <w:jc w:val="center"/>
              <w:rPr>
                <w:rFonts w:cs="Arial"/>
                <w:sz w:val="18"/>
              </w:rPr>
            </w:pPr>
          </w:p>
        </w:tc>
        <w:tc>
          <w:tcPr>
            <w:tcW w:w="506" w:type="dxa"/>
          </w:tcPr>
          <w:p w14:paraId="0CBC7ACC" w14:textId="77777777" w:rsidR="00256D7B" w:rsidRPr="009F64D8" w:rsidRDefault="00256D7B" w:rsidP="004A646F">
            <w:pPr>
              <w:jc w:val="center"/>
              <w:rPr>
                <w:rFonts w:cs="Arial"/>
                <w:sz w:val="18"/>
              </w:rPr>
            </w:pPr>
            <w:r w:rsidRPr="009F64D8">
              <w:rPr>
                <w:rFonts w:cs="Arial"/>
                <w:sz w:val="18"/>
              </w:rPr>
              <w:t>X</w:t>
            </w:r>
          </w:p>
        </w:tc>
        <w:tc>
          <w:tcPr>
            <w:tcW w:w="506" w:type="dxa"/>
          </w:tcPr>
          <w:p w14:paraId="35BFAE5D" w14:textId="77777777" w:rsidR="00256D7B" w:rsidRPr="009F64D8" w:rsidRDefault="00256D7B" w:rsidP="004A646F">
            <w:pPr>
              <w:jc w:val="center"/>
              <w:rPr>
                <w:rFonts w:cs="Arial"/>
                <w:sz w:val="18"/>
              </w:rPr>
            </w:pPr>
          </w:p>
        </w:tc>
        <w:tc>
          <w:tcPr>
            <w:tcW w:w="742" w:type="dxa"/>
          </w:tcPr>
          <w:p w14:paraId="1590FFDA" w14:textId="77777777" w:rsidR="00256D7B" w:rsidRPr="009F64D8" w:rsidRDefault="00256D7B" w:rsidP="004A646F">
            <w:pPr>
              <w:jc w:val="center"/>
              <w:rPr>
                <w:rFonts w:cs="Arial"/>
                <w:sz w:val="18"/>
              </w:rPr>
            </w:pPr>
          </w:p>
        </w:tc>
        <w:tc>
          <w:tcPr>
            <w:tcW w:w="506" w:type="dxa"/>
          </w:tcPr>
          <w:p w14:paraId="76B40E68" w14:textId="77777777" w:rsidR="00256D7B" w:rsidRPr="009F64D8" w:rsidRDefault="00256D7B" w:rsidP="004A646F">
            <w:pPr>
              <w:jc w:val="center"/>
              <w:rPr>
                <w:rFonts w:cs="Arial"/>
                <w:sz w:val="18"/>
              </w:rPr>
            </w:pPr>
          </w:p>
        </w:tc>
        <w:tc>
          <w:tcPr>
            <w:tcW w:w="506" w:type="dxa"/>
          </w:tcPr>
          <w:p w14:paraId="74999F2B" w14:textId="77777777" w:rsidR="00256D7B" w:rsidRPr="009F64D8" w:rsidRDefault="00256D7B" w:rsidP="004A646F">
            <w:pPr>
              <w:jc w:val="center"/>
              <w:rPr>
                <w:rFonts w:cs="Arial"/>
                <w:sz w:val="18"/>
              </w:rPr>
            </w:pPr>
            <w:r w:rsidRPr="009F64D8">
              <w:rPr>
                <w:rFonts w:cs="Arial"/>
                <w:sz w:val="18"/>
              </w:rPr>
              <w:t>X</w:t>
            </w:r>
          </w:p>
        </w:tc>
        <w:tc>
          <w:tcPr>
            <w:tcW w:w="507" w:type="dxa"/>
          </w:tcPr>
          <w:p w14:paraId="447C2A55" w14:textId="77777777" w:rsidR="00256D7B" w:rsidRPr="009F64D8" w:rsidRDefault="00256D7B" w:rsidP="004A646F">
            <w:pPr>
              <w:jc w:val="center"/>
              <w:rPr>
                <w:rFonts w:cs="Arial"/>
                <w:sz w:val="18"/>
              </w:rPr>
            </w:pPr>
          </w:p>
        </w:tc>
        <w:tc>
          <w:tcPr>
            <w:tcW w:w="507" w:type="dxa"/>
          </w:tcPr>
          <w:p w14:paraId="6A70E681" w14:textId="77777777" w:rsidR="00256D7B" w:rsidRPr="009F64D8" w:rsidRDefault="00256D7B" w:rsidP="004A646F">
            <w:pPr>
              <w:jc w:val="center"/>
              <w:rPr>
                <w:rFonts w:cs="Arial"/>
                <w:sz w:val="18"/>
              </w:rPr>
            </w:pPr>
            <w:r w:rsidRPr="009F64D8">
              <w:rPr>
                <w:rFonts w:cs="Arial"/>
                <w:sz w:val="18"/>
              </w:rPr>
              <w:t>X</w:t>
            </w:r>
          </w:p>
        </w:tc>
        <w:tc>
          <w:tcPr>
            <w:tcW w:w="507" w:type="dxa"/>
          </w:tcPr>
          <w:p w14:paraId="0847C4B9" w14:textId="77777777" w:rsidR="00256D7B" w:rsidRPr="009F64D8" w:rsidRDefault="00256D7B" w:rsidP="004A646F">
            <w:pPr>
              <w:jc w:val="center"/>
              <w:rPr>
                <w:rFonts w:cs="Arial"/>
                <w:sz w:val="18"/>
              </w:rPr>
            </w:pPr>
          </w:p>
        </w:tc>
        <w:tc>
          <w:tcPr>
            <w:tcW w:w="507" w:type="dxa"/>
          </w:tcPr>
          <w:p w14:paraId="4452A93A" w14:textId="77777777" w:rsidR="00256D7B" w:rsidRPr="009F64D8" w:rsidRDefault="00256D7B" w:rsidP="004A646F">
            <w:pPr>
              <w:jc w:val="center"/>
              <w:rPr>
                <w:rFonts w:cs="Arial"/>
                <w:sz w:val="18"/>
              </w:rPr>
            </w:pPr>
          </w:p>
        </w:tc>
        <w:tc>
          <w:tcPr>
            <w:tcW w:w="507" w:type="dxa"/>
          </w:tcPr>
          <w:p w14:paraId="3232DC81" w14:textId="77777777" w:rsidR="00256D7B" w:rsidRPr="009F64D8" w:rsidRDefault="00256D7B" w:rsidP="004A646F">
            <w:pPr>
              <w:jc w:val="center"/>
              <w:rPr>
                <w:rFonts w:cs="Arial"/>
                <w:sz w:val="18"/>
              </w:rPr>
            </w:pPr>
          </w:p>
        </w:tc>
        <w:tc>
          <w:tcPr>
            <w:tcW w:w="507" w:type="dxa"/>
          </w:tcPr>
          <w:p w14:paraId="644210CF" w14:textId="77777777" w:rsidR="00256D7B" w:rsidRPr="009F64D8" w:rsidRDefault="00256D7B" w:rsidP="004A646F">
            <w:pPr>
              <w:jc w:val="center"/>
              <w:rPr>
                <w:rFonts w:cs="Arial"/>
                <w:sz w:val="18"/>
              </w:rPr>
            </w:pPr>
          </w:p>
        </w:tc>
        <w:tc>
          <w:tcPr>
            <w:tcW w:w="507" w:type="dxa"/>
          </w:tcPr>
          <w:p w14:paraId="558BCE22" w14:textId="77777777" w:rsidR="00256D7B" w:rsidRPr="009F64D8" w:rsidRDefault="00256D7B" w:rsidP="004A646F">
            <w:pPr>
              <w:jc w:val="center"/>
              <w:rPr>
                <w:rFonts w:cs="Arial"/>
                <w:sz w:val="18"/>
              </w:rPr>
            </w:pPr>
          </w:p>
        </w:tc>
        <w:tc>
          <w:tcPr>
            <w:tcW w:w="507" w:type="dxa"/>
          </w:tcPr>
          <w:p w14:paraId="6F6FCEA2" w14:textId="77777777" w:rsidR="00256D7B" w:rsidRPr="009F64D8" w:rsidRDefault="00256D7B" w:rsidP="004A646F">
            <w:pPr>
              <w:jc w:val="center"/>
              <w:rPr>
                <w:rFonts w:cs="Arial"/>
                <w:sz w:val="18"/>
              </w:rPr>
            </w:pPr>
          </w:p>
        </w:tc>
        <w:tc>
          <w:tcPr>
            <w:tcW w:w="507" w:type="dxa"/>
          </w:tcPr>
          <w:p w14:paraId="2F57065A" w14:textId="77777777" w:rsidR="00256D7B" w:rsidRPr="009F64D8" w:rsidRDefault="00256D7B" w:rsidP="004A646F">
            <w:pPr>
              <w:jc w:val="center"/>
              <w:rPr>
                <w:rFonts w:cs="Arial"/>
                <w:sz w:val="18"/>
              </w:rPr>
            </w:pPr>
          </w:p>
        </w:tc>
        <w:tc>
          <w:tcPr>
            <w:tcW w:w="507" w:type="dxa"/>
          </w:tcPr>
          <w:p w14:paraId="389B7AF2" w14:textId="77777777" w:rsidR="00256D7B" w:rsidRPr="009F64D8" w:rsidRDefault="00256D7B" w:rsidP="004A646F">
            <w:pPr>
              <w:jc w:val="center"/>
              <w:rPr>
                <w:rFonts w:cs="Arial"/>
                <w:sz w:val="18"/>
              </w:rPr>
            </w:pPr>
          </w:p>
        </w:tc>
        <w:tc>
          <w:tcPr>
            <w:tcW w:w="1688" w:type="dxa"/>
          </w:tcPr>
          <w:p w14:paraId="3FC85DFF" w14:textId="70E937F5" w:rsidR="00256D7B" w:rsidRPr="009F64D8" w:rsidRDefault="00256D7B" w:rsidP="004A646F">
            <w:pPr>
              <w:jc w:val="center"/>
              <w:rPr>
                <w:rFonts w:cs="Arial"/>
                <w:sz w:val="18"/>
              </w:rPr>
            </w:pPr>
            <w:r w:rsidRPr="009F64D8">
              <w:rPr>
                <w:rFonts w:cs="Arial"/>
                <w:sz w:val="18"/>
              </w:rPr>
              <w:t>On</w:t>
            </w:r>
            <w:r w:rsidR="005F2CC2" w:rsidRPr="009F64D8">
              <w:rPr>
                <w:rFonts w:cs="Arial"/>
                <w:sz w:val="18"/>
              </w:rPr>
              <w:t xml:space="preserve"> </w:t>
            </w:r>
            <w:r w:rsidRPr="009F64D8">
              <w:rPr>
                <w:rFonts w:cs="Arial"/>
                <w:sz w:val="18"/>
              </w:rPr>
              <w:t>/</w:t>
            </w:r>
            <w:r w:rsidR="005F2CC2" w:rsidRPr="009F64D8">
              <w:rPr>
                <w:rFonts w:cs="Arial"/>
                <w:sz w:val="18"/>
              </w:rPr>
              <w:t xml:space="preserve"> </w:t>
            </w:r>
            <w:r w:rsidRPr="009F64D8">
              <w:rPr>
                <w:rFonts w:cs="Arial"/>
                <w:sz w:val="18"/>
              </w:rPr>
              <w:t>Off</w:t>
            </w:r>
            <w:r w:rsidR="005F2CC2" w:rsidRPr="009F64D8">
              <w:rPr>
                <w:rFonts w:cs="Arial"/>
                <w:sz w:val="18"/>
              </w:rPr>
              <w:t xml:space="preserve"> </w:t>
            </w:r>
            <w:r w:rsidRPr="009F64D8">
              <w:rPr>
                <w:rFonts w:cs="Arial"/>
                <w:sz w:val="18"/>
              </w:rPr>
              <w:t>Site</w:t>
            </w:r>
          </w:p>
        </w:tc>
        <w:tc>
          <w:tcPr>
            <w:tcW w:w="2659" w:type="dxa"/>
          </w:tcPr>
          <w:p w14:paraId="04CACF70" w14:textId="7C5196B9" w:rsidR="00256D7B" w:rsidRPr="009F64D8" w:rsidRDefault="00256D7B" w:rsidP="004A646F">
            <w:pPr>
              <w:jc w:val="center"/>
              <w:rPr>
                <w:rFonts w:cs="Arial"/>
                <w:sz w:val="18"/>
              </w:rPr>
            </w:pPr>
            <w:proofErr w:type="spellStart"/>
            <w:r w:rsidRPr="009F64D8">
              <w:rPr>
                <w:rFonts w:cs="Arial"/>
                <w:sz w:val="18"/>
              </w:rPr>
              <w:t>WiFi</w:t>
            </w:r>
            <w:proofErr w:type="spellEnd"/>
            <w:r w:rsidR="005F2CC2" w:rsidRPr="009F64D8">
              <w:rPr>
                <w:rFonts w:cs="Arial"/>
                <w:sz w:val="18"/>
              </w:rPr>
              <w:t xml:space="preserve"> </w:t>
            </w:r>
            <w:r w:rsidRPr="009F64D8">
              <w:rPr>
                <w:rFonts w:cs="Arial"/>
                <w:sz w:val="18"/>
              </w:rPr>
              <w:t>and</w:t>
            </w:r>
            <w:r w:rsidR="005F2CC2" w:rsidRPr="009F64D8">
              <w:rPr>
                <w:rFonts w:cs="Arial"/>
                <w:sz w:val="18"/>
              </w:rPr>
              <w:t xml:space="preserve"> </w:t>
            </w:r>
            <w:r w:rsidRPr="009F64D8">
              <w:rPr>
                <w:rFonts w:cs="Arial"/>
                <w:sz w:val="18"/>
              </w:rPr>
              <w:t>Cellular/Mobile</w:t>
            </w:r>
            <w:r w:rsidR="005F2CC2" w:rsidRPr="009F64D8">
              <w:rPr>
                <w:rFonts w:cs="Arial"/>
                <w:sz w:val="18"/>
              </w:rPr>
              <w:t xml:space="preserve"> </w:t>
            </w:r>
            <w:r w:rsidRPr="009F64D8">
              <w:rPr>
                <w:rFonts w:cs="Arial"/>
                <w:sz w:val="18"/>
              </w:rPr>
              <w:t>Communications</w:t>
            </w:r>
          </w:p>
        </w:tc>
      </w:tr>
      <w:tr w:rsidR="00256D7B" w14:paraId="0E2C1ED1" w14:textId="77777777" w:rsidTr="00E866C9">
        <w:trPr>
          <w:trHeight w:val="537"/>
        </w:trPr>
        <w:tc>
          <w:tcPr>
            <w:tcW w:w="2016" w:type="dxa"/>
          </w:tcPr>
          <w:p w14:paraId="46D2F250" w14:textId="4483FBD4" w:rsidR="00256D7B" w:rsidRPr="009F64D8" w:rsidRDefault="00256D7B" w:rsidP="004A646F">
            <w:pPr>
              <w:jc w:val="center"/>
              <w:rPr>
                <w:rFonts w:cs="Arial"/>
                <w:sz w:val="18"/>
              </w:rPr>
            </w:pPr>
            <w:r w:rsidRPr="009F64D8">
              <w:rPr>
                <w:rFonts w:cs="Arial"/>
                <w:sz w:val="18"/>
              </w:rPr>
              <w:lastRenderedPageBreak/>
              <w:t>Landline</w:t>
            </w:r>
            <w:r w:rsidR="005F2CC2" w:rsidRPr="009F64D8">
              <w:rPr>
                <w:rFonts w:cs="Arial"/>
                <w:sz w:val="18"/>
              </w:rPr>
              <w:t xml:space="preserve"> </w:t>
            </w:r>
            <w:r w:rsidRPr="009F64D8">
              <w:rPr>
                <w:rFonts w:cs="Arial"/>
                <w:sz w:val="18"/>
              </w:rPr>
              <w:t>Phone</w:t>
            </w:r>
          </w:p>
          <w:p w14:paraId="25A6CFE4" w14:textId="19814AD9" w:rsidR="00256D7B" w:rsidRPr="009F64D8" w:rsidRDefault="00256D7B" w:rsidP="004A646F">
            <w:pPr>
              <w:jc w:val="center"/>
              <w:rPr>
                <w:rFonts w:cs="Arial"/>
                <w:sz w:val="18"/>
              </w:rPr>
            </w:pPr>
            <w:r w:rsidRPr="009F64D8">
              <w:rPr>
                <w:rFonts w:cs="Arial"/>
                <w:sz w:val="18"/>
              </w:rPr>
              <w:t>Digital</w:t>
            </w:r>
            <w:r w:rsidR="005F2CC2" w:rsidRPr="009F64D8">
              <w:rPr>
                <w:rFonts w:cs="Arial"/>
                <w:sz w:val="18"/>
              </w:rPr>
              <w:t xml:space="preserve"> </w:t>
            </w:r>
            <w:r w:rsidRPr="009F64D8">
              <w:rPr>
                <w:rFonts w:cs="Arial"/>
                <w:sz w:val="18"/>
              </w:rPr>
              <w:t>Phone</w:t>
            </w:r>
          </w:p>
        </w:tc>
        <w:tc>
          <w:tcPr>
            <w:tcW w:w="506" w:type="dxa"/>
          </w:tcPr>
          <w:p w14:paraId="0B8215BA" w14:textId="77777777" w:rsidR="00256D7B" w:rsidRPr="009F64D8" w:rsidRDefault="00256D7B" w:rsidP="004A646F">
            <w:pPr>
              <w:jc w:val="center"/>
              <w:rPr>
                <w:rFonts w:cs="Arial"/>
                <w:sz w:val="18"/>
              </w:rPr>
            </w:pPr>
          </w:p>
        </w:tc>
        <w:tc>
          <w:tcPr>
            <w:tcW w:w="506" w:type="dxa"/>
          </w:tcPr>
          <w:p w14:paraId="18884761" w14:textId="77777777" w:rsidR="00256D7B" w:rsidRPr="009F64D8" w:rsidRDefault="00256D7B" w:rsidP="004A646F">
            <w:pPr>
              <w:jc w:val="center"/>
              <w:rPr>
                <w:rFonts w:cs="Arial"/>
                <w:sz w:val="18"/>
              </w:rPr>
            </w:pPr>
          </w:p>
        </w:tc>
        <w:tc>
          <w:tcPr>
            <w:tcW w:w="506" w:type="dxa"/>
          </w:tcPr>
          <w:p w14:paraId="3F2720AA" w14:textId="77777777" w:rsidR="00256D7B" w:rsidRPr="009F64D8" w:rsidRDefault="00256D7B" w:rsidP="004A646F">
            <w:pPr>
              <w:jc w:val="center"/>
              <w:rPr>
                <w:rFonts w:cs="Arial"/>
                <w:sz w:val="18"/>
              </w:rPr>
            </w:pPr>
            <w:r w:rsidRPr="009F64D8">
              <w:rPr>
                <w:rFonts w:cs="Arial"/>
                <w:sz w:val="18"/>
              </w:rPr>
              <w:t>X</w:t>
            </w:r>
          </w:p>
        </w:tc>
        <w:tc>
          <w:tcPr>
            <w:tcW w:w="506" w:type="dxa"/>
          </w:tcPr>
          <w:p w14:paraId="5B1CFE16" w14:textId="77777777" w:rsidR="00256D7B" w:rsidRPr="009F64D8" w:rsidRDefault="00256D7B" w:rsidP="004A646F">
            <w:pPr>
              <w:jc w:val="center"/>
              <w:rPr>
                <w:rFonts w:cs="Arial"/>
                <w:sz w:val="18"/>
              </w:rPr>
            </w:pPr>
          </w:p>
        </w:tc>
        <w:tc>
          <w:tcPr>
            <w:tcW w:w="742" w:type="dxa"/>
          </w:tcPr>
          <w:p w14:paraId="024C7427" w14:textId="77777777" w:rsidR="00256D7B" w:rsidRPr="009F64D8" w:rsidRDefault="00256D7B" w:rsidP="004A646F">
            <w:pPr>
              <w:jc w:val="center"/>
              <w:rPr>
                <w:rFonts w:cs="Arial"/>
                <w:sz w:val="18"/>
              </w:rPr>
            </w:pPr>
          </w:p>
        </w:tc>
        <w:tc>
          <w:tcPr>
            <w:tcW w:w="506" w:type="dxa"/>
          </w:tcPr>
          <w:p w14:paraId="4A10ADB2" w14:textId="77777777" w:rsidR="00256D7B" w:rsidRPr="009F64D8" w:rsidRDefault="00256D7B" w:rsidP="004A646F">
            <w:pPr>
              <w:jc w:val="center"/>
              <w:rPr>
                <w:rFonts w:cs="Arial"/>
                <w:sz w:val="18"/>
              </w:rPr>
            </w:pPr>
          </w:p>
        </w:tc>
        <w:tc>
          <w:tcPr>
            <w:tcW w:w="506" w:type="dxa"/>
          </w:tcPr>
          <w:p w14:paraId="7CE461FA" w14:textId="77777777" w:rsidR="00256D7B" w:rsidRPr="009F64D8" w:rsidRDefault="00256D7B" w:rsidP="004A646F">
            <w:pPr>
              <w:jc w:val="center"/>
              <w:rPr>
                <w:rFonts w:cs="Arial"/>
                <w:sz w:val="18"/>
              </w:rPr>
            </w:pPr>
            <w:r w:rsidRPr="009F64D8">
              <w:rPr>
                <w:rFonts w:cs="Arial"/>
                <w:sz w:val="18"/>
              </w:rPr>
              <w:t>X</w:t>
            </w:r>
          </w:p>
        </w:tc>
        <w:tc>
          <w:tcPr>
            <w:tcW w:w="507" w:type="dxa"/>
          </w:tcPr>
          <w:p w14:paraId="608F9C45" w14:textId="77777777" w:rsidR="00256D7B" w:rsidRPr="009F64D8" w:rsidRDefault="00256D7B" w:rsidP="004A646F">
            <w:pPr>
              <w:jc w:val="center"/>
              <w:rPr>
                <w:rFonts w:cs="Arial"/>
                <w:sz w:val="18"/>
              </w:rPr>
            </w:pPr>
          </w:p>
        </w:tc>
        <w:tc>
          <w:tcPr>
            <w:tcW w:w="507" w:type="dxa"/>
          </w:tcPr>
          <w:p w14:paraId="006AE500" w14:textId="77777777" w:rsidR="00256D7B" w:rsidRPr="009F64D8" w:rsidRDefault="00256D7B" w:rsidP="004A646F">
            <w:pPr>
              <w:jc w:val="center"/>
              <w:rPr>
                <w:rFonts w:cs="Arial"/>
                <w:sz w:val="18"/>
              </w:rPr>
            </w:pPr>
          </w:p>
        </w:tc>
        <w:tc>
          <w:tcPr>
            <w:tcW w:w="507" w:type="dxa"/>
          </w:tcPr>
          <w:p w14:paraId="1FDFF3FD" w14:textId="77777777" w:rsidR="00256D7B" w:rsidRPr="009F64D8" w:rsidRDefault="00256D7B" w:rsidP="004A646F">
            <w:pPr>
              <w:jc w:val="center"/>
              <w:rPr>
                <w:rFonts w:cs="Arial"/>
                <w:sz w:val="18"/>
              </w:rPr>
            </w:pPr>
          </w:p>
        </w:tc>
        <w:tc>
          <w:tcPr>
            <w:tcW w:w="507" w:type="dxa"/>
          </w:tcPr>
          <w:p w14:paraId="6D9FF338" w14:textId="77777777" w:rsidR="00256D7B" w:rsidRPr="009F64D8" w:rsidRDefault="00256D7B" w:rsidP="004A646F">
            <w:pPr>
              <w:jc w:val="center"/>
              <w:rPr>
                <w:rFonts w:cs="Arial"/>
                <w:sz w:val="18"/>
              </w:rPr>
            </w:pPr>
          </w:p>
        </w:tc>
        <w:tc>
          <w:tcPr>
            <w:tcW w:w="507" w:type="dxa"/>
          </w:tcPr>
          <w:p w14:paraId="2C42AD88" w14:textId="77777777" w:rsidR="00256D7B" w:rsidRPr="009F64D8" w:rsidRDefault="00256D7B" w:rsidP="004A646F">
            <w:pPr>
              <w:jc w:val="center"/>
              <w:rPr>
                <w:rFonts w:cs="Arial"/>
                <w:sz w:val="18"/>
              </w:rPr>
            </w:pPr>
          </w:p>
        </w:tc>
        <w:tc>
          <w:tcPr>
            <w:tcW w:w="507" w:type="dxa"/>
          </w:tcPr>
          <w:p w14:paraId="15081825" w14:textId="77777777" w:rsidR="00256D7B" w:rsidRPr="009F64D8" w:rsidRDefault="00256D7B" w:rsidP="004A646F">
            <w:pPr>
              <w:jc w:val="center"/>
              <w:rPr>
                <w:rFonts w:cs="Arial"/>
                <w:sz w:val="18"/>
              </w:rPr>
            </w:pPr>
          </w:p>
        </w:tc>
        <w:tc>
          <w:tcPr>
            <w:tcW w:w="507" w:type="dxa"/>
          </w:tcPr>
          <w:p w14:paraId="7292FFD5" w14:textId="77777777" w:rsidR="00256D7B" w:rsidRPr="009F64D8" w:rsidRDefault="00256D7B" w:rsidP="004A646F">
            <w:pPr>
              <w:jc w:val="center"/>
              <w:rPr>
                <w:rFonts w:cs="Arial"/>
                <w:sz w:val="18"/>
              </w:rPr>
            </w:pPr>
          </w:p>
        </w:tc>
        <w:tc>
          <w:tcPr>
            <w:tcW w:w="507" w:type="dxa"/>
          </w:tcPr>
          <w:p w14:paraId="0C6D77A8" w14:textId="77777777" w:rsidR="00256D7B" w:rsidRPr="009F64D8" w:rsidRDefault="00256D7B" w:rsidP="004A646F">
            <w:pPr>
              <w:jc w:val="center"/>
              <w:rPr>
                <w:rFonts w:cs="Arial"/>
                <w:sz w:val="18"/>
              </w:rPr>
            </w:pPr>
          </w:p>
        </w:tc>
        <w:tc>
          <w:tcPr>
            <w:tcW w:w="507" w:type="dxa"/>
          </w:tcPr>
          <w:p w14:paraId="5E942373" w14:textId="77777777" w:rsidR="00256D7B" w:rsidRPr="009F64D8" w:rsidRDefault="00256D7B" w:rsidP="004A646F">
            <w:pPr>
              <w:jc w:val="center"/>
              <w:rPr>
                <w:rFonts w:cs="Arial"/>
                <w:sz w:val="18"/>
              </w:rPr>
            </w:pPr>
          </w:p>
        </w:tc>
        <w:tc>
          <w:tcPr>
            <w:tcW w:w="507" w:type="dxa"/>
          </w:tcPr>
          <w:p w14:paraId="7420CE30" w14:textId="77777777" w:rsidR="00256D7B" w:rsidRPr="009F64D8" w:rsidRDefault="00256D7B" w:rsidP="004A646F">
            <w:pPr>
              <w:jc w:val="center"/>
              <w:rPr>
                <w:rFonts w:cs="Arial"/>
                <w:sz w:val="18"/>
              </w:rPr>
            </w:pPr>
          </w:p>
        </w:tc>
        <w:tc>
          <w:tcPr>
            <w:tcW w:w="1688" w:type="dxa"/>
          </w:tcPr>
          <w:p w14:paraId="2992F85B" w14:textId="6DFC510F" w:rsidR="00256D7B" w:rsidRPr="009F64D8" w:rsidRDefault="00256D7B" w:rsidP="004A646F">
            <w:pPr>
              <w:jc w:val="center"/>
              <w:rPr>
                <w:rFonts w:cs="Arial"/>
                <w:sz w:val="18"/>
              </w:rPr>
            </w:pPr>
            <w:r w:rsidRPr="009F64D8">
              <w:rPr>
                <w:rFonts w:cs="Arial"/>
                <w:sz w:val="18"/>
              </w:rPr>
              <w:t>On</w:t>
            </w:r>
            <w:r w:rsidR="005F2CC2" w:rsidRPr="009F64D8">
              <w:rPr>
                <w:rFonts w:cs="Arial"/>
                <w:sz w:val="18"/>
              </w:rPr>
              <w:t xml:space="preserve"> </w:t>
            </w:r>
            <w:r w:rsidRPr="009F64D8">
              <w:rPr>
                <w:rFonts w:cs="Arial"/>
                <w:sz w:val="18"/>
              </w:rPr>
              <w:t>/</w:t>
            </w:r>
            <w:r w:rsidR="005F2CC2" w:rsidRPr="009F64D8">
              <w:rPr>
                <w:rFonts w:cs="Arial"/>
                <w:sz w:val="18"/>
              </w:rPr>
              <w:t xml:space="preserve"> </w:t>
            </w:r>
            <w:r w:rsidRPr="009F64D8">
              <w:rPr>
                <w:rFonts w:cs="Arial"/>
                <w:sz w:val="18"/>
              </w:rPr>
              <w:t>Off</w:t>
            </w:r>
            <w:r w:rsidR="005F2CC2" w:rsidRPr="009F64D8">
              <w:rPr>
                <w:rFonts w:cs="Arial"/>
                <w:sz w:val="18"/>
              </w:rPr>
              <w:t xml:space="preserve"> </w:t>
            </w:r>
            <w:r w:rsidRPr="009F64D8">
              <w:rPr>
                <w:rFonts w:cs="Arial"/>
                <w:sz w:val="18"/>
              </w:rPr>
              <w:t>Site</w:t>
            </w:r>
          </w:p>
        </w:tc>
        <w:tc>
          <w:tcPr>
            <w:tcW w:w="2659" w:type="dxa"/>
          </w:tcPr>
          <w:p w14:paraId="064E8AB6" w14:textId="6EB51D9B" w:rsidR="00256D7B" w:rsidRPr="009F64D8" w:rsidRDefault="00256D7B" w:rsidP="004A646F">
            <w:pPr>
              <w:jc w:val="center"/>
              <w:rPr>
                <w:rFonts w:cs="Arial"/>
                <w:sz w:val="18"/>
              </w:rPr>
            </w:pPr>
            <w:r w:rsidRPr="009F64D8">
              <w:rPr>
                <w:rFonts w:cs="Arial"/>
                <w:sz w:val="18"/>
              </w:rPr>
              <w:t>Can</w:t>
            </w:r>
            <w:r w:rsidR="005F2CC2" w:rsidRPr="009F64D8">
              <w:rPr>
                <w:rFonts w:cs="Arial"/>
                <w:sz w:val="18"/>
              </w:rPr>
              <w:t xml:space="preserve"> </w:t>
            </w:r>
            <w:r w:rsidRPr="009F64D8">
              <w:rPr>
                <w:rFonts w:cs="Arial"/>
                <w:sz w:val="18"/>
              </w:rPr>
              <w:t>be</w:t>
            </w:r>
            <w:r w:rsidR="005F2CC2" w:rsidRPr="009F64D8">
              <w:rPr>
                <w:rFonts w:cs="Arial"/>
                <w:sz w:val="18"/>
              </w:rPr>
              <w:t xml:space="preserve"> </w:t>
            </w:r>
            <w:r w:rsidRPr="009F64D8">
              <w:rPr>
                <w:rFonts w:cs="Arial"/>
                <w:sz w:val="18"/>
              </w:rPr>
              <w:t>used</w:t>
            </w:r>
            <w:r w:rsidR="005F2CC2" w:rsidRPr="009F64D8">
              <w:rPr>
                <w:rFonts w:cs="Arial"/>
                <w:sz w:val="18"/>
              </w:rPr>
              <w:t xml:space="preserve"> </w:t>
            </w:r>
            <w:r w:rsidRPr="009F64D8">
              <w:rPr>
                <w:rFonts w:cs="Arial"/>
                <w:sz w:val="18"/>
              </w:rPr>
              <w:t>with</w:t>
            </w:r>
            <w:r w:rsidR="005F2CC2" w:rsidRPr="009F64D8">
              <w:rPr>
                <w:rFonts w:cs="Arial"/>
                <w:sz w:val="18"/>
              </w:rPr>
              <w:t xml:space="preserve"> </w:t>
            </w:r>
            <w:r w:rsidRPr="009F64D8">
              <w:rPr>
                <w:rFonts w:cs="Arial"/>
                <w:sz w:val="18"/>
              </w:rPr>
              <w:t>other</w:t>
            </w:r>
            <w:r w:rsidR="005F2CC2" w:rsidRPr="009F64D8">
              <w:rPr>
                <w:rFonts w:cs="Arial"/>
                <w:sz w:val="18"/>
              </w:rPr>
              <w:t xml:space="preserve"> </w:t>
            </w:r>
            <w:r w:rsidRPr="009F64D8">
              <w:rPr>
                <w:rFonts w:cs="Arial"/>
                <w:sz w:val="18"/>
              </w:rPr>
              <w:t>technologies</w:t>
            </w:r>
          </w:p>
        </w:tc>
      </w:tr>
      <w:tr w:rsidR="00256D7B" w:rsidRPr="00F47543" w14:paraId="155DE328" w14:textId="77777777" w:rsidTr="00E866C9">
        <w:trPr>
          <w:trHeight w:val="537"/>
        </w:trPr>
        <w:tc>
          <w:tcPr>
            <w:tcW w:w="2016" w:type="dxa"/>
          </w:tcPr>
          <w:p w14:paraId="4DA70254" w14:textId="155453D8" w:rsidR="00256D7B" w:rsidRPr="009F64D8" w:rsidRDefault="00256D7B" w:rsidP="004A646F">
            <w:pPr>
              <w:jc w:val="center"/>
              <w:rPr>
                <w:rFonts w:cs="Arial"/>
                <w:sz w:val="18"/>
              </w:rPr>
            </w:pPr>
            <w:r w:rsidRPr="009F64D8">
              <w:rPr>
                <w:rFonts w:cs="Arial"/>
                <w:sz w:val="18"/>
              </w:rPr>
              <w:t>Two</w:t>
            </w:r>
            <w:r w:rsidR="005F2CC2" w:rsidRPr="009F64D8">
              <w:rPr>
                <w:rFonts w:cs="Arial"/>
                <w:sz w:val="18"/>
              </w:rPr>
              <w:t xml:space="preserve"> </w:t>
            </w:r>
            <w:r w:rsidRPr="009F64D8">
              <w:rPr>
                <w:rFonts w:cs="Arial"/>
                <w:sz w:val="18"/>
              </w:rPr>
              <w:t>Way</w:t>
            </w:r>
            <w:r w:rsidR="005F2CC2" w:rsidRPr="009F64D8">
              <w:rPr>
                <w:rFonts w:cs="Arial"/>
                <w:sz w:val="18"/>
              </w:rPr>
              <w:t xml:space="preserve"> </w:t>
            </w:r>
            <w:r w:rsidRPr="009F64D8">
              <w:rPr>
                <w:rFonts w:cs="Arial"/>
                <w:sz w:val="18"/>
              </w:rPr>
              <w:t>Radio</w:t>
            </w:r>
          </w:p>
        </w:tc>
        <w:tc>
          <w:tcPr>
            <w:tcW w:w="506" w:type="dxa"/>
          </w:tcPr>
          <w:p w14:paraId="1B113885" w14:textId="77777777" w:rsidR="00256D7B" w:rsidRPr="009F64D8" w:rsidRDefault="00256D7B" w:rsidP="004A646F">
            <w:pPr>
              <w:jc w:val="center"/>
              <w:rPr>
                <w:rFonts w:cs="Arial"/>
                <w:sz w:val="18"/>
              </w:rPr>
            </w:pPr>
          </w:p>
        </w:tc>
        <w:tc>
          <w:tcPr>
            <w:tcW w:w="506" w:type="dxa"/>
          </w:tcPr>
          <w:p w14:paraId="7EB1FE49" w14:textId="77777777" w:rsidR="00256D7B" w:rsidRPr="009F64D8" w:rsidRDefault="00256D7B" w:rsidP="004A646F">
            <w:pPr>
              <w:jc w:val="center"/>
              <w:rPr>
                <w:rFonts w:cs="Arial"/>
                <w:sz w:val="18"/>
              </w:rPr>
            </w:pPr>
          </w:p>
        </w:tc>
        <w:tc>
          <w:tcPr>
            <w:tcW w:w="506" w:type="dxa"/>
          </w:tcPr>
          <w:p w14:paraId="0D752AA9" w14:textId="77777777" w:rsidR="00256D7B" w:rsidRPr="009F64D8" w:rsidRDefault="00256D7B" w:rsidP="004A646F">
            <w:pPr>
              <w:jc w:val="center"/>
              <w:rPr>
                <w:rFonts w:cs="Arial"/>
                <w:sz w:val="18"/>
              </w:rPr>
            </w:pPr>
            <w:r w:rsidRPr="009F64D8">
              <w:rPr>
                <w:rFonts w:cs="Arial"/>
                <w:sz w:val="18"/>
              </w:rPr>
              <w:t>X</w:t>
            </w:r>
          </w:p>
        </w:tc>
        <w:tc>
          <w:tcPr>
            <w:tcW w:w="506" w:type="dxa"/>
          </w:tcPr>
          <w:p w14:paraId="62F25DD9" w14:textId="77777777" w:rsidR="00256D7B" w:rsidRPr="009F64D8" w:rsidRDefault="00256D7B" w:rsidP="004A646F">
            <w:pPr>
              <w:jc w:val="center"/>
              <w:rPr>
                <w:rFonts w:cs="Arial"/>
                <w:sz w:val="18"/>
              </w:rPr>
            </w:pPr>
          </w:p>
        </w:tc>
        <w:tc>
          <w:tcPr>
            <w:tcW w:w="742" w:type="dxa"/>
          </w:tcPr>
          <w:p w14:paraId="0707407A" w14:textId="77777777" w:rsidR="00256D7B" w:rsidRPr="009F64D8" w:rsidRDefault="00256D7B" w:rsidP="004A646F">
            <w:pPr>
              <w:jc w:val="center"/>
              <w:rPr>
                <w:rFonts w:cs="Arial"/>
                <w:sz w:val="18"/>
              </w:rPr>
            </w:pPr>
          </w:p>
        </w:tc>
        <w:tc>
          <w:tcPr>
            <w:tcW w:w="506" w:type="dxa"/>
          </w:tcPr>
          <w:p w14:paraId="3C41385A" w14:textId="77777777" w:rsidR="00256D7B" w:rsidRPr="009F64D8" w:rsidRDefault="00256D7B" w:rsidP="004A646F">
            <w:pPr>
              <w:jc w:val="center"/>
              <w:rPr>
                <w:rFonts w:cs="Arial"/>
                <w:sz w:val="18"/>
              </w:rPr>
            </w:pPr>
          </w:p>
        </w:tc>
        <w:tc>
          <w:tcPr>
            <w:tcW w:w="506" w:type="dxa"/>
          </w:tcPr>
          <w:p w14:paraId="2D1B98BB" w14:textId="77777777" w:rsidR="00256D7B" w:rsidRPr="009F64D8" w:rsidRDefault="00256D7B" w:rsidP="004A646F">
            <w:pPr>
              <w:jc w:val="center"/>
              <w:rPr>
                <w:rFonts w:cs="Arial"/>
                <w:sz w:val="18"/>
              </w:rPr>
            </w:pPr>
            <w:r w:rsidRPr="009F64D8">
              <w:rPr>
                <w:rFonts w:cs="Arial"/>
                <w:sz w:val="18"/>
              </w:rPr>
              <w:t>X</w:t>
            </w:r>
          </w:p>
        </w:tc>
        <w:tc>
          <w:tcPr>
            <w:tcW w:w="507" w:type="dxa"/>
          </w:tcPr>
          <w:p w14:paraId="16BF1514" w14:textId="77777777" w:rsidR="00256D7B" w:rsidRPr="009F64D8" w:rsidRDefault="00256D7B" w:rsidP="004A646F">
            <w:pPr>
              <w:jc w:val="center"/>
              <w:rPr>
                <w:rFonts w:cs="Arial"/>
                <w:sz w:val="18"/>
              </w:rPr>
            </w:pPr>
            <w:r w:rsidRPr="009F64D8">
              <w:rPr>
                <w:rFonts w:cs="Arial"/>
                <w:sz w:val="18"/>
              </w:rPr>
              <w:t>X</w:t>
            </w:r>
          </w:p>
        </w:tc>
        <w:tc>
          <w:tcPr>
            <w:tcW w:w="507" w:type="dxa"/>
          </w:tcPr>
          <w:p w14:paraId="3B985D42" w14:textId="77777777" w:rsidR="00256D7B" w:rsidRPr="009F64D8" w:rsidRDefault="00256D7B" w:rsidP="004A646F">
            <w:pPr>
              <w:jc w:val="center"/>
              <w:rPr>
                <w:rFonts w:cs="Arial"/>
                <w:sz w:val="18"/>
              </w:rPr>
            </w:pPr>
          </w:p>
        </w:tc>
        <w:tc>
          <w:tcPr>
            <w:tcW w:w="507" w:type="dxa"/>
          </w:tcPr>
          <w:p w14:paraId="5F3E8145" w14:textId="77777777" w:rsidR="00256D7B" w:rsidRPr="009F64D8" w:rsidRDefault="00256D7B" w:rsidP="004A646F">
            <w:pPr>
              <w:jc w:val="center"/>
              <w:rPr>
                <w:rFonts w:cs="Arial"/>
                <w:sz w:val="18"/>
              </w:rPr>
            </w:pPr>
          </w:p>
        </w:tc>
        <w:tc>
          <w:tcPr>
            <w:tcW w:w="507" w:type="dxa"/>
          </w:tcPr>
          <w:p w14:paraId="7BF21B2A" w14:textId="77777777" w:rsidR="00256D7B" w:rsidRPr="009F64D8" w:rsidRDefault="00256D7B" w:rsidP="004A646F">
            <w:pPr>
              <w:jc w:val="center"/>
              <w:rPr>
                <w:rFonts w:cs="Arial"/>
                <w:sz w:val="18"/>
              </w:rPr>
            </w:pPr>
          </w:p>
        </w:tc>
        <w:tc>
          <w:tcPr>
            <w:tcW w:w="507" w:type="dxa"/>
          </w:tcPr>
          <w:p w14:paraId="12091811" w14:textId="77777777" w:rsidR="00256D7B" w:rsidRPr="009F64D8" w:rsidRDefault="00256D7B" w:rsidP="004A646F">
            <w:pPr>
              <w:jc w:val="center"/>
              <w:rPr>
                <w:rFonts w:cs="Arial"/>
                <w:sz w:val="18"/>
              </w:rPr>
            </w:pPr>
          </w:p>
        </w:tc>
        <w:tc>
          <w:tcPr>
            <w:tcW w:w="507" w:type="dxa"/>
          </w:tcPr>
          <w:p w14:paraId="01ECF6C2" w14:textId="77777777" w:rsidR="00256D7B" w:rsidRPr="009F64D8" w:rsidRDefault="00256D7B" w:rsidP="004A646F">
            <w:pPr>
              <w:jc w:val="center"/>
              <w:rPr>
                <w:rFonts w:cs="Arial"/>
                <w:sz w:val="18"/>
              </w:rPr>
            </w:pPr>
          </w:p>
        </w:tc>
        <w:tc>
          <w:tcPr>
            <w:tcW w:w="507" w:type="dxa"/>
          </w:tcPr>
          <w:p w14:paraId="7AC314E3" w14:textId="77777777" w:rsidR="00256D7B" w:rsidRPr="009F64D8" w:rsidRDefault="00256D7B" w:rsidP="004A646F">
            <w:pPr>
              <w:jc w:val="center"/>
              <w:rPr>
                <w:rFonts w:cs="Arial"/>
                <w:sz w:val="18"/>
              </w:rPr>
            </w:pPr>
          </w:p>
        </w:tc>
        <w:tc>
          <w:tcPr>
            <w:tcW w:w="507" w:type="dxa"/>
          </w:tcPr>
          <w:p w14:paraId="29055350" w14:textId="77777777" w:rsidR="00256D7B" w:rsidRPr="009F64D8" w:rsidRDefault="00256D7B" w:rsidP="004A646F">
            <w:pPr>
              <w:jc w:val="center"/>
              <w:rPr>
                <w:rFonts w:cs="Arial"/>
                <w:sz w:val="18"/>
              </w:rPr>
            </w:pPr>
          </w:p>
        </w:tc>
        <w:tc>
          <w:tcPr>
            <w:tcW w:w="507" w:type="dxa"/>
          </w:tcPr>
          <w:p w14:paraId="4C59DE6E" w14:textId="77777777" w:rsidR="00256D7B" w:rsidRPr="009F64D8" w:rsidRDefault="00256D7B" w:rsidP="004A646F">
            <w:pPr>
              <w:jc w:val="center"/>
              <w:rPr>
                <w:rFonts w:cs="Arial"/>
                <w:sz w:val="18"/>
              </w:rPr>
            </w:pPr>
          </w:p>
        </w:tc>
        <w:tc>
          <w:tcPr>
            <w:tcW w:w="507" w:type="dxa"/>
          </w:tcPr>
          <w:p w14:paraId="2EB70EE8" w14:textId="77777777" w:rsidR="00256D7B" w:rsidRPr="009F64D8" w:rsidRDefault="00256D7B" w:rsidP="004A646F">
            <w:pPr>
              <w:jc w:val="center"/>
              <w:rPr>
                <w:rFonts w:cs="Arial"/>
                <w:sz w:val="18"/>
              </w:rPr>
            </w:pPr>
          </w:p>
        </w:tc>
        <w:tc>
          <w:tcPr>
            <w:tcW w:w="1688" w:type="dxa"/>
          </w:tcPr>
          <w:p w14:paraId="3FC3B82B" w14:textId="78AD9B94" w:rsidR="00256D7B" w:rsidRPr="009F64D8" w:rsidRDefault="005F2CC2" w:rsidP="004A646F">
            <w:pPr>
              <w:jc w:val="center"/>
              <w:rPr>
                <w:rFonts w:cs="Arial"/>
                <w:sz w:val="18"/>
              </w:rPr>
            </w:pPr>
            <w:r w:rsidRPr="009F64D8">
              <w:rPr>
                <w:rFonts w:cs="Arial"/>
                <w:sz w:val="18"/>
              </w:rPr>
              <w:t xml:space="preserve">  </w:t>
            </w:r>
            <w:r w:rsidR="00256D7B" w:rsidRPr="009F64D8">
              <w:rPr>
                <w:rFonts w:cs="Arial"/>
                <w:sz w:val="18"/>
              </w:rPr>
              <w:t>On</w:t>
            </w:r>
            <w:r w:rsidRPr="009F64D8">
              <w:rPr>
                <w:rFonts w:cs="Arial"/>
                <w:sz w:val="18"/>
              </w:rPr>
              <w:t xml:space="preserve"> </w:t>
            </w:r>
            <w:r w:rsidR="00256D7B" w:rsidRPr="009F64D8">
              <w:rPr>
                <w:rFonts w:cs="Arial"/>
                <w:sz w:val="18"/>
              </w:rPr>
              <w:t>/</w:t>
            </w:r>
            <w:r w:rsidRPr="009F64D8">
              <w:rPr>
                <w:rFonts w:cs="Arial"/>
                <w:sz w:val="18"/>
              </w:rPr>
              <w:t xml:space="preserve"> </w:t>
            </w:r>
            <w:r w:rsidR="00256D7B" w:rsidRPr="009F64D8">
              <w:rPr>
                <w:rFonts w:cs="Arial"/>
                <w:sz w:val="18"/>
              </w:rPr>
              <w:t>Off</w:t>
            </w:r>
            <w:r w:rsidRPr="009F64D8">
              <w:rPr>
                <w:rFonts w:cs="Arial"/>
                <w:sz w:val="18"/>
              </w:rPr>
              <w:t xml:space="preserve"> </w:t>
            </w:r>
            <w:r w:rsidR="00256D7B" w:rsidRPr="009F64D8">
              <w:rPr>
                <w:rFonts w:cs="Arial"/>
                <w:sz w:val="18"/>
              </w:rPr>
              <w:t>Site</w:t>
            </w:r>
          </w:p>
        </w:tc>
        <w:tc>
          <w:tcPr>
            <w:tcW w:w="2659" w:type="dxa"/>
          </w:tcPr>
          <w:p w14:paraId="527D13F3" w14:textId="3CB63243" w:rsidR="00256D7B" w:rsidRPr="009F64D8" w:rsidRDefault="00256D7B" w:rsidP="004A646F">
            <w:pPr>
              <w:jc w:val="center"/>
              <w:rPr>
                <w:rFonts w:cs="Arial"/>
                <w:sz w:val="18"/>
              </w:rPr>
            </w:pPr>
            <w:r w:rsidRPr="009F64D8">
              <w:rPr>
                <w:rFonts w:cs="Arial"/>
                <w:sz w:val="18"/>
              </w:rPr>
              <w:t>Variable</w:t>
            </w:r>
            <w:r w:rsidR="005F2CC2" w:rsidRPr="009F64D8">
              <w:rPr>
                <w:rFonts w:cs="Arial"/>
                <w:sz w:val="18"/>
              </w:rPr>
              <w:t xml:space="preserve"> </w:t>
            </w:r>
            <w:r w:rsidRPr="009F64D8">
              <w:rPr>
                <w:rFonts w:cs="Arial"/>
                <w:sz w:val="18"/>
              </w:rPr>
              <w:t>distances</w:t>
            </w:r>
          </w:p>
          <w:p w14:paraId="23733250" w14:textId="50C713D4" w:rsidR="00256D7B" w:rsidRPr="009F64D8" w:rsidRDefault="00256D7B" w:rsidP="004A646F">
            <w:pPr>
              <w:jc w:val="center"/>
              <w:rPr>
                <w:rFonts w:cs="Arial"/>
                <w:sz w:val="18"/>
              </w:rPr>
            </w:pPr>
            <w:r w:rsidRPr="009F64D8">
              <w:rPr>
                <w:rFonts w:cs="Arial"/>
                <w:sz w:val="18"/>
              </w:rPr>
              <w:t>Variable</w:t>
            </w:r>
            <w:r w:rsidR="005F2CC2" w:rsidRPr="009F64D8">
              <w:rPr>
                <w:rFonts w:cs="Arial"/>
                <w:sz w:val="18"/>
              </w:rPr>
              <w:t xml:space="preserve"> </w:t>
            </w:r>
            <w:r w:rsidRPr="009F64D8">
              <w:rPr>
                <w:rFonts w:cs="Arial"/>
                <w:sz w:val="18"/>
              </w:rPr>
              <w:t>features</w:t>
            </w:r>
          </w:p>
        </w:tc>
      </w:tr>
      <w:tr w:rsidR="00256D7B" w:rsidRPr="00F47543" w14:paraId="49277C1E" w14:textId="77777777" w:rsidTr="00E866C9">
        <w:trPr>
          <w:trHeight w:val="537"/>
        </w:trPr>
        <w:tc>
          <w:tcPr>
            <w:tcW w:w="2016" w:type="dxa"/>
          </w:tcPr>
          <w:p w14:paraId="4DE042EF" w14:textId="77777777" w:rsidR="00256D7B" w:rsidRPr="009F64D8" w:rsidRDefault="00256D7B" w:rsidP="004A646F">
            <w:pPr>
              <w:jc w:val="center"/>
              <w:rPr>
                <w:rFonts w:cs="Arial"/>
                <w:sz w:val="18"/>
              </w:rPr>
            </w:pPr>
            <w:r w:rsidRPr="009F64D8">
              <w:rPr>
                <w:rFonts w:cs="Arial"/>
                <w:sz w:val="18"/>
              </w:rPr>
              <w:t>Pagers</w:t>
            </w:r>
          </w:p>
        </w:tc>
        <w:tc>
          <w:tcPr>
            <w:tcW w:w="506" w:type="dxa"/>
          </w:tcPr>
          <w:p w14:paraId="2F7496A7" w14:textId="77777777" w:rsidR="00256D7B" w:rsidRPr="009F64D8" w:rsidRDefault="00256D7B" w:rsidP="004A646F">
            <w:pPr>
              <w:jc w:val="center"/>
              <w:rPr>
                <w:rFonts w:cs="Arial"/>
                <w:sz w:val="18"/>
              </w:rPr>
            </w:pPr>
          </w:p>
        </w:tc>
        <w:tc>
          <w:tcPr>
            <w:tcW w:w="506" w:type="dxa"/>
          </w:tcPr>
          <w:p w14:paraId="26C4579E" w14:textId="77777777" w:rsidR="00256D7B" w:rsidRPr="009F64D8" w:rsidRDefault="00256D7B" w:rsidP="004A646F">
            <w:pPr>
              <w:jc w:val="center"/>
              <w:rPr>
                <w:rFonts w:cs="Arial"/>
                <w:sz w:val="18"/>
              </w:rPr>
            </w:pPr>
          </w:p>
        </w:tc>
        <w:tc>
          <w:tcPr>
            <w:tcW w:w="506" w:type="dxa"/>
          </w:tcPr>
          <w:p w14:paraId="5561FECC" w14:textId="77777777" w:rsidR="00256D7B" w:rsidRPr="009F64D8" w:rsidRDefault="00256D7B" w:rsidP="004A646F">
            <w:pPr>
              <w:jc w:val="center"/>
              <w:rPr>
                <w:rFonts w:cs="Arial"/>
                <w:sz w:val="18"/>
              </w:rPr>
            </w:pPr>
          </w:p>
        </w:tc>
        <w:tc>
          <w:tcPr>
            <w:tcW w:w="506" w:type="dxa"/>
          </w:tcPr>
          <w:p w14:paraId="2B78AD01" w14:textId="77777777" w:rsidR="00256D7B" w:rsidRPr="009F64D8" w:rsidRDefault="00256D7B" w:rsidP="004A646F">
            <w:pPr>
              <w:jc w:val="center"/>
              <w:rPr>
                <w:rFonts w:cs="Arial"/>
                <w:sz w:val="18"/>
              </w:rPr>
            </w:pPr>
          </w:p>
        </w:tc>
        <w:tc>
          <w:tcPr>
            <w:tcW w:w="742" w:type="dxa"/>
          </w:tcPr>
          <w:p w14:paraId="4F91D17C" w14:textId="77777777" w:rsidR="00256D7B" w:rsidRPr="009F64D8" w:rsidRDefault="00256D7B" w:rsidP="004A646F">
            <w:pPr>
              <w:jc w:val="center"/>
              <w:rPr>
                <w:rFonts w:cs="Arial"/>
                <w:sz w:val="18"/>
              </w:rPr>
            </w:pPr>
          </w:p>
        </w:tc>
        <w:tc>
          <w:tcPr>
            <w:tcW w:w="506" w:type="dxa"/>
          </w:tcPr>
          <w:p w14:paraId="281E5EE3" w14:textId="77777777" w:rsidR="00256D7B" w:rsidRPr="009F64D8" w:rsidRDefault="00256D7B" w:rsidP="004A646F">
            <w:pPr>
              <w:jc w:val="center"/>
              <w:rPr>
                <w:rFonts w:cs="Arial"/>
                <w:sz w:val="18"/>
              </w:rPr>
            </w:pPr>
            <w:r w:rsidRPr="009F64D8">
              <w:rPr>
                <w:rFonts w:cs="Arial"/>
                <w:sz w:val="18"/>
              </w:rPr>
              <w:t>X</w:t>
            </w:r>
          </w:p>
        </w:tc>
        <w:tc>
          <w:tcPr>
            <w:tcW w:w="506" w:type="dxa"/>
          </w:tcPr>
          <w:p w14:paraId="302ADFF7" w14:textId="77777777" w:rsidR="00256D7B" w:rsidRPr="009F64D8" w:rsidRDefault="00256D7B" w:rsidP="004A646F">
            <w:pPr>
              <w:jc w:val="center"/>
              <w:rPr>
                <w:rFonts w:cs="Arial"/>
                <w:sz w:val="18"/>
              </w:rPr>
            </w:pPr>
            <w:r w:rsidRPr="009F64D8">
              <w:rPr>
                <w:rFonts w:cs="Arial"/>
                <w:sz w:val="18"/>
              </w:rPr>
              <w:t>X</w:t>
            </w:r>
          </w:p>
        </w:tc>
        <w:tc>
          <w:tcPr>
            <w:tcW w:w="507" w:type="dxa"/>
          </w:tcPr>
          <w:p w14:paraId="77DED4BA" w14:textId="77777777" w:rsidR="00256D7B" w:rsidRPr="009F64D8" w:rsidRDefault="00256D7B" w:rsidP="004A646F">
            <w:pPr>
              <w:jc w:val="center"/>
              <w:rPr>
                <w:rFonts w:cs="Arial"/>
                <w:sz w:val="18"/>
              </w:rPr>
            </w:pPr>
          </w:p>
        </w:tc>
        <w:tc>
          <w:tcPr>
            <w:tcW w:w="507" w:type="dxa"/>
          </w:tcPr>
          <w:p w14:paraId="3A93E725" w14:textId="77777777" w:rsidR="00256D7B" w:rsidRPr="009F64D8" w:rsidRDefault="00256D7B" w:rsidP="004A646F">
            <w:pPr>
              <w:jc w:val="center"/>
              <w:rPr>
                <w:rFonts w:cs="Arial"/>
                <w:sz w:val="18"/>
              </w:rPr>
            </w:pPr>
            <w:r w:rsidRPr="009F64D8">
              <w:rPr>
                <w:rFonts w:cs="Arial"/>
                <w:sz w:val="18"/>
              </w:rPr>
              <w:t>X</w:t>
            </w:r>
          </w:p>
        </w:tc>
        <w:tc>
          <w:tcPr>
            <w:tcW w:w="507" w:type="dxa"/>
          </w:tcPr>
          <w:p w14:paraId="57174EC8" w14:textId="77777777" w:rsidR="00256D7B" w:rsidRPr="009F64D8" w:rsidRDefault="00256D7B" w:rsidP="004A646F">
            <w:pPr>
              <w:jc w:val="center"/>
              <w:rPr>
                <w:rFonts w:cs="Arial"/>
                <w:sz w:val="18"/>
              </w:rPr>
            </w:pPr>
          </w:p>
        </w:tc>
        <w:tc>
          <w:tcPr>
            <w:tcW w:w="507" w:type="dxa"/>
          </w:tcPr>
          <w:p w14:paraId="34362E6A" w14:textId="77777777" w:rsidR="00256D7B" w:rsidRPr="009F64D8" w:rsidRDefault="00256D7B" w:rsidP="004A646F">
            <w:pPr>
              <w:jc w:val="center"/>
              <w:rPr>
                <w:rFonts w:cs="Arial"/>
                <w:sz w:val="18"/>
              </w:rPr>
            </w:pPr>
          </w:p>
        </w:tc>
        <w:tc>
          <w:tcPr>
            <w:tcW w:w="507" w:type="dxa"/>
          </w:tcPr>
          <w:p w14:paraId="1D9F7798" w14:textId="77777777" w:rsidR="00256D7B" w:rsidRPr="009F64D8" w:rsidRDefault="00256D7B" w:rsidP="004A646F">
            <w:pPr>
              <w:jc w:val="center"/>
              <w:rPr>
                <w:rFonts w:cs="Arial"/>
                <w:sz w:val="18"/>
              </w:rPr>
            </w:pPr>
          </w:p>
        </w:tc>
        <w:tc>
          <w:tcPr>
            <w:tcW w:w="507" w:type="dxa"/>
          </w:tcPr>
          <w:p w14:paraId="09BBC8F4" w14:textId="77777777" w:rsidR="00256D7B" w:rsidRPr="009F64D8" w:rsidRDefault="00256D7B" w:rsidP="004A646F">
            <w:pPr>
              <w:jc w:val="center"/>
              <w:rPr>
                <w:rFonts w:cs="Arial"/>
                <w:sz w:val="18"/>
              </w:rPr>
            </w:pPr>
          </w:p>
        </w:tc>
        <w:tc>
          <w:tcPr>
            <w:tcW w:w="507" w:type="dxa"/>
          </w:tcPr>
          <w:p w14:paraId="0418FE1A" w14:textId="77777777" w:rsidR="00256D7B" w:rsidRPr="009F64D8" w:rsidRDefault="00256D7B" w:rsidP="004A646F">
            <w:pPr>
              <w:jc w:val="center"/>
              <w:rPr>
                <w:rFonts w:cs="Arial"/>
                <w:sz w:val="18"/>
              </w:rPr>
            </w:pPr>
          </w:p>
        </w:tc>
        <w:tc>
          <w:tcPr>
            <w:tcW w:w="507" w:type="dxa"/>
          </w:tcPr>
          <w:p w14:paraId="4DD8ED88" w14:textId="77777777" w:rsidR="00256D7B" w:rsidRPr="009F64D8" w:rsidRDefault="00256D7B" w:rsidP="004A646F">
            <w:pPr>
              <w:jc w:val="center"/>
              <w:rPr>
                <w:rFonts w:cs="Arial"/>
                <w:sz w:val="18"/>
              </w:rPr>
            </w:pPr>
          </w:p>
        </w:tc>
        <w:tc>
          <w:tcPr>
            <w:tcW w:w="507" w:type="dxa"/>
          </w:tcPr>
          <w:p w14:paraId="161D5C31" w14:textId="77777777" w:rsidR="00256D7B" w:rsidRPr="009F64D8" w:rsidRDefault="00256D7B" w:rsidP="004A646F">
            <w:pPr>
              <w:jc w:val="center"/>
              <w:rPr>
                <w:rFonts w:cs="Arial"/>
                <w:sz w:val="18"/>
              </w:rPr>
            </w:pPr>
          </w:p>
        </w:tc>
        <w:tc>
          <w:tcPr>
            <w:tcW w:w="507" w:type="dxa"/>
          </w:tcPr>
          <w:p w14:paraId="7F6678D9" w14:textId="77777777" w:rsidR="00256D7B" w:rsidRPr="009F64D8" w:rsidRDefault="00256D7B" w:rsidP="004A646F">
            <w:pPr>
              <w:jc w:val="center"/>
              <w:rPr>
                <w:rFonts w:cs="Arial"/>
                <w:sz w:val="18"/>
              </w:rPr>
            </w:pPr>
          </w:p>
        </w:tc>
        <w:tc>
          <w:tcPr>
            <w:tcW w:w="1688" w:type="dxa"/>
          </w:tcPr>
          <w:p w14:paraId="19370DC0" w14:textId="2A25CE83" w:rsidR="00256D7B" w:rsidRPr="009F64D8" w:rsidRDefault="00256D7B" w:rsidP="004A646F">
            <w:pPr>
              <w:jc w:val="center"/>
              <w:rPr>
                <w:rFonts w:cs="Arial"/>
                <w:sz w:val="18"/>
              </w:rPr>
            </w:pPr>
            <w:r w:rsidRPr="009F64D8">
              <w:rPr>
                <w:rFonts w:cs="Arial"/>
                <w:sz w:val="18"/>
              </w:rPr>
              <w:t>On</w:t>
            </w:r>
            <w:r w:rsidR="005F2CC2" w:rsidRPr="009F64D8">
              <w:rPr>
                <w:rFonts w:cs="Arial"/>
                <w:sz w:val="18"/>
              </w:rPr>
              <w:t xml:space="preserve"> </w:t>
            </w:r>
            <w:r w:rsidRPr="009F64D8">
              <w:rPr>
                <w:rFonts w:cs="Arial"/>
                <w:sz w:val="18"/>
              </w:rPr>
              <w:t>/</w:t>
            </w:r>
            <w:r w:rsidR="005F2CC2" w:rsidRPr="009F64D8">
              <w:rPr>
                <w:rFonts w:cs="Arial"/>
                <w:sz w:val="18"/>
              </w:rPr>
              <w:t xml:space="preserve"> </w:t>
            </w:r>
            <w:r w:rsidRPr="009F64D8">
              <w:rPr>
                <w:rFonts w:cs="Arial"/>
                <w:sz w:val="18"/>
              </w:rPr>
              <w:t>Off</w:t>
            </w:r>
            <w:r w:rsidR="005F2CC2" w:rsidRPr="009F64D8">
              <w:rPr>
                <w:rFonts w:cs="Arial"/>
                <w:sz w:val="18"/>
              </w:rPr>
              <w:t xml:space="preserve"> </w:t>
            </w:r>
            <w:r w:rsidRPr="009F64D8">
              <w:rPr>
                <w:rFonts w:cs="Arial"/>
                <w:sz w:val="18"/>
              </w:rPr>
              <w:t>Site</w:t>
            </w:r>
          </w:p>
        </w:tc>
        <w:tc>
          <w:tcPr>
            <w:tcW w:w="2659" w:type="dxa"/>
          </w:tcPr>
          <w:p w14:paraId="70174E65" w14:textId="7980CB2F" w:rsidR="00256D7B" w:rsidRPr="009F64D8" w:rsidRDefault="00256D7B" w:rsidP="004A646F">
            <w:pPr>
              <w:jc w:val="center"/>
              <w:rPr>
                <w:rFonts w:cs="Arial"/>
                <w:sz w:val="18"/>
              </w:rPr>
            </w:pPr>
            <w:r w:rsidRPr="009F64D8">
              <w:rPr>
                <w:rFonts w:cs="Arial"/>
                <w:sz w:val="18"/>
              </w:rPr>
              <w:t>Variable</w:t>
            </w:r>
            <w:r w:rsidR="005F2CC2" w:rsidRPr="009F64D8">
              <w:rPr>
                <w:rFonts w:cs="Arial"/>
                <w:sz w:val="18"/>
              </w:rPr>
              <w:t xml:space="preserve"> </w:t>
            </w:r>
            <w:r w:rsidRPr="009F64D8">
              <w:rPr>
                <w:rFonts w:cs="Arial"/>
                <w:sz w:val="18"/>
              </w:rPr>
              <w:t>features</w:t>
            </w:r>
          </w:p>
        </w:tc>
      </w:tr>
      <w:tr w:rsidR="00256D7B" w:rsidRPr="00F47543" w14:paraId="1BD4BFAB" w14:textId="77777777" w:rsidTr="00E866C9">
        <w:trPr>
          <w:trHeight w:val="537"/>
        </w:trPr>
        <w:tc>
          <w:tcPr>
            <w:tcW w:w="2016" w:type="dxa"/>
          </w:tcPr>
          <w:p w14:paraId="0AD15575" w14:textId="7FBB1F6F" w:rsidR="00256D7B" w:rsidRPr="009F64D8" w:rsidRDefault="00256D7B" w:rsidP="004A646F">
            <w:pPr>
              <w:jc w:val="center"/>
              <w:rPr>
                <w:rFonts w:cs="Arial"/>
                <w:sz w:val="18"/>
              </w:rPr>
            </w:pPr>
            <w:r w:rsidRPr="009F64D8">
              <w:rPr>
                <w:rFonts w:cs="Arial"/>
                <w:sz w:val="18"/>
              </w:rPr>
              <w:t>Alert</w:t>
            </w:r>
            <w:r w:rsidR="005F2CC2" w:rsidRPr="009F64D8">
              <w:rPr>
                <w:rFonts w:cs="Arial"/>
                <w:sz w:val="18"/>
              </w:rPr>
              <w:t xml:space="preserve"> </w:t>
            </w:r>
            <w:r w:rsidRPr="009F64D8">
              <w:rPr>
                <w:rFonts w:cs="Arial"/>
                <w:sz w:val="18"/>
              </w:rPr>
              <w:t>Button</w:t>
            </w:r>
            <w:r w:rsidR="005F2CC2" w:rsidRPr="009F64D8">
              <w:rPr>
                <w:rFonts w:cs="Arial"/>
                <w:sz w:val="18"/>
              </w:rPr>
              <w:t xml:space="preserve"> </w:t>
            </w:r>
            <w:r w:rsidRPr="009F64D8">
              <w:rPr>
                <w:rFonts w:cs="Arial"/>
                <w:sz w:val="18"/>
              </w:rPr>
              <w:t>or</w:t>
            </w:r>
            <w:r w:rsidR="005F2CC2" w:rsidRPr="009F64D8">
              <w:rPr>
                <w:rFonts w:cs="Arial"/>
                <w:sz w:val="18"/>
              </w:rPr>
              <w:t xml:space="preserve"> </w:t>
            </w:r>
            <w:r w:rsidRPr="009F64D8">
              <w:rPr>
                <w:rFonts w:cs="Arial"/>
                <w:sz w:val="18"/>
              </w:rPr>
              <w:t>Security</w:t>
            </w:r>
            <w:r w:rsidR="005F2CC2" w:rsidRPr="009F64D8">
              <w:rPr>
                <w:rFonts w:cs="Arial"/>
                <w:sz w:val="18"/>
              </w:rPr>
              <w:t xml:space="preserve"> </w:t>
            </w:r>
            <w:r w:rsidRPr="009F64D8">
              <w:rPr>
                <w:rFonts w:cs="Arial"/>
                <w:sz w:val="18"/>
              </w:rPr>
              <w:t>Badge</w:t>
            </w:r>
            <w:r w:rsidR="005F2CC2" w:rsidRPr="009F64D8">
              <w:rPr>
                <w:rFonts w:cs="Arial"/>
                <w:sz w:val="18"/>
              </w:rPr>
              <w:t xml:space="preserve"> </w:t>
            </w:r>
          </w:p>
        </w:tc>
        <w:tc>
          <w:tcPr>
            <w:tcW w:w="506" w:type="dxa"/>
          </w:tcPr>
          <w:p w14:paraId="1BC812B8" w14:textId="77777777" w:rsidR="00256D7B" w:rsidRPr="009F64D8" w:rsidRDefault="00256D7B" w:rsidP="004A646F">
            <w:pPr>
              <w:jc w:val="center"/>
              <w:rPr>
                <w:rFonts w:cs="Arial"/>
                <w:sz w:val="18"/>
              </w:rPr>
            </w:pPr>
            <w:r w:rsidRPr="009F64D8">
              <w:rPr>
                <w:rFonts w:cs="Arial"/>
                <w:sz w:val="18"/>
              </w:rPr>
              <w:t>X</w:t>
            </w:r>
          </w:p>
        </w:tc>
        <w:tc>
          <w:tcPr>
            <w:tcW w:w="506" w:type="dxa"/>
          </w:tcPr>
          <w:p w14:paraId="6582CC92" w14:textId="77777777" w:rsidR="00256D7B" w:rsidRPr="009F64D8" w:rsidRDefault="00256D7B" w:rsidP="004A646F">
            <w:pPr>
              <w:jc w:val="center"/>
              <w:rPr>
                <w:rFonts w:cs="Arial"/>
                <w:sz w:val="18"/>
              </w:rPr>
            </w:pPr>
          </w:p>
        </w:tc>
        <w:tc>
          <w:tcPr>
            <w:tcW w:w="506" w:type="dxa"/>
          </w:tcPr>
          <w:p w14:paraId="65EEF1ED" w14:textId="77777777" w:rsidR="00256D7B" w:rsidRPr="009F64D8" w:rsidRDefault="00256D7B" w:rsidP="004A646F">
            <w:pPr>
              <w:jc w:val="center"/>
              <w:rPr>
                <w:rFonts w:cs="Arial"/>
                <w:sz w:val="18"/>
              </w:rPr>
            </w:pPr>
            <w:r w:rsidRPr="009F64D8">
              <w:rPr>
                <w:rFonts w:cs="Arial"/>
                <w:sz w:val="18"/>
              </w:rPr>
              <w:t>X</w:t>
            </w:r>
          </w:p>
        </w:tc>
        <w:tc>
          <w:tcPr>
            <w:tcW w:w="506" w:type="dxa"/>
          </w:tcPr>
          <w:p w14:paraId="1AC3F8BA" w14:textId="77777777" w:rsidR="00256D7B" w:rsidRPr="009F64D8" w:rsidRDefault="00256D7B" w:rsidP="004A646F">
            <w:pPr>
              <w:jc w:val="center"/>
              <w:rPr>
                <w:rFonts w:cs="Arial"/>
                <w:sz w:val="18"/>
              </w:rPr>
            </w:pPr>
            <w:r w:rsidRPr="009F64D8">
              <w:rPr>
                <w:rFonts w:cs="Arial"/>
                <w:sz w:val="18"/>
              </w:rPr>
              <w:t>X</w:t>
            </w:r>
          </w:p>
        </w:tc>
        <w:tc>
          <w:tcPr>
            <w:tcW w:w="742" w:type="dxa"/>
          </w:tcPr>
          <w:p w14:paraId="6B29B310" w14:textId="77777777" w:rsidR="00256D7B" w:rsidRPr="009F64D8" w:rsidRDefault="00256D7B" w:rsidP="004A646F">
            <w:pPr>
              <w:jc w:val="center"/>
              <w:rPr>
                <w:rFonts w:cs="Arial"/>
                <w:sz w:val="18"/>
              </w:rPr>
            </w:pPr>
          </w:p>
        </w:tc>
        <w:tc>
          <w:tcPr>
            <w:tcW w:w="506" w:type="dxa"/>
          </w:tcPr>
          <w:p w14:paraId="39C74F32" w14:textId="77777777" w:rsidR="00256D7B" w:rsidRPr="009F64D8" w:rsidRDefault="00256D7B" w:rsidP="004A646F">
            <w:pPr>
              <w:jc w:val="center"/>
              <w:rPr>
                <w:rFonts w:cs="Arial"/>
                <w:sz w:val="18"/>
              </w:rPr>
            </w:pPr>
            <w:r w:rsidRPr="009F64D8">
              <w:rPr>
                <w:rFonts w:cs="Arial"/>
                <w:sz w:val="18"/>
              </w:rPr>
              <w:t>X</w:t>
            </w:r>
          </w:p>
        </w:tc>
        <w:tc>
          <w:tcPr>
            <w:tcW w:w="506" w:type="dxa"/>
          </w:tcPr>
          <w:p w14:paraId="2E35F7AC" w14:textId="77777777" w:rsidR="00256D7B" w:rsidRPr="009F64D8" w:rsidRDefault="00256D7B" w:rsidP="004A646F">
            <w:pPr>
              <w:jc w:val="center"/>
              <w:rPr>
                <w:rFonts w:cs="Arial"/>
                <w:sz w:val="18"/>
              </w:rPr>
            </w:pPr>
            <w:r w:rsidRPr="009F64D8">
              <w:rPr>
                <w:rFonts w:cs="Arial"/>
                <w:sz w:val="18"/>
              </w:rPr>
              <w:t>X</w:t>
            </w:r>
          </w:p>
        </w:tc>
        <w:tc>
          <w:tcPr>
            <w:tcW w:w="507" w:type="dxa"/>
          </w:tcPr>
          <w:p w14:paraId="676B5866" w14:textId="77777777" w:rsidR="00256D7B" w:rsidRPr="009F64D8" w:rsidRDefault="00256D7B" w:rsidP="004A646F">
            <w:pPr>
              <w:jc w:val="center"/>
              <w:rPr>
                <w:rFonts w:cs="Arial"/>
                <w:sz w:val="18"/>
              </w:rPr>
            </w:pPr>
            <w:r w:rsidRPr="009F64D8">
              <w:rPr>
                <w:rFonts w:cs="Arial"/>
                <w:sz w:val="18"/>
              </w:rPr>
              <w:t>X</w:t>
            </w:r>
          </w:p>
        </w:tc>
        <w:tc>
          <w:tcPr>
            <w:tcW w:w="507" w:type="dxa"/>
          </w:tcPr>
          <w:p w14:paraId="1C2B35DF" w14:textId="77777777" w:rsidR="00256D7B" w:rsidRPr="009F64D8" w:rsidRDefault="00256D7B" w:rsidP="004A646F">
            <w:pPr>
              <w:jc w:val="center"/>
              <w:rPr>
                <w:rFonts w:cs="Arial"/>
                <w:sz w:val="18"/>
              </w:rPr>
            </w:pPr>
          </w:p>
        </w:tc>
        <w:tc>
          <w:tcPr>
            <w:tcW w:w="507" w:type="dxa"/>
          </w:tcPr>
          <w:p w14:paraId="40BE664E" w14:textId="77777777" w:rsidR="00256D7B" w:rsidRPr="009F64D8" w:rsidRDefault="00256D7B" w:rsidP="004A646F">
            <w:pPr>
              <w:jc w:val="center"/>
              <w:rPr>
                <w:rFonts w:cs="Arial"/>
                <w:sz w:val="18"/>
              </w:rPr>
            </w:pPr>
            <w:r w:rsidRPr="009F64D8">
              <w:rPr>
                <w:rFonts w:cs="Arial"/>
                <w:sz w:val="18"/>
              </w:rPr>
              <w:t>X</w:t>
            </w:r>
          </w:p>
        </w:tc>
        <w:tc>
          <w:tcPr>
            <w:tcW w:w="507" w:type="dxa"/>
          </w:tcPr>
          <w:p w14:paraId="6367A450" w14:textId="77777777" w:rsidR="00256D7B" w:rsidRPr="009F64D8" w:rsidRDefault="00256D7B" w:rsidP="004A646F">
            <w:pPr>
              <w:jc w:val="center"/>
              <w:rPr>
                <w:rFonts w:cs="Arial"/>
                <w:sz w:val="18"/>
              </w:rPr>
            </w:pPr>
            <w:r w:rsidRPr="009F64D8">
              <w:rPr>
                <w:rFonts w:cs="Arial"/>
                <w:sz w:val="18"/>
              </w:rPr>
              <w:t>X</w:t>
            </w:r>
          </w:p>
        </w:tc>
        <w:tc>
          <w:tcPr>
            <w:tcW w:w="507" w:type="dxa"/>
          </w:tcPr>
          <w:p w14:paraId="1A177312" w14:textId="77777777" w:rsidR="00256D7B" w:rsidRPr="009F64D8" w:rsidRDefault="00256D7B" w:rsidP="004A646F">
            <w:pPr>
              <w:jc w:val="center"/>
              <w:rPr>
                <w:rFonts w:cs="Arial"/>
                <w:sz w:val="18"/>
              </w:rPr>
            </w:pPr>
          </w:p>
        </w:tc>
        <w:tc>
          <w:tcPr>
            <w:tcW w:w="507" w:type="dxa"/>
          </w:tcPr>
          <w:p w14:paraId="10A6437F" w14:textId="77777777" w:rsidR="00256D7B" w:rsidRPr="009F64D8" w:rsidRDefault="00256D7B" w:rsidP="004A646F">
            <w:pPr>
              <w:jc w:val="center"/>
              <w:rPr>
                <w:rFonts w:cs="Arial"/>
                <w:sz w:val="18"/>
              </w:rPr>
            </w:pPr>
            <w:r w:rsidRPr="009F64D8">
              <w:rPr>
                <w:rFonts w:cs="Arial"/>
                <w:sz w:val="18"/>
              </w:rPr>
              <w:t>X</w:t>
            </w:r>
          </w:p>
        </w:tc>
        <w:tc>
          <w:tcPr>
            <w:tcW w:w="507" w:type="dxa"/>
          </w:tcPr>
          <w:p w14:paraId="55781D54" w14:textId="77777777" w:rsidR="00256D7B" w:rsidRPr="009F64D8" w:rsidRDefault="00256D7B" w:rsidP="004A646F">
            <w:pPr>
              <w:jc w:val="center"/>
              <w:rPr>
                <w:rFonts w:cs="Arial"/>
                <w:sz w:val="18"/>
              </w:rPr>
            </w:pPr>
          </w:p>
        </w:tc>
        <w:tc>
          <w:tcPr>
            <w:tcW w:w="507" w:type="dxa"/>
          </w:tcPr>
          <w:p w14:paraId="7C09F036" w14:textId="77777777" w:rsidR="00256D7B" w:rsidRPr="009F64D8" w:rsidRDefault="00256D7B" w:rsidP="004A646F">
            <w:pPr>
              <w:jc w:val="center"/>
              <w:rPr>
                <w:rFonts w:cs="Arial"/>
                <w:sz w:val="18"/>
              </w:rPr>
            </w:pPr>
          </w:p>
        </w:tc>
        <w:tc>
          <w:tcPr>
            <w:tcW w:w="507" w:type="dxa"/>
          </w:tcPr>
          <w:p w14:paraId="24513983" w14:textId="77777777" w:rsidR="00256D7B" w:rsidRPr="009F64D8" w:rsidRDefault="00256D7B" w:rsidP="004A646F">
            <w:pPr>
              <w:jc w:val="center"/>
              <w:rPr>
                <w:rFonts w:cs="Arial"/>
                <w:sz w:val="18"/>
              </w:rPr>
            </w:pPr>
            <w:r w:rsidRPr="009F64D8">
              <w:rPr>
                <w:rFonts w:cs="Arial"/>
                <w:sz w:val="18"/>
              </w:rPr>
              <w:t>X</w:t>
            </w:r>
          </w:p>
        </w:tc>
        <w:tc>
          <w:tcPr>
            <w:tcW w:w="507" w:type="dxa"/>
          </w:tcPr>
          <w:p w14:paraId="5B180DA9" w14:textId="77777777" w:rsidR="00256D7B" w:rsidRPr="009F64D8" w:rsidRDefault="00256D7B" w:rsidP="004A646F">
            <w:pPr>
              <w:jc w:val="center"/>
              <w:rPr>
                <w:rFonts w:cs="Arial"/>
                <w:sz w:val="18"/>
              </w:rPr>
            </w:pPr>
            <w:r w:rsidRPr="009F64D8">
              <w:rPr>
                <w:rFonts w:cs="Arial"/>
                <w:sz w:val="18"/>
              </w:rPr>
              <w:t>X</w:t>
            </w:r>
          </w:p>
        </w:tc>
        <w:tc>
          <w:tcPr>
            <w:tcW w:w="1688" w:type="dxa"/>
          </w:tcPr>
          <w:p w14:paraId="44D0F9A4" w14:textId="6FD57D1E" w:rsidR="00256D7B" w:rsidRPr="009F64D8" w:rsidRDefault="00256D7B" w:rsidP="004A646F">
            <w:pPr>
              <w:jc w:val="center"/>
              <w:rPr>
                <w:rFonts w:cs="Arial"/>
                <w:sz w:val="18"/>
              </w:rPr>
            </w:pPr>
            <w:r w:rsidRPr="009F64D8">
              <w:rPr>
                <w:rFonts w:cs="Arial"/>
                <w:sz w:val="18"/>
              </w:rPr>
              <w:t>On</w:t>
            </w:r>
            <w:r w:rsidR="005F2CC2" w:rsidRPr="009F64D8">
              <w:rPr>
                <w:rFonts w:cs="Arial"/>
                <w:sz w:val="18"/>
              </w:rPr>
              <w:t xml:space="preserve"> </w:t>
            </w:r>
            <w:r w:rsidRPr="009F64D8">
              <w:rPr>
                <w:rFonts w:cs="Arial"/>
                <w:sz w:val="18"/>
              </w:rPr>
              <w:t>/</w:t>
            </w:r>
            <w:r w:rsidR="005F2CC2" w:rsidRPr="009F64D8">
              <w:rPr>
                <w:rFonts w:cs="Arial"/>
                <w:sz w:val="18"/>
              </w:rPr>
              <w:t xml:space="preserve"> </w:t>
            </w:r>
            <w:r w:rsidRPr="009F64D8">
              <w:rPr>
                <w:rFonts w:cs="Arial"/>
                <w:sz w:val="18"/>
              </w:rPr>
              <w:t>Off</w:t>
            </w:r>
            <w:r w:rsidR="005F2CC2" w:rsidRPr="009F64D8">
              <w:rPr>
                <w:rFonts w:cs="Arial"/>
                <w:sz w:val="18"/>
              </w:rPr>
              <w:t xml:space="preserve"> </w:t>
            </w:r>
            <w:r w:rsidRPr="009F64D8">
              <w:rPr>
                <w:rFonts w:cs="Arial"/>
                <w:sz w:val="18"/>
              </w:rPr>
              <w:t>Site</w:t>
            </w:r>
          </w:p>
        </w:tc>
        <w:tc>
          <w:tcPr>
            <w:tcW w:w="2659" w:type="dxa"/>
          </w:tcPr>
          <w:p w14:paraId="2005DBFA" w14:textId="635595CC" w:rsidR="00256D7B" w:rsidRPr="009F64D8" w:rsidRDefault="00256D7B" w:rsidP="004A646F">
            <w:pPr>
              <w:jc w:val="center"/>
              <w:rPr>
                <w:rFonts w:cs="Arial"/>
                <w:sz w:val="18"/>
              </w:rPr>
            </w:pPr>
            <w:r w:rsidRPr="009F64D8">
              <w:rPr>
                <w:rFonts w:cs="Arial"/>
                <w:sz w:val="18"/>
              </w:rPr>
              <w:t>Variable</w:t>
            </w:r>
            <w:r w:rsidR="005F2CC2" w:rsidRPr="009F64D8">
              <w:rPr>
                <w:rFonts w:cs="Arial"/>
                <w:sz w:val="18"/>
              </w:rPr>
              <w:t xml:space="preserve"> </w:t>
            </w:r>
            <w:r w:rsidRPr="009F64D8">
              <w:rPr>
                <w:rFonts w:cs="Arial"/>
                <w:sz w:val="18"/>
              </w:rPr>
              <w:t>Products</w:t>
            </w:r>
            <w:r w:rsidR="005F2CC2" w:rsidRPr="009F64D8">
              <w:rPr>
                <w:rFonts w:cs="Arial"/>
                <w:sz w:val="18"/>
              </w:rPr>
              <w:t xml:space="preserve"> </w:t>
            </w:r>
            <w:r w:rsidRPr="009F64D8">
              <w:rPr>
                <w:rFonts w:cs="Arial"/>
                <w:sz w:val="18"/>
              </w:rPr>
              <w:t>Available</w:t>
            </w:r>
            <w:r w:rsidR="005F2CC2" w:rsidRPr="009F64D8">
              <w:rPr>
                <w:rFonts w:cs="Arial"/>
                <w:sz w:val="18"/>
              </w:rPr>
              <w:t xml:space="preserve"> </w:t>
            </w:r>
            <w:r w:rsidRPr="009F64D8">
              <w:rPr>
                <w:rFonts w:cs="Arial"/>
                <w:sz w:val="18"/>
              </w:rPr>
              <w:t>with</w:t>
            </w:r>
            <w:r w:rsidR="005F2CC2" w:rsidRPr="009F64D8">
              <w:rPr>
                <w:rFonts w:cs="Arial"/>
                <w:sz w:val="18"/>
              </w:rPr>
              <w:t xml:space="preserve"> </w:t>
            </w:r>
            <w:r w:rsidRPr="009F64D8">
              <w:rPr>
                <w:rFonts w:cs="Arial"/>
                <w:sz w:val="18"/>
              </w:rPr>
              <w:t>Variable</w:t>
            </w:r>
            <w:r w:rsidR="005F2CC2" w:rsidRPr="009F64D8">
              <w:rPr>
                <w:rFonts w:cs="Arial"/>
                <w:sz w:val="18"/>
              </w:rPr>
              <w:t xml:space="preserve"> </w:t>
            </w:r>
            <w:r w:rsidRPr="009F64D8">
              <w:rPr>
                <w:rFonts w:cs="Arial"/>
                <w:sz w:val="18"/>
              </w:rPr>
              <w:t>Features</w:t>
            </w:r>
            <w:r w:rsidR="005F2CC2" w:rsidRPr="009F64D8">
              <w:rPr>
                <w:rFonts w:cs="Arial"/>
                <w:sz w:val="18"/>
              </w:rPr>
              <w:t xml:space="preserve"> </w:t>
            </w:r>
            <w:r w:rsidRPr="009F64D8">
              <w:rPr>
                <w:rFonts w:cs="Arial"/>
                <w:sz w:val="18"/>
              </w:rPr>
              <w:t>and</w:t>
            </w:r>
            <w:r w:rsidR="005F2CC2" w:rsidRPr="009F64D8">
              <w:rPr>
                <w:rFonts w:cs="Arial"/>
                <w:sz w:val="18"/>
              </w:rPr>
              <w:t xml:space="preserve"> </w:t>
            </w:r>
            <w:r w:rsidRPr="009F64D8">
              <w:rPr>
                <w:rFonts w:cs="Arial"/>
                <w:sz w:val="18"/>
              </w:rPr>
              <w:t>Prices</w:t>
            </w:r>
          </w:p>
        </w:tc>
      </w:tr>
      <w:tr w:rsidR="00256D7B" w:rsidRPr="00F47543" w14:paraId="07B88B8B" w14:textId="77777777" w:rsidTr="00E866C9">
        <w:trPr>
          <w:trHeight w:val="537"/>
        </w:trPr>
        <w:tc>
          <w:tcPr>
            <w:tcW w:w="2016" w:type="dxa"/>
          </w:tcPr>
          <w:p w14:paraId="4BC9BF4A" w14:textId="4DE01F2D" w:rsidR="00256D7B" w:rsidRPr="009F64D8" w:rsidRDefault="00256D7B" w:rsidP="004A646F">
            <w:pPr>
              <w:jc w:val="center"/>
              <w:rPr>
                <w:rFonts w:cs="Arial"/>
                <w:sz w:val="18"/>
              </w:rPr>
            </w:pPr>
            <w:r w:rsidRPr="009F64D8">
              <w:rPr>
                <w:rFonts w:cs="Arial"/>
                <w:sz w:val="18"/>
              </w:rPr>
              <w:t>Public</w:t>
            </w:r>
            <w:r w:rsidR="005F2CC2" w:rsidRPr="009F64D8">
              <w:rPr>
                <w:rFonts w:cs="Arial"/>
                <w:sz w:val="18"/>
              </w:rPr>
              <w:t xml:space="preserve"> </w:t>
            </w:r>
            <w:r w:rsidRPr="009F64D8">
              <w:rPr>
                <w:rFonts w:cs="Arial"/>
                <w:sz w:val="18"/>
              </w:rPr>
              <w:t>Address</w:t>
            </w:r>
            <w:r w:rsidR="005F2CC2" w:rsidRPr="009F64D8">
              <w:rPr>
                <w:rFonts w:cs="Arial"/>
                <w:sz w:val="18"/>
              </w:rPr>
              <w:t xml:space="preserve"> </w:t>
            </w:r>
            <w:r w:rsidRPr="009F64D8">
              <w:rPr>
                <w:rFonts w:cs="Arial"/>
                <w:sz w:val="18"/>
              </w:rPr>
              <w:t>System</w:t>
            </w:r>
            <w:r w:rsidR="005F2CC2" w:rsidRPr="009F64D8">
              <w:rPr>
                <w:rFonts w:cs="Arial"/>
                <w:sz w:val="18"/>
              </w:rPr>
              <w:t xml:space="preserve"> </w:t>
            </w:r>
            <w:r w:rsidRPr="009F64D8">
              <w:rPr>
                <w:rFonts w:cs="Arial"/>
                <w:sz w:val="18"/>
              </w:rPr>
              <w:t>or</w:t>
            </w:r>
            <w:r w:rsidR="005F2CC2" w:rsidRPr="009F64D8">
              <w:rPr>
                <w:rFonts w:cs="Arial"/>
                <w:sz w:val="18"/>
              </w:rPr>
              <w:t xml:space="preserve"> </w:t>
            </w:r>
            <w:r w:rsidRPr="009F64D8">
              <w:rPr>
                <w:rFonts w:cs="Arial"/>
                <w:sz w:val="18"/>
              </w:rPr>
              <w:t>Intercom</w:t>
            </w:r>
          </w:p>
        </w:tc>
        <w:tc>
          <w:tcPr>
            <w:tcW w:w="506" w:type="dxa"/>
          </w:tcPr>
          <w:p w14:paraId="15BC4E41" w14:textId="77777777" w:rsidR="00256D7B" w:rsidRPr="009F64D8" w:rsidRDefault="00256D7B" w:rsidP="004A646F">
            <w:pPr>
              <w:jc w:val="center"/>
              <w:rPr>
                <w:rFonts w:cs="Arial"/>
                <w:sz w:val="18"/>
              </w:rPr>
            </w:pPr>
            <w:r w:rsidRPr="009F64D8">
              <w:rPr>
                <w:rFonts w:cs="Arial"/>
                <w:sz w:val="18"/>
              </w:rPr>
              <w:t>X</w:t>
            </w:r>
          </w:p>
        </w:tc>
        <w:tc>
          <w:tcPr>
            <w:tcW w:w="506" w:type="dxa"/>
          </w:tcPr>
          <w:p w14:paraId="7412DB51" w14:textId="77777777" w:rsidR="00256D7B" w:rsidRPr="009F64D8" w:rsidRDefault="00256D7B" w:rsidP="004A646F">
            <w:pPr>
              <w:jc w:val="center"/>
              <w:rPr>
                <w:rFonts w:cs="Arial"/>
                <w:sz w:val="18"/>
              </w:rPr>
            </w:pPr>
            <w:r w:rsidRPr="009F64D8">
              <w:rPr>
                <w:rFonts w:cs="Arial"/>
                <w:sz w:val="18"/>
              </w:rPr>
              <w:t>X</w:t>
            </w:r>
          </w:p>
        </w:tc>
        <w:tc>
          <w:tcPr>
            <w:tcW w:w="506" w:type="dxa"/>
          </w:tcPr>
          <w:p w14:paraId="1274AC1D" w14:textId="77777777" w:rsidR="00256D7B" w:rsidRPr="009F64D8" w:rsidRDefault="00256D7B" w:rsidP="004A646F">
            <w:pPr>
              <w:jc w:val="center"/>
              <w:rPr>
                <w:rFonts w:cs="Arial"/>
                <w:sz w:val="18"/>
              </w:rPr>
            </w:pPr>
            <w:r w:rsidRPr="009F64D8">
              <w:rPr>
                <w:rFonts w:cs="Arial"/>
                <w:sz w:val="18"/>
              </w:rPr>
              <w:t>X</w:t>
            </w:r>
          </w:p>
        </w:tc>
        <w:tc>
          <w:tcPr>
            <w:tcW w:w="506" w:type="dxa"/>
          </w:tcPr>
          <w:p w14:paraId="20FB876A" w14:textId="77777777" w:rsidR="00256D7B" w:rsidRPr="009F64D8" w:rsidRDefault="00256D7B" w:rsidP="004A646F">
            <w:pPr>
              <w:jc w:val="center"/>
              <w:rPr>
                <w:rFonts w:cs="Arial"/>
                <w:sz w:val="18"/>
              </w:rPr>
            </w:pPr>
          </w:p>
        </w:tc>
        <w:tc>
          <w:tcPr>
            <w:tcW w:w="742" w:type="dxa"/>
          </w:tcPr>
          <w:p w14:paraId="6C86ADCB" w14:textId="77777777" w:rsidR="00256D7B" w:rsidRPr="009F64D8" w:rsidRDefault="00256D7B" w:rsidP="004A646F">
            <w:pPr>
              <w:jc w:val="center"/>
              <w:rPr>
                <w:rFonts w:cs="Arial"/>
                <w:sz w:val="18"/>
              </w:rPr>
            </w:pPr>
            <w:r w:rsidRPr="009F64D8">
              <w:rPr>
                <w:rFonts w:cs="Arial"/>
                <w:sz w:val="18"/>
              </w:rPr>
              <w:t>X</w:t>
            </w:r>
          </w:p>
        </w:tc>
        <w:tc>
          <w:tcPr>
            <w:tcW w:w="506" w:type="dxa"/>
          </w:tcPr>
          <w:p w14:paraId="05C63F1C" w14:textId="77777777" w:rsidR="00256D7B" w:rsidRPr="009F64D8" w:rsidRDefault="00256D7B" w:rsidP="004A646F">
            <w:pPr>
              <w:jc w:val="center"/>
              <w:rPr>
                <w:rFonts w:cs="Arial"/>
                <w:sz w:val="18"/>
              </w:rPr>
            </w:pPr>
            <w:r w:rsidRPr="009F64D8">
              <w:rPr>
                <w:rFonts w:cs="Arial"/>
                <w:sz w:val="18"/>
              </w:rPr>
              <w:t>X</w:t>
            </w:r>
          </w:p>
        </w:tc>
        <w:tc>
          <w:tcPr>
            <w:tcW w:w="506" w:type="dxa"/>
          </w:tcPr>
          <w:p w14:paraId="216FBA1D" w14:textId="77777777" w:rsidR="00256D7B" w:rsidRPr="009F64D8" w:rsidRDefault="00256D7B" w:rsidP="004A646F">
            <w:pPr>
              <w:jc w:val="center"/>
              <w:rPr>
                <w:rFonts w:cs="Arial"/>
                <w:sz w:val="18"/>
              </w:rPr>
            </w:pPr>
            <w:r w:rsidRPr="009F64D8">
              <w:rPr>
                <w:rFonts w:cs="Arial"/>
                <w:sz w:val="18"/>
              </w:rPr>
              <w:t>X</w:t>
            </w:r>
          </w:p>
        </w:tc>
        <w:tc>
          <w:tcPr>
            <w:tcW w:w="507" w:type="dxa"/>
          </w:tcPr>
          <w:p w14:paraId="5643B311" w14:textId="77777777" w:rsidR="00256D7B" w:rsidRPr="009F64D8" w:rsidRDefault="00256D7B" w:rsidP="004A646F">
            <w:pPr>
              <w:jc w:val="center"/>
              <w:rPr>
                <w:rFonts w:cs="Arial"/>
                <w:sz w:val="18"/>
              </w:rPr>
            </w:pPr>
          </w:p>
        </w:tc>
        <w:tc>
          <w:tcPr>
            <w:tcW w:w="507" w:type="dxa"/>
          </w:tcPr>
          <w:p w14:paraId="7E39666B" w14:textId="77777777" w:rsidR="00256D7B" w:rsidRPr="009F64D8" w:rsidRDefault="00256D7B" w:rsidP="004A646F">
            <w:pPr>
              <w:jc w:val="center"/>
              <w:rPr>
                <w:rFonts w:cs="Arial"/>
                <w:sz w:val="18"/>
              </w:rPr>
            </w:pPr>
          </w:p>
        </w:tc>
        <w:tc>
          <w:tcPr>
            <w:tcW w:w="507" w:type="dxa"/>
          </w:tcPr>
          <w:p w14:paraId="7B1B0F81" w14:textId="77777777" w:rsidR="00256D7B" w:rsidRPr="009F64D8" w:rsidRDefault="00256D7B" w:rsidP="004A646F">
            <w:pPr>
              <w:jc w:val="center"/>
              <w:rPr>
                <w:rFonts w:cs="Arial"/>
                <w:sz w:val="18"/>
              </w:rPr>
            </w:pPr>
          </w:p>
        </w:tc>
        <w:tc>
          <w:tcPr>
            <w:tcW w:w="507" w:type="dxa"/>
          </w:tcPr>
          <w:p w14:paraId="582EB2C9" w14:textId="77777777" w:rsidR="00256D7B" w:rsidRPr="009F64D8" w:rsidRDefault="00256D7B" w:rsidP="004A646F">
            <w:pPr>
              <w:jc w:val="center"/>
              <w:rPr>
                <w:rFonts w:cs="Arial"/>
                <w:sz w:val="18"/>
              </w:rPr>
            </w:pPr>
          </w:p>
        </w:tc>
        <w:tc>
          <w:tcPr>
            <w:tcW w:w="507" w:type="dxa"/>
          </w:tcPr>
          <w:p w14:paraId="128DAAA7" w14:textId="77777777" w:rsidR="00256D7B" w:rsidRPr="009F64D8" w:rsidRDefault="00256D7B" w:rsidP="004A646F">
            <w:pPr>
              <w:jc w:val="center"/>
              <w:rPr>
                <w:rFonts w:cs="Arial"/>
                <w:sz w:val="18"/>
              </w:rPr>
            </w:pPr>
          </w:p>
        </w:tc>
        <w:tc>
          <w:tcPr>
            <w:tcW w:w="507" w:type="dxa"/>
          </w:tcPr>
          <w:p w14:paraId="5FD89624" w14:textId="77777777" w:rsidR="00256D7B" w:rsidRPr="009F64D8" w:rsidRDefault="00256D7B" w:rsidP="004A646F">
            <w:pPr>
              <w:jc w:val="center"/>
              <w:rPr>
                <w:rFonts w:cs="Arial"/>
                <w:sz w:val="18"/>
              </w:rPr>
            </w:pPr>
          </w:p>
        </w:tc>
        <w:tc>
          <w:tcPr>
            <w:tcW w:w="507" w:type="dxa"/>
          </w:tcPr>
          <w:p w14:paraId="1304DC3E" w14:textId="77777777" w:rsidR="00256D7B" w:rsidRPr="009F64D8" w:rsidRDefault="00256D7B" w:rsidP="004A646F">
            <w:pPr>
              <w:jc w:val="center"/>
              <w:rPr>
                <w:rFonts w:cs="Arial"/>
                <w:sz w:val="18"/>
              </w:rPr>
            </w:pPr>
          </w:p>
        </w:tc>
        <w:tc>
          <w:tcPr>
            <w:tcW w:w="507" w:type="dxa"/>
          </w:tcPr>
          <w:p w14:paraId="3C81DEFC" w14:textId="77777777" w:rsidR="00256D7B" w:rsidRPr="009F64D8" w:rsidRDefault="00256D7B" w:rsidP="004A646F">
            <w:pPr>
              <w:jc w:val="center"/>
              <w:rPr>
                <w:rFonts w:cs="Arial"/>
                <w:sz w:val="18"/>
              </w:rPr>
            </w:pPr>
          </w:p>
        </w:tc>
        <w:tc>
          <w:tcPr>
            <w:tcW w:w="507" w:type="dxa"/>
          </w:tcPr>
          <w:p w14:paraId="5D5446AE" w14:textId="77777777" w:rsidR="00256D7B" w:rsidRPr="009F64D8" w:rsidRDefault="00256D7B" w:rsidP="004A646F">
            <w:pPr>
              <w:jc w:val="center"/>
              <w:rPr>
                <w:rFonts w:cs="Arial"/>
                <w:sz w:val="18"/>
              </w:rPr>
            </w:pPr>
          </w:p>
        </w:tc>
        <w:tc>
          <w:tcPr>
            <w:tcW w:w="507" w:type="dxa"/>
          </w:tcPr>
          <w:p w14:paraId="052878F3" w14:textId="77777777" w:rsidR="00256D7B" w:rsidRPr="009F64D8" w:rsidRDefault="00256D7B" w:rsidP="004A646F">
            <w:pPr>
              <w:jc w:val="center"/>
              <w:rPr>
                <w:rFonts w:cs="Arial"/>
                <w:sz w:val="18"/>
              </w:rPr>
            </w:pPr>
          </w:p>
        </w:tc>
        <w:tc>
          <w:tcPr>
            <w:tcW w:w="1688" w:type="dxa"/>
          </w:tcPr>
          <w:p w14:paraId="7CB4BFCA" w14:textId="1C737CFC" w:rsidR="00256D7B" w:rsidRPr="009F64D8" w:rsidRDefault="00256D7B" w:rsidP="004A646F">
            <w:pPr>
              <w:jc w:val="center"/>
              <w:rPr>
                <w:rFonts w:cs="Arial"/>
                <w:sz w:val="18"/>
              </w:rPr>
            </w:pPr>
            <w:proofErr w:type="gramStart"/>
            <w:r w:rsidRPr="009F64D8">
              <w:rPr>
                <w:rFonts w:cs="Arial"/>
                <w:sz w:val="18"/>
              </w:rPr>
              <w:t>Typically</w:t>
            </w:r>
            <w:r w:rsidR="005F2CC2" w:rsidRPr="009F64D8">
              <w:rPr>
                <w:rFonts w:cs="Arial"/>
                <w:sz w:val="18"/>
              </w:rPr>
              <w:t xml:space="preserve">  </w:t>
            </w:r>
            <w:r w:rsidRPr="009F64D8">
              <w:rPr>
                <w:rFonts w:cs="Arial"/>
                <w:sz w:val="18"/>
              </w:rPr>
              <w:t>Hardwired</w:t>
            </w:r>
            <w:proofErr w:type="gramEnd"/>
            <w:r w:rsidR="005F2CC2" w:rsidRPr="009F64D8">
              <w:rPr>
                <w:rFonts w:cs="Arial"/>
                <w:sz w:val="18"/>
              </w:rPr>
              <w:t xml:space="preserve">  </w:t>
            </w:r>
            <w:r w:rsidRPr="009F64D8">
              <w:rPr>
                <w:rFonts w:cs="Arial"/>
                <w:sz w:val="18"/>
              </w:rPr>
              <w:t>At</w:t>
            </w:r>
            <w:r w:rsidR="005F2CC2" w:rsidRPr="009F64D8">
              <w:rPr>
                <w:rFonts w:cs="Arial"/>
                <w:sz w:val="18"/>
              </w:rPr>
              <w:t xml:space="preserve"> </w:t>
            </w:r>
            <w:r w:rsidRPr="009F64D8">
              <w:rPr>
                <w:rFonts w:cs="Arial"/>
                <w:sz w:val="18"/>
              </w:rPr>
              <w:t>location</w:t>
            </w:r>
          </w:p>
        </w:tc>
        <w:tc>
          <w:tcPr>
            <w:tcW w:w="2659" w:type="dxa"/>
          </w:tcPr>
          <w:p w14:paraId="3D2EAD75" w14:textId="1A02AF4C" w:rsidR="00256D7B" w:rsidRPr="009F64D8" w:rsidRDefault="00256D7B" w:rsidP="004A646F">
            <w:pPr>
              <w:jc w:val="center"/>
              <w:rPr>
                <w:rFonts w:cs="Arial"/>
                <w:sz w:val="18"/>
              </w:rPr>
            </w:pPr>
            <w:r w:rsidRPr="009F64D8">
              <w:rPr>
                <w:rFonts w:cs="Arial"/>
                <w:sz w:val="18"/>
              </w:rPr>
              <w:t>Variable</w:t>
            </w:r>
            <w:r w:rsidR="005F2CC2" w:rsidRPr="009F64D8">
              <w:rPr>
                <w:rFonts w:cs="Arial"/>
                <w:sz w:val="18"/>
              </w:rPr>
              <w:t xml:space="preserve"> </w:t>
            </w:r>
            <w:r w:rsidRPr="009F64D8">
              <w:rPr>
                <w:rFonts w:cs="Arial"/>
                <w:sz w:val="18"/>
              </w:rPr>
              <w:t>Products</w:t>
            </w:r>
          </w:p>
          <w:p w14:paraId="42C12BC2" w14:textId="100F6EBD" w:rsidR="00256D7B" w:rsidRPr="009F64D8" w:rsidRDefault="00256D7B" w:rsidP="004A646F">
            <w:pPr>
              <w:jc w:val="center"/>
              <w:rPr>
                <w:rFonts w:cs="Arial"/>
                <w:sz w:val="18"/>
              </w:rPr>
            </w:pPr>
            <w:r w:rsidRPr="009F64D8">
              <w:rPr>
                <w:rFonts w:cs="Arial"/>
                <w:sz w:val="18"/>
              </w:rPr>
              <w:t>Variable</w:t>
            </w:r>
            <w:r w:rsidR="005F2CC2" w:rsidRPr="009F64D8">
              <w:rPr>
                <w:rFonts w:cs="Arial"/>
                <w:sz w:val="18"/>
              </w:rPr>
              <w:t xml:space="preserve"> </w:t>
            </w:r>
            <w:r w:rsidRPr="009F64D8">
              <w:rPr>
                <w:rFonts w:cs="Arial"/>
                <w:sz w:val="18"/>
              </w:rPr>
              <w:t>Activation</w:t>
            </w:r>
            <w:r w:rsidR="005F2CC2" w:rsidRPr="009F64D8">
              <w:rPr>
                <w:rFonts w:cs="Arial"/>
                <w:sz w:val="18"/>
              </w:rPr>
              <w:t xml:space="preserve"> </w:t>
            </w:r>
            <w:r w:rsidRPr="009F64D8">
              <w:rPr>
                <w:rFonts w:cs="Arial"/>
                <w:sz w:val="18"/>
              </w:rPr>
              <w:t>Methods</w:t>
            </w:r>
          </w:p>
        </w:tc>
      </w:tr>
      <w:tr w:rsidR="00256D7B" w:rsidRPr="00F47543" w14:paraId="2BF24BBD" w14:textId="77777777" w:rsidTr="00E866C9">
        <w:trPr>
          <w:trHeight w:val="537"/>
        </w:trPr>
        <w:tc>
          <w:tcPr>
            <w:tcW w:w="2016" w:type="dxa"/>
          </w:tcPr>
          <w:p w14:paraId="4DCE13B6" w14:textId="6748F8E1" w:rsidR="00256D7B" w:rsidRPr="009F64D8" w:rsidRDefault="00256D7B" w:rsidP="004A646F">
            <w:pPr>
              <w:jc w:val="center"/>
              <w:rPr>
                <w:rFonts w:cs="Arial"/>
                <w:sz w:val="18"/>
              </w:rPr>
            </w:pPr>
            <w:r w:rsidRPr="009F64D8">
              <w:rPr>
                <w:rFonts w:cs="Arial"/>
                <w:sz w:val="18"/>
              </w:rPr>
              <w:t>Physical</w:t>
            </w:r>
            <w:r w:rsidR="005F2CC2" w:rsidRPr="009F64D8">
              <w:rPr>
                <w:rFonts w:cs="Arial"/>
                <w:sz w:val="18"/>
              </w:rPr>
              <w:t xml:space="preserve"> </w:t>
            </w:r>
            <w:r w:rsidRPr="009F64D8">
              <w:rPr>
                <w:rFonts w:cs="Arial"/>
                <w:sz w:val="18"/>
              </w:rPr>
              <w:t>Alarms:</w:t>
            </w:r>
            <w:r w:rsidR="005F2CC2" w:rsidRPr="009F64D8">
              <w:rPr>
                <w:rFonts w:cs="Arial"/>
                <w:sz w:val="18"/>
              </w:rPr>
              <w:t xml:space="preserve"> </w:t>
            </w:r>
            <w:r w:rsidRPr="009F64D8">
              <w:rPr>
                <w:rFonts w:cs="Arial"/>
                <w:sz w:val="18"/>
              </w:rPr>
              <w:t>Panic</w:t>
            </w:r>
            <w:r w:rsidR="005F2CC2" w:rsidRPr="009F64D8">
              <w:rPr>
                <w:rFonts w:cs="Arial"/>
                <w:sz w:val="18"/>
              </w:rPr>
              <w:t xml:space="preserve"> </w:t>
            </w:r>
            <w:r w:rsidRPr="009F64D8">
              <w:rPr>
                <w:rFonts w:cs="Arial"/>
                <w:sz w:val="18"/>
              </w:rPr>
              <w:t>Button</w:t>
            </w:r>
            <w:r w:rsidR="005F2CC2" w:rsidRPr="009F64D8">
              <w:rPr>
                <w:rFonts w:cs="Arial"/>
                <w:sz w:val="18"/>
              </w:rPr>
              <w:t xml:space="preserve"> </w:t>
            </w:r>
            <w:r w:rsidRPr="009F64D8">
              <w:rPr>
                <w:rFonts w:cs="Arial"/>
                <w:sz w:val="18"/>
              </w:rPr>
              <w:t>with</w:t>
            </w:r>
            <w:r w:rsidR="005F2CC2" w:rsidRPr="009F64D8">
              <w:rPr>
                <w:rFonts w:cs="Arial"/>
                <w:sz w:val="18"/>
              </w:rPr>
              <w:t xml:space="preserve"> </w:t>
            </w:r>
            <w:r w:rsidRPr="009F64D8">
              <w:rPr>
                <w:rFonts w:cs="Arial"/>
                <w:sz w:val="18"/>
              </w:rPr>
              <w:t>strobe,</w:t>
            </w:r>
            <w:r w:rsidR="005F2CC2" w:rsidRPr="009F64D8">
              <w:rPr>
                <w:rFonts w:cs="Arial"/>
                <w:sz w:val="18"/>
              </w:rPr>
              <w:t xml:space="preserve"> </w:t>
            </w:r>
            <w:r w:rsidRPr="009F64D8">
              <w:rPr>
                <w:rFonts w:cs="Arial"/>
                <w:sz w:val="18"/>
              </w:rPr>
              <w:t>alarm,</w:t>
            </w:r>
            <w:r w:rsidR="005F2CC2" w:rsidRPr="009F64D8">
              <w:rPr>
                <w:rFonts w:cs="Arial"/>
                <w:sz w:val="18"/>
              </w:rPr>
              <w:t xml:space="preserve"> </w:t>
            </w:r>
            <w:r w:rsidRPr="009F64D8">
              <w:rPr>
                <w:rFonts w:cs="Arial"/>
                <w:sz w:val="18"/>
              </w:rPr>
              <w:t>siren</w:t>
            </w:r>
            <w:r w:rsidR="005F2CC2" w:rsidRPr="009F64D8">
              <w:rPr>
                <w:rFonts w:cs="Arial"/>
                <w:sz w:val="18"/>
              </w:rPr>
              <w:t xml:space="preserve">  </w:t>
            </w:r>
          </w:p>
        </w:tc>
        <w:tc>
          <w:tcPr>
            <w:tcW w:w="506" w:type="dxa"/>
          </w:tcPr>
          <w:p w14:paraId="75D6FA24" w14:textId="77777777" w:rsidR="00256D7B" w:rsidRPr="009F64D8" w:rsidRDefault="00256D7B" w:rsidP="004A646F">
            <w:pPr>
              <w:jc w:val="center"/>
              <w:rPr>
                <w:rFonts w:cs="Arial"/>
                <w:sz w:val="18"/>
              </w:rPr>
            </w:pPr>
            <w:r w:rsidRPr="009F64D8">
              <w:rPr>
                <w:rFonts w:cs="Arial"/>
                <w:sz w:val="18"/>
              </w:rPr>
              <w:t>X</w:t>
            </w:r>
          </w:p>
        </w:tc>
        <w:tc>
          <w:tcPr>
            <w:tcW w:w="506" w:type="dxa"/>
          </w:tcPr>
          <w:p w14:paraId="53472CCA" w14:textId="77777777" w:rsidR="00256D7B" w:rsidRPr="009F64D8" w:rsidRDefault="00256D7B" w:rsidP="004A646F">
            <w:pPr>
              <w:jc w:val="center"/>
              <w:rPr>
                <w:rFonts w:cs="Arial"/>
                <w:sz w:val="18"/>
              </w:rPr>
            </w:pPr>
            <w:r w:rsidRPr="009F64D8">
              <w:rPr>
                <w:rFonts w:cs="Arial"/>
                <w:sz w:val="18"/>
              </w:rPr>
              <w:t>X</w:t>
            </w:r>
          </w:p>
        </w:tc>
        <w:tc>
          <w:tcPr>
            <w:tcW w:w="506" w:type="dxa"/>
          </w:tcPr>
          <w:p w14:paraId="6C8E2902" w14:textId="77777777" w:rsidR="00256D7B" w:rsidRPr="009F64D8" w:rsidRDefault="00256D7B" w:rsidP="004A646F">
            <w:pPr>
              <w:jc w:val="center"/>
              <w:rPr>
                <w:rFonts w:cs="Arial"/>
                <w:sz w:val="18"/>
              </w:rPr>
            </w:pPr>
            <w:r w:rsidRPr="009F64D8">
              <w:rPr>
                <w:rFonts w:cs="Arial"/>
                <w:sz w:val="18"/>
              </w:rPr>
              <w:t>X</w:t>
            </w:r>
          </w:p>
        </w:tc>
        <w:tc>
          <w:tcPr>
            <w:tcW w:w="506" w:type="dxa"/>
          </w:tcPr>
          <w:p w14:paraId="24C81396" w14:textId="77777777" w:rsidR="00256D7B" w:rsidRPr="009F64D8" w:rsidRDefault="00256D7B" w:rsidP="004A646F">
            <w:pPr>
              <w:jc w:val="center"/>
              <w:rPr>
                <w:rFonts w:cs="Arial"/>
                <w:sz w:val="18"/>
              </w:rPr>
            </w:pPr>
          </w:p>
        </w:tc>
        <w:tc>
          <w:tcPr>
            <w:tcW w:w="742" w:type="dxa"/>
          </w:tcPr>
          <w:p w14:paraId="2AA41DA9" w14:textId="77777777" w:rsidR="00256D7B" w:rsidRPr="009F64D8" w:rsidRDefault="00256D7B" w:rsidP="004A646F">
            <w:pPr>
              <w:jc w:val="center"/>
              <w:rPr>
                <w:rFonts w:cs="Arial"/>
                <w:sz w:val="18"/>
              </w:rPr>
            </w:pPr>
          </w:p>
        </w:tc>
        <w:tc>
          <w:tcPr>
            <w:tcW w:w="506" w:type="dxa"/>
          </w:tcPr>
          <w:p w14:paraId="7512B0C3" w14:textId="77777777" w:rsidR="00256D7B" w:rsidRPr="009F64D8" w:rsidRDefault="00256D7B" w:rsidP="004A646F">
            <w:pPr>
              <w:jc w:val="center"/>
              <w:rPr>
                <w:rFonts w:cs="Arial"/>
                <w:sz w:val="18"/>
              </w:rPr>
            </w:pPr>
            <w:r w:rsidRPr="009F64D8">
              <w:rPr>
                <w:rFonts w:cs="Arial"/>
                <w:sz w:val="18"/>
              </w:rPr>
              <w:t>X</w:t>
            </w:r>
          </w:p>
        </w:tc>
        <w:tc>
          <w:tcPr>
            <w:tcW w:w="506" w:type="dxa"/>
          </w:tcPr>
          <w:p w14:paraId="691416E8" w14:textId="77777777" w:rsidR="00256D7B" w:rsidRPr="009F64D8" w:rsidRDefault="00256D7B" w:rsidP="004A646F">
            <w:pPr>
              <w:jc w:val="center"/>
              <w:rPr>
                <w:rFonts w:cs="Arial"/>
                <w:sz w:val="18"/>
              </w:rPr>
            </w:pPr>
          </w:p>
        </w:tc>
        <w:tc>
          <w:tcPr>
            <w:tcW w:w="507" w:type="dxa"/>
          </w:tcPr>
          <w:p w14:paraId="42BFBC0A" w14:textId="77777777" w:rsidR="00256D7B" w:rsidRPr="009F64D8" w:rsidRDefault="00256D7B" w:rsidP="004A646F">
            <w:pPr>
              <w:jc w:val="center"/>
              <w:rPr>
                <w:rFonts w:cs="Arial"/>
                <w:sz w:val="18"/>
              </w:rPr>
            </w:pPr>
          </w:p>
        </w:tc>
        <w:tc>
          <w:tcPr>
            <w:tcW w:w="507" w:type="dxa"/>
          </w:tcPr>
          <w:p w14:paraId="509DABD7" w14:textId="77777777" w:rsidR="00256D7B" w:rsidRPr="009F64D8" w:rsidRDefault="00256D7B" w:rsidP="004A646F">
            <w:pPr>
              <w:jc w:val="center"/>
              <w:rPr>
                <w:rFonts w:cs="Arial"/>
                <w:sz w:val="18"/>
              </w:rPr>
            </w:pPr>
          </w:p>
        </w:tc>
        <w:tc>
          <w:tcPr>
            <w:tcW w:w="507" w:type="dxa"/>
          </w:tcPr>
          <w:p w14:paraId="4BD639A3" w14:textId="77777777" w:rsidR="00256D7B" w:rsidRPr="009F64D8" w:rsidRDefault="00256D7B" w:rsidP="004A646F">
            <w:pPr>
              <w:jc w:val="center"/>
              <w:rPr>
                <w:rFonts w:cs="Arial"/>
                <w:sz w:val="18"/>
              </w:rPr>
            </w:pPr>
          </w:p>
        </w:tc>
        <w:tc>
          <w:tcPr>
            <w:tcW w:w="507" w:type="dxa"/>
          </w:tcPr>
          <w:p w14:paraId="746DF695" w14:textId="77777777" w:rsidR="00256D7B" w:rsidRPr="009F64D8" w:rsidRDefault="00256D7B" w:rsidP="004A646F">
            <w:pPr>
              <w:jc w:val="center"/>
              <w:rPr>
                <w:rFonts w:cs="Arial"/>
                <w:sz w:val="18"/>
              </w:rPr>
            </w:pPr>
          </w:p>
        </w:tc>
        <w:tc>
          <w:tcPr>
            <w:tcW w:w="507" w:type="dxa"/>
          </w:tcPr>
          <w:p w14:paraId="3999A033" w14:textId="77777777" w:rsidR="00256D7B" w:rsidRPr="009F64D8" w:rsidRDefault="00256D7B" w:rsidP="004A646F">
            <w:pPr>
              <w:jc w:val="center"/>
              <w:rPr>
                <w:rFonts w:cs="Arial"/>
                <w:sz w:val="18"/>
              </w:rPr>
            </w:pPr>
          </w:p>
        </w:tc>
        <w:tc>
          <w:tcPr>
            <w:tcW w:w="507" w:type="dxa"/>
          </w:tcPr>
          <w:p w14:paraId="55A397EC" w14:textId="77777777" w:rsidR="00256D7B" w:rsidRPr="009F64D8" w:rsidRDefault="00256D7B" w:rsidP="004A646F">
            <w:pPr>
              <w:jc w:val="center"/>
              <w:rPr>
                <w:rFonts w:cs="Arial"/>
                <w:sz w:val="18"/>
              </w:rPr>
            </w:pPr>
          </w:p>
        </w:tc>
        <w:tc>
          <w:tcPr>
            <w:tcW w:w="507" w:type="dxa"/>
          </w:tcPr>
          <w:p w14:paraId="000818F2" w14:textId="77777777" w:rsidR="00256D7B" w:rsidRPr="009F64D8" w:rsidRDefault="00256D7B" w:rsidP="004A646F">
            <w:pPr>
              <w:jc w:val="center"/>
              <w:rPr>
                <w:rFonts w:cs="Arial"/>
                <w:sz w:val="18"/>
              </w:rPr>
            </w:pPr>
          </w:p>
        </w:tc>
        <w:tc>
          <w:tcPr>
            <w:tcW w:w="507" w:type="dxa"/>
          </w:tcPr>
          <w:p w14:paraId="51B1B815" w14:textId="77777777" w:rsidR="00256D7B" w:rsidRPr="009F64D8" w:rsidRDefault="00256D7B" w:rsidP="004A646F">
            <w:pPr>
              <w:jc w:val="center"/>
              <w:rPr>
                <w:rFonts w:cs="Arial"/>
                <w:sz w:val="18"/>
              </w:rPr>
            </w:pPr>
          </w:p>
        </w:tc>
        <w:tc>
          <w:tcPr>
            <w:tcW w:w="507" w:type="dxa"/>
          </w:tcPr>
          <w:p w14:paraId="29EFD200" w14:textId="77777777" w:rsidR="00256D7B" w:rsidRPr="009F64D8" w:rsidRDefault="00256D7B" w:rsidP="004A646F">
            <w:pPr>
              <w:jc w:val="center"/>
              <w:rPr>
                <w:rFonts w:cs="Arial"/>
                <w:sz w:val="18"/>
              </w:rPr>
            </w:pPr>
          </w:p>
        </w:tc>
        <w:tc>
          <w:tcPr>
            <w:tcW w:w="507" w:type="dxa"/>
          </w:tcPr>
          <w:p w14:paraId="70581F57" w14:textId="77777777" w:rsidR="00256D7B" w:rsidRPr="009F64D8" w:rsidRDefault="00256D7B" w:rsidP="004A646F">
            <w:pPr>
              <w:jc w:val="center"/>
              <w:rPr>
                <w:rFonts w:cs="Arial"/>
                <w:sz w:val="18"/>
              </w:rPr>
            </w:pPr>
          </w:p>
        </w:tc>
        <w:tc>
          <w:tcPr>
            <w:tcW w:w="1688" w:type="dxa"/>
          </w:tcPr>
          <w:p w14:paraId="7FB74889" w14:textId="5BD1969B" w:rsidR="00256D7B" w:rsidRPr="009F64D8" w:rsidRDefault="00256D7B" w:rsidP="004A646F">
            <w:pPr>
              <w:jc w:val="center"/>
              <w:rPr>
                <w:rFonts w:cs="Arial"/>
                <w:sz w:val="18"/>
              </w:rPr>
            </w:pPr>
            <w:r w:rsidRPr="009F64D8">
              <w:rPr>
                <w:rFonts w:cs="Arial"/>
                <w:sz w:val="18"/>
              </w:rPr>
              <w:t>Typically</w:t>
            </w:r>
            <w:r w:rsidR="005F2CC2" w:rsidRPr="009F64D8">
              <w:rPr>
                <w:rFonts w:cs="Arial"/>
                <w:sz w:val="18"/>
              </w:rPr>
              <w:t xml:space="preserve"> </w:t>
            </w:r>
            <w:proofErr w:type="gramStart"/>
            <w:r w:rsidRPr="009F64D8">
              <w:rPr>
                <w:rFonts w:cs="Arial"/>
                <w:sz w:val="18"/>
              </w:rPr>
              <w:t>Hardwired</w:t>
            </w:r>
            <w:r w:rsidR="005F2CC2" w:rsidRPr="009F64D8">
              <w:rPr>
                <w:rFonts w:cs="Arial"/>
                <w:sz w:val="18"/>
              </w:rPr>
              <w:t xml:space="preserve">  </w:t>
            </w:r>
            <w:r w:rsidRPr="009F64D8">
              <w:rPr>
                <w:rFonts w:cs="Arial"/>
                <w:sz w:val="18"/>
              </w:rPr>
              <w:t>At</w:t>
            </w:r>
            <w:proofErr w:type="gramEnd"/>
            <w:r w:rsidR="005F2CC2" w:rsidRPr="009F64D8">
              <w:rPr>
                <w:rFonts w:cs="Arial"/>
                <w:sz w:val="18"/>
              </w:rPr>
              <w:t xml:space="preserve"> </w:t>
            </w:r>
            <w:r w:rsidRPr="009F64D8">
              <w:rPr>
                <w:rFonts w:cs="Arial"/>
                <w:sz w:val="18"/>
              </w:rPr>
              <w:t>location</w:t>
            </w:r>
            <w:r w:rsidR="005F2CC2" w:rsidRPr="009F64D8">
              <w:rPr>
                <w:rFonts w:cs="Arial"/>
                <w:sz w:val="18"/>
              </w:rPr>
              <w:t xml:space="preserve"> </w:t>
            </w:r>
          </w:p>
          <w:p w14:paraId="35669A65" w14:textId="77777777" w:rsidR="00256D7B" w:rsidRPr="009F64D8" w:rsidRDefault="00256D7B" w:rsidP="004A646F">
            <w:pPr>
              <w:jc w:val="center"/>
              <w:rPr>
                <w:rFonts w:cs="Arial"/>
                <w:sz w:val="18"/>
              </w:rPr>
            </w:pPr>
          </w:p>
        </w:tc>
        <w:tc>
          <w:tcPr>
            <w:tcW w:w="2659" w:type="dxa"/>
          </w:tcPr>
          <w:p w14:paraId="3C3DDA73" w14:textId="12696B56" w:rsidR="00256D7B" w:rsidRPr="009F64D8" w:rsidRDefault="00256D7B" w:rsidP="004A646F">
            <w:pPr>
              <w:jc w:val="center"/>
              <w:rPr>
                <w:rFonts w:cs="Arial"/>
                <w:sz w:val="18"/>
              </w:rPr>
            </w:pPr>
            <w:r w:rsidRPr="009F64D8">
              <w:rPr>
                <w:rFonts w:cs="Arial"/>
                <w:sz w:val="18"/>
              </w:rPr>
              <w:t>Variable</w:t>
            </w:r>
            <w:r w:rsidR="005F2CC2" w:rsidRPr="009F64D8">
              <w:rPr>
                <w:rFonts w:cs="Arial"/>
                <w:sz w:val="18"/>
              </w:rPr>
              <w:t xml:space="preserve"> </w:t>
            </w:r>
            <w:r w:rsidRPr="009F64D8">
              <w:rPr>
                <w:rFonts w:cs="Arial"/>
                <w:sz w:val="18"/>
              </w:rPr>
              <w:t>Products</w:t>
            </w:r>
          </w:p>
        </w:tc>
      </w:tr>
      <w:tr w:rsidR="00256D7B" w:rsidRPr="001E7CA8" w14:paraId="53DEE06E" w14:textId="77777777" w:rsidTr="00E866C9">
        <w:trPr>
          <w:trHeight w:val="139"/>
        </w:trPr>
        <w:tc>
          <w:tcPr>
            <w:tcW w:w="2016" w:type="dxa"/>
          </w:tcPr>
          <w:p w14:paraId="095062F6" w14:textId="5AB9B8E6" w:rsidR="00256D7B" w:rsidRPr="009F64D8" w:rsidRDefault="00256D7B" w:rsidP="004A646F">
            <w:pPr>
              <w:jc w:val="center"/>
              <w:rPr>
                <w:rFonts w:cs="Arial"/>
                <w:sz w:val="18"/>
              </w:rPr>
            </w:pPr>
            <w:r w:rsidRPr="009F64D8">
              <w:rPr>
                <w:rFonts w:cs="Arial"/>
                <w:sz w:val="18"/>
              </w:rPr>
              <w:t>Noise</w:t>
            </w:r>
            <w:r w:rsidR="005F2CC2" w:rsidRPr="009F64D8">
              <w:rPr>
                <w:rFonts w:cs="Arial"/>
                <w:sz w:val="18"/>
              </w:rPr>
              <w:t xml:space="preserve"> </w:t>
            </w:r>
            <w:r w:rsidRPr="009F64D8">
              <w:rPr>
                <w:rFonts w:cs="Arial"/>
                <w:sz w:val="18"/>
              </w:rPr>
              <w:t>Maker</w:t>
            </w:r>
            <w:r w:rsidR="005F2CC2" w:rsidRPr="009F64D8">
              <w:rPr>
                <w:rFonts w:cs="Arial"/>
                <w:sz w:val="18"/>
              </w:rPr>
              <w:t xml:space="preserve"> </w:t>
            </w:r>
            <w:r w:rsidRPr="009F64D8">
              <w:rPr>
                <w:rFonts w:cs="Arial"/>
                <w:sz w:val="18"/>
              </w:rPr>
              <w:t>e.g.,</w:t>
            </w:r>
            <w:r w:rsidR="005F2CC2" w:rsidRPr="009F64D8">
              <w:rPr>
                <w:rFonts w:cs="Arial"/>
                <w:sz w:val="18"/>
              </w:rPr>
              <w:t xml:space="preserve"> </w:t>
            </w:r>
            <w:r w:rsidRPr="009F64D8">
              <w:rPr>
                <w:rFonts w:cs="Arial"/>
                <w:sz w:val="18"/>
              </w:rPr>
              <w:t>whistle,</w:t>
            </w:r>
            <w:r w:rsidR="005F2CC2" w:rsidRPr="009F64D8">
              <w:rPr>
                <w:rFonts w:cs="Arial"/>
                <w:sz w:val="18"/>
              </w:rPr>
              <w:t xml:space="preserve"> </w:t>
            </w:r>
            <w:r w:rsidRPr="009F64D8">
              <w:rPr>
                <w:rFonts w:cs="Arial"/>
                <w:sz w:val="18"/>
              </w:rPr>
              <w:t>screamer</w:t>
            </w:r>
            <w:r w:rsidR="005F2CC2" w:rsidRPr="009F64D8">
              <w:rPr>
                <w:rFonts w:cs="Arial"/>
                <w:sz w:val="18"/>
              </w:rPr>
              <w:t xml:space="preserve"> </w:t>
            </w:r>
            <w:r w:rsidRPr="009F64D8">
              <w:rPr>
                <w:rFonts w:cs="Arial"/>
                <w:sz w:val="18"/>
              </w:rPr>
              <w:t>badges</w:t>
            </w:r>
          </w:p>
        </w:tc>
        <w:tc>
          <w:tcPr>
            <w:tcW w:w="506" w:type="dxa"/>
          </w:tcPr>
          <w:p w14:paraId="6BF12DEA" w14:textId="77777777" w:rsidR="00256D7B" w:rsidRPr="009F64D8" w:rsidRDefault="00256D7B" w:rsidP="004A646F">
            <w:pPr>
              <w:jc w:val="center"/>
              <w:rPr>
                <w:rFonts w:cs="Arial"/>
                <w:sz w:val="18"/>
              </w:rPr>
            </w:pPr>
            <w:r w:rsidRPr="009F64D8">
              <w:rPr>
                <w:rFonts w:cs="Arial"/>
                <w:sz w:val="18"/>
              </w:rPr>
              <w:t>X</w:t>
            </w:r>
          </w:p>
        </w:tc>
        <w:tc>
          <w:tcPr>
            <w:tcW w:w="506" w:type="dxa"/>
          </w:tcPr>
          <w:p w14:paraId="1E7B4CD7" w14:textId="77777777" w:rsidR="00256D7B" w:rsidRPr="009F64D8" w:rsidRDefault="00256D7B" w:rsidP="004A646F">
            <w:pPr>
              <w:jc w:val="center"/>
              <w:rPr>
                <w:rFonts w:cs="Arial"/>
                <w:sz w:val="18"/>
              </w:rPr>
            </w:pPr>
          </w:p>
        </w:tc>
        <w:tc>
          <w:tcPr>
            <w:tcW w:w="506" w:type="dxa"/>
          </w:tcPr>
          <w:p w14:paraId="7B3F9E0E" w14:textId="77777777" w:rsidR="00256D7B" w:rsidRPr="009F64D8" w:rsidRDefault="00256D7B" w:rsidP="004A646F">
            <w:pPr>
              <w:jc w:val="center"/>
              <w:rPr>
                <w:rFonts w:cs="Arial"/>
                <w:sz w:val="18"/>
              </w:rPr>
            </w:pPr>
          </w:p>
        </w:tc>
        <w:tc>
          <w:tcPr>
            <w:tcW w:w="506" w:type="dxa"/>
          </w:tcPr>
          <w:p w14:paraId="529F8A01" w14:textId="77777777" w:rsidR="00256D7B" w:rsidRPr="009F64D8" w:rsidRDefault="00256D7B" w:rsidP="004A646F">
            <w:pPr>
              <w:jc w:val="center"/>
              <w:rPr>
                <w:rFonts w:cs="Arial"/>
                <w:sz w:val="18"/>
              </w:rPr>
            </w:pPr>
          </w:p>
        </w:tc>
        <w:tc>
          <w:tcPr>
            <w:tcW w:w="742" w:type="dxa"/>
          </w:tcPr>
          <w:p w14:paraId="4D7E1936" w14:textId="77777777" w:rsidR="00256D7B" w:rsidRPr="009F64D8" w:rsidRDefault="00256D7B" w:rsidP="004A646F">
            <w:pPr>
              <w:jc w:val="center"/>
              <w:rPr>
                <w:rFonts w:cs="Arial"/>
                <w:sz w:val="18"/>
              </w:rPr>
            </w:pPr>
          </w:p>
        </w:tc>
        <w:tc>
          <w:tcPr>
            <w:tcW w:w="506" w:type="dxa"/>
          </w:tcPr>
          <w:p w14:paraId="799A0614" w14:textId="77777777" w:rsidR="00256D7B" w:rsidRPr="009F64D8" w:rsidRDefault="00256D7B" w:rsidP="004A646F">
            <w:pPr>
              <w:jc w:val="center"/>
              <w:rPr>
                <w:rFonts w:cs="Arial"/>
                <w:sz w:val="18"/>
              </w:rPr>
            </w:pPr>
          </w:p>
        </w:tc>
        <w:tc>
          <w:tcPr>
            <w:tcW w:w="506" w:type="dxa"/>
          </w:tcPr>
          <w:p w14:paraId="24E828D3" w14:textId="77777777" w:rsidR="00256D7B" w:rsidRPr="009F64D8" w:rsidRDefault="00256D7B" w:rsidP="004A646F">
            <w:pPr>
              <w:jc w:val="center"/>
              <w:rPr>
                <w:rFonts w:cs="Arial"/>
                <w:sz w:val="18"/>
              </w:rPr>
            </w:pPr>
          </w:p>
        </w:tc>
        <w:tc>
          <w:tcPr>
            <w:tcW w:w="507" w:type="dxa"/>
          </w:tcPr>
          <w:p w14:paraId="7972EE5B" w14:textId="77777777" w:rsidR="00256D7B" w:rsidRPr="009F64D8" w:rsidRDefault="00256D7B" w:rsidP="004A646F">
            <w:pPr>
              <w:jc w:val="center"/>
              <w:rPr>
                <w:rFonts w:cs="Arial"/>
                <w:sz w:val="18"/>
              </w:rPr>
            </w:pPr>
          </w:p>
        </w:tc>
        <w:tc>
          <w:tcPr>
            <w:tcW w:w="507" w:type="dxa"/>
          </w:tcPr>
          <w:p w14:paraId="492F12BE" w14:textId="77777777" w:rsidR="00256D7B" w:rsidRPr="009F64D8" w:rsidRDefault="00256D7B" w:rsidP="004A646F">
            <w:pPr>
              <w:jc w:val="center"/>
              <w:rPr>
                <w:rFonts w:cs="Arial"/>
                <w:sz w:val="18"/>
              </w:rPr>
            </w:pPr>
          </w:p>
        </w:tc>
        <w:tc>
          <w:tcPr>
            <w:tcW w:w="507" w:type="dxa"/>
          </w:tcPr>
          <w:p w14:paraId="2DEEDC44" w14:textId="77777777" w:rsidR="00256D7B" w:rsidRPr="009F64D8" w:rsidRDefault="00256D7B" w:rsidP="004A646F">
            <w:pPr>
              <w:jc w:val="center"/>
              <w:rPr>
                <w:rFonts w:cs="Arial"/>
                <w:sz w:val="18"/>
              </w:rPr>
            </w:pPr>
          </w:p>
        </w:tc>
        <w:tc>
          <w:tcPr>
            <w:tcW w:w="507" w:type="dxa"/>
          </w:tcPr>
          <w:p w14:paraId="3F84DCFE" w14:textId="77777777" w:rsidR="00256D7B" w:rsidRPr="009F64D8" w:rsidRDefault="00256D7B" w:rsidP="004A646F">
            <w:pPr>
              <w:jc w:val="center"/>
              <w:rPr>
                <w:rFonts w:cs="Arial"/>
                <w:sz w:val="18"/>
              </w:rPr>
            </w:pPr>
          </w:p>
        </w:tc>
        <w:tc>
          <w:tcPr>
            <w:tcW w:w="507" w:type="dxa"/>
          </w:tcPr>
          <w:p w14:paraId="671ED044" w14:textId="77777777" w:rsidR="00256D7B" w:rsidRPr="009F64D8" w:rsidRDefault="00256D7B" w:rsidP="004A646F">
            <w:pPr>
              <w:jc w:val="center"/>
              <w:rPr>
                <w:rFonts w:cs="Arial"/>
                <w:sz w:val="18"/>
              </w:rPr>
            </w:pPr>
          </w:p>
        </w:tc>
        <w:tc>
          <w:tcPr>
            <w:tcW w:w="507" w:type="dxa"/>
          </w:tcPr>
          <w:p w14:paraId="2428B24C" w14:textId="77777777" w:rsidR="00256D7B" w:rsidRPr="009F64D8" w:rsidRDefault="00256D7B" w:rsidP="004A646F">
            <w:pPr>
              <w:jc w:val="center"/>
              <w:rPr>
                <w:rFonts w:cs="Arial"/>
                <w:sz w:val="18"/>
              </w:rPr>
            </w:pPr>
          </w:p>
        </w:tc>
        <w:tc>
          <w:tcPr>
            <w:tcW w:w="507" w:type="dxa"/>
          </w:tcPr>
          <w:p w14:paraId="484CCF2C" w14:textId="77777777" w:rsidR="00256D7B" w:rsidRPr="009F64D8" w:rsidRDefault="00256D7B" w:rsidP="004A646F">
            <w:pPr>
              <w:jc w:val="center"/>
              <w:rPr>
                <w:rFonts w:cs="Arial"/>
                <w:sz w:val="18"/>
              </w:rPr>
            </w:pPr>
          </w:p>
        </w:tc>
        <w:tc>
          <w:tcPr>
            <w:tcW w:w="507" w:type="dxa"/>
          </w:tcPr>
          <w:p w14:paraId="45B4A25A" w14:textId="77777777" w:rsidR="00256D7B" w:rsidRPr="009F64D8" w:rsidRDefault="00256D7B" w:rsidP="004A646F">
            <w:pPr>
              <w:jc w:val="center"/>
              <w:rPr>
                <w:rFonts w:cs="Arial"/>
                <w:sz w:val="18"/>
              </w:rPr>
            </w:pPr>
          </w:p>
        </w:tc>
        <w:tc>
          <w:tcPr>
            <w:tcW w:w="507" w:type="dxa"/>
          </w:tcPr>
          <w:p w14:paraId="3DC52898" w14:textId="77777777" w:rsidR="00256D7B" w:rsidRPr="009F64D8" w:rsidRDefault="00256D7B" w:rsidP="004A646F">
            <w:pPr>
              <w:jc w:val="center"/>
              <w:rPr>
                <w:rFonts w:cs="Arial"/>
                <w:sz w:val="18"/>
              </w:rPr>
            </w:pPr>
          </w:p>
        </w:tc>
        <w:tc>
          <w:tcPr>
            <w:tcW w:w="507" w:type="dxa"/>
          </w:tcPr>
          <w:p w14:paraId="4FB31726" w14:textId="77777777" w:rsidR="00256D7B" w:rsidRPr="009F64D8" w:rsidRDefault="00256D7B" w:rsidP="004A646F">
            <w:pPr>
              <w:jc w:val="center"/>
              <w:rPr>
                <w:rFonts w:cs="Arial"/>
                <w:sz w:val="18"/>
              </w:rPr>
            </w:pPr>
          </w:p>
        </w:tc>
        <w:tc>
          <w:tcPr>
            <w:tcW w:w="1688" w:type="dxa"/>
          </w:tcPr>
          <w:p w14:paraId="248BF508" w14:textId="5F658E2D" w:rsidR="00256D7B" w:rsidRPr="009F64D8" w:rsidRDefault="005F2CC2" w:rsidP="004A646F">
            <w:pPr>
              <w:jc w:val="center"/>
              <w:rPr>
                <w:rFonts w:cs="Arial"/>
                <w:sz w:val="18"/>
              </w:rPr>
            </w:pPr>
            <w:r w:rsidRPr="009F64D8">
              <w:rPr>
                <w:rFonts w:cs="Arial"/>
                <w:sz w:val="18"/>
              </w:rPr>
              <w:t xml:space="preserve">  </w:t>
            </w:r>
            <w:r w:rsidR="00256D7B" w:rsidRPr="009F64D8">
              <w:rPr>
                <w:rFonts w:cs="Arial"/>
                <w:sz w:val="18"/>
              </w:rPr>
              <w:t>On</w:t>
            </w:r>
            <w:r w:rsidRPr="009F64D8">
              <w:rPr>
                <w:rFonts w:cs="Arial"/>
                <w:sz w:val="18"/>
              </w:rPr>
              <w:t xml:space="preserve"> </w:t>
            </w:r>
            <w:r w:rsidR="00256D7B" w:rsidRPr="009F64D8">
              <w:rPr>
                <w:rFonts w:cs="Arial"/>
                <w:sz w:val="18"/>
              </w:rPr>
              <w:t>/</w:t>
            </w:r>
            <w:r w:rsidRPr="009F64D8">
              <w:rPr>
                <w:rFonts w:cs="Arial"/>
                <w:sz w:val="18"/>
              </w:rPr>
              <w:t xml:space="preserve"> </w:t>
            </w:r>
            <w:r w:rsidR="00256D7B" w:rsidRPr="009F64D8">
              <w:rPr>
                <w:rFonts w:cs="Arial"/>
                <w:sz w:val="18"/>
              </w:rPr>
              <w:t>Offsite</w:t>
            </w:r>
          </w:p>
        </w:tc>
        <w:tc>
          <w:tcPr>
            <w:tcW w:w="2659" w:type="dxa"/>
          </w:tcPr>
          <w:p w14:paraId="284400C9" w14:textId="350A839E" w:rsidR="00256D7B" w:rsidRPr="009F64D8" w:rsidRDefault="00256D7B" w:rsidP="004A646F">
            <w:pPr>
              <w:rPr>
                <w:rFonts w:cs="Arial"/>
                <w:color w:val="FF0000"/>
                <w:sz w:val="18"/>
              </w:rPr>
            </w:pPr>
            <w:r w:rsidRPr="009F64D8">
              <w:rPr>
                <w:rFonts w:cs="Arial"/>
                <w:sz w:val="18"/>
              </w:rPr>
              <w:t>Relies</w:t>
            </w:r>
            <w:r w:rsidR="005F2CC2" w:rsidRPr="009F64D8">
              <w:rPr>
                <w:rFonts w:cs="Arial"/>
                <w:sz w:val="18"/>
              </w:rPr>
              <w:t xml:space="preserve"> </w:t>
            </w:r>
            <w:r w:rsidRPr="009F64D8">
              <w:rPr>
                <w:rFonts w:cs="Arial"/>
                <w:sz w:val="18"/>
              </w:rPr>
              <w:t>on</w:t>
            </w:r>
            <w:r w:rsidR="005F2CC2" w:rsidRPr="009F64D8">
              <w:rPr>
                <w:rFonts w:cs="Arial"/>
                <w:sz w:val="18"/>
              </w:rPr>
              <w:t xml:space="preserve"> </w:t>
            </w:r>
            <w:r w:rsidRPr="009F64D8">
              <w:rPr>
                <w:rFonts w:cs="Arial"/>
                <w:sz w:val="18"/>
              </w:rPr>
              <w:t>Others</w:t>
            </w:r>
            <w:r w:rsidR="005F2CC2" w:rsidRPr="009F64D8">
              <w:rPr>
                <w:rFonts w:cs="Arial"/>
                <w:sz w:val="18"/>
              </w:rPr>
              <w:t xml:space="preserve"> </w:t>
            </w:r>
            <w:r w:rsidRPr="009F64D8">
              <w:rPr>
                <w:rFonts w:cs="Arial"/>
                <w:sz w:val="18"/>
              </w:rPr>
              <w:t>Nearby</w:t>
            </w:r>
            <w:r w:rsidR="005F2CC2" w:rsidRPr="009F64D8">
              <w:rPr>
                <w:rFonts w:cs="Arial"/>
                <w:sz w:val="18"/>
              </w:rPr>
              <w:t xml:space="preserve"> </w:t>
            </w:r>
            <w:r w:rsidRPr="009F64D8">
              <w:rPr>
                <w:rFonts w:cs="Arial"/>
                <w:sz w:val="18"/>
              </w:rPr>
              <w:t>e.g.,</w:t>
            </w:r>
            <w:r w:rsidR="005F2CC2" w:rsidRPr="009F64D8">
              <w:rPr>
                <w:rFonts w:cs="Arial"/>
                <w:sz w:val="18"/>
              </w:rPr>
              <w:t xml:space="preserve"> </w:t>
            </w:r>
            <w:r w:rsidRPr="009F64D8">
              <w:rPr>
                <w:rFonts w:cs="Arial"/>
                <w:sz w:val="18"/>
              </w:rPr>
              <w:t>to</w:t>
            </w:r>
            <w:r w:rsidR="005F2CC2" w:rsidRPr="009F64D8">
              <w:rPr>
                <w:rFonts w:cs="Arial"/>
                <w:sz w:val="18"/>
              </w:rPr>
              <w:t xml:space="preserve"> </w:t>
            </w:r>
            <w:r w:rsidRPr="009F64D8">
              <w:rPr>
                <w:rFonts w:cs="Arial"/>
                <w:sz w:val="18"/>
              </w:rPr>
              <w:t>physically</w:t>
            </w:r>
            <w:r w:rsidR="005F2CC2" w:rsidRPr="009F64D8">
              <w:rPr>
                <w:rFonts w:cs="Arial"/>
                <w:sz w:val="18"/>
              </w:rPr>
              <w:t xml:space="preserve"> </w:t>
            </w:r>
            <w:r w:rsidRPr="009F64D8">
              <w:rPr>
                <w:rFonts w:cs="Arial"/>
                <w:sz w:val="18"/>
              </w:rPr>
              <w:t>hear</w:t>
            </w:r>
            <w:r w:rsidR="005F2CC2" w:rsidRPr="009F64D8">
              <w:rPr>
                <w:rFonts w:cs="Arial"/>
                <w:sz w:val="18"/>
              </w:rPr>
              <w:t xml:space="preserve"> </w:t>
            </w:r>
            <w:r w:rsidRPr="009F64D8">
              <w:rPr>
                <w:rFonts w:cs="Arial"/>
                <w:sz w:val="18"/>
              </w:rPr>
              <w:t>and</w:t>
            </w:r>
            <w:r w:rsidR="005F2CC2" w:rsidRPr="009F64D8">
              <w:rPr>
                <w:rFonts w:cs="Arial"/>
                <w:sz w:val="18"/>
              </w:rPr>
              <w:t xml:space="preserve"> </w:t>
            </w:r>
            <w:r w:rsidRPr="009F64D8">
              <w:rPr>
                <w:rFonts w:cs="Arial"/>
                <w:sz w:val="18"/>
              </w:rPr>
              <w:t>respond,</w:t>
            </w:r>
            <w:r w:rsidR="005F2CC2" w:rsidRPr="009F64D8">
              <w:rPr>
                <w:rFonts w:cs="Arial"/>
                <w:sz w:val="18"/>
              </w:rPr>
              <w:t xml:space="preserve"> </w:t>
            </w:r>
            <w:r w:rsidRPr="009F64D8">
              <w:rPr>
                <w:rFonts w:cs="Arial"/>
                <w:color w:val="000000" w:themeColor="text1"/>
                <w:sz w:val="18"/>
              </w:rPr>
              <w:t>and</w:t>
            </w:r>
            <w:r w:rsidR="005F2CC2" w:rsidRPr="009F64D8">
              <w:rPr>
                <w:rFonts w:cs="Arial"/>
                <w:color w:val="000000" w:themeColor="text1"/>
                <w:sz w:val="18"/>
              </w:rPr>
              <w:t xml:space="preserve"> </w:t>
            </w:r>
            <w:r w:rsidRPr="009F64D8">
              <w:rPr>
                <w:rFonts w:cs="Arial"/>
                <w:color w:val="000000" w:themeColor="text1"/>
                <w:sz w:val="18"/>
              </w:rPr>
              <w:t>to</w:t>
            </w:r>
            <w:r w:rsidR="005F2CC2" w:rsidRPr="009F64D8">
              <w:rPr>
                <w:rFonts w:cs="Arial"/>
                <w:color w:val="000000" w:themeColor="text1"/>
                <w:sz w:val="18"/>
              </w:rPr>
              <w:t xml:space="preserve"> </w:t>
            </w:r>
            <w:r w:rsidRPr="009F64D8">
              <w:rPr>
                <w:rFonts w:cs="Arial"/>
                <w:color w:val="000000" w:themeColor="text1"/>
                <w:sz w:val="18"/>
              </w:rPr>
              <w:t>have</w:t>
            </w:r>
            <w:r w:rsidR="005F2CC2" w:rsidRPr="009F64D8">
              <w:rPr>
                <w:rFonts w:cs="Arial"/>
                <w:color w:val="000000" w:themeColor="text1"/>
                <w:sz w:val="18"/>
              </w:rPr>
              <w:t xml:space="preserve"> </w:t>
            </w:r>
            <w:r w:rsidRPr="009F64D8">
              <w:rPr>
                <w:rFonts w:cs="Arial"/>
                <w:color w:val="000000" w:themeColor="text1"/>
                <w:sz w:val="18"/>
              </w:rPr>
              <w:t>sufficient</w:t>
            </w:r>
            <w:r w:rsidR="005F2CC2" w:rsidRPr="009F64D8">
              <w:rPr>
                <w:rFonts w:cs="Arial"/>
                <w:color w:val="000000" w:themeColor="text1"/>
                <w:sz w:val="18"/>
              </w:rPr>
              <w:t xml:space="preserve"> </w:t>
            </w:r>
            <w:r w:rsidRPr="009F64D8">
              <w:rPr>
                <w:rFonts w:cs="Arial"/>
                <w:color w:val="000000" w:themeColor="text1"/>
                <w:sz w:val="18"/>
              </w:rPr>
              <w:t>and</w:t>
            </w:r>
            <w:r w:rsidR="005F2CC2" w:rsidRPr="009F64D8">
              <w:rPr>
                <w:rFonts w:cs="Arial"/>
                <w:color w:val="000000" w:themeColor="text1"/>
                <w:sz w:val="18"/>
              </w:rPr>
              <w:t xml:space="preserve"> </w:t>
            </w:r>
            <w:r w:rsidRPr="009F64D8">
              <w:rPr>
                <w:rFonts w:cs="Arial"/>
                <w:color w:val="000000" w:themeColor="text1"/>
                <w:sz w:val="18"/>
              </w:rPr>
              <w:t>trained</w:t>
            </w:r>
            <w:r w:rsidR="005F2CC2" w:rsidRPr="009F64D8">
              <w:rPr>
                <w:rFonts w:cs="Arial"/>
                <w:color w:val="000000" w:themeColor="text1"/>
                <w:sz w:val="18"/>
              </w:rPr>
              <w:t xml:space="preserve"> </w:t>
            </w:r>
            <w:r w:rsidRPr="009F64D8">
              <w:rPr>
                <w:rFonts w:cs="Arial"/>
                <w:color w:val="000000" w:themeColor="text1"/>
                <w:sz w:val="18"/>
              </w:rPr>
              <w:t>staff</w:t>
            </w:r>
            <w:r w:rsidR="005F2CC2" w:rsidRPr="009F64D8">
              <w:rPr>
                <w:rFonts w:cs="Arial"/>
                <w:color w:val="000000" w:themeColor="text1"/>
                <w:sz w:val="18"/>
              </w:rPr>
              <w:t xml:space="preserve"> </w:t>
            </w:r>
            <w:r w:rsidRPr="009F64D8">
              <w:rPr>
                <w:rFonts w:cs="Arial"/>
                <w:color w:val="000000" w:themeColor="text1"/>
                <w:sz w:val="18"/>
              </w:rPr>
              <w:t>in</w:t>
            </w:r>
            <w:r w:rsidR="005F2CC2" w:rsidRPr="009F64D8">
              <w:rPr>
                <w:rFonts w:cs="Arial"/>
                <w:color w:val="000000" w:themeColor="text1"/>
                <w:sz w:val="18"/>
              </w:rPr>
              <w:t xml:space="preserve"> </w:t>
            </w:r>
            <w:r w:rsidRPr="009F64D8">
              <w:rPr>
                <w:rFonts w:cs="Arial"/>
                <w:color w:val="000000" w:themeColor="text1"/>
                <w:sz w:val="18"/>
              </w:rPr>
              <w:t>all</w:t>
            </w:r>
            <w:r w:rsidR="005F2CC2" w:rsidRPr="009F64D8">
              <w:rPr>
                <w:rFonts w:cs="Arial"/>
                <w:color w:val="000000" w:themeColor="text1"/>
                <w:sz w:val="18"/>
              </w:rPr>
              <w:t xml:space="preserve"> </w:t>
            </w:r>
            <w:r w:rsidRPr="009F64D8">
              <w:rPr>
                <w:rFonts w:cs="Arial"/>
                <w:color w:val="000000" w:themeColor="text1"/>
                <w:sz w:val="18"/>
              </w:rPr>
              <w:t>areas</w:t>
            </w:r>
            <w:r w:rsidR="005F2CC2" w:rsidRPr="009F64D8">
              <w:rPr>
                <w:rFonts w:cs="Arial"/>
                <w:color w:val="000000" w:themeColor="text1"/>
                <w:sz w:val="18"/>
              </w:rPr>
              <w:t xml:space="preserve"> </w:t>
            </w:r>
            <w:r w:rsidRPr="009F64D8">
              <w:rPr>
                <w:rFonts w:cs="Arial"/>
                <w:color w:val="000000" w:themeColor="text1"/>
                <w:sz w:val="18"/>
              </w:rPr>
              <w:t>of</w:t>
            </w:r>
            <w:r w:rsidR="005F2CC2" w:rsidRPr="009F64D8">
              <w:rPr>
                <w:rFonts w:cs="Arial"/>
                <w:color w:val="000000" w:themeColor="text1"/>
                <w:sz w:val="18"/>
              </w:rPr>
              <w:t xml:space="preserve"> </w:t>
            </w:r>
            <w:r w:rsidRPr="009F64D8">
              <w:rPr>
                <w:rFonts w:cs="Arial"/>
                <w:color w:val="000000" w:themeColor="text1"/>
                <w:sz w:val="18"/>
              </w:rPr>
              <w:t>the</w:t>
            </w:r>
            <w:r w:rsidR="005F2CC2" w:rsidRPr="009F64D8">
              <w:rPr>
                <w:rFonts w:cs="Arial"/>
                <w:color w:val="000000" w:themeColor="text1"/>
                <w:sz w:val="18"/>
              </w:rPr>
              <w:t xml:space="preserve"> </w:t>
            </w:r>
            <w:r w:rsidRPr="009F64D8">
              <w:rPr>
                <w:rFonts w:cs="Arial"/>
                <w:color w:val="000000" w:themeColor="text1"/>
                <w:sz w:val="18"/>
              </w:rPr>
              <w:t>work</w:t>
            </w:r>
          </w:p>
        </w:tc>
      </w:tr>
      <w:tr w:rsidR="00256D7B" w:rsidRPr="00797FFC" w14:paraId="58198540" w14:textId="77777777" w:rsidTr="00E866C9">
        <w:trPr>
          <w:trHeight w:val="137"/>
        </w:trPr>
        <w:tc>
          <w:tcPr>
            <w:tcW w:w="15211" w:type="dxa"/>
            <w:gridSpan w:val="20"/>
          </w:tcPr>
          <w:p w14:paraId="2854CBC1" w14:textId="24403C16" w:rsidR="00256D7B" w:rsidRPr="009F64D8" w:rsidRDefault="00256D7B" w:rsidP="00012FC7">
            <w:pPr>
              <w:pStyle w:val="SectionGoal"/>
            </w:pPr>
            <w:r w:rsidRPr="009F64D8">
              <w:t>Note</w:t>
            </w:r>
            <w:r w:rsidR="005F2CC2" w:rsidRPr="009F64D8">
              <w:t xml:space="preserve"> </w:t>
            </w:r>
            <w:r w:rsidRPr="009F64D8">
              <w:t>that</w:t>
            </w:r>
            <w:r w:rsidR="005F2CC2" w:rsidRPr="009F64D8">
              <w:t xml:space="preserve"> </w:t>
            </w:r>
            <w:r w:rsidRPr="009F64D8">
              <w:t>products</w:t>
            </w:r>
            <w:r w:rsidR="005F2CC2" w:rsidRPr="009F64D8">
              <w:t xml:space="preserve"> </w:t>
            </w:r>
            <w:r w:rsidRPr="009F64D8">
              <w:t>options</w:t>
            </w:r>
            <w:r w:rsidR="005F2CC2" w:rsidRPr="009F64D8">
              <w:t xml:space="preserve"> </w:t>
            </w:r>
            <w:r w:rsidRPr="009F64D8">
              <w:t>and</w:t>
            </w:r>
            <w:r w:rsidR="005F2CC2" w:rsidRPr="009F64D8">
              <w:t xml:space="preserve"> </w:t>
            </w:r>
            <w:r w:rsidRPr="009F64D8">
              <w:t>features</w:t>
            </w:r>
            <w:r w:rsidR="005F2CC2" w:rsidRPr="009F64D8">
              <w:t xml:space="preserve"> </w:t>
            </w:r>
            <w:r w:rsidRPr="009F64D8">
              <w:t>change</w:t>
            </w:r>
            <w:r w:rsidR="005F2CC2" w:rsidRPr="009F64D8">
              <w:t xml:space="preserve"> </w:t>
            </w:r>
            <w:r w:rsidRPr="009F64D8">
              <w:t>with</w:t>
            </w:r>
            <w:r w:rsidR="005F2CC2" w:rsidRPr="009F64D8">
              <w:t xml:space="preserve"> </w:t>
            </w:r>
            <w:r w:rsidRPr="009F64D8">
              <w:t>time.</w:t>
            </w:r>
            <w:r w:rsidR="005F2CC2" w:rsidRPr="009F64D8">
              <w:t xml:space="preserve"> </w:t>
            </w:r>
            <w:r w:rsidRPr="009F64D8">
              <w:t>Within</w:t>
            </w:r>
            <w:r w:rsidR="005F2CC2" w:rsidRPr="009F64D8">
              <w:t xml:space="preserve"> </w:t>
            </w:r>
            <w:r w:rsidRPr="009F64D8">
              <w:t>each</w:t>
            </w:r>
            <w:r w:rsidR="005F2CC2" w:rsidRPr="009F64D8">
              <w:t xml:space="preserve"> </w:t>
            </w:r>
            <w:r w:rsidRPr="009F64D8">
              <w:t>category</w:t>
            </w:r>
            <w:r w:rsidR="005F2CC2" w:rsidRPr="009F64D8">
              <w:t xml:space="preserve"> </w:t>
            </w:r>
            <w:r w:rsidRPr="009F64D8">
              <w:t>various</w:t>
            </w:r>
            <w:r w:rsidR="005F2CC2" w:rsidRPr="009F64D8">
              <w:t xml:space="preserve"> </w:t>
            </w:r>
            <w:r w:rsidRPr="009F64D8">
              <w:t>device</w:t>
            </w:r>
            <w:r w:rsidR="005F2CC2" w:rsidRPr="009F64D8">
              <w:t xml:space="preserve"> </w:t>
            </w:r>
            <w:r w:rsidRPr="009F64D8">
              <w:t>versions</w:t>
            </w:r>
            <w:r w:rsidR="005F2CC2" w:rsidRPr="009F64D8">
              <w:t xml:space="preserve"> </w:t>
            </w:r>
            <w:r w:rsidRPr="009F64D8">
              <w:t>with</w:t>
            </w:r>
            <w:r w:rsidR="005F2CC2" w:rsidRPr="009F64D8">
              <w:t xml:space="preserve"> </w:t>
            </w:r>
            <w:r w:rsidRPr="009F64D8">
              <w:t>many</w:t>
            </w:r>
            <w:r w:rsidR="005F2CC2" w:rsidRPr="009F64D8">
              <w:t xml:space="preserve"> </w:t>
            </w:r>
            <w:r w:rsidRPr="009F64D8">
              <w:t>features</w:t>
            </w:r>
            <w:r w:rsidR="005F2CC2" w:rsidRPr="009F64D8">
              <w:t xml:space="preserve"> </w:t>
            </w:r>
            <w:r w:rsidRPr="009F64D8">
              <w:t>are</w:t>
            </w:r>
            <w:r w:rsidR="005F2CC2" w:rsidRPr="009F64D8">
              <w:t xml:space="preserve"> </w:t>
            </w:r>
            <w:r w:rsidRPr="009F64D8">
              <w:t>available.</w:t>
            </w:r>
            <w:r w:rsidR="005F2CC2" w:rsidRPr="009F64D8">
              <w:t xml:space="preserve"> </w:t>
            </w:r>
            <w:r w:rsidRPr="009F64D8">
              <w:t>The</w:t>
            </w:r>
            <w:r w:rsidR="005F2CC2" w:rsidRPr="009F64D8">
              <w:t xml:space="preserve"> </w:t>
            </w:r>
            <w:r w:rsidRPr="009F64D8">
              <w:t>onus</w:t>
            </w:r>
            <w:r w:rsidR="005F2CC2" w:rsidRPr="009F64D8">
              <w:t xml:space="preserve"> </w:t>
            </w:r>
            <w:r w:rsidRPr="009F64D8">
              <w:t>is</w:t>
            </w:r>
            <w:r w:rsidR="005F2CC2" w:rsidRPr="009F64D8">
              <w:t xml:space="preserve"> </w:t>
            </w:r>
            <w:r w:rsidRPr="009F64D8">
              <w:t>on</w:t>
            </w:r>
            <w:r w:rsidR="005F2CC2" w:rsidRPr="009F64D8">
              <w:t xml:space="preserve"> </w:t>
            </w:r>
            <w:r w:rsidRPr="009F64D8">
              <w:t>each</w:t>
            </w:r>
            <w:r w:rsidR="005F2CC2" w:rsidRPr="009F64D8">
              <w:t xml:space="preserve"> </w:t>
            </w:r>
            <w:r w:rsidRPr="009F64D8">
              <w:t>organization</w:t>
            </w:r>
            <w:r w:rsidR="005F2CC2" w:rsidRPr="009F64D8">
              <w:t xml:space="preserve"> </w:t>
            </w:r>
            <w:r w:rsidRPr="009F64D8">
              <w:t>to</w:t>
            </w:r>
            <w:r w:rsidR="005F2CC2" w:rsidRPr="009F64D8">
              <w:t xml:space="preserve"> </w:t>
            </w:r>
            <w:r w:rsidRPr="009F64D8">
              <w:t>investigate</w:t>
            </w:r>
            <w:r w:rsidR="005F2CC2" w:rsidRPr="009F64D8">
              <w:t xml:space="preserve"> </w:t>
            </w:r>
            <w:r w:rsidRPr="009F64D8">
              <w:t>the</w:t>
            </w:r>
            <w:r w:rsidR="005F2CC2" w:rsidRPr="009F64D8">
              <w:t xml:space="preserve"> </w:t>
            </w:r>
            <w:r w:rsidRPr="009F64D8">
              <w:t>devices</w:t>
            </w:r>
            <w:r w:rsidR="005F2CC2" w:rsidRPr="009F64D8">
              <w:t xml:space="preserve"> </w:t>
            </w:r>
            <w:r w:rsidRPr="009F64D8">
              <w:t>within</w:t>
            </w:r>
            <w:r w:rsidR="005F2CC2" w:rsidRPr="009F64D8">
              <w:t xml:space="preserve"> </w:t>
            </w:r>
            <w:r w:rsidRPr="009F64D8">
              <w:t>the</w:t>
            </w:r>
            <w:r w:rsidR="005F2CC2" w:rsidRPr="009F64D8">
              <w:t xml:space="preserve"> </w:t>
            </w:r>
            <w:r w:rsidRPr="009F64D8">
              <w:t>category</w:t>
            </w:r>
            <w:r w:rsidR="005F2CC2" w:rsidRPr="009F64D8">
              <w:t xml:space="preserve"> </w:t>
            </w:r>
            <w:r w:rsidRPr="009F64D8">
              <w:t>they</w:t>
            </w:r>
            <w:r w:rsidR="005F2CC2" w:rsidRPr="009F64D8">
              <w:t xml:space="preserve"> </w:t>
            </w:r>
            <w:r w:rsidRPr="009F64D8">
              <w:t>select</w:t>
            </w:r>
            <w:r w:rsidR="005F2CC2" w:rsidRPr="009F64D8">
              <w:t xml:space="preserve"> </w:t>
            </w:r>
            <w:r w:rsidRPr="009F64D8">
              <w:t>to</w:t>
            </w:r>
            <w:r w:rsidR="005F2CC2" w:rsidRPr="009F64D8">
              <w:t xml:space="preserve"> </w:t>
            </w:r>
            <w:r w:rsidRPr="009F64D8">
              <w:t>ensure</w:t>
            </w:r>
            <w:r w:rsidR="005F2CC2" w:rsidRPr="009F64D8">
              <w:t xml:space="preserve"> </w:t>
            </w:r>
            <w:r w:rsidRPr="009F64D8">
              <w:t>the</w:t>
            </w:r>
            <w:r w:rsidR="005F2CC2" w:rsidRPr="009F64D8">
              <w:t xml:space="preserve"> </w:t>
            </w:r>
            <w:r w:rsidRPr="009F64D8">
              <w:t>device</w:t>
            </w:r>
            <w:r w:rsidR="005F2CC2" w:rsidRPr="009F64D8">
              <w:t xml:space="preserve"> </w:t>
            </w:r>
            <w:r w:rsidRPr="009F64D8">
              <w:t>they</w:t>
            </w:r>
            <w:r w:rsidR="005F2CC2" w:rsidRPr="009F64D8">
              <w:t xml:space="preserve"> </w:t>
            </w:r>
            <w:r w:rsidRPr="009F64D8">
              <w:t>choose</w:t>
            </w:r>
            <w:r w:rsidR="005F2CC2" w:rsidRPr="009F64D8">
              <w:t xml:space="preserve"> </w:t>
            </w:r>
            <w:r w:rsidRPr="009F64D8">
              <w:t>meets</w:t>
            </w:r>
            <w:r w:rsidR="005F2CC2" w:rsidRPr="009F64D8">
              <w:t xml:space="preserve"> </w:t>
            </w:r>
            <w:r w:rsidRPr="009F64D8">
              <w:t>their</w:t>
            </w:r>
            <w:r w:rsidR="005F2CC2" w:rsidRPr="009F64D8">
              <w:t xml:space="preserve"> </w:t>
            </w:r>
            <w:r w:rsidRPr="009F64D8">
              <w:t>specific</w:t>
            </w:r>
            <w:r w:rsidR="005F2CC2" w:rsidRPr="009F64D8">
              <w:t xml:space="preserve"> </w:t>
            </w:r>
            <w:r w:rsidRPr="009F64D8">
              <w:t>needs.</w:t>
            </w:r>
            <w:r w:rsidR="005F2CC2" w:rsidRPr="009F64D8">
              <w:t xml:space="preserve"> </w:t>
            </w:r>
            <w:r w:rsidRPr="009F64D8">
              <w:t>This</w:t>
            </w:r>
            <w:r w:rsidR="005F2CC2" w:rsidRPr="009F64D8">
              <w:t xml:space="preserve"> </w:t>
            </w:r>
            <w:r w:rsidRPr="009F64D8">
              <w:t>chart</w:t>
            </w:r>
            <w:r w:rsidR="005F2CC2" w:rsidRPr="009F64D8">
              <w:t xml:space="preserve"> </w:t>
            </w:r>
            <w:r w:rsidRPr="009F64D8">
              <w:t>is</w:t>
            </w:r>
            <w:r w:rsidR="005F2CC2" w:rsidRPr="009F64D8">
              <w:t xml:space="preserve"> </w:t>
            </w:r>
            <w:r w:rsidRPr="009F64D8">
              <w:t>only</w:t>
            </w:r>
            <w:r w:rsidR="005F2CC2" w:rsidRPr="009F64D8">
              <w:t xml:space="preserve"> </w:t>
            </w:r>
            <w:r w:rsidRPr="009F64D8">
              <w:t>to</w:t>
            </w:r>
            <w:r w:rsidR="005F2CC2" w:rsidRPr="009F64D8">
              <w:t xml:space="preserve"> </w:t>
            </w:r>
            <w:r w:rsidRPr="009F64D8">
              <w:t>be</w:t>
            </w:r>
            <w:r w:rsidR="005F2CC2" w:rsidRPr="009F64D8">
              <w:t xml:space="preserve"> </w:t>
            </w:r>
            <w:r w:rsidRPr="009F64D8">
              <w:t>used</w:t>
            </w:r>
            <w:r w:rsidR="005F2CC2" w:rsidRPr="009F64D8">
              <w:t xml:space="preserve"> </w:t>
            </w:r>
            <w:r w:rsidRPr="009F64D8">
              <w:t>as</w:t>
            </w:r>
            <w:r w:rsidR="005F2CC2" w:rsidRPr="009F64D8">
              <w:t xml:space="preserve"> </w:t>
            </w:r>
            <w:r w:rsidRPr="009F64D8">
              <w:t>a</w:t>
            </w:r>
            <w:r w:rsidR="005F2CC2" w:rsidRPr="009F64D8">
              <w:t xml:space="preserve"> </w:t>
            </w:r>
            <w:r w:rsidRPr="009F64D8">
              <w:t>general</w:t>
            </w:r>
            <w:r w:rsidR="005F2CC2" w:rsidRPr="009F64D8">
              <w:t xml:space="preserve"> </w:t>
            </w:r>
            <w:r w:rsidRPr="009F64D8">
              <w:t>guide.</w:t>
            </w:r>
            <w:r w:rsidR="005F2CC2" w:rsidRPr="009F64D8">
              <w:t xml:space="preserve"> </w:t>
            </w:r>
          </w:p>
        </w:tc>
      </w:tr>
    </w:tbl>
    <w:p w14:paraId="082BBC05" w14:textId="77777777" w:rsidR="00256D7B" w:rsidRDefault="00256D7B" w:rsidP="00256D7B">
      <w:pPr>
        <w:pStyle w:val="BulletList"/>
        <w:numPr>
          <w:ilvl w:val="0"/>
          <w:numId w:val="0"/>
        </w:numPr>
        <w:sectPr w:rsidR="00256D7B" w:rsidSect="0067039F">
          <w:pgSz w:w="15840" w:h="12240" w:orient="landscape" w:code="1"/>
          <w:pgMar w:top="720" w:right="720" w:bottom="720" w:left="720" w:header="720" w:footer="720" w:gutter="0"/>
          <w:cols w:space="720"/>
          <w:docGrid w:linePitch="326"/>
        </w:sectPr>
      </w:pPr>
    </w:p>
    <w:p w14:paraId="39D3328D" w14:textId="297E0B55" w:rsidR="009E4103" w:rsidRDefault="009E4103" w:rsidP="00DA77D9">
      <w:pPr>
        <w:rPr>
          <w:rFonts w:ascii="Gotham Medium" w:hAnsi="Gotham Medium"/>
          <w:b/>
          <w:color w:val="7A2531"/>
        </w:rPr>
      </w:pPr>
      <w:bookmarkStart w:id="60" w:name="_Appendix_E:_PSRS"/>
      <w:bookmarkEnd w:id="60"/>
      <w:r>
        <w:rPr>
          <w:noProof/>
        </w:rPr>
        <w:lastRenderedPageBreak/>
        <w:drawing>
          <wp:anchor distT="0" distB="0" distL="114300" distR="114300" simplePos="0" relativeHeight="251787264" behindDoc="1" locked="0" layoutInCell="1" allowOverlap="1" wp14:anchorId="76472163" wp14:editId="0A86D94B">
            <wp:simplePos x="0" y="0"/>
            <wp:positionH relativeFrom="column">
              <wp:posOffset>0</wp:posOffset>
            </wp:positionH>
            <wp:positionV relativeFrom="paragraph">
              <wp:posOffset>3810</wp:posOffset>
            </wp:positionV>
            <wp:extent cx="6854190" cy="3587750"/>
            <wp:effectExtent l="0" t="0" r="3810" b="0"/>
            <wp:wrapTight wrapText="bothSides">
              <wp:wrapPolygon edited="0">
                <wp:start x="0" y="0"/>
                <wp:lineTo x="0" y="21103"/>
                <wp:lineTo x="21552" y="21103"/>
                <wp:lineTo x="21552"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mage Library\Medical\Nurse-sitting-in-a-corridor-while-holding-her-head-000030483890_XXXLarge_cropped.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62691" r="51456" b="-1050"/>
                    <a:stretch/>
                  </pic:blipFill>
                  <pic:spPr bwMode="auto">
                    <a:xfrm>
                      <a:off x="0" y="0"/>
                      <a:ext cx="6854190" cy="358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88288" behindDoc="0" locked="0" layoutInCell="1" allowOverlap="1" wp14:anchorId="158331DF" wp14:editId="651CFAD9">
                <wp:simplePos x="0" y="0"/>
                <wp:positionH relativeFrom="column">
                  <wp:posOffset>0</wp:posOffset>
                </wp:positionH>
                <wp:positionV relativeFrom="paragraph">
                  <wp:posOffset>8678</wp:posOffset>
                </wp:positionV>
                <wp:extent cx="6860540" cy="3813810"/>
                <wp:effectExtent l="0" t="19050" r="16510" b="0"/>
                <wp:wrapNone/>
                <wp:docPr id="24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0540" cy="3813810"/>
                          <a:chOff x="707" y="1142"/>
                          <a:chExt cx="10804" cy="6006"/>
                        </a:xfrm>
                      </wpg:grpSpPr>
                      <wps:wsp>
                        <wps:cNvPr id="246" name="AutoShape 4"/>
                        <wps:cNvCnPr>
                          <a:cxnSpLocks noChangeShapeType="1"/>
                        </wps:cNvCnPr>
                        <wps:spPr bwMode="auto">
                          <a:xfrm>
                            <a:off x="720" y="1142"/>
                            <a:ext cx="10791" cy="0"/>
                          </a:xfrm>
                          <a:prstGeom prst="straightConnector1">
                            <a:avLst/>
                          </a:prstGeom>
                          <a:noFill/>
                          <a:ln w="38100">
                            <a:solidFill>
                              <a:srgbClr val="5B9BD5"/>
                            </a:solidFill>
                            <a:round/>
                            <a:headEnd type="none" w="med" len="med"/>
                            <a:tailEnd type="none" w="med" len="med"/>
                          </a:ln>
                          <a:extLst>
                            <a:ext uri="{909E8E84-426E-40DD-AFC4-6F175D3DCCD1}">
                              <a14:hiddenFill xmlns:a14="http://schemas.microsoft.com/office/drawing/2010/main">
                                <a:noFill/>
                              </a14:hiddenFill>
                            </a:ext>
                          </a:extLst>
                        </wps:spPr>
                        <wps:bodyPr/>
                      </wps:wsp>
                      <wps:wsp>
                        <wps:cNvPr id="247" name="Text Box 5"/>
                        <wps:cNvSpPr txBox="1">
                          <a:spLocks noChangeArrowheads="1"/>
                        </wps:cNvSpPr>
                        <wps:spPr bwMode="auto">
                          <a:xfrm>
                            <a:off x="707" y="5951"/>
                            <a:ext cx="10788" cy="743"/>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27C30" w14:textId="6C312698" w:rsidR="00FE39C1" w:rsidRPr="00B231F6" w:rsidRDefault="00FE39C1" w:rsidP="00012FC7">
                              <w:pPr>
                                <w:pStyle w:val="VARBAppendices"/>
                              </w:pPr>
                              <w:r>
                                <w:t xml:space="preserve">PSRS Device Needs Assessment Summary Tool </w:t>
                              </w:r>
                            </w:p>
                          </w:txbxContent>
                        </wps:txbx>
                        <wps:bodyPr rot="0" vert="horz" wrap="square" lIns="91440" tIns="45720" rIns="91440" bIns="45720" anchor="t" anchorCtr="0" upright="1">
                          <a:noAutofit/>
                        </wps:bodyPr>
                      </wps:wsp>
                      <wpg:grpSp>
                        <wpg:cNvPr id="251" name="Group 7"/>
                        <wpg:cNvGrpSpPr>
                          <a:grpSpLocks/>
                        </wpg:cNvGrpSpPr>
                        <wpg:grpSpPr bwMode="auto">
                          <a:xfrm>
                            <a:off x="11025" y="6694"/>
                            <a:ext cx="486" cy="454"/>
                            <a:chOff x="11588" y="728"/>
                            <a:chExt cx="486" cy="454"/>
                          </a:xfrm>
                        </wpg:grpSpPr>
                        <wps:wsp>
                          <wps:cNvPr id="252" name="Freeform 8"/>
                          <wps:cNvSpPr>
                            <a:spLocks/>
                          </wps:cNvSpPr>
                          <wps:spPr bwMode="auto">
                            <a:xfrm>
                              <a:off x="11588" y="728"/>
                              <a:ext cx="486" cy="454"/>
                            </a:xfrm>
                            <a:custGeom>
                              <a:avLst/>
                              <a:gdLst>
                                <a:gd name="T0" fmla="+- 0 11800 11314"/>
                                <a:gd name="T1" fmla="*/ T0 w 486"/>
                                <a:gd name="T2" fmla="*/ 0 h 454"/>
                                <a:gd name="T3" fmla="+- 0 11314 11314"/>
                                <a:gd name="T4" fmla="*/ T3 w 486"/>
                                <a:gd name="T5" fmla="*/ 0 h 454"/>
                                <a:gd name="T6" fmla="+- 0 11314 11314"/>
                                <a:gd name="T7" fmla="*/ T6 w 486"/>
                                <a:gd name="T8" fmla="*/ 454 h 454"/>
                                <a:gd name="T9" fmla="+- 0 11800 11314"/>
                                <a:gd name="T10" fmla="*/ T9 w 486"/>
                                <a:gd name="T11" fmla="*/ 0 h 454"/>
                              </a:gdLst>
                              <a:ahLst/>
                              <a:cxnLst>
                                <a:cxn ang="0">
                                  <a:pos x="T1" y="T2"/>
                                </a:cxn>
                                <a:cxn ang="0">
                                  <a:pos x="T4" y="T5"/>
                                </a:cxn>
                                <a:cxn ang="0">
                                  <a:pos x="T7" y="T8"/>
                                </a:cxn>
                                <a:cxn ang="0">
                                  <a:pos x="T10" y="T11"/>
                                </a:cxn>
                              </a:cxnLst>
                              <a:rect l="0" t="0" r="r" b="b"/>
                              <a:pathLst>
                                <a:path w="486" h="454">
                                  <a:moveTo>
                                    <a:pt x="486" y="0"/>
                                  </a:moveTo>
                                  <a:lnTo>
                                    <a:pt x="0" y="0"/>
                                  </a:lnTo>
                                  <a:lnTo>
                                    <a:pt x="0" y="454"/>
                                  </a:lnTo>
                                  <a:lnTo>
                                    <a:pt x="486" y="0"/>
                                  </a:lnTo>
                                  <a:close/>
                                </a:path>
                              </a:pathLst>
                            </a:custGeom>
                            <a:solidFill>
                              <a:srgbClr val="445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8331DF" id="_x0000_s1053" style="position:absolute;margin-left:0;margin-top:.7pt;width:540.2pt;height:300.3pt;z-index:251788288" coordorigin="707,1142" coordsize="10804,6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">
                <v:shape id="AutoShape 4" o:spid="_x0000_s1054" type="#_x0000_t32" style="position:absolute;left:720;top:1142;width:10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" strokecolor="#5b9bd5" strokeweight="3pt"/>
                <v:shape id="Text Box 5" o:spid="_x0000_s1055" type="#_x0000_t202" style="position:absolute;left:707;top:5951;width:10788;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" fillcolor="#5b9bd5" stroked="f">
                  <v:textbox>
                    <w:txbxContent>
                      <w:p w14:paraId="66327C30" w14:textId="6C312698" w:rsidR="00FE39C1" w:rsidRPr="00B231F6" w:rsidRDefault="00FE39C1" w:rsidP="00012FC7">
                        <w:pPr>
                          <w:pStyle w:val="VARBAppendices"/>
                        </w:pPr>
                        <w:r>
                          <w:t xml:space="preserve">PSRS Device Needs Assessment Summary Tool </w:t>
                        </w:r>
                      </w:p>
                    </w:txbxContent>
                  </v:textbox>
                </v:shape>
                <v:group id="Group 7" o:spid="_x0000_s1056" style="position:absolute;left:11025;top:6694;width:486;height:454" coordorigin="11588,728" coordsize="4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8" o:spid="_x0000_s1057" style="position:absolute;left:11588;top:728;width:486;height:454;visibility:visible;mso-wrap-style:square;v-text-anchor:top" coordsize="4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" path="m486,l,,,454,486,xe" fillcolor="#44546a" stroked="f">
                    <v:path arrowok="t" o:connecttype="custom" o:connectlocs="486,0;0,0;0,454;486,0" o:connectangles="0,0,0,0"/>
                  </v:shape>
                </v:group>
              </v:group>
            </w:pict>
          </mc:Fallback>
        </mc:AlternateContent>
      </w:r>
    </w:p>
    <w:p w14:paraId="4FFF4501" w14:textId="11F309BB" w:rsidR="00834895" w:rsidRPr="00B231F6" w:rsidRDefault="00834895" w:rsidP="008D785D">
      <w:pPr>
        <w:pStyle w:val="Heading1"/>
      </w:pPr>
      <w:bookmarkStart w:id="61" w:name="_Toc498511482"/>
      <w:r w:rsidRPr="00B231F6">
        <w:t>Ap</w:t>
      </w:r>
      <w:r>
        <w:t>pe</w:t>
      </w:r>
      <w:r w:rsidRPr="00B231F6">
        <w:t>ndix</w:t>
      </w:r>
      <w:r w:rsidR="005F2CC2">
        <w:t xml:space="preserve"> </w:t>
      </w:r>
      <w:r w:rsidR="00055FE2">
        <w:t>E</w:t>
      </w:r>
      <w:r w:rsidRPr="00B231F6">
        <w:t>:</w:t>
      </w:r>
      <w:r w:rsidR="005F2CC2">
        <w:t xml:space="preserve"> </w:t>
      </w:r>
      <w:r w:rsidR="00055FE2">
        <w:t>PSRS</w:t>
      </w:r>
      <w:r w:rsidR="005F2CC2">
        <w:t xml:space="preserve"> </w:t>
      </w:r>
      <w:r w:rsidRPr="00B231F6">
        <w:t>Device</w:t>
      </w:r>
      <w:r w:rsidR="005F2CC2">
        <w:t xml:space="preserve"> </w:t>
      </w:r>
      <w:r w:rsidRPr="00B231F6">
        <w:t>Needs</w:t>
      </w:r>
      <w:r w:rsidR="005F2CC2">
        <w:t xml:space="preserve"> </w:t>
      </w:r>
      <w:r w:rsidRPr="00B231F6">
        <w:t>Assessment</w:t>
      </w:r>
      <w:r w:rsidR="005F2CC2">
        <w:t xml:space="preserve"> </w:t>
      </w:r>
      <w:r w:rsidR="0067039F">
        <w:t xml:space="preserve">Summary </w:t>
      </w:r>
      <w:r w:rsidRPr="00B231F6">
        <w:t>Tool</w:t>
      </w:r>
      <w:bookmarkEnd w:id="61"/>
    </w:p>
    <w:p w14:paraId="0F07067E" w14:textId="3EB20E6F" w:rsidR="00834895" w:rsidRPr="00B231F6" w:rsidRDefault="00834895" w:rsidP="00CD4A05">
      <w:pPr>
        <w:pStyle w:val="Heading2"/>
      </w:pPr>
      <w:bookmarkStart w:id="62" w:name="_Toc498511483"/>
      <w:r w:rsidRPr="00B231F6">
        <w:t>How</w:t>
      </w:r>
      <w:r w:rsidR="005F2CC2">
        <w:t xml:space="preserve"> </w:t>
      </w:r>
      <w:r w:rsidRPr="00B231F6">
        <w:t>to</w:t>
      </w:r>
      <w:r w:rsidR="005F2CC2">
        <w:t xml:space="preserve"> </w:t>
      </w:r>
      <w:r w:rsidRPr="00B231F6">
        <w:t>use</w:t>
      </w:r>
      <w:r w:rsidR="005F2CC2">
        <w:t xml:space="preserve"> </w:t>
      </w:r>
      <w:r w:rsidRPr="00B231F6">
        <w:t>this</w:t>
      </w:r>
      <w:r w:rsidR="005F2CC2">
        <w:t xml:space="preserve"> </w:t>
      </w:r>
      <w:r w:rsidRPr="00B231F6">
        <w:t>tool</w:t>
      </w:r>
      <w:bookmarkEnd w:id="62"/>
      <w:r w:rsidR="005F2CC2">
        <w:t xml:space="preserve"> </w:t>
      </w:r>
    </w:p>
    <w:p w14:paraId="6E17EF6E" w14:textId="743AD90C" w:rsidR="008328B3" w:rsidRDefault="008328B3" w:rsidP="008328B3">
      <w:pPr>
        <w:pStyle w:val="NoSpacing"/>
        <w:rPr>
          <w:rFonts w:cs="Arial"/>
        </w:rPr>
      </w:pPr>
      <w:r w:rsidRPr="00FF618D">
        <w:rPr>
          <w:rFonts w:cs="Arial"/>
        </w:rPr>
        <w:t>T</w:t>
      </w:r>
      <w:r>
        <w:rPr>
          <w:rFonts w:cs="Arial"/>
        </w:rPr>
        <w:t>his</w:t>
      </w:r>
      <w:r w:rsidR="005F2CC2">
        <w:rPr>
          <w:rFonts w:cs="Arial"/>
        </w:rPr>
        <w:t xml:space="preserve"> </w:t>
      </w:r>
      <w:r>
        <w:rPr>
          <w:rFonts w:cs="Arial"/>
        </w:rPr>
        <w:t>tool</w:t>
      </w:r>
      <w:r w:rsidR="005F2CC2">
        <w:rPr>
          <w:rFonts w:cs="Arial"/>
        </w:rPr>
        <w:t xml:space="preserve"> </w:t>
      </w:r>
      <w:r>
        <w:rPr>
          <w:rFonts w:cs="Arial"/>
        </w:rPr>
        <w:t>is</w:t>
      </w:r>
      <w:r w:rsidR="005F2CC2">
        <w:rPr>
          <w:rFonts w:cs="Arial"/>
        </w:rPr>
        <w:t xml:space="preserve"> </w:t>
      </w:r>
      <w:r>
        <w:rPr>
          <w:rFonts w:cs="Arial"/>
        </w:rPr>
        <w:t>used</w:t>
      </w:r>
      <w:r w:rsidR="005F2CC2">
        <w:rPr>
          <w:rFonts w:cs="Arial"/>
        </w:rPr>
        <w:t xml:space="preserve"> </w:t>
      </w:r>
      <w:r>
        <w:rPr>
          <w:rFonts w:cs="Arial"/>
        </w:rPr>
        <w:t>to</w:t>
      </w:r>
      <w:r w:rsidR="005F2CC2">
        <w:rPr>
          <w:rFonts w:cs="Arial"/>
        </w:rPr>
        <w:t xml:space="preserve"> </w:t>
      </w:r>
      <w:r w:rsidRPr="00FF618D">
        <w:rPr>
          <w:rFonts w:cs="Arial"/>
        </w:rPr>
        <w:t>summarize</w:t>
      </w:r>
      <w:r w:rsidR="005F2CC2">
        <w:rPr>
          <w:rFonts w:cs="Arial"/>
        </w:rPr>
        <w:t xml:space="preserve"> </w:t>
      </w:r>
      <w:r w:rsidRPr="00FF618D">
        <w:rPr>
          <w:rFonts w:cs="Arial"/>
        </w:rPr>
        <w:t>the</w:t>
      </w:r>
      <w:r w:rsidR="005F2CC2">
        <w:rPr>
          <w:rFonts w:cs="Arial"/>
        </w:rPr>
        <w:t xml:space="preserve"> </w:t>
      </w:r>
      <w:r w:rsidRPr="00FF618D">
        <w:rPr>
          <w:rFonts w:cs="Arial"/>
        </w:rPr>
        <w:t>organization’s</w:t>
      </w:r>
      <w:r w:rsidR="005F2CC2">
        <w:rPr>
          <w:rFonts w:cs="Arial"/>
        </w:rPr>
        <w:t xml:space="preserve"> </w:t>
      </w:r>
      <w:r>
        <w:rPr>
          <w:rFonts w:cs="Arial"/>
        </w:rPr>
        <w:t>PSRS</w:t>
      </w:r>
      <w:r w:rsidR="005F2CC2">
        <w:rPr>
          <w:rFonts w:cs="Arial"/>
        </w:rPr>
        <w:t xml:space="preserve"> </w:t>
      </w:r>
      <w:r w:rsidRPr="00FF618D">
        <w:rPr>
          <w:rFonts w:cs="Arial"/>
        </w:rPr>
        <w:t>needs</w:t>
      </w:r>
      <w:r w:rsidR="005F2CC2">
        <w:rPr>
          <w:rFonts w:cs="Arial"/>
        </w:rPr>
        <w:t xml:space="preserve"> </w:t>
      </w:r>
      <w:r w:rsidRPr="00FF618D">
        <w:rPr>
          <w:rFonts w:cs="Arial"/>
        </w:rPr>
        <w:t>and</w:t>
      </w:r>
      <w:r w:rsidR="005F2CC2">
        <w:rPr>
          <w:rFonts w:cs="Arial"/>
        </w:rPr>
        <w:t xml:space="preserve"> </w:t>
      </w:r>
      <w:r w:rsidRPr="00FF618D">
        <w:rPr>
          <w:rFonts w:cs="Arial"/>
        </w:rPr>
        <w:t>determine</w:t>
      </w:r>
      <w:r w:rsidR="005F2CC2">
        <w:rPr>
          <w:rFonts w:cs="Arial"/>
        </w:rPr>
        <w:t xml:space="preserve"> </w:t>
      </w:r>
      <w:r w:rsidRPr="00FF618D">
        <w:rPr>
          <w:rFonts w:cs="Arial"/>
        </w:rPr>
        <w:t>the</w:t>
      </w:r>
      <w:r w:rsidR="005F2CC2">
        <w:rPr>
          <w:rFonts w:cs="Arial"/>
        </w:rPr>
        <w:t xml:space="preserve"> </w:t>
      </w:r>
      <w:r w:rsidRPr="00FF618D">
        <w:rPr>
          <w:rFonts w:cs="Arial"/>
        </w:rPr>
        <w:t>type</w:t>
      </w:r>
      <w:r w:rsidR="005F2CC2">
        <w:rPr>
          <w:rFonts w:cs="Arial"/>
        </w:rPr>
        <w:t xml:space="preserve"> </w:t>
      </w:r>
      <w:r w:rsidRPr="00FF618D">
        <w:rPr>
          <w:rFonts w:cs="Arial"/>
        </w:rPr>
        <w:t>of</w:t>
      </w:r>
      <w:r w:rsidR="005F2CC2">
        <w:rPr>
          <w:rFonts w:cs="Arial"/>
        </w:rPr>
        <w:t xml:space="preserve"> </w:t>
      </w:r>
      <w:r w:rsidRPr="00FF618D">
        <w:rPr>
          <w:rFonts w:cs="Arial"/>
        </w:rPr>
        <w:t>device(s)</w:t>
      </w:r>
      <w:r w:rsidR="005F2CC2">
        <w:rPr>
          <w:rFonts w:cs="Arial"/>
        </w:rPr>
        <w:t xml:space="preserve"> </w:t>
      </w:r>
      <w:r w:rsidRPr="00FF618D">
        <w:rPr>
          <w:rFonts w:cs="Arial"/>
        </w:rPr>
        <w:t>that</w:t>
      </w:r>
      <w:r w:rsidR="005F2CC2">
        <w:rPr>
          <w:rFonts w:cs="Arial"/>
        </w:rPr>
        <w:t xml:space="preserve"> </w:t>
      </w:r>
      <w:r w:rsidRPr="00FF618D">
        <w:rPr>
          <w:rFonts w:cs="Arial"/>
        </w:rPr>
        <w:t>will</w:t>
      </w:r>
      <w:r w:rsidR="005F2CC2">
        <w:rPr>
          <w:rFonts w:cs="Arial"/>
        </w:rPr>
        <w:t xml:space="preserve"> </w:t>
      </w:r>
      <w:r w:rsidRPr="00FF618D">
        <w:rPr>
          <w:rFonts w:cs="Arial"/>
        </w:rPr>
        <w:t>meet</w:t>
      </w:r>
      <w:r w:rsidR="005F2CC2">
        <w:rPr>
          <w:rFonts w:cs="Arial"/>
        </w:rPr>
        <w:t xml:space="preserve"> </w:t>
      </w:r>
      <w:r>
        <w:rPr>
          <w:rFonts w:cs="Arial"/>
        </w:rPr>
        <w:t>legislative</w:t>
      </w:r>
      <w:r w:rsidR="005F2CC2">
        <w:rPr>
          <w:rFonts w:cs="Arial"/>
        </w:rPr>
        <w:t xml:space="preserve"> </w:t>
      </w:r>
      <w:r>
        <w:rPr>
          <w:rFonts w:cs="Arial"/>
        </w:rPr>
        <w:t>compliance</w:t>
      </w:r>
      <w:r w:rsidR="005F2CC2">
        <w:rPr>
          <w:rFonts w:cs="Arial"/>
        </w:rPr>
        <w:t xml:space="preserve"> </w:t>
      </w:r>
      <w:r>
        <w:rPr>
          <w:rFonts w:cs="Arial"/>
        </w:rPr>
        <w:t>and</w:t>
      </w:r>
      <w:r w:rsidR="005F2CC2">
        <w:rPr>
          <w:rFonts w:cs="Arial"/>
        </w:rPr>
        <w:t xml:space="preserve"> </w:t>
      </w:r>
      <w:r w:rsidRPr="00FF618D">
        <w:rPr>
          <w:rFonts w:cs="Arial"/>
        </w:rPr>
        <w:t>the</w:t>
      </w:r>
      <w:r w:rsidR="005F2CC2">
        <w:rPr>
          <w:rFonts w:cs="Arial"/>
        </w:rPr>
        <w:t xml:space="preserve"> </w:t>
      </w:r>
      <w:r w:rsidRPr="00FF618D">
        <w:rPr>
          <w:rFonts w:cs="Arial"/>
        </w:rPr>
        <w:t>needs</w:t>
      </w:r>
      <w:r w:rsidR="005F2CC2">
        <w:rPr>
          <w:rFonts w:cs="Arial"/>
        </w:rPr>
        <w:t xml:space="preserve"> </w:t>
      </w:r>
      <w:r w:rsidRPr="00FF618D">
        <w:rPr>
          <w:rFonts w:cs="Arial"/>
        </w:rPr>
        <w:t>of</w:t>
      </w:r>
      <w:r w:rsidR="005F2CC2">
        <w:rPr>
          <w:rFonts w:cs="Arial"/>
        </w:rPr>
        <w:t xml:space="preserve"> </w:t>
      </w:r>
      <w:r w:rsidRPr="00FF618D">
        <w:rPr>
          <w:rFonts w:cs="Arial"/>
        </w:rPr>
        <w:t>the</w:t>
      </w:r>
      <w:r w:rsidR="005F2CC2">
        <w:rPr>
          <w:rFonts w:cs="Arial"/>
        </w:rPr>
        <w:t xml:space="preserve"> </w:t>
      </w:r>
      <w:r w:rsidRPr="00FF618D">
        <w:rPr>
          <w:rFonts w:cs="Arial"/>
        </w:rPr>
        <w:t>organization</w:t>
      </w:r>
      <w:r w:rsidR="005F2CC2">
        <w:rPr>
          <w:rFonts w:cs="Arial"/>
        </w:rPr>
        <w:t xml:space="preserve"> </w:t>
      </w:r>
      <w:r>
        <w:rPr>
          <w:rFonts w:cs="Arial"/>
        </w:rPr>
        <w:t>e.g.,</w:t>
      </w:r>
      <w:r w:rsidR="005F2CC2">
        <w:rPr>
          <w:rFonts w:cs="Arial"/>
        </w:rPr>
        <w:t xml:space="preserve"> </w:t>
      </w:r>
      <w:r w:rsidRPr="00FF618D">
        <w:rPr>
          <w:rFonts w:cs="Arial"/>
        </w:rPr>
        <w:t>provide</w:t>
      </w:r>
      <w:r w:rsidR="005F2CC2">
        <w:rPr>
          <w:rFonts w:cs="Arial"/>
        </w:rPr>
        <w:t xml:space="preserve"> </w:t>
      </w:r>
      <w:r w:rsidRPr="00FF618D">
        <w:rPr>
          <w:rFonts w:cs="Arial"/>
        </w:rPr>
        <w:t>the</w:t>
      </w:r>
      <w:r w:rsidR="005F2CC2">
        <w:rPr>
          <w:rFonts w:cs="Arial"/>
        </w:rPr>
        <w:t xml:space="preserve"> </w:t>
      </w:r>
      <w:r w:rsidRPr="00FF618D">
        <w:rPr>
          <w:rFonts w:cs="Arial"/>
        </w:rPr>
        <w:t>functionality</w:t>
      </w:r>
      <w:r w:rsidR="005F2CC2">
        <w:rPr>
          <w:rFonts w:cs="Arial"/>
        </w:rPr>
        <w:t xml:space="preserve"> </w:t>
      </w:r>
      <w:r w:rsidRPr="00FF618D">
        <w:rPr>
          <w:rFonts w:cs="Arial"/>
        </w:rPr>
        <w:t>needed.</w:t>
      </w:r>
      <w:r w:rsidR="005F2CC2">
        <w:rPr>
          <w:rFonts w:cs="Arial"/>
        </w:rPr>
        <w:t xml:space="preserve"> </w:t>
      </w:r>
      <w:r w:rsidRPr="00FF618D">
        <w:rPr>
          <w:rFonts w:cs="Arial"/>
        </w:rPr>
        <w:t>Use</w:t>
      </w:r>
      <w:r w:rsidR="005F2CC2">
        <w:rPr>
          <w:rFonts w:cs="Arial"/>
        </w:rPr>
        <w:t xml:space="preserve"> </w:t>
      </w:r>
      <w:r w:rsidRPr="00FF618D">
        <w:rPr>
          <w:rFonts w:cs="Arial"/>
        </w:rPr>
        <w:t>this</w:t>
      </w:r>
      <w:r w:rsidR="005F2CC2">
        <w:rPr>
          <w:rFonts w:cs="Arial"/>
        </w:rPr>
        <w:t xml:space="preserve"> </w:t>
      </w:r>
      <w:r w:rsidRPr="00FF618D">
        <w:rPr>
          <w:rFonts w:cs="Arial"/>
        </w:rPr>
        <w:t>chart</w:t>
      </w:r>
      <w:r w:rsidR="005F2CC2">
        <w:rPr>
          <w:rFonts w:cs="Arial"/>
        </w:rPr>
        <w:t xml:space="preserve"> </w:t>
      </w:r>
      <w:r>
        <w:rPr>
          <w:rFonts w:cs="Arial"/>
        </w:rPr>
        <w:t>provided</w:t>
      </w:r>
      <w:r w:rsidR="005F2CC2">
        <w:rPr>
          <w:rFonts w:cs="Arial"/>
        </w:rPr>
        <w:t xml:space="preserve"> </w:t>
      </w:r>
      <w:r w:rsidRPr="00FF618D">
        <w:rPr>
          <w:rFonts w:cs="Arial"/>
        </w:rPr>
        <w:t>below.</w:t>
      </w:r>
      <w:r w:rsidR="005F2CC2">
        <w:rPr>
          <w:rFonts w:cs="Arial"/>
        </w:rPr>
        <w:t xml:space="preserve"> </w:t>
      </w:r>
      <w:r w:rsidRPr="00FF618D">
        <w:rPr>
          <w:rFonts w:cs="Arial"/>
        </w:rPr>
        <w:t>Note</w:t>
      </w:r>
      <w:r w:rsidR="005F2CC2">
        <w:rPr>
          <w:rFonts w:cs="Arial"/>
        </w:rPr>
        <w:t xml:space="preserve"> </w:t>
      </w:r>
      <w:r w:rsidRPr="00FF618D">
        <w:rPr>
          <w:rFonts w:cs="Arial"/>
        </w:rPr>
        <w:t>that</w:t>
      </w:r>
      <w:r w:rsidR="005F2CC2">
        <w:rPr>
          <w:rFonts w:cs="Arial"/>
        </w:rPr>
        <w:t xml:space="preserve"> </w:t>
      </w:r>
      <w:r w:rsidRPr="00FF618D">
        <w:rPr>
          <w:rFonts w:cs="Arial"/>
        </w:rPr>
        <w:t>more</w:t>
      </w:r>
      <w:r w:rsidR="005F2CC2">
        <w:rPr>
          <w:rFonts w:cs="Arial"/>
        </w:rPr>
        <w:t xml:space="preserve"> </w:t>
      </w:r>
      <w:r w:rsidRPr="00FF618D">
        <w:rPr>
          <w:rFonts w:cs="Arial"/>
        </w:rPr>
        <w:t>than</w:t>
      </w:r>
      <w:r w:rsidR="005F2CC2">
        <w:rPr>
          <w:rFonts w:cs="Arial"/>
        </w:rPr>
        <w:t xml:space="preserve"> </w:t>
      </w:r>
      <w:r w:rsidRPr="00FF618D">
        <w:rPr>
          <w:rFonts w:cs="Arial"/>
        </w:rPr>
        <w:t>one</w:t>
      </w:r>
      <w:r w:rsidR="005F2CC2">
        <w:rPr>
          <w:rFonts w:cs="Arial"/>
        </w:rPr>
        <w:t xml:space="preserve"> </w:t>
      </w:r>
      <w:r w:rsidRPr="00FF618D">
        <w:rPr>
          <w:rFonts w:cs="Arial"/>
        </w:rPr>
        <w:t>device</w:t>
      </w:r>
      <w:r w:rsidR="005F2CC2">
        <w:rPr>
          <w:rFonts w:cs="Arial"/>
        </w:rPr>
        <w:t xml:space="preserve"> </w:t>
      </w:r>
      <w:r w:rsidRPr="00FF618D">
        <w:rPr>
          <w:rFonts w:cs="Arial"/>
        </w:rPr>
        <w:t>may</w:t>
      </w:r>
      <w:r w:rsidR="005F2CC2">
        <w:rPr>
          <w:rFonts w:cs="Arial"/>
        </w:rPr>
        <w:t xml:space="preserve"> </w:t>
      </w:r>
      <w:r w:rsidRPr="00FF618D">
        <w:rPr>
          <w:rFonts w:cs="Arial"/>
        </w:rPr>
        <w:t>be</w:t>
      </w:r>
      <w:r w:rsidR="005F2CC2">
        <w:rPr>
          <w:rFonts w:cs="Arial"/>
        </w:rPr>
        <w:t xml:space="preserve"> </w:t>
      </w:r>
      <w:r w:rsidRPr="00FF618D">
        <w:rPr>
          <w:rFonts w:cs="Arial"/>
        </w:rPr>
        <w:t>needed</w:t>
      </w:r>
      <w:r w:rsidR="005F2CC2">
        <w:rPr>
          <w:rFonts w:cs="Arial"/>
        </w:rPr>
        <w:t xml:space="preserve"> </w:t>
      </w:r>
      <w:r w:rsidRPr="00FF618D">
        <w:rPr>
          <w:rFonts w:cs="Arial"/>
        </w:rPr>
        <w:t>depending</w:t>
      </w:r>
      <w:r w:rsidR="005F2CC2">
        <w:rPr>
          <w:rFonts w:cs="Arial"/>
        </w:rPr>
        <w:t xml:space="preserve"> </w:t>
      </w:r>
      <w:r w:rsidRPr="00FF618D">
        <w:rPr>
          <w:rFonts w:cs="Arial"/>
        </w:rPr>
        <w:t>on</w:t>
      </w:r>
      <w:r w:rsidR="005F2CC2">
        <w:rPr>
          <w:rFonts w:cs="Arial"/>
        </w:rPr>
        <w:t xml:space="preserve"> </w:t>
      </w:r>
      <w:r w:rsidRPr="00FF618D">
        <w:rPr>
          <w:rFonts w:cs="Arial"/>
        </w:rPr>
        <w:t>the</w:t>
      </w:r>
      <w:r w:rsidR="005F2CC2">
        <w:rPr>
          <w:rFonts w:cs="Arial"/>
        </w:rPr>
        <w:t xml:space="preserve"> </w:t>
      </w:r>
      <w:r w:rsidRPr="00FF618D">
        <w:rPr>
          <w:rFonts w:cs="Arial"/>
        </w:rPr>
        <w:t>risks,</w:t>
      </w:r>
      <w:r w:rsidR="005F2CC2">
        <w:rPr>
          <w:rFonts w:cs="Arial"/>
        </w:rPr>
        <w:t xml:space="preserve"> </w:t>
      </w:r>
      <w:proofErr w:type="gramStart"/>
      <w:r w:rsidRPr="00FF618D">
        <w:rPr>
          <w:rFonts w:cs="Arial"/>
        </w:rPr>
        <w:t>environment</w:t>
      </w:r>
      <w:proofErr w:type="gramEnd"/>
      <w:r w:rsidR="005F2CC2">
        <w:rPr>
          <w:rFonts w:cs="Arial"/>
        </w:rPr>
        <w:t xml:space="preserve"> </w:t>
      </w:r>
      <w:r w:rsidRPr="00FF618D">
        <w:rPr>
          <w:rFonts w:cs="Arial"/>
        </w:rPr>
        <w:t>and</w:t>
      </w:r>
      <w:r w:rsidR="005F2CC2">
        <w:rPr>
          <w:rFonts w:cs="Arial"/>
        </w:rPr>
        <w:t xml:space="preserve"> </w:t>
      </w:r>
      <w:r w:rsidRPr="00FF618D">
        <w:rPr>
          <w:rFonts w:cs="Arial"/>
        </w:rPr>
        <w:t>activities</w:t>
      </w:r>
      <w:r w:rsidR="005F2CC2">
        <w:rPr>
          <w:rFonts w:cs="Arial"/>
        </w:rPr>
        <w:t xml:space="preserve"> </w:t>
      </w:r>
      <w:r w:rsidRPr="00FF618D">
        <w:rPr>
          <w:rFonts w:cs="Arial"/>
        </w:rPr>
        <w:t>in</w:t>
      </w:r>
      <w:r w:rsidR="005F2CC2">
        <w:rPr>
          <w:rFonts w:cs="Arial"/>
        </w:rPr>
        <w:t xml:space="preserve"> </w:t>
      </w:r>
      <w:r w:rsidRPr="00FF618D">
        <w:rPr>
          <w:rFonts w:cs="Arial"/>
        </w:rPr>
        <w:t>the</w:t>
      </w:r>
      <w:r w:rsidR="005F2CC2">
        <w:rPr>
          <w:rFonts w:cs="Arial"/>
        </w:rPr>
        <w:t xml:space="preserve"> </w:t>
      </w:r>
      <w:r w:rsidRPr="00FF618D">
        <w:rPr>
          <w:rFonts w:cs="Arial"/>
        </w:rPr>
        <w:t>workplace.</w:t>
      </w:r>
      <w:r w:rsidR="005F2CC2">
        <w:rPr>
          <w:rFonts w:cs="Arial"/>
        </w:rPr>
        <w:t xml:space="preserve"> </w:t>
      </w:r>
    </w:p>
    <w:p w14:paraId="6BADB8C1" w14:textId="77777777" w:rsidR="0067039F" w:rsidRDefault="008328B3" w:rsidP="004D7977">
      <w:pPr>
        <w:pStyle w:val="BulletList"/>
        <w:numPr>
          <w:ilvl w:val="0"/>
          <w:numId w:val="49"/>
        </w:numPr>
      </w:pPr>
      <w:r w:rsidRPr="00FF618D">
        <w:t>R</w:t>
      </w:r>
      <w:r>
        <w:t>eview</w:t>
      </w:r>
      <w:r w:rsidR="005F2CC2">
        <w:t xml:space="preserve"> </w:t>
      </w:r>
      <w:hyperlink w:anchor="_Appendix_C:_Device" w:history="1">
        <w:r w:rsidRPr="0067039F">
          <w:rPr>
            <w:rStyle w:val="Hyperlink"/>
            <w:b/>
          </w:rPr>
          <w:t>Appendix</w:t>
        </w:r>
        <w:r w:rsidR="005F2CC2" w:rsidRPr="0067039F">
          <w:rPr>
            <w:rStyle w:val="Hyperlink"/>
            <w:b/>
          </w:rPr>
          <w:t xml:space="preserve"> </w:t>
        </w:r>
        <w:r w:rsidRPr="0067039F">
          <w:rPr>
            <w:rStyle w:val="Hyperlink"/>
            <w:b/>
          </w:rPr>
          <w:t>C:</w:t>
        </w:r>
        <w:r w:rsidR="005F2CC2" w:rsidRPr="0067039F">
          <w:rPr>
            <w:rStyle w:val="Hyperlink"/>
            <w:b/>
          </w:rPr>
          <w:t xml:space="preserve"> </w:t>
        </w:r>
        <w:r w:rsidRPr="0067039F">
          <w:rPr>
            <w:rStyle w:val="Hyperlink"/>
            <w:b/>
          </w:rPr>
          <w:t>PSRS</w:t>
        </w:r>
        <w:r w:rsidR="005F2CC2" w:rsidRPr="0067039F">
          <w:rPr>
            <w:rStyle w:val="Hyperlink"/>
            <w:b/>
          </w:rPr>
          <w:t xml:space="preserve"> </w:t>
        </w:r>
        <w:r w:rsidRPr="0067039F">
          <w:rPr>
            <w:rStyle w:val="Hyperlink"/>
            <w:b/>
          </w:rPr>
          <w:t>Needs</w:t>
        </w:r>
        <w:r w:rsidR="005F2CC2" w:rsidRPr="0067039F">
          <w:rPr>
            <w:rStyle w:val="Hyperlink"/>
            <w:b/>
          </w:rPr>
          <w:t xml:space="preserve"> </w:t>
        </w:r>
        <w:r w:rsidRPr="0067039F">
          <w:rPr>
            <w:rStyle w:val="Hyperlink"/>
            <w:b/>
          </w:rPr>
          <w:t>Assessment</w:t>
        </w:r>
      </w:hyperlink>
      <w:r w:rsidR="005F2CC2">
        <w:t xml:space="preserve"> </w:t>
      </w:r>
      <w:r w:rsidRPr="00FF618D">
        <w:t>to</w:t>
      </w:r>
      <w:r w:rsidR="005F2CC2">
        <w:t xml:space="preserve"> </w:t>
      </w:r>
      <w:r w:rsidRPr="00FF618D">
        <w:t>determine</w:t>
      </w:r>
      <w:r w:rsidR="005F2CC2">
        <w:t xml:space="preserve"> </w:t>
      </w:r>
      <w:r w:rsidRPr="00FF618D">
        <w:t>the</w:t>
      </w:r>
      <w:r w:rsidR="005F2CC2">
        <w:t xml:space="preserve"> </w:t>
      </w:r>
      <w:r>
        <w:t>type</w:t>
      </w:r>
      <w:r w:rsidR="005F2CC2">
        <w:t xml:space="preserve"> </w:t>
      </w:r>
      <w:r>
        <w:t>of</w:t>
      </w:r>
      <w:r w:rsidR="005F2CC2">
        <w:t xml:space="preserve"> </w:t>
      </w:r>
      <w:r>
        <w:t>device</w:t>
      </w:r>
      <w:r w:rsidR="005F2CC2">
        <w:t xml:space="preserve"> </w:t>
      </w:r>
      <w:r>
        <w:t>features</w:t>
      </w:r>
      <w:r w:rsidR="005F2CC2">
        <w:t xml:space="preserve"> </w:t>
      </w:r>
      <w:r>
        <w:t>that</w:t>
      </w:r>
      <w:r w:rsidR="005F2CC2">
        <w:t xml:space="preserve"> </w:t>
      </w:r>
      <w:r>
        <w:t>best</w:t>
      </w:r>
      <w:r w:rsidR="005F2CC2">
        <w:t xml:space="preserve"> </w:t>
      </w:r>
      <w:r>
        <w:t>suit</w:t>
      </w:r>
      <w:r w:rsidR="005F2CC2">
        <w:t xml:space="preserve"> </w:t>
      </w:r>
      <w:r>
        <w:t>the</w:t>
      </w:r>
      <w:r w:rsidR="005F2CC2">
        <w:t xml:space="preserve"> </w:t>
      </w:r>
      <w:r w:rsidRPr="00FF618D">
        <w:t>needs</w:t>
      </w:r>
      <w:r w:rsidR="005F2CC2">
        <w:t xml:space="preserve"> </w:t>
      </w:r>
      <w:r w:rsidRPr="00FF618D">
        <w:t>for</w:t>
      </w:r>
      <w:r w:rsidR="005F2CC2">
        <w:t xml:space="preserve"> </w:t>
      </w:r>
      <w:r w:rsidRPr="00FF618D">
        <w:t>the</w:t>
      </w:r>
      <w:r w:rsidR="005F2CC2">
        <w:t xml:space="preserve"> </w:t>
      </w:r>
      <w:r w:rsidRPr="00FF618D">
        <w:t>organization</w:t>
      </w:r>
      <w:r w:rsidRPr="0067039F">
        <w:rPr>
          <w:color w:val="000000" w:themeColor="text1"/>
        </w:rPr>
        <w:t>,</w:t>
      </w:r>
      <w:r w:rsidR="005F2CC2" w:rsidRPr="0067039F">
        <w:rPr>
          <w:color w:val="000000" w:themeColor="text1"/>
        </w:rPr>
        <w:t xml:space="preserve"> </w:t>
      </w:r>
      <w:r w:rsidRPr="0067039F">
        <w:rPr>
          <w:color w:val="000000" w:themeColor="text1"/>
        </w:rPr>
        <w:t>protects</w:t>
      </w:r>
      <w:r w:rsidR="005F2CC2" w:rsidRPr="0067039F">
        <w:rPr>
          <w:color w:val="000000" w:themeColor="text1"/>
        </w:rPr>
        <w:t xml:space="preserve"> </w:t>
      </w:r>
      <w:r w:rsidRPr="0067039F">
        <w:rPr>
          <w:color w:val="000000" w:themeColor="text1"/>
        </w:rPr>
        <w:t>workers</w:t>
      </w:r>
      <w:r w:rsidR="005F2CC2" w:rsidRPr="0067039F">
        <w:rPr>
          <w:color w:val="000000" w:themeColor="text1"/>
        </w:rPr>
        <w:t xml:space="preserve"> </w:t>
      </w:r>
      <w:r w:rsidRPr="0067039F">
        <w:rPr>
          <w:color w:val="000000" w:themeColor="text1"/>
        </w:rPr>
        <w:t>and</w:t>
      </w:r>
      <w:r w:rsidR="005F2CC2" w:rsidRPr="0067039F">
        <w:rPr>
          <w:color w:val="000000" w:themeColor="text1"/>
        </w:rPr>
        <w:t xml:space="preserve"> </w:t>
      </w:r>
      <w:r w:rsidRPr="0067039F">
        <w:rPr>
          <w:color w:val="000000" w:themeColor="text1"/>
        </w:rPr>
        <w:t>meet</w:t>
      </w:r>
      <w:r w:rsidR="005F2CC2" w:rsidRPr="0067039F">
        <w:rPr>
          <w:color w:val="000000" w:themeColor="text1"/>
        </w:rPr>
        <w:t xml:space="preserve"> </w:t>
      </w:r>
      <w:r w:rsidRPr="0067039F">
        <w:rPr>
          <w:color w:val="000000" w:themeColor="text1"/>
        </w:rPr>
        <w:t>legislative</w:t>
      </w:r>
      <w:r w:rsidR="005F2CC2" w:rsidRPr="0067039F">
        <w:rPr>
          <w:color w:val="000000" w:themeColor="text1"/>
        </w:rPr>
        <w:t xml:space="preserve"> </w:t>
      </w:r>
      <w:r w:rsidRPr="0067039F">
        <w:rPr>
          <w:color w:val="000000" w:themeColor="text1"/>
        </w:rPr>
        <w:t>requirements</w:t>
      </w:r>
      <w:r w:rsidR="005F2CC2" w:rsidRPr="0067039F">
        <w:rPr>
          <w:color w:val="000000" w:themeColor="text1"/>
        </w:rPr>
        <w:t xml:space="preserve"> </w:t>
      </w:r>
      <w:r w:rsidRPr="0067039F">
        <w:rPr>
          <w:color w:val="000000" w:themeColor="text1"/>
        </w:rPr>
        <w:t>for</w:t>
      </w:r>
      <w:r w:rsidR="005F2CC2" w:rsidRPr="0067039F">
        <w:rPr>
          <w:color w:val="000000" w:themeColor="text1"/>
        </w:rPr>
        <w:t xml:space="preserve"> </w:t>
      </w:r>
      <w:r w:rsidRPr="0067039F">
        <w:rPr>
          <w:color w:val="000000" w:themeColor="text1"/>
        </w:rPr>
        <w:t>the</w:t>
      </w:r>
      <w:r w:rsidR="005F2CC2" w:rsidRPr="0067039F">
        <w:rPr>
          <w:color w:val="000000" w:themeColor="text1"/>
        </w:rPr>
        <w:t xml:space="preserve"> </w:t>
      </w:r>
      <w:r w:rsidRPr="0067039F">
        <w:rPr>
          <w:color w:val="000000" w:themeColor="text1"/>
        </w:rPr>
        <w:t>application</w:t>
      </w:r>
      <w:r w:rsidR="005F2CC2" w:rsidRPr="0067039F">
        <w:rPr>
          <w:color w:val="000000" w:themeColor="text1"/>
        </w:rPr>
        <w:t xml:space="preserve"> </w:t>
      </w:r>
      <w:r w:rsidRPr="00EF2341">
        <w:t>identified.</w:t>
      </w:r>
      <w:r w:rsidR="005F2CC2">
        <w:t xml:space="preserve"> </w:t>
      </w:r>
    </w:p>
    <w:p w14:paraId="5A59FDB6" w14:textId="0295A7B2" w:rsidR="0067039F" w:rsidRDefault="008328B3" w:rsidP="004D7977">
      <w:pPr>
        <w:pStyle w:val="BulletList"/>
        <w:numPr>
          <w:ilvl w:val="0"/>
          <w:numId w:val="49"/>
        </w:numPr>
      </w:pPr>
      <w:r w:rsidRPr="00FF618D">
        <w:t>Review</w:t>
      </w:r>
      <w:r w:rsidR="005F2CC2">
        <w:t xml:space="preserve"> </w:t>
      </w:r>
      <w:hyperlink w:anchor="_Appendix_D:_Overview" w:history="1">
        <w:r w:rsidRPr="0067039F">
          <w:rPr>
            <w:rStyle w:val="Hyperlink"/>
            <w:b/>
          </w:rPr>
          <w:t>Appendix</w:t>
        </w:r>
        <w:r w:rsidR="005F2CC2" w:rsidRPr="0067039F">
          <w:rPr>
            <w:rStyle w:val="Hyperlink"/>
            <w:b/>
          </w:rPr>
          <w:t xml:space="preserve"> </w:t>
        </w:r>
        <w:r w:rsidRPr="0067039F">
          <w:rPr>
            <w:rStyle w:val="Hyperlink"/>
            <w:b/>
          </w:rPr>
          <w:t>D:</w:t>
        </w:r>
        <w:r w:rsidR="005F2CC2" w:rsidRPr="00A22DFB">
          <w:rPr>
            <w:rStyle w:val="Hyperlink"/>
          </w:rPr>
          <w:t xml:space="preserve"> </w:t>
        </w:r>
        <w:r w:rsidRPr="0067039F">
          <w:rPr>
            <w:rStyle w:val="Hyperlink"/>
            <w:b/>
          </w:rPr>
          <w:t>Overview</w:t>
        </w:r>
        <w:r w:rsidR="005F2CC2" w:rsidRPr="0067039F">
          <w:rPr>
            <w:rStyle w:val="Hyperlink"/>
            <w:b/>
          </w:rPr>
          <w:t xml:space="preserve"> </w:t>
        </w:r>
        <w:r w:rsidRPr="0067039F">
          <w:rPr>
            <w:rStyle w:val="Hyperlink"/>
            <w:b/>
          </w:rPr>
          <w:t>of</w:t>
        </w:r>
        <w:r w:rsidR="005F2CC2" w:rsidRPr="0067039F">
          <w:rPr>
            <w:rStyle w:val="Hyperlink"/>
            <w:b/>
          </w:rPr>
          <w:t xml:space="preserve"> </w:t>
        </w:r>
        <w:r w:rsidRPr="0067039F">
          <w:rPr>
            <w:rStyle w:val="Hyperlink"/>
            <w:b/>
          </w:rPr>
          <w:t>PSRS</w:t>
        </w:r>
        <w:r w:rsidR="005F2CC2" w:rsidRPr="0067039F">
          <w:rPr>
            <w:rStyle w:val="Hyperlink"/>
            <w:b/>
          </w:rPr>
          <w:t xml:space="preserve"> </w:t>
        </w:r>
        <w:r w:rsidRPr="0067039F">
          <w:rPr>
            <w:rStyle w:val="Hyperlink"/>
            <w:b/>
          </w:rPr>
          <w:t>Device</w:t>
        </w:r>
        <w:r w:rsidR="005F2CC2" w:rsidRPr="0067039F">
          <w:rPr>
            <w:rStyle w:val="Hyperlink"/>
            <w:b/>
          </w:rPr>
          <w:t xml:space="preserve"> </w:t>
        </w:r>
        <w:r w:rsidRPr="0067039F">
          <w:rPr>
            <w:rStyle w:val="Hyperlink"/>
            <w:b/>
          </w:rPr>
          <w:t>Options</w:t>
        </w:r>
        <w:r w:rsidR="005F2CC2" w:rsidRPr="0067039F">
          <w:rPr>
            <w:rStyle w:val="Hyperlink"/>
            <w:b/>
          </w:rPr>
          <w:t xml:space="preserve"> </w:t>
        </w:r>
        <w:r w:rsidRPr="0067039F">
          <w:rPr>
            <w:rStyle w:val="Hyperlink"/>
            <w:b/>
          </w:rPr>
          <w:t>and</w:t>
        </w:r>
        <w:r w:rsidR="005F2CC2" w:rsidRPr="0067039F">
          <w:rPr>
            <w:rStyle w:val="Hyperlink"/>
            <w:b/>
          </w:rPr>
          <w:t xml:space="preserve"> </w:t>
        </w:r>
        <w:r w:rsidRPr="0067039F">
          <w:rPr>
            <w:rStyle w:val="Hyperlink"/>
            <w:b/>
          </w:rPr>
          <w:t>Features</w:t>
        </w:r>
      </w:hyperlink>
      <w:r w:rsidR="005F2CC2">
        <w:t xml:space="preserve"> </w:t>
      </w:r>
      <w:r w:rsidRPr="00FF618D">
        <w:t>to</w:t>
      </w:r>
      <w:r w:rsidR="005F2CC2">
        <w:t xml:space="preserve"> </w:t>
      </w:r>
      <w:r w:rsidRPr="00FF618D">
        <w:t>see</w:t>
      </w:r>
      <w:r w:rsidR="005F2CC2">
        <w:t xml:space="preserve"> </w:t>
      </w:r>
      <w:r w:rsidRPr="00FF618D">
        <w:t>what</w:t>
      </w:r>
      <w:r w:rsidR="005F2CC2">
        <w:t xml:space="preserve"> </w:t>
      </w:r>
      <w:r w:rsidRPr="00FF618D">
        <w:t>PSRS</w:t>
      </w:r>
      <w:r w:rsidR="005F2CC2">
        <w:t xml:space="preserve"> </w:t>
      </w:r>
      <w:r w:rsidRPr="00FF618D">
        <w:t>device</w:t>
      </w:r>
      <w:r w:rsidR="005F2CC2">
        <w:t xml:space="preserve"> </w:t>
      </w:r>
      <w:r w:rsidRPr="00FF618D">
        <w:t>categories</w:t>
      </w:r>
      <w:r>
        <w:t>/types,</w:t>
      </w:r>
      <w:r w:rsidR="005F2CC2">
        <w:t xml:space="preserve"> </w:t>
      </w:r>
      <w:r>
        <w:t>options</w:t>
      </w:r>
      <w:r w:rsidR="005F2CC2">
        <w:t xml:space="preserve"> </w:t>
      </w:r>
      <w:r>
        <w:t>and</w:t>
      </w:r>
      <w:r w:rsidR="005F2CC2">
        <w:t xml:space="preserve"> </w:t>
      </w:r>
      <w:r>
        <w:t>features</w:t>
      </w:r>
      <w:r w:rsidR="005F2CC2">
        <w:t xml:space="preserve"> </w:t>
      </w:r>
      <w:r>
        <w:t>that</w:t>
      </w:r>
      <w:r w:rsidR="005F2CC2">
        <w:t xml:space="preserve"> </w:t>
      </w:r>
      <w:r>
        <w:t>are</w:t>
      </w:r>
      <w:r w:rsidR="005F2CC2">
        <w:t xml:space="preserve"> </w:t>
      </w:r>
      <w:r>
        <w:t>available</w:t>
      </w:r>
      <w:r w:rsidR="005F2CC2">
        <w:t xml:space="preserve"> </w:t>
      </w:r>
      <w:r>
        <w:t>and</w:t>
      </w:r>
      <w:r w:rsidR="005F2CC2">
        <w:t xml:space="preserve"> </w:t>
      </w:r>
      <w:r>
        <w:t>are</w:t>
      </w:r>
      <w:r w:rsidR="005F2CC2">
        <w:t xml:space="preserve"> </w:t>
      </w:r>
      <w:r>
        <w:t>likely</w:t>
      </w:r>
      <w:r w:rsidR="005F2CC2">
        <w:t xml:space="preserve"> </w:t>
      </w:r>
      <w:r>
        <w:t>to</w:t>
      </w:r>
      <w:r w:rsidR="005F2CC2">
        <w:t xml:space="preserve"> </w:t>
      </w:r>
      <w:r>
        <w:t>fit</w:t>
      </w:r>
      <w:r w:rsidR="005F2CC2">
        <w:t xml:space="preserve"> </w:t>
      </w:r>
      <w:r>
        <w:t>the</w:t>
      </w:r>
      <w:r w:rsidR="005F2CC2">
        <w:t xml:space="preserve"> </w:t>
      </w:r>
      <w:r>
        <w:t>organization’s</w:t>
      </w:r>
      <w:r w:rsidR="005F2CC2">
        <w:t xml:space="preserve"> </w:t>
      </w:r>
      <w:r>
        <w:t>needs</w:t>
      </w:r>
      <w:r w:rsidR="005F2CC2">
        <w:t xml:space="preserve"> </w:t>
      </w:r>
      <w:r>
        <w:t>and</w:t>
      </w:r>
      <w:r w:rsidR="005F2CC2">
        <w:t xml:space="preserve"> </w:t>
      </w:r>
      <w:r>
        <w:t>protects</w:t>
      </w:r>
      <w:r w:rsidR="005F2CC2">
        <w:t xml:space="preserve"> </w:t>
      </w:r>
      <w:r>
        <w:t>workers</w:t>
      </w:r>
      <w:r w:rsidR="005F2CC2">
        <w:t xml:space="preserve"> </w:t>
      </w:r>
      <w:r>
        <w:t>and</w:t>
      </w:r>
      <w:r w:rsidR="005F2CC2">
        <w:t xml:space="preserve"> </w:t>
      </w:r>
      <w:r>
        <w:t>support</w:t>
      </w:r>
      <w:r w:rsidR="005F2CC2">
        <w:t xml:space="preserve"> </w:t>
      </w:r>
      <w:r>
        <w:t>legislative</w:t>
      </w:r>
      <w:r w:rsidR="005F2CC2">
        <w:t xml:space="preserve"> </w:t>
      </w:r>
      <w:r>
        <w:t>compliance.</w:t>
      </w:r>
      <w:r w:rsidR="005F2CC2">
        <w:t xml:space="preserve"> </w:t>
      </w:r>
      <w:r>
        <w:t>Note</w:t>
      </w:r>
      <w:r w:rsidR="005F2CC2">
        <w:t xml:space="preserve"> </w:t>
      </w:r>
      <w:r>
        <w:t>that</w:t>
      </w:r>
      <w:r w:rsidR="005F2CC2">
        <w:t xml:space="preserve"> </w:t>
      </w:r>
      <w:r>
        <w:t>legislative</w:t>
      </w:r>
      <w:r w:rsidR="005F2CC2">
        <w:t xml:space="preserve"> </w:t>
      </w:r>
      <w:r>
        <w:t>compliance</w:t>
      </w:r>
      <w:r w:rsidR="005F2CC2">
        <w:t xml:space="preserve"> </w:t>
      </w:r>
      <w:r>
        <w:t>is</w:t>
      </w:r>
      <w:r w:rsidR="005F2CC2">
        <w:t xml:space="preserve"> </w:t>
      </w:r>
      <w:r>
        <w:t>not</w:t>
      </w:r>
      <w:r w:rsidR="005F2CC2">
        <w:t xml:space="preserve"> </w:t>
      </w:r>
      <w:r>
        <w:t>met</w:t>
      </w:r>
      <w:r w:rsidR="005F2CC2">
        <w:t xml:space="preserve"> </w:t>
      </w:r>
      <w:r>
        <w:t>by</w:t>
      </w:r>
      <w:r w:rsidR="005F2CC2">
        <w:t xml:space="preserve"> </w:t>
      </w:r>
      <w:r>
        <w:t>the</w:t>
      </w:r>
      <w:r w:rsidR="005F2CC2">
        <w:t xml:space="preserve"> </w:t>
      </w:r>
      <w:r>
        <w:t>device</w:t>
      </w:r>
      <w:r w:rsidR="005F2CC2">
        <w:t xml:space="preserve"> </w:t>
      </w:r>
      <w:r>
        <w:t>alone</w:t>
      </w:r>
      <w:r w:rsidR="005F2CC2">
        <w:t xml:space="preserve"> </w:t>
      </w:r>
      <w:r>
        <w:t>but</w:t>
      </w:r>
      <w:r w:rsidR="005F2CC2">
        <w:t xml:space="preserve"> </w:t>
      </w:r>
      <w:r>
        <w:t>in</w:t>
      </w:r>
      <w:r w:rsidR="005F2CC2">
        <w:t xml:space="preserve"> </w:t>
      </w:r>
      <w:r>
        <w:t>combination</w:t>
      </w:r>
      <w:r w:rsidR="005F2CC2">
        <w:t xml:space="preserve"> </w:t>
      </w:r>
      <w:r>
        <w:t>with</w:t>
      </w:r>
      <w:r w:rsidR="005F2CC2">
        <w:t xml:space="preserve"> </w:t>
      </w:r>
      <w:r>
        <w:t>implementation</w:t>
      </w:r>
      <w:r w:rsidR="005F2CC2">
        <w:t xml:space="preserve"> </w:t>
      </w:r>
      <w:r>
        <w:t>and</w:t>
      </w:r>
      <w:r w:rsidR="005F2CC2">
        <w:t xml:space="preserve"> </w:t>
      </w:r>
      <w:r>
        <w:t>compliance</w:t>
      </w:r>
      <w:r w:rsidR="005F2CC2">
        <w:t xml:space="preserve"> </w:t>
      </w:r>
      <w:r>
        <w:t>with</w:t>
      </w:r>
      <w:r w:rsidR="005F2CC2">
        <w:t xml:space="preserve"> </w:t>
      </w:r>
      <w:r>
        <w:t>policies,</w:t>
      </w:r>
      <w:r w:rsidR="005F2CC2">
        <w:t xml:space="preserve"> </w:t>
      </w:r>
      <w:proofErr w:type="gramStart"/>
      <w:r>
        <w:t>procedures</w:t>
      </w:r>
      <w:proofErr w:type="gramEnd"/>
      <w:r w:rsidR="005F2CC2">
        <w:t xml:space="preserve"> </w:t>
      </w:r>
      <w:r>
        <w:t>and</w:t>
      </w:r>
      <w:r w:rsidR="005F2CC2">
        <w:t xml:space="preserve"> </w:t>
      </w:r>
      <w:r>
        <w:t>training.</w:t>
      </w:r>
      <w:r w:rsidR="005F2CC2">
        <w:t xml:space="preserve"> </w:t>
      </w:r>
    </w:p>
    <w:p w14:paraId="1E1958CA" w14:textId="496722CE" w:rsidR="0067039F" w:rsidRPr="0067039F" w:rsidRDefault="008328B3" w:rsidP="004D7977">
      <w:pPr>
        <w:pStyle w:val="BulletList"/>
        <w:numPr>
          <w:ilvl w:val="0"/>
          <w:numId w:val="49"/>
        </w:numPr>
        <w:rPr>
          <w:color w:val="000000" w:themeColor="text1"/>
        </w:rPr>
      </w:pPr>
      <w:r w:rsidRPr="0067039F">
        <w:rPr>
          <w:color w:val="000000" w:themeColor="text1"/>
        </w:rPr>
        <w:t>The</w:t>
      </w:r>
      <w:r w:rsidR="005F2CC2" w:rsidRPr="0067039F">
        <w:rPr>
          <w:color w:val="000000" w:themeColor="text1"/>
        </w:rPr>
        <w:t xml:space="preserve"> </w:t>
      </w:r>
      <w:r w:rsidRPr="0067039F">
        <w:rPr>
          <w:color w:val="000000" w:themeColor="text1"/>
        </w:rPr>
        <w:t>next</w:t>
      </w:r>
      <w:r w:rsidR="005F2CC2" w:rsidRPr="0067039F">
        <w:rPr>
          <w:color w:val="000000" w:themeColor="text1"/>
        </w:rPr>
        <w:t xml:space="preserve"> </w:t>
      </w:r>
      <w:r w:rsidRPr="0067039F">
        <w:rPr>
          <w:color w:val="000000" w:themeColor="text1"/>
        </w:rPr>
        <w:t>step</w:t>
      </w:r>
      <w:r w:rsidR="005F2CC2" w:rsidRPr="0067039F">
        <w:rPr>
          <w:color w:val="000000" w:themeColor="text1"/>
        </w:rPr>
        <w:t xml:space="preserve"> </w:t>
      </w:r>
      <w:r w:rsidRPr="0067039F">
        <w:rPr>
          <w:color w:val="000000" w:themeColor="text1"/>
        </w:rPr>
        <w:t>is</w:t>
      </w:r>
      <w:r w:rsidR="005F2CC2" w:rsidRPr="0067039F">
        <w:rPr>
          <w:color w:val="000000" w:themeColor="text1"/>
        </w:rPr>
        <w:t xml:space="preserve"> </w:t>
      </w:r>
      <w:r w:rsidRPr="0067039F">
        <w:rPr>
          <w:color w:val="000000" w:themeColor="text1"/>
        </w:rPr>
        <w:t>to</w:t>
      </w:r>
      <w:r w:rsidR="005F2CC2" w:rsidRPr="0067039F">
        <w:rPr>
          <w:color w:val="000000" w:themeColor="text1"/>
        </w:rPr>
        <w:t xml:space="preserve"> </w:t>
      </w:r>
      <w:r w:rsidRPr="0067039F">
        <w:rPr>
          <w:color w:val="000000" w:themeColor="text1"/>
        </w:rPr>
        <w:t>source</w:t>
      </w:r>
      <w:r w:rsidR="005F2CC2" w:rsidRPr="0067039F">
        <w:rPr>
          <w:color w:val="000000" w:themeColor="text1"/>
        </w:rPr>
        <w:t xml:space="preserve"> </w:t>
      </w:r>
      <w:r w:rsidRPr="0067039F">
        <w:rPr>
          <w:color w:val="000000" w:themeColor="text1"/>
        </w:rPr>
        <w:t>and</w:t>
      </w:r>
      <w:r w:rsidR="005F2CC2" w:rsidRPr="0067039F">
        <w:rPr>
          <w:color w:val="000000" w:themeColor="text1"/>
        </w:rPr>
        <w:t xml:space="preserve"> </w:t>
      </w:r>
      <w:r w:rsidRPr="0067039F">
        <w:rPr>
          <w:color w:val="000000" w:themeColor="text1"/>
        </w:rPr>
        <w:t>investigate</w:t>
      </w:r>
      <w:r w:rsidR="005F2CC2" w:rsidRPr="0067039F">
        <w:rPr>
          <w:color w:val="000000" w:themeColor="text1"/>
        </w:rPr>
        <w:t xml:space="preserve"> </w:t>
      </w:r>
      <w:r w:rsidRPr="0067039F">
        <w:rPr>
          <w:color w:val="000000" w:themeColor="text1"/>
        </w:rPr>
        <w:t>current</w:t>
      </w:r>
      <w:r w:rsidR="005F2CC2" w:rsidRPr="0067039F">
        <w:rPr>
          <w:color w:val="000000" w:themeColor="text1"/>
        </w:rPr>
        <w:t xml:space="preserve"> </w:t>
      </w:r>
      <w:r w:rsidRPr="0067039F">
        <w:rPr>
          <w:color w:val="000000" w:themeColor="text1"/>
        </w:rPr>
        <w:t>products</w:t>
      </w:r>
      <w:r w:rsidR="005F2CC2" w:rsidRPr="0067039F">
        <w:rPr>
          <w:color w:val="000000" w:themeColor="text1"/>
        </w:rPr>
        <w:t xml:space="preserve"> </w:t>
      </w:r>
      <w:r w:rsidRPr="0067039F">
        <w:rPr>
          <w:color w:val="000000" w:themeColor="text1"/>
        </w:rPr>
        <w:t>and</w:t>
      </w:r>
      <w:r w:rsidR="005F2CC2" w:rsidRPr="0067039F">
        <w:rPr>
          <w:color w:val="000000" w:themeColor="text1"/>
        </w:rPr>
        <w:t xml:space="preserve"> </w:t>
      </w:r>
      <w:r w:rsidRPr="0067039F">
        <w:rPr>
          <w:color w:val="000000" w:themeColor="text1"/>
        </w:rPr>
        <w:t>devices</w:t>
      </w:r>
      <w:r w:rsidR="005F2CC2" w:rsidRPr="0067039F">
        <w:rPr>
          <w:color w:val="000000" w:themeColor="text1"/>
        </w:rPr>
        <w:t xml:space="preserve"> </w:t>
      </w:r>
      <w:r w:rsidRPr="0067039F">
        <w:rPr>
          <w:color w:val="000000" w:themeColor="text1"/>
        </w:rPr>
        <w:t>available</w:t>
      </w:r>
      <w:r w:rsidR="005F2CC2" w:rsidRPr="0067039F">
        <w:rPr>
          <w:color w:val="000000" w:themeColor="text1"/>
        </w:rPr>
        <w:t xml:space="preserve"> </w:t>
      </w:r>
      <w:r w:rsidRPr="0067039F">
        <w:rPr>
          <w:color w:val="000000" w:themeColor="text1"/>
        </w:rPr>
        <w:t>in</w:t>
      </w:r>
      <w:r w:rsidR="005F2CC2" w:rsidRPr="0067039F">
        <w:rPr>
          <w:color w:val="000000" w:themeColor="text1"/>
        </w:rPr>
        <w:t xml:space="preserve"> </w:t>
      </w:r>
      <w:r w:rsidRPr="0067039F">
        <w:rPr>
          <w:color w:val="000000" w:themeColor="text1"/>
        </w:rPr>
        <w:t>the</w:t>
      </w:r>
      <w:r w:rsidR="005F2CC2" w:rsidRPr="0067039F">
        <w:rPr>
          <w:color w:val="000000" w:themeColor="text1"/>
        </w:rPr>
        <w:t xml:space="preserve"> </w:t>
      </w:r>
      <w:r w:rsidRPr="0067039F">
        <w:rPr>
          <w:color w:val="000000" w:themeColor="text1"/>
        </w:rPr>
        <w:t>device</w:t>
      </w:r>
      <w:r w:rsidR="005F2CC2" w:rsidRPr="0067039F">
        <w:rPr>
          <w:color w:val="000000" w:themeColor="text1"/>
        </w:rPr>
        <w:t xml:space="preserve"> </w:t>
      </w:r>
      <w:r w:rsidRPr="0067039F">
        <w:rPr>
          <w:color w:val="000000" w:themeColor="text1"/>
        </w:rPr>
        <w:t>categories</w:t>
      </w:r>
      <w:r w:rsidR="005F2CC2" w:rsidRPr="0067039F">
        <w:rPr>
          <w:color w:val="000000" w:themeColor="text1"/>
        </w:rPr>
        <w:t xml:space="preserve"> </w:t>
      </w:r>
      <w:r w:rsidRPr="0067039F">
        <w:rPr>
          <w:color w:val="000000" w:themeColor="text1"/>
        </w:rPr>
        <w:t>identified</w:t>
      </w:r>
      <w:r w:rsidR="005F2CC2" w:rsidRPr="0067039F">
        <w:rPr>
          <w:color w:val="000000" w:themeColor="text1"/>
        </w:rPr>
        <w:t xml:space="preserve"> </w:t>
      </w:r>
      <w:r w:rsidRPr="0067039F">
        <w:rPr>
          <w:color w:val="000000" w:themeColor="text1"/>
        </w:rPr>
        <w:t>in</w:t>
      </w:r>
      <w:r w:rsidR="005F2CC2" w:rsidRPr="0067039F">
        <w:rPr>
          <w:color w:val="000000" w:themeColor="text1"/>
        </w:rPr>
        <w:t xml:space="preserve"> </w:t>
      </w:r>
      <w:hyperlink w:anchor="_Appendix_D:_Overview" w:history="1">
        <w:r w:rsidRPr="0067039F">
          <w:rPr>
            <w:rStyle w:val="Hyperlink"/>
            <w:b/>
          </w:rPr>
          <w:t>Appendix</w:t>
        </w:r>
        <w:r w:rsidR="005F2CC2" w:rsidRPr="0067039F">
          <w:rPr>
            <w:rStyle w:val="Hyperlink"/>
            <w:b/>
          </w:rPr>
          <w:t xml:space="preserve"> </w:t>
        </w:r>
        <w:r w:rsidRPr="0067039F">
          <w:rPr>
            <w:rStyle w:val="Hyperlink"/>
            <w:b/>
          </w:rPr>
          <w:t>D</w:t>
        </w:r>
      </w:hyperlink>
      <w:r w:rsidRPr="0067039F">
        <w:rPr>
          <w:color w:val="000000" w:themeColor="text1"/>
        </w:rPr>
        <w:t>.</w:t>
      </w:r>
      <w:r w:rsidR="005F2CC2" w:rsidRPr="0067039F">
        <w:rPr>
          <w:color w:val="000000" w:themeColor="text1"/>
        </w:rPr>
        <w:t xml:space="preserve"> </w:t>
      </w:r>
      <w:r w:rsidRPr="0067039F">
        <w:rPr>
          <w:color w:val="000000" w:themeColor="text1"/>
        </w:rPr>
        <w:t>Devices</w:t>
      </w:r>
      <w:r w:rsidR="005F2CC2" w:rsidRPr="0067039F">
        <w:rPr>
          <w:color w:val="000000" w:themeColor="text1"/>
        </w:rPr>
        <w:t xml:space="preserve"> </w:t>
      </w:r>
      <w:r w:rsidRPr="0067039F">
        <w:rPr>
          <w:color w:val="000000" w:themeColor="text1"/>
        </w:rPr>
        <w:t>change</w:t>
      </w:r>
      <w:r w:rsidR="005F2CC2" w:rsidRPr="0067039F">
        <w:rPr>
          <w:color w:val="000000" w:themeColor="text1"/>
        </w:rPr>
        <w:t xml:space="preserve"> </w:t>
      </w:r>
      <w:r w:rsidRPr="0067039F">
        <w:rPr>
          <w:color w:val="000000" w:themeColor="text1"/>
        </w:rPr>
        <w:t>over</w:t>
      </w:r>
      <w:r w:rsidR="005F2CC2" w:rsidRPr="0067039F">
        <w:rPr>
          <w:color w:val="000000" w:themeColor="text1"/>
        </w:rPr>
        <w:t xml:space="preserve"> </w:t>
      </w:r>
      <w:proofErr w:type="gramStart"/>
      <w:r w:rsidRPr="0067039F">
        <w:rPr>
          <w:color w:val="000000" w:themeColor="text1"/>
        </w:rPr>
        <w:t>time</w:t>
      </w:r>
      <w:proofErr w:type="gramEnd"/>
      <w:r w:rsidR="005F2CC2" w:rsidRPr="0067039F">
        <w:rPr>
          <w:color w:val="000000" w:themeColor="text1"/>
        </w:rPr>
        <w:t xml:space="preserve"> </w:t>
      </w:r>
      <w:r w:rsidRPr="0067039F">
        <w:rPr>
          <w:color w:val="000000" w:themeColor="text1"/>
        </w:rPr>
        <w:t>so</w:t>
      </w:r>
      <w:r w:rsidR="005F2CC2" w:rsidRPr="0067039F">
        <w:rPr>
          <w:color w:val="000000" w:themeColor="text1"/>
        </w:rPr>
        <w:t xml:space="preserve"> </w:t>
      </w:r>
      <w:r w:rsidRPr="0067039F">
        <w:rPr>
          <w:color w:val="000000" w:themeColor="text1"/>
        </w:rPr>
        <w:t>device</w:t>
      </w:r>
      <w:r w:rsidR="005F2CC2" w:rsidRPr="0067039F">
        <w:rPr>
          <w:color w:val="000000" w:themeColor="text1"/>
        </w:rPr>
        <w:t xml:space="preserve"> </w:t>
      </w:r>
      <w:r w:rsidRPr="0067039F">
        <w:rPr>
          <w:color w:val="000000" w:themeColor="text1"/>
        </w:rPr>
        <w:t>categories,</w:t>
      </w:r>
      <w:r w:rsidR="005F2CC2" w:rsidRPr="0067039F">
        <w:rPr>
          <w:color w:val="000000" w:themeColor="text1"/>
        </w:rPr>
        <w:t xml:space="preserve"> </w:t>
      </w:r>
      <w:r w:rsidRPr="0067039F">
        <w:rPr>
          <w:color w:val="000000" w:themeColor="text1"/>
        </w:rPr>
        <w:t>options</w:t>
      </w:r>
      <w:r w:rsidR="005F2CC2" w:rsidRPr="0067039F">
        <w:rPr>
          <w:color w:val="000000" w:themeColor="text1"/>
        </w:rPr>
        <w:t xml:space="preserve"> </w:t>
      </w:r>
      <w:r w:rsidRPr="0067039F">
        <w:rPr>
          <w:color w:val="000000" w:themeColor="text1"/>
        </w:rPr>
        <w:t>and</w:t>
      </w:r>
      <w:r w:rsidR="005F2CC2" w:rsidRPr="0067039F">
        <w:rPr>
          <w:color w:val="000000" w:themeColor="text1"/>
        </w:rPr>
        <w:t xml:space="preserve"> </w:t>
      </w:r>
      <w:r w:rsidRPr="0067039F">
        <w:rPr>
          <w:color w:val="000000" w:themeColor="text1"/>
        </w:rPr>
        <w:t>features</w:t>
      </w:r>
      <w:r w:rsidR="005F2CC2" w:rsidRPr="0067039F">
        <w:rPr>
          <w:color w:val="000000" w:themeColor="text1"/>
        </w:rPr>
        <w:t xml:space="preserve"> </w:t>
      </w:r>
      <w:r w:rsidRPr="0067039F">
        <w:rPr>
          <w:color w:val="000000" w:themeColor="text1"/>
        </w:rPr>
        <w:t>have</w:t>
      </w:r>
      <w:r w:rsidR="005F2CC2" w:rsidRPr="0067039F">
        <w:rPr>
          <w:color w:val="000000" w:themeColor="text1"/>
        </w:rPr>
        <w:t xml:space="preserve"> </w:t>
      </w:r>
      <w:r w:rsidRPr="0067039F">
        <w:rPr>
          <w:color w:val="000000" w:themeColor="text1"/>
        </w:rPr>
        <w:t>been</w:t>
      </w:r>
      <w:r w:rsidR="005F2CC2" w:rsidRPr="0067039F">
        <w:rPr>
          <w:color w:val="000000" w:themeColor="text1"/>
        </w:rPr>
        <w:t xml:space="preserve"> </w:t>
      </w:r>
      <w:r w:rsidRPr="0067039F">
        <w:rPr>
          <w:color w:val="000000" w:themeColor="text1"/>
        </w:rPr>
        <w:t>provided</w:t>
      </w:r>
      <w:r w:rsidR="005F2CC2" w:rsidRPr="0067039F">
        <w:rPr>
          <w:color w:val="000000" w:themeColor="text1"/>
        </w:rPr>
        <w:t xml:space="preserve"> </w:t>
      </w:r>
      <w:r w:rsidRPr="0067039F">
        <w:rPr>
          <w:color w:val="000000" w:themeColor="text1"/>
        </w:rPr>
        <w:t>versus</w:t>
      </w:r>
      <w:r w:rsidR="005F2CC2" w:rsidRPr="0067039F">
        <w:rPr>
          <w:color w:val="000000" w:themeColor="text1"/>
        </w:rPr>
        <w:t xml:space="preserve"> </w:t>
      </w:r>
      <w:r w:rsidRPr="0067039F">
        <w:rPr>
          <w:color w:val="000000" w:themeColor="text1"/>
        </w:rPr>
        <w:t>specific</w:t>
      </w:r>
      <w:r w:rsidR="005F2CC2" w:rsidRPr="0067039F">
        <w:rPr>
          <w:color w:val="000000" w:themeColor="text1"/>
        </w:rPr>
        <w:t xml:space="preserve"> </w:t>
      </w:r>
      <w:r w:rsidRPr="0067039F">
        <w:rPr>
          <w:color w:val="000000" w:themeColor="text1"/>
        </w:rPr>
        <w:t>brands</w:t>
      </w:r>
      <w:r w:rsidR="005F2CC2" w:rsidRPr="0067039F">
        <w:rPr>
          <w:color w:val="000000" w:themeColor="text1"/>
        </w:rPr>
        <w:t xml:space="preserve"> </w:t>
      </w:r>
      <w:r w:rsidRPr="0067039F">
        <w:rPr>
          <w:color w:val="000000" w:themeColor="text1"/>
        </w:rPr>
        <w:t>in</w:t>
      </w:r>
      <w:r w:rsidR="005F2CC2" w:rsidRPr="0067039F">
        <w:rPr>
          <w:color w:val="000000" w:themeColor="text1"/>
        </w:rPr>
        <w:t xml:space="preserve"> </w:t>
      </w:r>
      <w:r w:rsidRPr="0067039F">
        <w:rPr>
          <w:color w:val="000000" w:themeColor="text1"/>
        </w:rPr>
        <w:t>most</w:t>
      </w:r>
      <w:r w:rsidR="005F2CC2" w:rsidRPr="0067039F">
        <w:rPr>
          <w:color w:val="000000" w:themeColor="text1"/>
        </w:rPr>
        <w:t xml:space="preserve"> </w:t>
      </w:r>
      <w:r w:rsidRPr="0067039F">
        <w:rPr>
          <w:color w:val="000000" w:themeColor="text1"/>
        </w:rPr>
        <w:t>cases</w:t>
      </w:r>
      <w:r w:rsidR="005F2CC2" w:rsidRPr="0067039F">
        <w:rPr>
          <w:color w:val="000000" w:themeColor="text1"/>
        </w:rPr>
        <w:t xml:space="preserve"> </w:t>
      </w:r>
      <w:r w:rsidRPr="0067039F">
        <w:rPr>
          <w:color w:val="000000" w:themeColor="text1"/>
        </w:rPr>
        <w:t>to</w:t>
      </w:r>
      <w:r w:rsidR="005F2CC2" w:rsidRPr="0067039F">
        <w:rPr>
          <w:color w:val="000000" w:themeColor="text1"/>
        </w:rPr>
        <w:t xml:space="preserve"> </w:t>
      </w:r>
      <w:r w:rsidRPr="0067039F">
        <w:rPr>
          <w:color w:val="000000" w:themeColor="text1"/>
        </w:rPr>
        <w:t>help</w:t>
      </w:r>
      <w:r w:rsidR="005F2CC2" w:rsidRPr="0067039F">
        <w:rPr>
          <w:color w:val="000000" w:themeColor="text1"/>
        </w:rPr>
        <w:t xml:space="preserve"> </w:t>
      </w:r>
      <w:r w:rsidRPr="0067039F">
        <w:rPr>
          <w:color w:val="000000" w:themeColor="text1"/>
        </w:rPr>
        <w:t>organizations</w:t>
      </w:r>
      <w:r w:rsidR="005F2CC2" w:rsidRPr="0067039F">
        <w:rPr>
          <w:color w:val="000000" w:themeColor="text1"/>
        </w:rPr>
        <w:t xml:space="preserve"> </w:t>
      </w:r>
      <w:r w:rsidRPr="0067039F">
        <w:rPr>
          <w:color w:val="000000" w:themeColor="text1"/>
        </w:rPr>
        <w:t>in</w:t>
      </w:r>
      <w:r w:rsidR="005F2CC2" w:rsidRPr="0067039F">
        <w:rPr>
          <w:color w:val="000000" w:themeColor="text1"/>
        </w:rPr>
        <w:t xml:space="preserve"> </w:t>
      </w:r>
      <w:r w:rsidRPr="0067039F">
        <w:rPr>
          <w:color w:val="000000" w:themeColor="text1"/>
        </w:rPr>
        <w:t>their</w:t>
      </w:r>
      <w:r w:rsidR="005F2CC2" w:rsidRPr="0067039F">
        <w:rPr>
          <w:color w:val="000000" w:themeColor="text1"/>
        </w:rPr>
        <w:t xml:space="preserve"> </w:t>
      </w:r>
      <w:r w:rsidRPr="0067039F">
        <w:rPr>
          <w:color w:val="000000" w:themeColor="text1"/>
        </w:rPr>
        <w:t>decision-making.</w:t>
      </w:r>
      <w:r w:rsidR="005F2CC2" w:rsidRPr="0067039F">
        <w:rPr>
          <w:color w:val="000000" w:themeColor="text1"/>
        </w:rPr>
        <w:t xml:space="preserve"> </w:t>
      </w:r>
      <w:r w:rsidRPr="0067039F">
        <w:rPr>
          <w:color w:val="000000" w:themeColor="text1"/>
        </w:rPr>
        <w:t>Assistance</w:t>
      </w:r>
      <w:r w:rsidR="005F2CC2" w:rsidRPr="0067039F">
        <w:rPr>
          <w:color w:val="000000" w:themeColor="text1"/>
        </w:rPr>
        <w:t xml:space="preserve"> </w:t>
      </w:r>
      <w:r w:rsidRPr="0067039F">
        <w:rPr>
          <w:color w:val="000000" w:themeColor="text1"/>
        </w:rPr>
        <w:t>of</w:t>
      </w:r>
      <w:r w:rsidR="005F2CC2" w:rsidRPr="0067039F">
        <w:rPr>
          <w:color w:val="000000" w:themeColor="text1"/>
        </w:rPr>
        <w:t xml:space="preserve"> </w:t>
      </w:r>
      <w:r w:rsidRPr="0067039F">
        <w:rPr>
          <w:color w:val="000000" w:themeColor="text1"/>
        </w:rPr>
        <w:t>purchasing</w:t>
      </w:r>
      <w:r w:rsidR="005F2CC2" w:rsidRPr="0067039F">
        <w:rPr>
          <w:color w:val="000000" w:themeColor="text1"/>
        </w:rPr>
        <w:t xml:space="preserve"> </w:t>
      </w:r>
      <w:r w:rsidRPr="0067039F">
        <w:rPr>
          <w:color w:val="000000" w:themeColor="text1"/>
        </w:rPr>
        <w:t>personnel</w:t>
      </w:r>
      <w:r w:rsidR="005F2CC2" w:rsidRPr="0067039F">
        <w:rPr>
          <w:color w:val="000000" w:themeColor="text1"/>
        </w:rPr>
        <w:t xml:space="preserve"> </w:t>
      </w:r>
      <w:r w:rsidRPr="0067039F">
        <w:rPr>
          <w:color w:val="000000" w:themeColor="text1"/>
        </w:rPr>
        <w:t>may</w:t>
      </w:r>
      <w:r w:rsidR="005F2CC2" w:rsidRPr="0067039F">
        <w:rPr>
          <w:color w:val="000000" w:themeColor="text1"/>
        </w:rPr>
        <w:t xml:space="preserve"> </w:t>
      </w:r>
      <w:r w:rsidRPr="0067039F">
        <w:rPr>
          <w:color w:val="000000" w:themeColor="text1"/>
        </w:rPr>
        <w:t>be</w:t>
      </w:r>
      <w:r w:rsidR="005F2CC2" w:rsidRPr="0067039F">
        <w:rPr>
          <w:color w:val="000000" w:themeColor="text1"/>
        </w:rPr>
        <w:t xml:space="preserve"> </w:t>
      </w:r>
      <w:r w:rsidRPr="0067039F">
        <w:rPr>
          <w:color w:val="000000" w:themeColor="text1"/>
        </w:rPr>
        <w:t>required.</w:t>
      </w:r>
      <w:r w:rsidR="005F2CC2" w:rsidRPr="0067039F">
        <w:rPr>
          <w:color w:val="000000" w:themeColor="text1"/>
        </w:rPr>
        <w:t xml:space="preserve"> </w:t>
      </w:r>
      <w:r w:rsidRPr="0067039F">
        <w:rPr>
          <w:color w:val="000000" w:themeColor="text1"/>
        </w:rPr>
        <w:t>Where</w:t>
      </w:r>
      <w:r w:rsidR="005F2CC2" w:rsidRPr="0067039F">
        <w:rPr>
          <w:color w:val="000000" w:themeColor="text1"/>
        </w:rPr>
        <w:t xml:space="preserve"> </w:t>
      </w:r>
      <w:r w:rsidRPr="0067039F">
        <w:rPr>
          <w:color w:val="000000" w:themeColor="text1"/>
        </w:rPr>
        <w:t>possible</w:t>
      </w:r>
      <w:r w:rsidR="005F2CC2" w:rsidRPr="0067039F">
        <w:rPr>
          <w:color w:val="000000" w:themeColor="text1"/>
        </w:rPr>
        <w:t xml:space="preserve"> </w:t>
      </w:r>
      <w:r w:rsidRPr="0067039F">
        <w:rPr>
          <w:color w:val="000000" w:themeColor="text1"/>
        </w:rPr>
        <w:t>engage</w:t>
      </w:r>
      <w:r w:rsidR="005F2CC2" w:rsidRPr="0067039F">
        <w:rPr>
          <w:color w:val="000000" w:themeColor="text1"/>
        </w:rPr>
        <w:t xml:space="preserve"> </w:t>
      </w:r>
      <w:r w:rsidRPr="0067039F">
        <w:rPr>
          <w:color w:val="000000" w:themeColor="text1"/>
        </w:rPr>
        <w:t>vendors</w:t>
      </w:r>
      <w:r w:rsidR="005F2CC2" w:rsidRPr="0067039F">
        <w:rPr>
          <w:color w:val="000000" w:themeColor="text1"/>
        </w:rPr>
        <w:t xml:space="preserve"> </w:t>
      </w:r>
      <w:r w:rsidRPr="0067039F">
        <w:rPr>
          <w:color w:val="000000" w:themeColor="text1"/>
        </w:rPr>
        <w:t>and</w:t>
      </w:r>
      <w:r w:rsidR="005F2CC2" w:rsidRPr="0067039F">
        <w:rPr>
          <w:color w:val="000000" w:themeColor="text1"/>
        </w:rPr>
        <w:t xml:space="preserve"> </w:t>
      </w:r>
      <w:r w:rsidRPr="0067039F">
        <w:rPr>
          <w:color w:val="000000" w:themeColor="text1"/>
        </w:rPr>
        <w:t>trial</w:t>
      </w:r>
      <w:r w:rsidR="005F2CC2" w:rsidRPr="0067039F">
        <w:rPr>
          <w:color w:val="000000" w:themeColor="text1"/>
        </w:rPr>
        <w:t xml:space="preserve"> </w:t>
      </w:r>
      <w:r w:rsidRPr="0067039F">
        <w:rPr>
          <w:color w:val="000000" w:themeColor="text1"/>
        </w:rPr>
        <w:t>products</w:t>
      </w:r>
      <w:r w:rsidR="005F2CC2" w:rsidRPr="0067039F">
        <w:rPr>
          <w:color w:val="000000" w:themeColor="text1"/>
        </w:rPr>
        <w:t xml:space="preserve"> </w:t>
      </w:r>
      <w:r w:rsidRPr="0067039F">
        <w:rPr>
          <w:color w:val="000000" w:themeColor="text1"/>
        </w:rPr>
        <w:t>if</w:t>
      </w:r>
      <w:r w:rsidR="005F2CC2" w:rsidRPr="0067039F">
        <w:rPr>
          <w:color w:val="000000" w:themeColor="text1"/>
        </w:rPr>
        <w:t xml:space="preserve"> </w:t>
      </w:r>
      <w:r w:rsidRPr="0067039F">
        <w:rPr>
          <w:color w:val="000000" w:themeColor="text1"/>
        </w:rPr>
        <w:t>possible.</w:t>
      </w:r>
      <w:r w:rsidR="005F2CC2" w:rsidRPr="0067039F">
        <w:rPr>
          <w:color w:val="000000" w:themeColor="text1"/>
        </w:rPr>
        <w:t xml:space="preserve"> </w:t>
      </w:r>
    </w:p>
    <w:p w14:paraId="5ADDF8D6" w14:textId="77777777" w:rsidR="000149DB" w:rsidRDefault="008328B3" w:rsidP="000149DB">
      <w:pPr>
        <w:pStyle w:val="BulletList"/>
        <w:numPr>
          <w:ilvl w:val="0"/>
          <w:numId w:val="49"/>
        </w:numPr>
        <w:rPr>
          <w:color w:val="000000" w:themeColor="text1"/>
        </w:rPr>
      </w:pPr>
      <w:r w:rsidRPr="0067039F">
        <w:rPr>
          <w:color w:val="000000" w:themeColor="text1"/>
        </w:rPr>
        <w:lastRenderedPageBreak/>
        <w:t>Document</w:t>
      </w:r>
      <w:r w:rsidR="005F2CC2" w:rsidRPr="0067039F">
        <w:rPr>
          <w:color w:val="000000" w:themeColor="text1"/>
        </w:rPr>
        <w:t xml:space="preserve"> </w:t>
      </w:r>
      <w:r w:rsidRPr="0067039F">
        <w:rPr>
          <w:color w:val="000000" w:themeColor="text1"/>
        </w:rPr>
        <w:t>the</w:t>
      </w:r>
      <w:r w:rsidR="005F2CC2" w:rsidRPr="0067039F">
        <w:rPr>
          <w:color w:val="000000" w:themeColor="text1"/>
        </w:rPr>
        <w:t xml:space="preserve"> </w:t>
      </w:r>
      <w:r w:rsidRPr="0067039F">
        <w:rPr>
          <w:color w:val="000000" w:themeColor="text1"/>
        </w:rPr>
        <w:t>categories</w:t>
      </w:r>
      <w:r w:rsidR="005F2CC2" w:rsidRPr="0067039F">
        <w:rPr>
          <w:color w:val="000000" w:themeColor="text1"/>
        </w:rPr>
        <w:t xml:space="preserve"> </w:t>
      </w:r>
      <w:r w:rsidRPr="0067039F">
        <w:rPr>
          <w:color w:val="000000" w:themeColor="text1"/>
        </w:rPr>
        <w:t>and</w:t>
      </w:r>
      <w:r w:rsidR="005F2CC2" w:rsidRPr="0067039F">
        <w:rPr>
          <w:color w:val="000000" w:themeColor="text1"/>
        </w:rPr>
        <w:t xml:space="preserve"> </w:t>
      </w:r>
      <w:r w:rsidRPr="0067039F">
        <w:rPr>
          <w:color w:val="000000" w:themeColor="text1"/>
        </w:rPr>
        <w:t>types</w:t>
      </w:r>
      <w:r w:rsidR="005F2CC2" w:rsidRPr="0067039F">
        <w:rPr>
          <w:color w:val="000000" w:themeColor="text1"/>
        </w:rPr>
        <w:t xml:space="preserve"> </w:t>
      </w:r>
      <w:r w:rsidRPr="0067039F">
        <w:rPr>
          <w:color w:val="000000" w:themeColor="text1"/>
        </w:rPr>
        <w:t>of</w:t>
      </w:r>
      <w:r w:rsidR="005F2CC2" w:rsidRPr="0067039F">
        <w:rPr>
          <w:color w:val="000000" w:themeColor="text1"/>
        </w:rPr>
        <w:t xml:space="preserve"> </w:t>
      </w:r>
      <w:r w:rsidRPr="0067039F">
        <w:rPr>
          <w:color w:val="000000" w:themeColor="text1"/>
        </w:rPr>
        <w:t>devices</w:t>
      </w:r>
      <w:r w:rsidR="005F2CC2" w:rsidRPr="0067039F">
        <w:rPr>
          <w:color w:val="000000" w:themeColor="text1"/>
        </w:rPr>
        <w:t xml:space="preserve"> </w:t>
      </w:r>
      <w:r w:rsidRPr="0067039F">
        <w:rPr>
          <w:color w:val="000000" w:themeColor="text1"/>
        </w:rPr>
        <w:t>that</w:t>
      </w:r>
      <w:r w:rsidR="005F2CC2" w:rsidRPr="0067039F">
        <w:rPr>
          <w:color w:val="000000" w:themeColor="text1"/>
        </w:rPr>
        <w:t xml:space="preserve"> </w:t>
      </w:r>
      <w:r w:rsidRPr="0067039F">
        <w:rPr>
          <w:color w:val="000000" w:themeColor="text1"/>
        </w:rPr>
        <w:t>best</w:t>
      </w:r>
      <w:r w:rsidR="005F2CC2" w:rsidRPr="0067039F">
        <w:rPr>
          <w:color w:val="000000" w:themeColor="text1"/>
        </w:rPr>
        <w:t xml:space="preserve"> </w:t>
      </w:r>
      <w:proofErr w:type="gramStart"/>
      <w:r w:rsidRPr="0067039F">
        <w:rPr>
          <w:color w:val="000000" w:themeColor="text1"/>
        </w:rPr>
        <w:t>meets</w:t>
      </w:r>
      <w:proofErr w:type="gramEnd"/>
      <w:r w:rsidR="005F2CC2" w:rsidRPr="0067039F">
        <w:rPr>
          <w:color w:val="000000" w:themeColor="text1"/>
        </w:rPr>
        <w:t xml:space="preserve"> </w:t>
      </w:r>
      <w:r w:rsidRPr="0067039F">
        <w:rPr>
          <w:color w:val="000000" w:themeColor="text1"/>
        </w:rPr>
        <w:t>the</w:t>
      </w:r>
      <w:r w:rsidR="005F2CC2" w:rsidRPr="0067039F">
        <w:rPr>
          <w:color w:val="000000" w:themeColor="text1"/>
        </w:rPr>
        <w:t xml:space="preserve"> </w:t>
      </w:r>
      <w:r w:rsidRPr="0067039F">
        <w:rPr>
          <w:color w:val="000000" w:themeColor="text1"/>
        </w:rPr>
        <w:t>organization’s</w:t>
      </w:r>
      <w:r w:rsidR="005F2CC2" w:rsidRPr="0067039F">
        <w:rPr>
          <w:color w:val="000000" w:themeColor="text1"/>
        </w:rPr>
        <w:t xml:space="preserve"> </w:t>
      </w:r>
      <w:r w:rsidRPr="0067039F">
        <w:rPr>
          <w:color w:val="000000" w:themeColor="text1"/>
        </w:rPr>
        <w:t>needs</w:t>
      </w:r>
      <w:r w:rsidR="005F2CC2" w:rsidRPr="0067039F">
        <w:rPr>
          <w:color w:val="000000" w:themeColor="text1"/>
        </w:rPr>
        <w:t xml:space="preserve"> </w:t>
      </w:r>
      <w:r w:rsidRPr="0067039F">
        <w:rPr>
          <w:color w:val="000000" w:themeColor="text1"/>
        </w:rPr>
        <w:t>in</w:t>
      </w:r>
      <w:r w:rsidR="005F2CC2" w:rsidRPr="0067039F">
        <w:rPr>
          <w:color w:val="000000" w:themeColor="text1"/>
        </w:rPr>
        <w:t xml:space="preserve"> </w:t>
      </w:r>
      <w:r w:rsidRPr="0067039F">
        <w:rPr>
          <w:color w:val="000000" w:themeColor="text1"/>
        </w:rPr>
        <w:t>the</w:t>
      </w:r>
      <w:r w:rsidR="005F2CC2" w:rsidRPr="0067039F">
        <w:rPr>
          <w:color w:val="000000" w:themeColor="text1"/>
        </w:rPr>
        <w:t xml:space="preserve"> </w:t>
      </w:r>
      <w:r w:rsidRPr="0067039F">
        <w:rPr>
          <w:color w:val="000000" w:themeColor="text1"/>
        </w:rPr>
        <w:t>PSRS</w:t>
      </w:r>
      <w:r w:rsidR="005F2CC2" w:rsidRPr="0067039F">
        <w:rPr>
          <w:color w:val="000000" w:themeColor="text1"/>
        </w:rPr>
        <w:t xml:space="preserve"> </w:t>
      </w:r>
      <w:r w:rsidRPr="0067039F">
        <w:rPr>
          <w:color w:val="000000" w:themeColor="text1"/>
        </w:rPr>
        <w:t>Needs</w:t>
      </w:r>
      <w:r w:rsidR="005F2CC2" w:rsidRPr="0067039F">
        <w:rPr>
          <w:color w:val="000000" w:themeColor="text1"/>
        </w:rPr>
        <w:t xml:space="preserve"> </w:t>
      </w:r>
      <w:r w:rsidRPr="0067039F">
        <w:rPr>
          <w:color w:val="000000" w:themeColor="text1"/>
        </w:rPr>
        <w:t>Assessment</w:t>
      </w:r>
      <w:r w:rsidR="005F2CC2" w:rsidRPr="0067039F">
        <w:rPr>
          <w:color w:val="000000" w:themeColor="text1"/>
        </w:rPr>
        <w:t xml:space="preserve"> </w:t>
      </w:r>
      <w:r w:rsidRPr="0067039F">
        <w:rPr>
          <w:color w:val="000000" w:themeColor="text1"/>
        </w:rPr>
        <w:t>Summary</w:t>
      </w:r>
      <w:r w:rsidR="005F2CC2" w:rsidRPr="0067039F">
        <w:rPr>
          <w:color w:val="000000" w:themeColor="text1"/>
        </w:rPr>
        <w:t xml:space="preserve"> </w:t>
      </w:r>
      <w:r w:rsidRPr="0067039F">
        <w:rPr>
          <w:color w:val="000000" w:themeColor="text1"/>
        </w:rPr>
        <w:t>chart</w:t>
      </w:r>
      <w:r w:rsidR="005F2CC2" w:rsidRPr="0067039F">
        <w:rPr>
          <w:color w:val="000000" w:themeColor="text1"/>
        </w:rPr>
        <w:t xml:space="preserve"> </w:t>
      </w:r>
      <w:r w:rsidRPr="0067039F">
        <w:rPr>
          <w:color w:val="000000" w:themeColor="text1"/>
        </w:rPr>
        <w:t>provided.</w:t>
      </w:r>
      <w:r w:rsidR="005F2CC2" w:rsidRPr="0067039F">
        <w:rPr>
          <w:color w:val="000000" w:themeColor="text1"/>
        </w:rPr>
        <w:t xml:space="preserve"> </w:t>
      </w:r>
    </w:p>
    <w:p w14:paraId="5E34916C" w14:textId="10A01F02" w:rsidR="0067039F" w:rsidRPr="000149DB" w:rsidRDefault="0067039F" w:rsidP="000149DB">
      <w:pPr>
        <w:pStyle w:val="BulletList"/>
        <w:numPr>
          <w:ilvl w:val="0"/>
          <w:numId w:val="49"/>
        </w:numPr>
        <w:rPr>
          <w:color w:val="000000" w:themeColor="text1"/>
        </w:rPr>
      </w:pPr>
      <w:r w:rsidRPr="000149DB">
        <w:rPr>
          <w:color w:val="000000" w:themeColor="text1"/>
        </w:rPr>
        <w:t xml:space="preserve">Once specific products and devices have been selected, complete </w:t>
      </w:r>
      <w:hyperlink w:anchor="_Appenidx_F:_PSRS" w:history="1">
        <w:r w:rsidRPr="000149DB">
          <w:rPr>
            <w:rStyle w:val="Hyperlink"/>
            <w:b/>
          </w:rPr>
          <w:t>Appendix F:</w:t>
        </w:r>
        <w:r w:rsidRPr="00A22DFB">
          <w:rPr>
            <w:rStyle w:val="Hyperlink"/>
          </w:rPr>
          <w:t xml:space="preserve"> </w:t>
        </w:r>
        <w:r w:rsidRPr="000149DB">
          <w:rPr>
            <w:rStyle w:val="Hyperlink"/>
            <w:b/>
          </w:rPr>
          <w:t>SWOT Analysis</w:t>
        </w:r>
      </w:hyperlink>
      <w:r>
        <w:t xml:space="preserve"> </w:t>
      </w:r>
      <w:r w:rsidRPr="007A69F9">
        <w:t>for</w:t>
      </w:r>
      <w:r>
        <w:t xml:space="preserve"> </w:t>
      </w:r>
      <w:r w:rsidRPr="007A69F9">
        <w:t>individual</w:t>
      </w:r>
      <w:r>
        <w:t xml:space="preserve"> </w:t>
      </w:r>
      <w:r w:rsidRPr="007A69F9">
        <w:t>product</w:t>
      </w:r>
      <w:r>
        <w:t xml:space="preserve"> </w:t>
      </w:r>
      <w:r w:rsidRPr="007A69F9">
        <w:t>devices.</w:t>
      </w:r>
    </w:p>
    <w:p w14:paraId="2FB28335" w14:textId="4F23599F" w:rsidR="008328B3" w:rsidRPr="0067039F" w:rsidRDefault="005F2CC2" w:rsidP="0067039F">
      <w:pPr>
        <w:pStyle w:val="BulletList"/>
        <w:numPr>
          <w:ilvl w:val="0"/>
          <w:numId w:val="0"/>
        </w:numPr>
        <w:ind w:left="360"/>
        <w:rPr>
          <w:rFonts w:ascii="Arial" w:hAnsi="Arial"/>
          <w:b/>
          <w:color w:val="000000" w:themeColor="text1"/>
          <w:sz w:val="28"/>
          <w:szCs w:val="28"/>
        </w:rPr>
        <w:sectPr w:rsidR="008328B3" w:rsidRPr="0067039F" w:rsidSect="0021138D">
          <w:pgSz w:w="12240" w:h="15840"/>
          <w:pgMar w:top="720" w:right="720" w:bottom="720" w:left="720" w:header="720" w:footer="720" w:gutter="0"/>
          <w:cols w:space="720"/>
          <w:docGrid w:linePitch="326"/>
        </w:sectPr>
      </w:pPr>
      <w:r>
        <w:t xml:space="preserve"> </w:t>
      </w:r>
    </w:p>
    <w:tbl>
      <w:tblPr>
        <w:tblStyle w:val="TableGrid"/>
        <w:tblpPr w:leftFromText="180" w:rightFromText="180" w:vertAnchor="page" w:horzAnchor="margin" w:tblpX="-119" w:tblpY="1189"/>
        <w:tblW w:w="18895" w:type="dxa"/>
        <w:tblLook w:val="04A0" w:firstRow="1" w:lastRow="0" w:firstColumn="1" w:lastColumn="0" w:noHBand="0" w:noVBand="1"/>
      </w:tblPr>
      <w:tblGrid>
        <w:gridCol w:w="1305"/>
        <w:gridCol w:w="902"/>
        <w:gridCol w:w="902"/>
        <w:gridCol w:w="902"/>
        <w:gridCol w:w="902"/>
        <w:gridCol w:w="902"/>
        <w:gridCol w:w="903"/>
        <w:gridCol w:w="903"/>
        <w:gridCol w:w="903"/>
        <w:gridCol w:w="903"/>
        <w:gridCol w:w="903"/>
        <w:gridCol w:w="903"/>
        <w:gridCol w:w="903"/>
        <w:gridCol w:w="903"/>
        <w:gridCol w:w="903"/>
        <w:gridCol w:w="903"/>
        <w:gridCol w:w="903"/>
        <w:gridCol w:w="903"/>
        <w:gridCol w:w="975"/>
        <w:gridCol w:w="1269"/>
      </w:tblGrid>
      <w:tr w:rsidR="008328B3" w:rsidRPr="00F47543" w14:paraId="01249577" w14:textId="77777777" w:rsidTr="00FE39C1">
        <w:trPr>
          <w:cantSplit/>
          <w:trHeight w:val="558"/>
        </w:trPr>
        <w:tc>
          <w:tcPr>
            <w:tcW w:w="18893" w:type="dxa"/>
            <w:gridSpan w:val="20"/>
            <w:shd w:val="clear" w:color="auto" w:fill="2E74B5" w:themeFill="accent1" w:themeFillShade="BF"/>
          </w:tcPr>
          <w:p w14:paraId="6E605833" w14:textId="27FB08F0" w:rsidR="008328B3" w:rsidRPr="001A2B62" w:rsidRDefault="008328B3" w:rsidP="0067039F">
            <w:pPr>
              <w:jc w:val="center"/>
              <w:rPr>
                <w:rFonts w:cs="Arial"/>
                <w:b/>
                <w:color w:val="800000"/>
                <w:sz w:val="20"/>
              </w:rPr>
            </w:pPr>
            <w:r w:rsidRPr="001A2B62">
              <w:rPr>
                <w:rFonts w:cs="Arial"/>
                <w:b/>
                <w:color w:val="FFFFFF" w:themeColor="background1"/>
                <w:sz w:val="20"/>
              </w:rPr>
              <w:lastRenderedPageBreak/>
              <w:t>PSRS</w:t>
            </w:r>
            <w:r w:rsidR="005F2CC2" w:rsidRPr="001A2B62">
              <w:rPr>
                <w:rFonts w:cs="Arial"/>
                <w:b/>
                <w:color w:val="FFFFFF" w:themeColor="background1"/>
                <w:sz w:val="20"/>
              </w:rPr>
              <w:t xml:space="preserve"> </w:t>
            </w:r>
            <w:r w:rsidRPr="001A2B62">
              <w:rPr>
                <w:rFonts w:cs="Arial"/>
                <w:b/>
                <w:color w:val="FFFFFF" w:themeColor="background1"/>
                <w:sz w:val="20"/>
              </w:rPr>
              <w:t>Device</w:t>
            </w:r>
            <w:r w:rsidR="005F2CC2" w:rsidRPr="001A2B62">
              <w:rPr>
                <w:rFonts w:cs="Arial"/>
                <w:b/>
                <w:color w:val="FFFFFF" w:themeColor="background1"/>
                <w:sz w:val="20"/>
              </w:rPr>
              <w:t xml:space="preserve"> </w:t>
            </w:r>
            <w:r w:rsidRPr="001A2B62">
              <w:rPr>
                <w:rFonts w:cs="Arial"/>
                <w:b/>
                <w:color w:val="FFFFFF" w:themeColor="background1"/>
                <w:sz w:val="20"/>
              </w:rPr>
              <w:t>Needs</w:t>
            </w:r>
            <w:r w:rsidR="005F2CC2" w:rsidRPr="001A2B62">
              <w:rPr>
                <w:rFonts w:cs="Arial"/>
                <w:b/>
                <w:color w:val="FFFFFF" w:themeColor="background1"/>
                <w:sz w:val="20"/>
              </w:rPr>
              <w:t xml:space="preserve"> </w:t>
            </w:r>
            <w:r w:rsidRPr="001A2B62">
              <w:rPr>
                <w:rFonts w:cs="Arial"/>
                <w:b/>
                <w:color w:val="FFFFFF" w:themeColor="background1"/>
                <w:sz w:val="20"/>
              </w:rPr>
              <w:t>Assessment</w:t>
            </w:r>
            <w:r w:rsidR="005F2CC2" w:rsidRPr="001A2B62">
              <w:rPr>
                <w:rFonts w:cs="Arial"/>
                <w:b/>
                <w:color w:val="FFFFFF" w:themeColor="background1"/>
                <w:sz w:val="20"/>
              </w:rPr>
              <w:t xml:space="preserve"> </w:t>
            </w:r>
            <w:r w:rsidRPr="001A2B62">
              <w:rPr>
                <w:rFonts w:cs="Arial"/>
                <w:b/>
                <w:color w:val="FFFFFF" w:themeColor="background1"/>
                <w:sz w:val="20"/>
              </w:rPr>
              <w:t>Summary</w:t>
            </w:r>
          </w:p>
        </w:tc>
      </w:tr>
      <w:tr w:rsidR="008328B3" w:rsidRPr="00F47543" w14:paraId="1CD45B11" w14:textId="77777777" w:rsidTr="00E866C9">
        <w:trPr>
          <w:cantSplit/>
          <w:trHeight w:val="680"/>
        </w:trPr>
        <w:tc>
          <w:tcPr>
            <w:tcW w:w="1407" w:type="dxa"/>
            <w:vMerge w:val="restart"/>
            <w:shd w:val="clear" w:color="auto" w:fill="BDD6EE" w:themeFill="accent1" w:themeFillTint="66"/>
          </w:tcPr>
          <w:p w14:paraId="7386B04C" w14:textId="77777777" w:rsidR="008328B3" w:rsidRPr="001A2B62" w:rsidRDefault="008328B3" w:rsidP="0067039F">
            <w:pPr>
              <w:jc w:val="center"/>
              <w:rPr>
                <w:rFonts w:cs="Arial"/>
                <w:b/>
                <w:sz w:val="20"/>
              </w:rPr>
            </w:pPr>
          </w:p>
          <w:p w14:paraId="11264B0D" w14:textId="67FCDF50" w:rsidR="008328B3" w:rsidRPr="001A2B62" w:rsidRDefault="008328B3" w:rsidP="0067039F">
            <w:pPr>
              <w:jc w:val="center"/>
              <w:rPr>
                <w:rFonts w:cs="Arial"/>
                <w:b/>
                <w:sz w:val="20"/>
              </w:rPr>
            </w:pPr>
            <w:r w:rsidRPr="001A2B62">
              <w:rPr>
                <w:rFonts w:cs="Arial"/>
                <w:b/>
                <w:sz w:val="20"/>
              </w:rPr>
              <w:t>Device</w:t>
            </w:r>
            <w:r w:rsidR="005F2CC2" w:rsidRPr="001A2B62">
              <w:rPr>
                <w:rFonts w:cs="Arial"/>
                <w:b/>
                <w:sz w:val="20"/>
              </w:rPr>
              <w:t xml:space="preserve"> </w:t>
            </w:r>
            <w:r w:rsidRPr="001A2B62">
              <w:rPr>
                <w:rFonts w:cs="Arial"/>
                <w:b/>
                <w:sz w:val="20"/>
              </w:rPr>
              <w:t>Name</w:t>
            </w:r>
          </w:p>
          <w:p w14:paraId="0519DEE9" w14:textId="5729DBCA" w:rsidR="008328B3" w:rsidRPr="001A2B62" w:rsidRDefault="008328B3" w:rsidP="0067039F">
            <w:pPr>
              <w:jc w:val="center"/>
              <w:rPr>
                <w:rFonts w:cs="Arial"/>
                <w:b/>
                <w:sz w:val="20"/>
              </w:rPr>
            </w:pPr>
            <w:r w:rsidRPr="001A2B62">
              <w:rPr>
                <w:rFonts w:cs="Arial"/>
                <w:b/>
                <w:sz w:val="20"/>
              </w:rPr>
              <w:t>and</w:t>
            </w:r>
            <w:r w:rsidR="005F2CC2" w:rsidRPr="001A2B62">
              <w:rPr>
                <w:rFonts w:cs="Arial"/>
                <w:b/>
                <w:sz w:val="20"/>
              </w:rPr>
              <w:t xml:space="preserve"> </w:t>
            </w:r>
            <w:r w:rsidRPr="001A2B62">
              <w:rPr>
                <w:rFonts w:cs="Arial"/>
                <w:b/>
                <w:sz w:val="20"/>
              </w:rPr>
              <w:t>Application</w:t>
            </w:r>
            <w:r w:rsidR="005F2CC2" w:rsidRPr="001A2B62">
              <w:rPr>
                <w:rFonts w:cs="Arial"/>
                <w:b/>
                <w:sz w:val="20"/>
              </w:rPr>
              <w:t xml:space="preserve"> </w:t>
            </w:r>
            <w:r w:rsidRPr="001A2B62">
              <w:rPr>
                <w:rFonts w:cs="Arial"/>
                <w:b/>
                <w:sz w:val="20"/>
              </w:rPr>
              <w:t>and/</w:t>
            </w:r>
            <w:r w:rsidR="005F2CC2" w:rsidRPr="001A2B62">
              <w:rPr>
                <w:rFonts w:cs="Arial"/>
                <w:b/>
                <w:sz w:val="20"/>
              </w:rPr>
              <w:t xml:space="preserve"> </w:t>
            </w:r>
            <w:r w:rsidRPr="001A2B62">
              <w:rPr>
                <w:rFonts w:cs="Arial"/>
                <w:b/>
                <w:sz w:val="20"/>
              </w:rPr>
              <w:t>or</w:t>
            </w:r>
            <w:r w:rsidR="005F2CC2" w:rsidRPr="001A2B62">
              <w:rPr>
                <w:rFonts w:cs="Arial"/>
                <w:b/>
                <w:sz w:val="20"/>
              </w:rPr>
              <w:t xml:space="preserve"> </w:t>
            </w:r>
            <w:r w:rsidRPr="001A2B62">
              <w:rPr>
                <w:rFonts w:cs="Arial"/>
                <w:b/>
                <w:sz w:val="20"/>
              </w:rPr>
              <w:t>Location</w:t>
            </w:r>
            <w:r w:rsidR="005F2CC2" w:rsidRPr="001A2B62">
              <w:rPr>
                <w:rFonts w:cs="Arial"/>
                <w:b/>
                <w:sz w:val="20"/>
              </w:rPr>
              <w:t xml:space="preserve"> </w:t>
            </w:r>
            <w:r w:rsidRPr="001A2B62">
              <w:rPr>
                <w:rFonts w:cs="Arial"/>
                <w:b/>
                <w:sz w:val="20"/>
              </w:rPr>
              <w:t>of</w:t>
            </w:r>
            <w:r w:rsidR="005F2CC2" w:rsidRPr="001A2B62">
              <w:rPr>
                <w:rFonts w:cs="Arial"/>
                <w:b/>
                <w:sz w:val="20"/>
              </w:rPr>
              <w:t xml:space="preserve"> </w:t>
            </w:r>
            <w:r w:rsidRPr="001A2B62">
              <w:rPr>
                <w:rFonts w:cs="Arial"/>
                <w:b/>
                <w:sz w:val="20"/>
              </w:rPr>
              <w:t>use</w:t>
            </w:r>
          </w:p>
        </w:tc>
        <w:tc>
          <w:tcPr>
            <w:tcW w:w="18893" w:type="dxa"/>
            <w:gridSpan w:val="18"/>
            <w:shd w:val="clear" w:color="auto" w:fill="BDD6EE" w:themeFill="accent1" w:themeFillTint="66"/>
          </w:tcPr>
          <w:p w14:paraId="46526A1A" w14:textId="6CC46EB7" w:rsidR="008328B3" w:rsidRPr="001A2B62" w:rsidRDefault="008328B3" w:rsidP="0067039F">
            <w:pPr>
              <w:jc w:val="center"/>
              <w:rPr>
                <w:rFonts w:cs="Arial"/>
                <w:sz w:val="20"/>
              </w:rPr>
            </w:pPr>
            <w:r w:rsidRPr="001A2B62">
              <w:rPr>
                <w:rFonts w:cs="Arial"/>
                <w:b/>
                <w:sz w:val="20"/>
              </w:rPr>
              <w:t>PSRS</w:t>
            </w:r>
            <w:r w:rsidR="005F2CC2" w:rsidRPr="001A2B62">
              <w:rPr>
                <w:rFonts w:cs="Arial"/>
                <w:b/>
                <w:sz w:val="20"/>
              </w:rPr>
              <w:t xml:space="preserve"> </w:t>
            </w:r>
            <w:r w:rsidRPr="001A2B62">
              <w:rPr>
                <w:rFonts w:cs="Arial"/>
                <w:b/>
                <w:sz w:val="20"/>
              </w:rPr>
              <w:t>Device</w:t>
            </w:r>
            <w:r w:rsidR="005F2CC2" w:rsidRPr="001A2B62">
              <w:rPr>
                <w:rFonts w:cs="Arial"/>
                <w:b/>
                <w:sz w:val="20"/>
              </w:rPr>
              <w:t xml:space="preserve"> </w:t>
            </w:r>
            <w:r w:rsidRPr="001A2B62">
              <w:rPr>
                <w:rFonts w:cs="Arial"/>
                <w:b/>
                <w:sz w:val="20"/>
              </w:rPr>
              <w:t>Features</w:t>
            </w:r>
            <w:r w:rsidR="005F2CC2" w:rsidRPr="001A2B62">
              <w:rPr>
                <w:rFonts w:cs="Arial"/>
                <w:b/>
                <w:sz w:val="20"/>
              </w:rPr>
              <w:t xml:space="preserve"> </w:t>
            </w:r>
            <w:r w:rsidRPr="001A2B62">
              <w:rPr>
                <w:rFonts w:cs="Arial"/>
                <w:b/>
                <w:sz w:val="20"/>
              </w:rPr>
              <w:t>and</w:t>
            </w:r>
            <w:r w:rsidR="005F2CC2" w:rsidRPr="001A2B62">
              <w:rPr>
                <w:rFonts w:cs="Arial"/>
                <w:b/>
                <w:sz w:val="20"/>
              </w:rPr>
              <w:t xml:space="preserve"> </w:t>
            </w:r>
            <w:r w:rsidRPr="001A2B62">
              <w:rPr>
                <w:rFonts w:cs="Arial"/>
                <w:b/>
                <w:sz w:val="20"/>
              </w:rPr>
              <w:t>Options</w:t>
            </w:r>
            <w:r w:rsidR="005F2CC2" w:rsidRPr="001A2B62">
              <w:rPr>
                <w:rFonts w:cs="Arial"/>
                <w:b/>
                <w:sz w:val="20"/>
              </w:rPr>
              <w:t xml:space="preserve"> </w:t>
            </w:r>
            <w:r w:rsidRPr="001A2B62">
              <w:rPr>
                <w:rFonts w:cs="Arial"/>
                <w:b/>
                <w:sz w:val="20"/>
              </w:rPr>
              <w:t>Needed</w:t>
            </w:r>
          </w:p>
        </w:tc>
        <w:tc>
          <w:tcPr>
            <w:tcW w:w="2968" w:type="dxa"/>
            <w:vMerge w:val="restart"/>
            <w:shd w:val="clear" w:color="auto" w:fill="BDD6EE" w:themeFill="accent1" w:themeFillTint="66"/>
          </w:tcPr>
          <w:p w14:paraId="62BD3C90" w14:textId="77777777" w:rsidR="008328B3" w:rsidRPr="001A2B62" w:rsidRDefault="008328B3" w:rsidP="0067039F">
            <w:pPr>
              <w:jc w:val="center"/>
              <w:rPr>
                <w:rFonts w:cs="Arial"/>
                <w:sz w:val="20"/>
              </w:rPr>
            </w:pPr>
          </w:p>
          <w:p w14:paraId="10C94758" w14:textId="77777777" w:rsidR="008328B3" w:rsidRPr="001A2B62" w:rsidRDefault="008328B3" w:rsidP="0067039F">
            <w:pPr>
              <w:jc w:val="center"/>
              <w:rPr>
                <w:rFonts w:cs="Arial"/>
                <w:b/>
                <w:sz w:val="20"/>
              </w:rPr>
            </w:pPr>
            <w:r w:rsidRPr="001A2B62">
              <w:rPr>
                <w:rFonts w:cs="Arial"/>
                <w:b/>
                <w:sz w:val="20"/>
              </w:rPr>
              <w:t>Comments</w:t>
            </w:r>
          </w:p>
          <w:p w14:paraId="4DF07564" w14:textId="17823E9B" w:rsidR="008328B3" w:rsidRPr="00E866C9" w:rsidRDefault="008328B3" w:rsidP="0067039F">
            <w:pPr>
              <w:rPr>
                <w:rFonts w:cs="Arial"/>
                <w:b/>
                <w:sz w:val="18"/>
                <w:szCs w:val="18"/>
              </w:rPr>
            </w:pPr>
            <w:r w:rsidRPr="00E866C9">
              <w:rPr>
                <w:rFonts w:cs="Arial"/>
                <w:sz w:val="16"/>
                <w:szCs w:val="18"/>
              </w:rPr>
              <w:t>Note</w:t>
            </w:r>
            <w:r w:rsidR="005F2CC2" w:rsidRPr="00E866C9">
              <w:rPr>
                <w:rFonts w:cs="Arial"/>
                <w:sz w:val="16"/>
                <w:szCs w:val="18"/>
              </w:rPr>
              <w:t xml:space="preserve"> </w:t>
            </w:r>
            <w:r w:rsidRPr="00E866C9">
              <w:rPr>
                <w:rFonts w:cs="Arial"/>
                <w:sz w:val="16"/>
                <w:szCs w:val="18"/>
              </w:rPr>
              <w:t>if</w:t>
            </w:r>
            <w:r w:rsidR="005F2CC2" w:rsidRPr="00E866C9">
              <w:rPr>
                <w:rFonts w:cs="Arial"/>
                <w:sz w:val="16"/>
                <w:szCs w:val="18"/>
              </w:rPr>
              <w:t xml:space="preserve"> </w:t>
            </w:r>
            <w:r w:rsidRPr="00E866C9">
              <w:rPr>
                <w:rFonts w:cs="Arial"/>
                <w:sz w:val="16"/>
                <w:szCs w:val="18"/>
              </w:rPr>
              <w:t>the</w:t>
            </w:r>
            <w:r w:rsidR="005F2CC2" w:rsidRPr="00E866C9">
              <w:rPr>
                <w:rFonts w:cs="Arial"/>
                <w:sz w:val="16"/>
                <w:szCs w:val="18"/>
              </w:rPr>
              <w:t xml:space="preserve"> </w:t>
            </w:r>
            <w:r w:rsidRPr="00E866C9">
              <w:rPr>
                <w:rFonts w:cs="Arial"/>
                <w:sz w:val="16"/>
                <w:szCs w:val="18"/>
              </w:rPr>
              <w:t>device</w:t>
            </w:r>
            <w:r w:rsidR="005F2CC2" w:rsidRPr="00E866C9">
              <w:rPr>
                <w:rFonts w:cs="Arial"/>
                <w:sz w:val="16"/>
                <w:szCs w:val="18"/>
              </w:rPr>
              <w:t xml:space="preserve"> </w:t>
            </w:r>
            <w:proofErr w:type="gramStart"/>
            <w:r w:rsidRPr="00E866C9">
              <w:rPr>
                <w:rFonts w:cs="Arial"/>
                <w:sz w:val="16"/>
                <w:szCs w:val="18"/>
              </w:rPr>
              <w:t>is</w:t>
            </w:r>
            <w:r w:rsidR="005F2CC2" w:rsidRPr="00E866C9">
              <w:rPr>
                <w:rFonts w:cs="Arial"/>
                <w:sz w:val="16"/>
                <w:szCs w:val="18"/>
              </w:rPr>
              <w:t xml:space="preserve"> </w:t>
            </w:r>
            <w:r w:rsidRPr="00E866C9">
              <w:rPr>
                <w:rFonts w:cs="Arial"/>
                <w:sz w:val="16"/>
                <w:szCs w:val="18"/>
              </w:rPr>
              <w:t>able</w:t>
            </w:r>
            <w:r w:rsidR="005F2CC2" w:rsidRPr="00E866C9">
              <w:rPr>
                <w:rFonts w:cs="Arial"/>
                <w:sz w:val="16"/>
                <w:szCs w:val="18"/>
              </w:rPr>
              <w:t xml:space="preserve"> </w:t>
            </w:r>
            <w:r w:rsidRPr="00E866C9">
              <w:rPr>
                <w:rFonts w:cs="Arial"/>
                <w:sz w:val="16"/>
                <w:szCs w:val="18"/>
              </w:rPr>
              <w:t>to</w:t>
            </w:r>
            <w:proofErr w:type="gramEnd"/>
            <w:r w:rsidR="005F2CC2" w:rsidRPr="00E866C9">
              <w:rPr>
                <w:rFonts w:cs="Arial"/>
                <w:sz w:val="16"/>
                <w:szCs w:val="18"/>
              </w:rPr>
              <w:t xml:space="preserve"> </w:t>
            </w:r>
            <w:r w:rsidRPr="00E866C9">
              <w:rPr>
                <w:rFonts w:cs="Arial"/>
                <w:sz w:val="16"/>
                <w:szCs w:val="18"/>
              </w:rPr>
              <w:t>summon</w:t>
            </w:r>
            <w:r w:rsidR="005F2CC2" w:rsidRPr="00E866C9">
              <w:rPr>
                <w:rFonts w:cs="Arial"/>
                <w:sz w:val="16"/>
                <w:szCs w:val="18"/>
              </w:rPr>
              <w:t xml:space="preserve"> </w:t>
            </w:r>
            <w:r w:rsidRPr="00E866C9">
              <w:rPr>
                <w:rFonts w:cs="Arial"/>
                <w:sz w:val="16"/>
                <w:szCs w:val="18"/>
              </w:rPr>
              <w:t>immediate</w:t>
            </w:r>
            <w:r w:rsidR="005F2CC2" w:rsidRPr="00E866C9">
              <w:rPr>
                <w:rFonts w:cs="Arial"/>
                <w:sz w:val="16"/>
                <w:szCs w:val="18"/>
              </w:rPr>
              <w:t xml:space="preserve"> </w:t>
            </w:r>
            <w:r w:rsidRPr="00E866C9">
              <w:rPr>
                <w:rFonts w:cs="Arial"/>
                <w:sz w:val="16"/>
                <w:szCs w:val="18"/>
              </w:rPr>
              <w:t>assistance</w:t>
            </w:r>
            <w:r w:rsidR="005F2CC2" w:rsidRPr="00E866C9">
              <w:rPr>
                <w:rFonts w:cs="Arial"/>
                <w:sz w:val="16"/>
                <w:szCs w:val="18"/>
              </w:rPr>
              <w:t xml:space="preserve"> </w:t>
            </w:r>
            <w:r w:rsidRPr="00E866C9">
              <w:rPr>
                <w:rFonts w:cs="Arial"/>
                <w:sz w:val="16"/>
                <w:szCs w:val="18"/>
              </w:rPr>
              <w:t>where</w:t>
            </w:r>
            <w:r w:rsidR="005F2CC2" w:rsidRPr="00E866C9">
              <w:rPr>
                <w:rFonts w:cs="Arial"/>
                <w:sz w:val="16"/>
                <w:szCs w:val="18"/>
              </w:rPr>
              <w:t xml:space="preserve"> </w:t>
            </w:r>
            <w:r w:rsidRPr="00E866C9">
              <w:rPr>
                <w:rFonts w:cs="Arial"/>
                <w:sz w:val="16"/>
                <w:szCs w:val="18"/>
              </w:rPr>
              <w:t>workplace</w:t>
            </w:r>
            <w:r w:rsidR="005F2CC2" w:rsidRPr="00E866C9">
              <w:rPr>
                <w:rFonts w:cs="Arial"/>
                <w:sz w:val="16"/>
                <w:szCs w:val="18"/>
              </w:rPr>
              <w:t xml:space="preserve"> </w:t>
            </w:r>
            <w:r w:rsidRPr="00E866C9">
              <w:rPr>
                <w:rFonts w:cs="Arial"/>
                <w:sz w:val="16"/>
                <w:szCs w:val="18"/>
              </w:rPr>
              <w:t>violence</w:t>
            </w:r>
            <w:r w:rsidR="005F2CC2" w:rsidRPr="00E866C9">
              <w:rPr>
                <w:rFonts w:cs="Arial"/>
                <w:sz w:val="16"/>
                <w:szCs w:val="18"/>
              </w:rPr>
              <w:t xml:space="preserve"> </w:t>
            </w:r>
            <w:r w:rsidRPr="00E866C9">
              <w:rPr>
                <w:rFonts w:cs="Arial"/>
                <w:sz w:val="16"/>
                <w:szCs w:val="18"/>
              </w:rPr>
              <w:t>is</w:t>
            </w:r>
            <w:r w:rsidR="005F2CC2" w:rsidRPr="00E866C9">
              <w:rPr>
                <w:rFonts w:cs="Arial"/>
                <w:sz w:val="16"/>
                <w:szCs w:val="18"/>
              </w:rPr>
              <w:t xml:space="preserve"> </w:t>
            </w:r>
            <w:r w:rsidRPr="00E866C9">
              <w:rPr>
                <w:rFonts w:cs="Arial"/>
                <w:sz w:val="16"/>
                <w:szCs w:val="18"/>
              </w:rPr>
              <w:t>to</w:t>
            </w:r>
            <w:r w:rsidR="005F2CC2" w:rsidRPr="00E866C9">
              <w:rPr>
                <w:rFonts w:cs="Arial"/>
                <w:sz w:val="16"/>
                <w:szCs w:val="18"/>
              </w:rPr>
              <w:t xml:space="preserve"> </w:t>
            </w:r>
            <w:r w:rsidRPr="00E866C9">
              <w:rPr>
                <w:rFonts w:cs="Arial"/>
                <w:sz w:val="16"/>
                <w:szCs w:val="18"/>
              </w:rPr>
              <w:t>occur</w:t>
            </w:r>
            <w:r w:rsidR="005F2CC2" w:rsidRPr="00E866C9">
              <w:rPr>
                <w:rFonts w:cs="Arial"/>
                <w:sz w:val="16"/>
                <w:szCs w:val="18"/>
              </w:rPr>
              <w:t xml:space="preserve"> </w:t>
            </w:r>
            <w:r w:rsidRPr="00E866C9">
              <w:rPr>
                <w:rFonts w:cs="Arial"/>
                <w:sz w:val="16"/>
                <w:szCs w:val="18"/>
              </w:rPr>
              <w:t>or</w:t>
            </w:r>
            <w:r w:rsidR="005F2CC2" w:rsidRPr="00E866C9">
              <w:rPr>
                <w:rFonts w:cs="Arial"/>
                <w:sz w:val="16"/>
                <w:szCs w:val="18"/>
              </w:rPr>
              <w:t xml:space="preserve"> </w:t>
            </w:r>
            <w:r w:rsidRPr="00E866C9">
              <w:rPr>
                <w:rFonts w:cs="Arial"/>
                <w:sz w:val="16"/>
                <w:szCs w:val="18"/>
              </w:rPr>
              <w:t>is</w:t>
            </w:r>
            <w:r w:rsidR="005F2CC2" w:rsidRPr="00E866C9">
              <w:rPr>
                <w:rFonts w:cs="Arial"/>
                <w:sz w:val="16"/>
                <w:szCs w:val="18"/>
              </w:rPr>
              <w:t xml:space="preserve"> </w:t>
            </w:r>
            <w:r w:rsidRPr="00E866C9">
              <w:rPr>
                <w:rFonts w:cs="Arial"/>
                <w:sz w:val="16"/>
                <w:szCs w:val="18"/>
              </w:rPr>
              <w:t>likely</w:t>
            </w:r>
            <w:r w:rsidR="005F2CC2" w:rsidRPr="00E866C9">
              <w:rPr>
                <w:rFonts w:cs="Arial"/>
                <w:sz w:val="16"/>
                <w:szCs w:val="18"/>
              </w:rPr>
              <w:t xml:space="preserve"> </w:t>
            </w:r>
            <w:r w:rsidRPr="00E866C9">
              <w:rPr>
                <w:rFonts w:cs="Arial"/>
                <w:sz w:val="16"/>
                <w:szCs w:val="18"/>
              </w:rPr>
              <w:t>to</w:t>
            </w:r>
            <w:r w:rsidR="005F2CC2" w:rsidRPr="00E866C9">
              <w:rPr>
                <w:rFonts w:cs="Arial"/>
                <w:sz w:val="16"/>
                <w:szCs w:val="18"/>
              </w:rPr>
              <w:t xml:space="preserve"> </w:t>
            </w:r>
            <w:r w:rsidRPr="00E866C9">
              <w:rPr>
                <w:rFonts w:cs="Arial"/>
                <w:sz w:val="16"/>
                <w:szCs w:val="18"/>
              </w:rPr>
              <w:t>occur.</w:t>
            </w:r>
          </w:p>
        </w:tc>
      </w:tr>
      <w:tr w:rsidR="00422C06" w:rsidRPr="00F47543" w14:paraId="74C2C4A2" w14:textId="77777777" w:rsidTr="00FE39C1">
        <w:trPr>
          <w:cantSplit/>
          <w:trHeight w:hRule="exact" w:val="2592"/>
        </w:trPr>
        <w:tc>
          <w:tcPr>
            <w:tcW w:w="1407" w:type="dxa"/>
            <w:vMerge/>
            <w:shd w:val="clear" w:color="auto" w:fill="9CC2E5" w:themeFill="accent1" w:themeFillTint="99"/>
          </w:tcPr>
          <w:p w14:paraId="19B65792" w14:textId="77777777" w:rsidR="008328B3" w:rsidRPr="001A2B62" w:rsidRDefault="008328B3" w:rsidP="0067039F">
            <w:pPr>
              <w:jc w:val="center"/>
              <w:rPr>
                <w:rFonts w:cs="Arial"/>
                <w:sz w:val="20"/>
              </w:rPr>
            </w:pPr>
          </w:p>
        </w:tc>
        <w:tc>
          <w:tcPr>
            <w:tcW w:w="18893" w:type="dxa"/>
            <w:shd w:val="clear" w:color="auto" w:fill="DEEAF6" w:themeFill="accent1" w:themeFillTint="33"/>
            <w:textDirection w:val="btLr"/>
            <w:vAlign w:val="center"/>
          </w:tcPr>
          <w:p w14:paraId="034A3EF4" w14:textId="34FE633B" w:rsidR="008328B3" w:rsidRPr="001A2B62" w:rsidRDefault="008328B3" w:rsidP="00422C06">
            <w:pPr>
              <w:ind w:left="113" w:right="113"/>
              <w:jc w:val="center"/>
              <w:rPr>
                <w:rFonts w:cs="Arial"/>
                <w:sz w:val="20"/>
              </w:rPr>
            </w:pPr>
            <w:r w:rsidRPr="001A2B62">
              <w:rPr>
                <w:rFonts w:cs="Arial"/>
                <w:sz w:val="20"/>
              </w:rPr>
              <w:t>Audible</w:t>
            </w:r>
            <w:r w:rsidR="005F2CC2" w:rsidRPr="001A2B62">
              <w:rPr>
                <w:rFonts w:cs="Arial"/>
                <w:sz w:val="20"/>
              </w:rPr>
              <w:t xml:space="preserve"> </w:t>
            </w:r>
            <w:r w:rsidRPr="001A2B62">
              <w:rPr>
                <w:rFonts w:cs="Arial"/>
                <w:sz w:val="20"/>
              </w:rPr>
              <w:t>Alert</w:t>
            </w:r>
            <w:r w:rsidR="005F2CC2" w:rsidRPr="001A2B62">
              <w:rPr>
                <w:rFonts w:cs="Arial"/>
                <w:sz w:val="20"/>
              </w:rPr>
              <w:t xml:space="preserve"> </w:t>
            </w:r>
            <w:r w:rsidRPr="001A2B62">
              <w:rPr>
                <w:rFonts w:cs="Arial"/>
                <w:sz w:val="20"/>
              </w:rPr>
              <w:t>ONLY</w:t>
            </w:r>
          </w:p>
        </w:tc>
        <w:tc>
          <w:tcPr>
            <w:tcW w:w="18893" w:type="dxa"/>
            <w:shd w:val="clear" w:color="auto" w:fill="DEEAF6" w:themeFill="accent1" w:themeFillTint="33"/>
            <w:textDirection w:val="btLr"/>
            <w:vAlign w:val="center"/>
          </w:tcPr>
          <w:p w14:paraId="525DD1FC" w14:textId="1E319937" w:rsidR="008328B3" w:rsidRPr="001A2B62" w:rsidRDefault="008328B3" w:rsidP="00422C06">
            <w:pPr>
              <w:ind w:left="113" w:right="113"/>
              <w:jc w:val="center"/>
              <w:rPr>
                <w:rFonts w:cs="Arial"/>
                <w:sz w:val="20"/>
              </w:rPr>
            </w:pPr>
            <w:r w:rsidRPr="001A2B62">
              <w:rPr>
                <w:rFonts w:cs="Arial"/>
                <w:sz w:val="20"/>
              </w:rPr>
              <w:t>Visual</w:t>
            </w:r>
            <w:r w:rsidR="005F2CC2" w:rsidRPr="001A2B62">
              <w:rPr>
                <w:rFonts w:cs="Arial"/>
                <w:sz w:val="20"/>
              </w:rPr>
              <w:t xml:space="preserve"> </w:t>
            </w:r>
            <w:r w:rsidRPr="001A2B62">
              <w:rPr>
                <w:rFonts w:cs="Arial"/>
                <w:sz w:val="20"/>
              </w:rPr>
              <w:t>Alert</w:t>
            </w:r>
            <w:r w:rsidR="005F2CC2" w:rsidRPr="001A2B62">
              <w:rPr>
                <w:rFonts w:cs="Arial"/>
                <w:sz w:val="20"/>
              </w:rPr>
              <w:t xml:space="preserve"> </w:t>
            </w:r>
            <w:r w:rsidRPr="001A2B62">
              <w:rPr>
                <w:rFonts w:cs="Arial"/>
                <w:sz w:val="20"/>
              </w:rPr>
              <w:t>ONLY</w:t>
            </w:r>
          </w:p>
        </w:tc>
        <w:tc>
          <w:tcPr>
            <w:tcW w:w="18893" w:type="dxa"/>
            <w:shd w:val="clear" w:color="auto" w:fill="DEEAF6" w:themeFill="accent1" w:themeFillTint="33"/>
            <w:textDirection w:val="btLr"/>
            <w:vAlign w:val="center"/>
          </w:tcPr>
          <w:p w14:paraId="744D84FE" w14:textId="7C33471C" w:rsidR="008328B3" w:rsidRPr="001A2B62" w:rsidRDefault="008328B3" w:rsidP="00422C06">
            <w:pPr>
              <w:ind w:left="113" w:right="113"/>
              <w:jc w:val="center"/>
              <w:rPr>
                <w:rFonts w:cs="Arial"/>
                <w:sz w:val="20"/>
              </w:rPr>
            </w:pPr>
            <w:r w:rsidRPr="001A2B62">
              <w:rPr>
                <w:rFonts w:cs="Arial"/>
                <w:sz w:val="20"/>
              </w:rPr>
              <w:t>Voice</w:t>
            </w:r>
            <w:r w:rsidR="005F2CC2" w:rsidRPr="001A2B62">
              <w:rPr>
                <w:rFonts w:cs="Arial"/>
                <w:sz w:val="20"/>
              </w:rPr>
              <w:t xml:space="preserve"> </w:t>
            </w:r>
            <w:r w:rsidRPr="001A2B62">
              <w:rPr>
                <w:rFonts w:cs="Arial"/>
                <w:sz w:val="20"/>
              </w:rPr>
              <w:t>Mediated</w:t>
            </w:r>
          </w:p>
        </w:tc>
        <w:tc>
          <w:tcPr>
            <w:tcW w:w="18893" w:type="dxa"/>
            <w:shd w:val="clear" w:color="auto" w:fill="DEEAF6" w:themeFill="accent1" w:themeFillTint="33"/>
            <w:textDirection w:val="btLr"/>
            <w:vAlign w:val="center"/>
          </w:tcPr>
          <w:p w14:paraId="5CF3E9F3" w14:textId="6FCF9118" w:rsidR="008328B3" w:rsidRPr="001A2B62" w:rsidRDefault="008328B3" w:rsidP="00422C06">
            <w:pPr>
              <w:ind w:left="113" w:right="113"/>
              <w:jc w:val="center"/>
              <w:rPr>
                <w:rFonts w:cs="Arial"/>
                <w:sz w:val="20"/>
              </w:rPr>
            </w:pPr>
            <w:r w:rsidRPr="001A2B62">
              <w:rPr>
                <w:rFonts w:cs="Arial"/>
                <w:sz w:val="20"/>
              </w:rPr>
              <w:t>Mobile</w:t>
            </w:r>
            <w:r w:rsidR="005F2CC2" w:rsidRPr="001A2B62">
              <w:rPr>
                <w:rFonts w:cs="Arial"/>
                <w:sz w:val="20"/>
              </w:rPr>
              <w:t xml:space="preserve"> </w:t>
            </w:r>
            <w:r w:rsidRPr="001A2B62">
              <w:rPr>
                <w:rFonts w:cs="Arial"/>
                <w:sz w:val="20"/>
              </w:rPr>
              <w:t>Phone</w:t>
            </w:r>
            <w:r w:rsidR="005F2CC2" w:rsidRPr="001A2B62">
              <w:rPr>
                <w:rFonts w:cs="Arial"/>
                <w:sz w:val="20"/>
              </w:rPr>
              <w:t xml:space="preserve"> </w:t>
            </w:r>
            <w:r w:rsidRPr="001A2B62">
              <w:rPr>
                <w:rFonts w:cs="Arial"/>
                <w:sz w:val="20"/>
              </w:rPr>
              <w:t>Emergency</w:t>
            </w:r>
            <w:r w:rsidR="005F2CC2" w:rsidRPr="001A2B62">
              <w:rPr>
                <w:rFonts w:cs="Arial"/>
                <w:sz w:val="20"/>
              </w:rPr>
              <w:t xml:space="preserve"> </w:t>
            </w:r>
            <w:r w:rsidRPr="001A2B62">
              <w:rPr>
                <w:rFonts w:cs="Arial"/>
                <w:sz w:val="20"/>
              </w:rPr>
              <w:t>/</w:t>
            </w:r>
            <w:r w:rsidR="005F2CC2" w:rsidRPr="001A2B62">
              <w:rPr>
                <w:rFonts w:cs="Arial"/>
                <w:sz w:val="20"/>
              </w:rPr>
              <w:t xml:space="preserve"> </w:t>
            </w:r>
            <w:r w:rsidRPr="001A2B62">
              <w:rPr>
                <w:rFonts w:cs="Arial"/>
                <w:sz w:val="20"/>
              </w:rPr>
              <w:t>Panic</w:t>
            </w:r>
            <w:r w:rsidR="005F2CC2" w:rsidRPr="001A2B62">
              <w:rPr>
                <w:rFonts w:cs="Arial"/>
                <w:sz w:val="20"/>
              </w:rPr>
              <w:t xml:space="preserve"> </w:t>
            </w:r>
            <w:r w:rsidRPr="001A2B62">
              <w:rPr>
                <w:rFonts w:cs="Arial"/>
                <w:sz w:val="20"/>
              </w:rPr>
              <w:t>Button</w:t>
            </w:r>
          </w:p>
        </w:tc>
        <w:tc>
          <w:tcPr>
            <w:tcW w:w="18893" w:type="dxa"/>
            <w:shd w:val="clear" w:color="auto" w:fill="DEEAF6" w:themeFill="accent1" w:themeFillTint="33"/>
            <w:textDirection w:val="btLr"/>
            <w:vAlign w:val="center"/>
          </w:tcPr>
          <w:p w14:paraId="1462FBDA" w14:textId="577C92FD" w:rsidR="008328B3" w:rsidRPr="001A2B62" w:rsidRDefault="008328B3" w:rsidP="00422C06">
            <w:pPr>
              <w:ind w:left="113" w:right="113"/>
              <w:jc w:val="center"/>
              <w:rPr>
                <w:rFonts w:cs="Arial"/>
                <w:sz w:val="20"/>
              </w:rPr>
            </w:pPr>
            <w:r w:rsidRPr="001A2B62">
              <w:rPr>
                <w:rFonts w:cs="Arial"/>
                <w:sz w:val="20"/>
              </w:rPr>
              <w:t>Automated</w:t>
            </w:r>
            <w:r w:rsidR="005C2BC3">
              <w:rPr>
                <w:rFonts w:cs="Arial"/>
                <w:sz w:val="20"/>
              </w:rPr>
              <w:t xml:space="preserve"> </w:t>
            </w:r>
            <w:r w:rsidRPr="001A2B62">
              <w:rPr>
                <w:rFonts w:cs="Arial"/>
                <w:sz w:val="20"/>
              </w:rPr>
              <w:t>Employee</w:t>
            </w:r>
            <w:r w:rsidR="005F2CC2" w:rsidRPr="001A2B62">
              <w:rPr>
                <w:rFonts w:cs="Arial"/>
                <w:sz w:val="20"/>
              </w:rPr>
              <w:t xml:space="preserve"> </w:t>
            </w:r>
            <w:r w:rsidRPr="001A2B62">
              <w:rPr>
                <w:rFonts w:cs="Arial"/>
                <w:sz w:val="20"/>
              </w:rPr>
              <w:t>Check-in</w:t>
            </w:r>
            <w:r w:rsidR="005F2CC2" w:rsidRPr="001A2B62">
              <w:rPr>
                <w:rFonts w:cs="Arial"/>
                <w:sz w:val="20"/>
              </w:rPr>
              <w:t xml:space="preserve"> </w:t>
            </w:r>
            <w:r w:rsidRPr="001A2B62">
              <w:rPr>
                <w:rFonts w:cs="Arial"/>
                <w:sz w:val="20"/>
              </w:rPr>
              <w:t>&amp;</w:t>
            </w:r>
            <w:r w:rsidR="005F2CC2" w:rsidRPr="001A2B62">
              <w:rPr>
                <w:rFonts w:cs="Arial"/>
                <w:sz w:val="20"/>
              </w:rPr>
              <w:t xml:space="preserve"> </w:t>
            </w:r>
            <w:r w:rsidRPr="001A2B62">
              <w:rPr>
                <w:rFonts w:cs="Arial"/>
                <w:sz w:val="20"/>
              </w:rPr>
              <w:t>Check-out</w:t>
            </w:r>
          </w:p>
        </w:tc>
        <w:tc>
          <w:tcPr>
            <w:tcW w:w="18893" w:type="dxa"/>
            <w:shd w:val="clear" w:color="auto" w:fill="DEEAF6" w:themeFill="accent1" w:themeFillTint="33"/>
            <w:textDirection w:val="btLr"/>
            <w:vAlign w:val="center"/>
          </w:tcPr>
          <w:p w14:paraId="3464953D" w14:textId="249D9678" w:rsidR="008328B3" w:rsidRPr="001A2B62" w:rsidRDefault="008328B3" w:rsidP="00422C06">
            <w:pPr>
              <w:ind w:left="113" w:right="113"/>
              <w:jc w:val="center"/>
              <w:rPr>
                <w:rFonts w:cs="Arial"/>
                <w:sz w:val="20"/>
              </w:rPr>
            </w:pPr>
            <w:r w:rsidRPr="001A2B62">
              <w:rPr>
                <w:rFonts w:cs="Arial"/>
                <w:sz w:val="20"/>
              </w:rPr>
              <w:t>One-Way</w:t>
            </w:r>
            <w:r w:rsidR="005F2CC2" w:rsidRPr="001A2B62">
              <w:rPr>
                <w:rFonts w:cs="Arial"/>
                <w:sz w:val="20"/>
              </w:rPr>
              <w:t xml:space="preserve"> </w:t>
            </w:r>
            <w:r w:rsidRPr="001A2B62">
              <w:rPr>
                <w:rFonts w:cs="Arial"/>
                <w:sz w:val="20"/>
              </w:rPr>
              <w:t>Voice</w:t>
            </w:r>
            <w:r w:rsidR="005F2CC2" w:rsidRPr="001A2B62">
              <w:rPr>
                <w:rFonts w:cs="Arial"/>
                <w:sz w:val="20"/>
              </w:rPr>
              <w:t xml:space="preserve"> </w:t>
            </w:r>
            <w:r w:rsidRPr="001A2B62">
              <w:rPr>
                <w:rFonts w:cs="Arial"/>
                <w:sz w:val="20"/>
              </w:rPr>
              <w:t>Communication</w:t>
            </w:r>
          </w:p>
        </w:tc>
        <w:tc>
          <w:tcPr>
            <w:tcW w:w="18893" w:type="dxa"/>
            <w:shd w:val="clear" w:color="auto" w:fill="DEEAF6" w:themeFill="accent1" w:themeFillTint="33"/>
            <w:textDirection w:val="btLr"/>
            <w:vAlign w:val="center"/>
          </w:tcPr>
          <w:p w14:paraId="11BE2419" w14:textId="6D171D3F" w:rsidR="008328B3" w:rsidRPr="001A2B62" w:rsidRDefault="008328B3" w:rsidP="00422C06">
            <w:pPr>
              <w:ind w:left="113" w:right="113"/>
              <w:jc w:val="center"/>
              <w:rPr>
                <w:rFonts w:cs="Arial"/>
                <w:sz w:val="20"/>
              </w:rPr>
            </w:pPr>
            <w:r w:rsidRPr="001A2B62">
              <w:rPr>
                <w:rFonts w:cs="Arial"/>
                <w:sz w:val="20"/>
              </w:rPr>
              <w:t>Two-</w:t>
            </w:r>
            <w:proofErr w:type="gramStart"/>
            <w:r w:rsidRPr="001A2B62">
              <w:rPr>
                <w:rFonts w:cs="Arial"/>
                <w:sz w:val="20"/>
              </w:rPr>
              <w:t>Way</w:t>
            </w:r>
            <w:r w:rsidR="005F2CC2" w:rsidRPr="001A2B62">
              <w:rPr>
                <w:rFonts w:cs="Arial"/>
                <w:sz w:val="20"/>
              </w:rPr>
              <w:t xml:space="preserve">  </w:t>
            </w:r>
            <w:r w:rsidRPr="001A2B62">
              <w:rPr>
                <w:rFonts w:cs="Arial"/>
                <w:sz w:val="20"/>
              </w:rPr>
              <w:t>Voice</w:t>
            </w:r>
            <w:proofErr w:type="gramEnd"/>
            <w:r w:rsidR="005F2CC2" w:rsidRPr="001A2B62">
              <w:rPr>
                <w:rFonts w:cs="Arial"/>
                <w:sz w:val="20"/>
              </w:rPr>
              <w:t xml:space="preserve"> </w:t>
            </w:r>
            <w:r w:rsidRPr="001A2B62">
              <w:rPr>
                <w:rFonts w:cs="Arial"/>
                <w:sz w:val="20"/>
              </w:rPr>
              <w:t>Communication</w:t>
            </w:r>
          </w:p>
        </w:tc>
        <w:tc>
          <w:tcPr>
            <w:tcW w:w="18893" w:type="dxa"/>
            <w:shd w:val="clear" w:color="auto" w:fill="DEEAF6" w:themeFill="accent1" w:themeFillTint="33"/>
            <w:textDirection w:val="btLr"/>
            <w:vAlign w:val="center"/>
          </w:tcPr>
          <w:p w14:paraId="467B8BE1" w14:textId="08FE35D1" w:rsidR="008328B3" w:rsidRPr="001A2B62" w:rsidRDefault="008328B3" w:rsidP="00422C06">
            <w:pPr>
              <w:ind w:left="113" w:right="113"/>
              <w:jc w:val="center"/>
              <w:rPr>
                <w:rFonts w:cs="Arial"/>
                <w:sz w:val="20"/>
              </w:rPr>
            </w:pPr>
            <w:r w:rsidRPr="001A2B62">
              <w:rPr>
                <w:rFonts w:cs="Arial"/>
                <w:sz w:val="20"/>
              </w:rPr>
              <w:t>GPS</w:t>
            </w:r>
            <w:r w:rsidR="005F2CC2" w:rsidRPr="001A2B62">
              <w:rPr>
                <w:rFonts w:cs="Arial"/>
                <w:sz w:val="20"/>
              </w:rPr>
              <w:t xml:space="preserve"> </w:t>
            </w:r>
            <w:r w:rsidRPr="001A2B62">
              <w:rPr>
                <w:rFonts w:cs="Arial"/>
                <w:sz w:val="20"/>
              </w:rPr>
              <w:t>Locating</w:t>
            </w:r>
            <w:r w:rsidR="005F2CC2" w:rsidRPr="001A2B62">
              <w:rPr>
                <w:rFonts w:cs="Arial"/>
                <w:sz w:val="20"/>
              </w:rPr>
              <w:t xml:space="preserve"> </w:t>
            </w:r>
            <w:r w:rsidRPr="001A2B62">
              <w:rPr>
                <w:rFonts w:cs="Arial"/>
                <w:sz w:val="20"/>
              </w:rPr>
              <w:t>Technology</w:t>
            </w:r>
          </w:p>
        </w:tc>
        <w:tc>
          <w:tcPr>
            <w:tcW w:w="18893" w:type="dxa"/>
            <w:shd w:val="clear" w:color="auto" w:fill="DEEAF6" w:themeFill="accent1" w:themeFillTint="33"/>
            <w:textDirection w:val="btLr"/>
            <w:vAlign w:val="center"/>
          </w:tcPr>
          <w:p w14:paraId="0CB20471" w14:textId="1B633C37" w:rsidR="008328B3" w:rsidRPr="001A2B62" w:rsidRDefault="008328B3" w:rsidP="00422C06">
            <w:pPr>
              <w:ind w:left="113" w:right="113"/>
              <w:jc w:val="center"/>
              <w:rPr>
                <w:rFonts w:cs="Arial"/>
                <w:sz w:val="20"/>
              </w:rPr>
            </w:pPr>
            <w:proofErr w:type="gramStart"/>
            <w:r w:rsidRPr="001A2B62">
              <w:rPr>
                <w:rFonts w:cs="Arial"/>
                <w:sz w:val="20"/>
              </w:rPr>
              <w:t>Two</w:t>
            </w:r>
            <w:r w:rsidR="005F2CC2" w:rsidRPr="001A2B62">
              <w:rPr>
                <w:rFonts w:cs="Arial"/>
                <w:sz w:val="20"/>
              </w:rPr>
              <w:t xml:space="preserve"> </w:t>
            </w:r>
            <w:r w:rsidRPr="001A2B62">
              <w:rPr>
                <w:rFonts w:cs="Arial"/>
                <w:sz w:val="20"/>
              </w:rPr>
              <w:t>way</w:t>
            </w:r>
            <w:proofErr w:type="gramEnd"/>
            <w:r w:rsidR="005F2CC2" w:rsidRPr="001A2B62">
              <w:rPr>
                <w:rFonts w:cs="Arial"/>
                <w:sz w:val="20"/>
              </w:rPr>
              <w:t xml:space="preserve"> </w:t>
            </w:r>
            <w:r w:rsidRPr="001A2B62">
              <w:rPr>
                <w:rFonts w:cs="Arial"/>
                <w:sz w:val="20"/>
              </w:rPr>
              <w:t>text</w:t>
            </w:r>
            <w:r w:rsidR="005F2CC2" w:rsidRPr="001A2B62">
              <w:rPr>
                <w:rFonts w:cs="Arial"/>
                <w:sz w:val="20"/>
              </w:rPr>
              <w:t xml:space="preserve"> </w:t>
            </w:r>
            <w:r w:rsidRPr="001A2B62">
              <w:rPr>
                <w:rFonts w:cs="Arial"/>
                <w:sz w:val="20"/>
              </w:rPr>
              <w:t>messaging</w:t>
            </w:r>
          </w:p>
        </w:tc>
        <w:tc>
          <w:tcPr>
            <w:tcW w:w="18893" w:type="dxa"/>
            <w:shd w:val="clear" w:color="auto" w:fill="DEEAF6" w:themeFill="accent1" w:themeFillTint="33"/>
            <w:textDirection w:val="btLr"/>
            <w:vAlign w:val="center"/>
          </w:tcPr>
          <w:p w14:paraId="24612464" w14:textId="4909C0AE" w:rsidR="008328B3" w:rsidRPr="001A2B62" w:rsidRDefault="008328B3" w:rsidP="00422C06">
            <w:pPr>
              <w:ind w:left="113" w:right="113"/>
              <w:jc w:val="center"/>
              <w:rPr>
                <w:rFonts w:cs="Arial"/>
                <w:sz w:val="20"/>
              </w:rPr>
            </w:pPr>
            <w:r w:rsidRPr="001A2B62">
              <w:rPr>
                <w:rFonts w:cs="Arial"/>
                <w:sz w:val="20"/>
              </w:rPr>
              <w:t>No-motion</w:t>
            </w:r>
            <w:r w:rsidR="005F2CC2" w:rsidRPr="001A2B62">
              <w:rPr>
                <w:rFonts w:cs="Arial"/>
                <w:sz w:val="20"/>
              </w:rPr>
              <w:t xml:space="preserve"> </w:t>
            </w:r>
            <w:r w:rsidRPr="001A2B62">
              <w:rPr>
                <w:rFonts w:cs="Arial"/>
                <w:sz w:val="20"/>
              </w:rPr>
              <w:t>or</w:t>
            </w:r>
            <w:r w:rsidR="005F2CC2" w:rsidRPr="001A2B62">
              <w:rPr>
                <w:rFonts w:cs="Arial"/>
                <w:sz w:val="20"/>
              </w:rPr>
              <w:t xml:space="preserve"> </w:t>
            </w:r>
            <w:r w:rsidRPr="001A2B62">
              <w:rPr>
                <w:rFonts w:cs="Arial"/>
                <w:sz w:val="20"/>
              </w:rPr>
              <w:t>Man</w:t>
            </w:r>
            <w:r w:rsidR="005F2CC2" w:rsidRPr="001A2B62">
              <w:rPr>
                <w:rFonts w:cs="Arial"/>
                <w:sz w:val="20"/>
              </w:rPr>
              <w:t xml:space="preserve"> </w:t>
            </w:r>
            <w:r w:rsidRPr="001A2B62">
              <w:rPr>
                <w:rFonts w:cs="Arial"/>
                <w:sz w:val="20"/>
              </w:rPr>
              <w:t>Down</w:t>
            </w:r>
            <w:r w:rsidR="005F2CC2" w:rsidRPr="001A2B62">
              <w:rPr>
                <w:rFonts w:cs="Arial"/>
                <w:sz w:val="20"/>
              </w:rPr>
              <w:t xml:space="preserve"> </w:t>
            </w:r>
            <w:r w:rsidRPr="001A2B62">
              <w:rPr>
                <w:rFonts w:cs="Arial"/>
                <w:sz w:val="20"/>
              </w:rPr>
              <w:t>Detection</w:t>
            </w:r>
          </w:p>
        </w:tc>
        <w:tc>
          <w:tcPr>
            <w:tcW w:w="18893" w:type="dxa"/>
            <w:shd w:val="clear" w:color="auto" w:fill="DEEAF6" w:themeFill="accent1" w:themeFillTint="33"/>
            <w:textDirection w:val="btLr"/>
            <w:vAlign w:val="center"/>
          </w:tcPr>
          <w:p w14:paraId="3DBDD2CA" w14:textId="16319D9E" w:rsidR="008328B3" w:rsidRPr="001A2B62" w:rsidRDefault="008328B3" w:rsidP="00422C06">
            <w:pPr>
              <w:ind w:left="113" w:right="113"/>
              <w:jc w:val="center"/>
              <w:rPr>
                <w:rFonts w:cs="Arial"/>
                <w:sz w:val="20"/>
              </w:rPr>
            </w:pPr>
            <w:r w:rsidRPr="001A2B62">
              <w:rPr>
                <w:rFonts w:cs="Arial"/>
                <w:sz w:val="20"/>
              </w:rPr>
              <w:t>Fall</w:t>
            </w:r>
            <w:r w:rsidR="005F2CC2" w:rsidRPr="001A2B62">
              <w:rPr>
                <w:rFonts w:cs="Arial"/>
                <w:sz w:val="20"/>
              </w:rPr>
              <w:t xml:space="preserve"> </w:t>
            </w:r>
            <w:r w:rsidRPr="001A2B62">
              <w:rPr>
                <w:rFonts w:cs="Arial"/>
                <w:sz w:val="20"/>
              </w:rPr>
              <w:t>Detection</w:t>
            </w:r>
          </w:p>
        </w:tc>
        <w:tc>
          <w:tcPr>
            <w:tcW w:w="18893" w:type="dxa"/>
            <w:shd w:val="clear" w:color="auto" w:fill="DEEAF6" w:themeFill="accent1" w:themeFillTint="33"/>
            <w:textDirection w:val="btLr"/>
            <w:vAlign w:val="center"/>
          </w:tcPr>
          <w:p w14:paraId="364C6DA5" w14:textId="751481DB" w:rsidR="008328B3" w:rsidRPr="001A2B62" w:rsidRDefault="008328B3" w:rsidP="00422C06">
            <w:pPr>
              <w:ind w:left="113" w:right="113"/>
              <w:jc w:val="center"/>
              <w:rPr>
                <w:rFonts w:cs="Arial"/>
                <w:sz w:val="20"/>
              </w:rPr>
            </w:pPr>
            <w:r w:rsidRPr="001A2B62">
              <w:rPr>
                <w:rFonts w:cs="Arial"/>
                <w:sz w:val="20"/>
              </w:rPr>
              <w:t>Beacon</w:t>
            </w:r>
            <w:r w:rsidR="005F2CC2" w:rsidRPr="001A2B62">
              <w:rPr>
                <w:rFonts w:cs="Arial"/>
                <w:sz w:val="20"/>
              </w:rPr>
              <w:t xml:space="preserve"> </w:t>
            </w:r>
            <w:r w:rsidRPr="001A2B62">
              <w:rPr>
                <w:rFonts w:cs="Arial"/>
                <w:sz w:val="20"/>
              </w:rPr>
              <w:t>Location</w:t>
            </w:r>
            <w:r w:rsidR="005F2CC2" w:rsidRPr="001A2B62">
              <w:rPr>
                <w:rFonts w:cs="Arial"/>
                <w:sz w:val="20"/>
              </w:rPr>
              <w:t xml:space="preserve"> </w:t>
            </w:r>
            <w:r w:rsidRPr="001A2B62">
              <w:rPr>
                <w:rFonts w:cs="Arial"/>
                <w:sz w:val="20"/>
              </w:rPr>
              <w:t>Technology</w:t>
            </w:r>
          </w:p>
        </w:tc>
        <w:tc>
          <w:tcPr>
            <w:tcW w:w="18893" w:type="dxa"/>
            <w:shd w:val="clear" w:color="auto" w:fill="DEEAF6" w:themeFill="accent1" w:themeFillTint="33"/>
            <w:textDirection w:val="btLr"/>
            <w:vAlign w:val="center"/>
          </w:tcPr>
          <w:p w14:paraId="2D1719C0" w14:textId="5A5F9197" w:rsidR="008328B3" w:rsidRPr="001A2B62" w:rsidRDefault="008328B3" w:rsidP="00422C06">
            <w:pPr>
              <w:ind w:left="113" w:right="113"/>
              <w:jc w:val="center"/>
              <w:rPr>
                <w:rFonts w:cs="Arial"/>
                <w:sz w:val="20"/>
              </w:rPr>
            </w:pPr>
            <w:r w:rsidRPr="001A2B62">
              <w:rPr>
                <w:rFonts w:cs="Arial"/>
                <w:sz w:val="20"/>
              </w:rPr>
              <w:t>24/7</w:t>
            </w:r>
            <w:r w:rsidR="005F2CC2" w:rsidRPr="001A2B62">
              <w:rPr>
                <w:rFonts w:cs="Arial"/>
                <w:sz w:val="20"/>
              </w:rPr>
              <w:t xml:space="preserve"> </w:t>
            </w:r>
            <w:r w:rsidRPr="001A2B62">
              <w:rPr>
                <w:rFonts w:cs="Arial"/>
                <w:sz w:val="20"/>
              </w:rPr>
              <w:t>Monitoring</w:t>
            </w:r>
            <w:r w:rsidR="005F2CC2" w:rsidRPr="001A2B62">
              <w:rPr>
                <w:rFonts w:cs="Arial"/>
                <w:sz w:val="20"/>
              </w:rPr>
              <w:t xml:space="preserve"> </w:t>
            </w:r>
            <w:r w:rsidRPr="001A2B62">
              <w:rPr>
                <w:rFonts w:cs="Arial"/>
                <w:sz w:val="20"/>
              </w:rPr>
              <w:t>Ability</w:t>
            </w:r>
          </w:p>
        </w:tc>
        <w:tc>
          <w:tcPr>
            <w:tcW w:w="18893" w:type="dxa"/>
            <w:shd w:val="clear" w:color="auto" w:fill="DEEAF6" w:themeFill="accent1" w:themeFillTint="33"/>
            <w:textDirection w:val="btLr"/>
            <w:vAlign w:val="center"/>
          </w:tcPr>
          <w:p w14:paraId="6A43A72D" w14:textId="1D9A6C3D" w:rsidR="008328B3" w:rsidRPr="001A2B62" w:rsidRDefault="008328B3" w:rsidP="00422C06">
            <w:pPr>
              <w:ind w:left="113" w:right="113"/>
              <w:jc w:val="center"/>
              <w:rPr>
                <w:rFonts w:cs="Arial"/>
                <w:sz w:val="20"/>
              </w:rPr>
            </w:pPr>
            <w:r w:rsidRPr="001A2B62">
              <w:rPr>
                <w:rFonts w:cs="Arial"/>
                <w:sz w:val="20"/>
              </w:rPr>
              <w:t>Blue</w:t>
            </w:r>
            <w:r w:rsidR="005F2CC2" w:rsidRPr="001A2B62">
              <w:rPr>
                <w:rFonts w:cs="Arial"/>
                <w:sz w:val="20"/>
              </w:rPr>
              <w:t xml:space="preserve"> </w:t>
            </w:r>
            <w:r w:rsidRPr="001A2B62">
              <w:rPr>
                <w:rFonts w:cs="Arial"/>
                <w:sz w:val="20"/>
              </w:rPr>
              <w:t>Tooth</w:t>
            </w:r>
            <w:r w:rsidR="005F2CC2" w:rsidRPr="001A2B62">
              <w:rPr>
                <w:rFonts w:cs="Arial"/>
                <w:sz w:val="20"/>
              </w:rPr>
              <w:t xml:space="preserve"> </w:t>
            </w:r>
            <w:r w:rsidRPr="001A2B62">
              <w:rPr>
                <w:rFonts w:cs="Arial"/>
                <w:sz w:val="20"/>
              </w:rPr>
              <w:t>Wireless</w:t>
            </w:r>
          </w:p>
        </w:tc>
        <w:tc>
          <w:tcPr>
            <w:tcW w:w="18893" w:type="dxa"/>
            <w:shd w:val="clear" w:color="auto" w:fill="DEEAF6" w:themeFill="accent1" w:themeFillTint="33"/>
            <w:textDirection w:val="btLr"/>
            <w:vAlign w:val="center"/>
          </w:tcPr>
          <w:p w14:paraId="55BDC801" w14:textId="3B813EA8" w:rsidR="008328B3" w:rsidRPr="001A2B62" w:rsidRDefault="008328B3" w:rsidP="00422C06">
            <w:pPr>
              <w:ind w:left="113" w:right="113"/>
              <w:jc w:val="center"/>
              <w:rPr>
                <w:rFonts w:cs="Arial"/>
                <w:sz w:val="20"/>
              </w:rPr>
            </w:pPr>
            <w:r w:rsidRPr="001A2B62">
              <w:rPr>
                <w:rFonts w:cs="Arial"/>
                <w:sz w:val="20"/>
              </w:rPr>
              <w:t>Satellite</w:t>
            </w:r>
            <w:r w:rsidR="005F2CC2" w:rsidRPr="001A2B62">
              <w:rPr>
                <w:rFonts w:cs="Arial"/>
                <w:sz w:val="20"/>
              </w:rPr>
              <w:t xml:space="preserve"> </w:t>
            </w:r>
            <w:r w:rsidRPr="001A2B62">
              <w:rPr>
                <w:rFonts w:cs="Arial"/>
                <w:sz w:val="20"/>
              </w:rPr>
              <w:t>–</w:t>
            </w:r>
            <w:r w:rsidR="005F2CC2" w:rsidRPr="001A2B62">
              <w:rPr>
                <w:rFonts w:cs="Arial"/>
                <w:sz w:val="20"/>
              </w:rPr>
              <w:t xml:space="preserve"> </w:t>
            </w:r>
            <w:r w:rsidRPr="001A2B62">
              <w:rPr>
                <w:rFonts w:cs="Arial"/>
                <w:sz w:val="20"/>
              </w:rPr>
              <w:t>Remote</w:t>
            </w:r>
            <w:r w:rsidR="005F2CC2" w:rsidRPr="001A2B62">
              <w:rPr>
                <w:rFonts w:cs="Arial"/>
                <w:sz w:val="20"/>
              </w:rPr>
              <w:t xml:space="preserve"> </w:t>
            </w:r>
            <w:r w:rsidRPr="001A2B62">
              <w:rPr>
                <w:rFonts w:cs="Arial"/>
                <w:sz w:val="20"/>
              </w:rPr>
              <w:t>or</w:t>
            </w:r>
            <w:r w:rsidR="0067039F">
              <w:rPr>
                <w:rFonts w:cs="Arial"/>
                <w:sz w:val="20"/>
              </w:rPr>
              <w:t xml:space="preserve"> </w:t>
            </w:r>
            <w:r w:rsidRPr="001A2B62">
              <w:rPr>
                <w:rFonts w:cs="Arial"/>
                <w:sz w:val="20"/>
              </w:rPr>
              <w:t>Off</w:t>
            </w:r>
            <w:r w:rsidR="005F2CC2" w:rsidRPr="001A2B62">
              <w:rPr>
                <w:rFonts w:cs="Arial"/>
                <w:sz w:val="20"/>
              </w:rPr>
              <w:t xml:space="preserve"> </w:t>
            </w:r>
            <w:r w:rsidRPr="001A2B62">
              <w:rPr>
                <w:rFonts w:cs="Arial"/>
                <w:sz w:val="20"/>
              </w:rPr>
              <w:t>the</w:t>
            </w:r>
            <w:r w:rsidR="005F2CC2" w:rsidRPr="001A2B62">
              <w:rPr>
                <w:rFonts w:cs="Arial"/>
                <w:sz w:val="20"/>
              </w:rPr>
              <w:t xml:space="preserve"> </w:t>
            </w:r>
            <w:r w:rsidRPr="001A2B62">
              <w:rPr>
                <w:rFonts w:cs="Arial"/>
                <w:sz w:val="20"/>
              </w:rPr>
              <w:t>Grid</w:t>
            </w:r>
          </w:p>
        </w:tc>
        <w:tc>
          <w:tcPr>
            <w:tcW w:w="18893" w:type="dxa"/>
            <w:shd w:val="clear" w:color="auto" w:fill="DEEAF6" w:themeFill="accent1" w:themeFillTint="33"/>
            <w:textDirection w:val="btLr"/>
            <w:vAlign w:val="center"/>
          </w:tcPr>
          <w:p w14:paraId="6CAEA640" w14:textId="629191CA" w:rsidR="008328B3" w:rsidRPr="001A2B62" w:rsidRDefault="008328B3" w:rsidP="00422C06">
            <w:pPr>
              <w:ind w:left="113" w:right="113"/>
              <w:jc w:val="center"/>
              <w:rPr>
                <w:rFonts w:cs="Arial"/>
                <w:sz w:val="20"/>
              </w:rPr>
            </w:pPr>
            <w:r w:rsidRPr="001A2B62">
              <w:rPr>
                <w:rFonts w:cs="Arial"/>
                <w:sz w:val="20"/>
              </w:rPr>
              <w:t>Own</w:t>
            </w:r>
            <w:r w:rsidR="005F2CC2" w:rsidRPr="001A2B62">
              <w:rPr>
                <w:rFonts w:cs="Arial"/>
                <w:sz w:val="20"/>
              </w:rPr>
              <w:t xml:space="preserve"> </w:t>
            </w:r>
            <w:r w:rsidRPr="001A2B62">
              <w:rPr>
                <w:rFonts w:cs="Arial"/>
                <w:sz w:val="20"/>
              </w:rPr>
              <w:t>and</w:t>
            </w:r>
            <w:r w:rsidR="005F2CC2" w:rsidRPr="001A2B62">
              <w:rPr>
                <w:rFonts w:cs="Arial"/>
                <w:sz w:val="20"/>
              </w:rPr>
              <w:t xml:space="preserve"> </w:t>
            </w:r>
            <w:r w:rsidRPr="001A2B62">
              <w:rPr>
                <w:rFonts w:cs="Arial"/>
                <w:sz w:val="20"/>
              </w:rPr>
              <w:t>Operate</w:t>
            </w:r>
            <w:r w:rsidR="005F2CC2" w:rsidRPr="001A2B62">
              <w:rPr>
                <w:rFonts w:cs="Arial"/>
                <w:sz w:val="20"/>
              </w:rPr>
              <w:t xml:space="preserve"> </w:t>
            </w:r>
            <w:r w:rsidRPr="001A2B62">
              <w:rPr>
                <w:rFonts w:cs="Arial"/>
                <w:sz w:val="20"/>
              </w:rPr>
              <w:t>Devices</w:t>
            </w:r>
          </w:p>
        </w:tc>
        <w:tc>
          <w:tcPr>
            <w:tcW w:w="18893" w:type="dxa"/>
            <w:shd w:val="clear" w:color="auto" w:fill="DEEAF6" w:themeFill="accent1" w:themeFillTint="33"/>
            <w:textDirection w:val="btLr"/>
            <w:vAlign w:val="center"/>
          </w:tcPr>
          <w:p w14:paraId="032CE7EE" w14:textId="2ED938C1" w:rsidR="008328B3" w:rsidRPr="001A2B62" w:rsidRDefault="008328B3" w:rsidP="00422C06">
            <w:pPr>
              <w:ind w:left="113" w:right="113"/>
              <w:jc w:val="center"/>
              <w:rPr>
                <w:rFonts w:cs="Arial"/>
                <w:sz w:val="20"/>
              </w:rPr>
            </w:pPr>
            <w:r w:rsidRPr="001A2B62">
              <w:rPr>
                <w:rFonts w:cs="Arial"/>
                <w:sz w:val="20"/>
              </w:rPr>
              <w:t>Remote</w:t>
            </w:r>
            <w:r w:rsidR="005F2CC2" w:rsidRPr="001A2B62">
              <w:rPr>
                <w:rFonts w:cs="Arial"/>
                <w:sz w:val="20"/>
              </w:rPr>
              <w:t xml:space="preserve"> </w:t>
            </w:r>
            <w:r w:rsidRPr="001A2B62">
              <w:rPr>
                <w:rFonts w:cs="Arial"/>
                <w:sz w:val="20"/>
              </w:rPr>
              <w:t>Host</w:t>
            </w:r>
            <w:r w:rsidR="005F2CC2" w:rsidRPr="001A2B62">
              <w:rPr>
                <w:rFonts w:cs="Arial"/>
                <w:sz w:val="20"/>
              </w:rPr>
              <w:t xml:space="preserve"> </w:t>
            </w:r>
            <w:r w:rsidRPr="001A2B62">
              <w:rPr>
                <w:rFonts w:cs="Arial"/>
                <w:sz w:val="20"/>
              </w:rPr>
              <w:t>Operated</w:t>
            </w:r>
          </w:p>
        </w:tc>
        <w:tc>
          <w:tcPr>
            <w:tcW w:w="18893" w:type="dxa"/>
            <w:shd w:val="clear" w:color="auto" w:fill="DEEAF6" w:themeFill="accent1" w:themeFillTint="33"/>
            <w:textDirection w:val="btLr"/>
            <w:vAlign w:val="center"/>
          </w:tcPr>
          <w:p w14:paraId="6CCA408B" w14:textId="0878780A" w:rsidR="008328B3" w:rsidRPr="001A2B62" w:rsidRDefault="008328B3" w:rsidP="00422C06">
            <w:pPr>
              <w:ind w:left="113" w:right="113"/>
              <w:jc w:val="center"/>
              <w:rPr>
                <w:rFonts w:cs="Arial"/>
                <w:sz w:val="20"/>
              </w:rPr>
            </w:pPr>
            <w:r w:rsidRPr="001A2B62">
              <w:rPr>
                <w:rFonts w:cs="Arial"/>
                <w:sz w:val="20"/>
              </w:rPr>
              <w:t>Other</w:t>
            </w:r>
          </w:p>
        </w:tc>
        <w:tc>
          <w:tcPr>
            <w:tcW w:w="2968" w:type="dxa"/>
            <w:vMerge/>
          </w:tcPr>
          <w:p w14:paraId="261AFF59" w14:textId="77777777" w:rsidR="008328B3" w:rsidRPr="001A2B62" w:rsidRDefault="008328B3" w:rsidP="0067039F">
            <w:pPr>
              <w:jc w:val="center"/>
              <w:rPr>
                <w:rFonts w:cs="Arial"/>
                <w:sz w:val="20"/>
              </w:rPr>
            </w:pPr>
          </w:p>
        </w:tc>
      </w:tr>
      <w:tr w:rsidR="00422C06" w:rsidRPr="00817F8F" w14:paraId="00D68BE3" w14:textId="77777777" w:rsidTr="00E866C9">
        <w:trPr>
          <w:trHeight w:hRule="exact" w:val="720"/>
        </w:trPr>
        <w:tc>
          <w:tcPr>
            <w:tcW w:w="1407" w:type="dxa"/>
          </w:tcPr>
          <w:p w14:paraId="6EFE69BE" w14:textId="5A544096" w:rsidR="00B50AD7" w:rsidRPr="001A2B62" w:rsidRDefault="00B50AD7" w:rsidP="004D7977">
            <w:pPr>
              <w:pStyle w:val="ListParagraph"/>
              <w:numPr>
                <w:ilvl w:val="0"/>
                <w:numId w:val="37"/>
              </w:numPr>
              <w:spacing w:before="0" w:after="200" w:line="252" w:lineRule="auto"/>
              <w:ind w:hanging="720"/>
              <w:jc w:val="both"/>
              <w:rPr>
                <w:rFonts w:cs="Arial"/>
                <w:sz w:val="20"/>
              </w:rPr>
            </w:pPr>
          </w:p>
        </w:tc>
        <w:sdt>
          <w:sdtPr>
            <w:rPr>
              <w:rFonts w:cs="Arial"/>
              <w:sz w:val="22"/>
            </w:rPr>
            <w:id w:val="-583524493"/>
            <w14:checkbox>
              <w14:checked w14:val="0"/>
              <w14:checkedState w14:val="2612" w14:font="MS Gothic"/>
              <w14:uncheckedState w14:val="2610" w14:font="MS Gothic"/>
            </w14:checkbox>
          </w:sdtPr>
          <w:sdtContent>
            <w:tc>
              <w:tcPr>
                <w:tcW w:w="18893" w:type="dxa"/>
              </w:tcPr>
              <w:p w14:paraId="312B97A2" w14:textId="3BCF9CA4" w:rsidR="00B50AD7" w:rsidRPr="0067039F" w:rsidRDefault="00AE168E" w:rsidP="0067039F">
                <w:pPr>
                  <w:jc w:val="center"/>
                  <w:rPr>
                    <w:rFonts w:cs="Arial"/>
                    <w:sz w:val="22"/>
                  </w:rPr>
                </w:pPr>
                <w:r>
                  <w:rPr>
                    <w:rFonts w:ascii="MS Gothic" w:eastAsia="MS Gothic" w:hAnsi="MS Gothic" w:cs="Arial" w:hint="eastAsia"/>
                    <w:sz w:val="22"/>
                  </w:rPr>
                  <w:t>☐</w:t>
                </w:r>
              </w:p>
            </w:tc>
          </w:sdtContent>
        </w:sdt>
        <w:sdt>
          <w:sdtPr>
            <w:rPr>
              <w:rFonts w:cs="Arial"/>
              <w:sz w:val="22"/>
            </w:rPr>
            <w:id w:val="-1125078136"/>
            <w14:checkbox>
              <w14:checked w14:val="0"/>
              <w14:checkedState w14:val="2612" w14:font="MS Gothic"/>
              <w14:uncheckedState w14:val="2610" w14:font="MS Gothic"/>
            </w14:checkbox>
          </w:sdtPr>
          <w:sdtContent>
            <w:tc>
              <w:tcPr>
                <w:tcW w:w="18893" w:type="dxa"/>
              </w:tcPr>
              <w:p w14:paraId="7064F432" w14:textId="73FFDFAB"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576017237"/>
            <w14:checkbox>
              <w14:checked w14:val="0"/>
              <w14:checkedState w14:val="2612" w14:font="MS Gothic"/>
              <w14:uncheckedState w14:val="2610" w14:font="MS Gothic"/>
            </w14:checkbox>
          </w:sdtPr>
          <w:sdtContent>
            <w:tc>
              <w:tcPr>
                <w:tcW w:w="18893" w:type="dxa"/>
              </w:tcPr>
              <w:p w14:paraId="6BF913E7" w14:textId="527F8755"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544449746"/>
            <w14:checkbox>
              <w14:checked w14:val="0"/>
              <w14:checkedState w14:val="2612" w14:font="MS Gothic"/>
              <w14:uncheckedState w14:val="2610" w14:font="MS Gothic"/>
            </w14:checkbox>
          </w:sdtPr>
          <w:sdtContent>
            <w:tc>
              <w:tcPr>
                <w:tcW w:w="18893" w:type="dxa"/>
              </w:tcPr>
              <w:p w14:paraId="4D7D7AEE" w14:textId="2C8A8DA9"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205446682"/>
            <w14:checkbox>
              <w14:checked w14:val="0"/>
              <w14:checkedState w14:val="2612" w14:font="MS Gothic"/>
              <w14:uncheckedState w14:val="2610" w14:font="MS Gothic"/>
            </w14:checkbox>
          </w:sdtPr>
          <w:sdtContent>
            <w:tc>
              <w:tcPr>
                <w:tcW w:w="18893" w:type="dxa"/>
              </w:tcPr>
              <w:p w14:paraId="61E1D998" w14:textId="65284D0F" w:rsidR="00B50AD7" w:rsidRPr="0067039F" w:rsidRDefault="00422C06" w:rsidP="0067039F">
                <w:pPr>
                  <w:jc w:val="center"/>
                  <w:rPr>
                    <w:rFonts w:cs="Arial"/>
                    <w:sz w:val="22"/>
                  </w:rPr>
                </w:pPr>
                <w:r>
                  <w:rPr>
                    <w:rFonts w:ascii="MS Gothic" w:eastAsia="MS Gothic" w:hAnsi="MS Gothic" w:cs="Arial" w:hint="eastAsia"/>
                    <w:sz w:val="22"/>
                  </w:rPr>
                  <w:t>☐</w:t>
                </w:r>
              </w:p>
            </w:tc>
          </w:sdtContent>
        </w:sdt>
        <w:sdt>
          <w:sdtPr>
            <w:rPr>
              <w:rFonts w:cs="Arial"/>
              <w:sz w:val="22"/>
            </w:rPr>
            <w:id w:val="1164892185"/>
            <w14:checkbox>
              <w14:checked w14:val="0"/>
              <w14:checkedState w14:val="2612" w14:font="MS Gothic"/>
              <w14:uncheckedState w14:val="2610" w14:font="MS Gothic"/>
            </w14:checkbox>
          </w:sdtPr>
          <w:sdtContent>
            <w:tc>
              <w:tcPr>
                <w:tcW w:w="18893" w:type="dxa"/>
              </w:tcPr>
              <w:p w14:paraId="306593F5" w14:textId="5933503E"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939210252"/>
            <w14:checkbox>
              <w14:checked w14:val="0"/>
              <w14:checkedState w14:val="2612" w14:font="MS Gothic"/>
              <w14:uncheckedState w14:val="2610" w14:font="MS Gothic"/>
            </w14:checkbox>
          </w:sdtPr>
          <w:sdtContent>
            <w:tc>
              <w:tcPr>
                <w:tcW w:w="18893" w:type="dxa"/>
              </w:tcPr>
              <w:p w14:paraId="43E9DB85" w14:textId="4A5B303D"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524369309"/>
            <w14:checkbox>
              <w14:checked w14:val="0"/>
              <w14:checkedState w14:val="2612" w14:font="MS Gothic"/>
              <w14:uncheckedState w14:val="2610" w14:font="MS Gothic"/>
            </w14:checkbox>
          </w:sdtPr>
          <w:sdtContent>
            <w:tc>
              <w:tcPr>
                <w:tcW w:w="18893" w:type="dxa"/>
              </w:tcPr>
              <w:p w14:paraId="7D975C06" w14:textId="79D2A151"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309518059"/>
            <w14:checkbox>
              <w14:checked w14:val="0"/>
              <w14:checkedState w14:val="2612" w14:font="MS Gothic"/>
              <w14:uncheckedState w14:val="2610" w14:font="MS Gothic"/>
            </w14:checkbox>
          </w:sdtPr>
          <w:sdtContent>
            <w:tc>
              <w:tcPr>
                <w:tcW w:w="18893" w:type="dxa"/>
              </w:tcPr>
              <w:p w14:paraId="32B242CC" w14:textId="50C9F53E"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2044939109"/>
            <w14:checkbox>
              <w14:checked w14:val="0"/>
              <w14:checkedState w14:val="2612" w14:font="MS Gothic"/>
              <w14:uncheckedState w14:val="2610" w14:font="MS Gothic"/>
            </w14:checkbox>
          </w:sdtPr>
          <w:sdtContent>
            <w:tc>
              <w:tcPr>
                <w:tcW w:w="18893" w:type="dxa"/>
              </w:tcPr>
              <w:p w14:paraId="7BB9663F" w14:textId="54FB9573"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608807047"/>
            <w14:checkbox>
              <w14:checked w14:val="0"/>
              <w14:checkedState w14:val="2612" w14:font="MS Gothic"/>
              <w14:uncheckedState w14:val="2610" w14:font="MS Gothic"/>
            </w14:checkbox>
          </w:sdtPr>
          <w:sdtContent>
            <w:tc>
              <w:tcPr>
                <w:tcW w:w="18893" w:type="dxa"/>
              </w:tcPr>
              <w:p w14:paraId="12946C6F" w14:textId="588DBDF8"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86774837"/>
            <w14:checkbox>
              <w14:checked w14:val="0"/>
              <w14:checkedState w14:val="2612" w14:font="MS Gothic"/>
              <w14:uncheckedState w14:val="2610" w14:font="MS Gothic"/>
            </w14:checkbox>
          </w:sdtPr>
          <w:sdtContent>
            <w:tc>
              <w:tcPr>
                <w:tcW w:w="18893" w:type="dxa"/>
              </w:tcPr>
              <w:p w14:paraId="6310A761" w14:textId="196F1E0C"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615067689"/>
            <w14:checkbox>
              <w14:checked w14:val="0"/>
              <w14:checkedState w14:val="2612" w14:font="MS Gothic"/>
              <w14:uncheckedState w14:val="2610" w14:font="MS Gothic"/>
            </w14:checkbox>
          </w:sdtPr>
          <w:sdtContent>
            <w:tc>
              <w:tcPr>
                <w:tcW w:w="18893" w:type="dxa"/>
              </w:tcPr>
              <w:p w14:paraId="10F211E7" w14:textId="7179DD6B"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135099728"/>
            <w14:checkbox>
              <w14:checked w14:val="0"/>
              <w14:checkedState w14:val="2612" w14:font="MS Gothic"/>
              <w14:uncheckedState w14:val="2610" w14:font="MS Gothic"/>
            </w14:checkbox>
          </w:sdtPr>
          <w:sdtContent>
            <w:tc>
              <w:tcPr>
                <w:tcW w:w="18893" w:type="dxa"/>
              </w:tcPr>
              <w:p w14:paraId="31A58058" w14:textId="4407A683"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415641194"/>
            <w14:checkbox>
              <w14:checked w14:val="0"/>
              <w14:checkedState w14:val="2612" w14:font="MS Gothic"/>
              <w14:uncheckedState w14:val="2610" w14:font="MS Gothic"/>
            </w14:checkbox>
          </w:sdtPr>
          <w:sdtContent>
            <w:tc>
              <w:tcPr>
                <w:tcW w:w="18893" w:type="dxa"/>
              </w:tcPr>
              <w:p w14:paraId="35397700" w14:textId="6AB22EAE"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803230488"/>
            <w14:checkbox>
              <w14:checked w14:val="0"/>
              <w14:checkedState w14:val="2612" w14:font="MS Gothic"/>
              <w14:uncheckedState w14:val="2610" w14:font="MS Gothic"/>
            </w14:checkbox>
          </w:sdtPr>
          <w:sdtContent>
            <w:tc>
              <w:tcPr>
                <w:tcW w:w="18893" w:type="dxa"/>
              </w:tcPr>
              <w:p w14:paraId="78971C54" w14:textId="4FDFF1D4"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959173243"/>
            <w14:checkbox>
              <w14:checked w14:val="0"/>
              <w14:checkedState w14:val="2612" w14:font="MS Gothic"/>
              <w14:uncheckedState w14:val="2610" w14:font="MS Gothic"/>
            </w14:checkbox>
          </w:sdtPr>
          <w:sdtContent>
            <w:tc>
              <w:tcPr>
                <w:tcW w:w="18893" w:type="dxa"/>
              </w:tcPr>
              <w:p w14:paraId="5826C0D8" w14:textId="1B91F6F7"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946649245"/>
            <w14:checkbox>
              <w14:checked w14:val="0"/>
              <w14:checkedState w14:val="2612" w14:font="MS Gothic"/>
              <w14:uncheckedState w14:val="2610" w14:font="MS Gothic"/>
            </w14:checkbox>
          </w:sdtPr>
          <w:sdtContent>
            <w:tc>
              <w:tcPr>
                <w:tcW w:w="18893" w:type="dxa"/>
              </w:tcPr>
              <w:p w14:paraId="61C101E6" w14:textId="0F7567A2"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tc>
          <w:tcPr>
            <w:tcW w:w="2968" w:type="dxa"/>
          </w:tcPr>
          <w:sdt>
            <w:sdtPr>
              <w:rPr>
                <w:rFonts w:cstheme="minorBidi"/>
                <w:sz w:val="22"/>
              </w:rPr>
              <w:id w:val="-382408354"/>
              <w:placeholder>
                <w:docPart w:val="5CF6DFDE6DC244B8AD756B08862A8022"/>
              </w:placeholder>
              <w:showingPlcHdr/>
            </w:sdtPr>
            <w:sdtContent>
              <w:p w14:paraId="1B2F4E2B" w14:textId="0AC31049" w:rsidR="00B50AD7" w:rsidRPr="0067039F" w:rsidRDefault="00B50AD7" w:rsidP="0067039F">
                <w:pPr>
                  <w:jc w:val="center"/>
                  <w:rPr>
                    <w:rFonts w:cs="Arial"/>
                    <w:sz w:val="22"/>
                  </w:rPr>
                </w:pPr>
                <w:r w:rsidRPr="0067039F">
                  <w:rPr>
                    <w:rStyle w:val="PlaceholderText"/>
                    <w:sz w:val="22"/>
                  </w:rPr>
                  <w:t>Click here to enter text.</w:t>
                </w:r>
              </w:p>
            </w:sdtContent>
          </w:sdt>
        </w:tc>
      </w:tr>
      <w:tr w:rsidR="00422C06" w:rsidRPr="00817F8F" w14:paraId="42666AF1" w14:textId="77777777" w:rsidTr="00E866C9">
        <w:trPr>
          <w:trHeight w:hRule="exact" w:val="720"/>
        </w:trPr>
        <w:tc>
          <w:tcPr>
            <w:tcW w:w="1407" w:type="dxa"/>
          </w:tcPr>
          <w:p w14:paraId="41C122C9" w14:textId="77777777" w:rsidR="00B50AD7" w:rsidRPr="001A2B62" w:rsidRDefault="00B50AD7" w:rsidP="004D7977">
            <w:pPr>
              <w:pStyle w:val="ListParagraph"/>
              <w:numPr>
                <w:ilvl w:val="0"/>
                <w:numId w:val="37"/>
              </w:numPr>
              <w:spacing w:before="0" w:after="200" w:line="252" w:lineRule="auto"/>
              <w:ind w:hanging="720"/>
              <w:jc w:val="both"/>
              <w:rPr>
                <w:rFonts w:cs="Arial"/>
                <w:sz w:val="20"/>
              </w:rPr>
            </w:pPr>
          </w:p>
        </w:tc>
        <w:sdt>
          <w:sdtPr>
            <w:rPr>
              <w:rFonts w:cs="Arial"/>
              <w:sz w:val="22"/>
            </w:rPr>
            <w:id w:val="-333763576"/>
            <w14:checkbox>
              <w14:checked w14:val="0"/>
              <w14:checkedState w14:val="2612" w14:font="MS Gothic"/>
              <w14:uncheckedState w14:val="2610" w14:font="MS Gothic"/>
            </w14:checkbox>
          </w:sdtPr>
          <w:sdtContent>
            <w:tc>
              <w:tcPr>
                <w:tcW w:w="18893" w:type="dxa"/>
              </w:tcPr>
              <w:p w14:paraId="29605004" w14:textId="40ED4D0B"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823186379"/>
            <w14:checkbox>
              <w14:checked w14:val="0"/>
              <w14:checkedState w14:val="2612" w14:font="MS Gothic"/>
              <w14:uncheckedState w14:val="2610" w14:font="MS Gothic"/>
            </w14:checkbox>
          </w:sdtPr>
          <w:sdtContent>
            <w:tc>
              <w:tcPr>
                <w:tcW w:w="18893" w:type="dxa"/>
              </w:tcPr>
              <w:p w14:paraId="6EEA63F8" w14:textId="6EDA8086"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613977917"/>
            <w14:checkbox>
              <w14:checked w14:val="0"/>
              <w14:checkedState w14:val="2612" w14:font="MS Gothic"/>
              <w14:uncheckedState w14:val="2610" w14:font="MS Gothic"/>
            </w14:checkbox>
          </w:sdtPr>
          <w:sdtContent>
            <w:tc>
              <w:tcPr>
                <w:tcW w:w="18893" w:type="dxa"/>
              </w:tcPr>
              <w:p w14:paraId="310A1BFA" w14:textId="7C720AB5"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726407241"/>
            <w14:checkbox>
              <w14:checked w14:val="0"/>
              <w14:checkedState w14:val="2612" w14:font="MS Gothic"/>
              <w14:uncheckedState w14:val="2610" w14:font="MS Gothic"/>
            </w14:checkbox>
          </w:sdtPr>
          <w:sdtContent>
            <w:tc>
              <w:tcPr>
                <w:tcW w:w="18893" w:type="dxa"/>
              </w:tcPr>
              <w:p w14:paraId="6BE01B76" w14:textId="33BD0E14"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906141230"/>
            <w14:checkbox>
              <w14:checked w14:val="0"/>
              <w14:checkedState w14:val="2612" w14:font="MS Gothic"/>
              <w14:uncheckedState w14:val="2610" w14:font="MS Gothic"/>
            </w14:checkbox>
          </w:sdtPr>
          <w:sdtContent>
            <w:tc>
              <w:tcPr>
                <w:tcW w:w="18893" w:type="dxa"/>
              </w:tcPr>
              <w:p w14:paraId="0F8A6F50" w14:textId="60C15E4A"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706083889"/>
            <w14:checkbox>
              <w14:checked w14:val="0"/>
              <w14:checkedState w14:val="2612" w14:font="MS Gothic"/>
              <w14:uncheckedState w14:val="2610" w14:font="MS Gothic"/>
            </w14:checkbox>
          </w:sdtPr>
          <w:sdtContent>
            <w:tc>
              <w:tcPr>
                <w:tcW w:w="18893" w:type="dxa"/>
              </w:tcPr>
              <w:p w14:paraId="4CDD03D6" w14:textId="0BD628DC"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983078738"/>
            <w14:checkbox>
              <w14:checked w14:val="0"/>
              <w14:checkedState w14:val="2612" w14:font="MS Gothic"/>
              <w14:uncheckedState w14:val="2610" w14:font="MS Gothic"/>
            </w14:checkbox>
          </w:sdtPr>
          <w:sdtContent>
            <w:tc>
              <w:tcPr>
                <w:tcW w:w="18893" w:type="dxa"/>
              </w:tcPr>
              <w:p w14:paraId="55E91649" w14:textId="18410882"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2128031"/>
            <w14:checkbox>
              <w14:checked w14:val="0"/>
              <w14:checkedState w14:val="2612" w14:font="MS Gothic"/>
              <w14:uncheckedState w14:val="2610" w14:font="MS Gothic"/>
            </w14:checkbox>
          </w:sdtPr>
          <w:sdtContent>
            <w:tc>
              <w:tcPr>
                <w:tcW w:w="18893" w:type="dxa"/>
              </w:tcPr>
              <w:p w14:paraId="6A08DDC9" w14:textId="76B4812D"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92691126"/>
            <w14:checkbox>
              <w14:checked w14:val="0"/>
              <w14:checkedState w14:val="2612" w14:font="MS Gothic"/>
              <w14:uncheckedState w14:val="2610" w14:font="MS Gothic"/>
            </w14:checkbox>
          </w:sdtPr>
          <w:sdtContent>
            <w:tc>
              <w:tcPr>
                <w:tcW w:w="18893" w:type="dxa"/>
              </w:tcPr>
              <w:p w14:paraId="71315E1B" w14:textId="5973CDD5"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861077836"/>
            <w14:checkbox>
              <w14:checked w14:val="0"/>
              <w14:checkedState w14:val="2612" w14:font="MS Gothic"/>
              <w14:uncheckedState w14:val="2610" w14:font="MS Gothic"/>
            </w14:checkbox>
          </w:sdtPr>
          <w:sdtContent>
            <w:tc>
              <w:tcPr>
                <w:tcW w:w="18893" w:type="dxa"/>
              </w:tcPr>
              <w:p w14:paraId="0DF415D7" w14:textId="42B43E20"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60916657"/>
            <w14:checkbox>
              <w14:checked w14:val="0"/>
              <w14:checkedState w14:val="2612" w14:font="MS Gothic"/>
              <w14:uncheckedState w14:val="2610" w14:font="MS Gothic"/>
            </w14:checkbox>
          </w:sdtPr>
          <w:sdtContent>
            <w:tc>
              <w:tcPr>
                <w:tcW w:w="18893" w:type="dxa"/>
              </w:tcPr>
              <w:p w14:paraId="67F69F76" w14:textId="3D2405C7"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368150121"/>
            <w14:checkbox>
              <w14:checked w14:val="0"/>
              <w14:checkedState w14:val="2612" w14:font="MS Gothic"/>
              <w14:uncheckedState w14:val="2610" w14:font="MS Gothic"/>
            </w14:checkbox>
          </w:sdtPr>
          <w:sdtContent>
            <w:tc>
              <w:tcPr>
                <w:tcW w:w="18893" w:type="dxa"/>
              </w:tcPr>
              <w:p w14:paraId="7B506135" w14:textId="6F633481"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998926199"/>
            <w14:checkbox>
              <w14:checked w14:val="0"/>
              <w14:checkedState w14:val="2612" w14:font="MS Gothic"/>
              <w14:uncheckedState w14:val="2610" w14:font="MS Gothic"/>
            </w14:checkbox>
          </w:sdtPr>
          <w:sdtContent>
            <w:tc>
              <w:tcPr>
                <w:tcW w:w="18893" w:type="dxa"/>
              </w:tcPr>
              <w:p w14:paraId="55AE2B4F" w14:textId="516EC570"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388656899"/>
            <w14:checkbox>
              <w14:checked w14:val="0"/>
              <w14:checkedState w14:val="2612" w14:font="MS Gothic"/>
              <w14:uncheckedState w14:val="2610" w14:font="MS Gothic"/>
            </w14:checkbox>
          </w:sdtPr>
          <w:sdtContent>
            <w:tc>
              <w:tcPr>
                <w:tcW w:w="18893" w:type="dxa"/>
              </w:tcPr>
              <w:p w14:paraId="15C055AF" w14:textId="4B1185C5"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786319489"/>
            <w14:checkbox>
              <w14:checked w14:val="0"/>
              <w14:checkedState w14:val="2612" w14:font="MS Gothic"/>
              <w14:uncheckedState w14:val="2610" w14:font="MS Gothic"/>
            </w14:checkbox>
          </w:sdtPr>
          <w:sdtContent>
            <w:tc>
              <w:tcPr>
                <w:tcW w:w="18893" w:type="dxa"/>
              </w:tcPr>
              <w:p w14:paraId="0EA3E834" w14:textId="64D95677"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407582586"/>
            <w14:checkbox>
              <w14:checked w14:val="0"/>
              <w14:checkedState w14:val="2612" w14:font="MS Gothic"/>
              <w14:uncheckedState w14:val="2610" w14:font="MS Gothic"/>
            </w14:checkbox>
          </w:sdtPr>
          <w:sdtContent>
            <w:tc>
              <w:tcPr>
                <w:tcW w:w="18893" w:type="dxa"/>
              </w:tcPr>
              <w:p w14:paraId="410FCD43" w14:textId="4A4DE4C3"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541585838"/>
            <w14:checkbox>
              <w14:checked w14:val="0"/>
              <w14:checkedState w14:val="2612" w14:font="MS Gothic"/>
              <w14:uncheckedState w14:val="2610" w14:font="MS Gothic"/>
            </w14:checkbox>
          </w:sdtPr>
          <w:sdtContent>
            <w:tc>
              <w:tcPr>
                <w:tcW w:w="18893" w:type="dxa"/>
              </w:tcPr>
              <w:p w14:paraId="164249ED" w14:textId="23083346"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372733986"/>
            <w14:checkbox>
              <w14:checked w14:val="0"/>
              <w14:checkedState w14:val="2612" w14:font="MS Gothic"/>
              <w14:uncheckedState w14:val="2610" w14:font="MS Gothic"/>
            </w14:checkbox>
          </w:sdtPr>
          <w:sdtContent>
            <w:tc>
              <w:tcPr>
                <w:tcW w:w="18893" w:type="dxa"/>
              </w:tcPr>
              <w:p w14:paraId="081AC0A0" w14:textId="7EEF2D83"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tc>
          <w:tcPr>
            <w:tcW w:w="2968" w:type="dxa"/>
          </w:tcPr>
          <w:sdt>
            <w:sdtPr>
              <w:rPr>
                <w:rFonts w:cstheme="minorBidi"/>
                <w:sz w:val="22"/>
              </w:rPr>
              <w:id w:val="-1454933539"/>
              <w:placeholder>
                <w:docPart w:val="F91FFFA4EE284A47A8F35769C942FB37"/>
              </w:placeholder>
              <w:showingPlcHdr/>
            </w:sdtPr>
            <w:sdtContent>
              <w:p w14:paraId="45149A0B" w14:textId="3A04D73F" w:rsidR="00B50AD7" w:rsidRPr="0067039F" w:rsidRDefault="00B50AD7" w:rsidP="0067039F">
                <w:pPr>
                  <w:jc w:val="center"/>
                  <w:rPr>
                    <w:rFonts w:cs="Arial"/>
                    <w:sz w:val="22"/>
                  </w:rPr>
                </w:pPr>
                <w:r w:rsidRPr="0067039F">
                  <w:rPr>
                    <w:rStyle w:val="PlaceholderText"/>
                    <w:sz w:val="22"/>
                  </w:rPr>
                  <w:t>Click here to enter text.</w:t>
                </w:r>
              </w:p>
            </w:sdtContent>
          </w:sdt>
        </w:tc>
      </w:tr>
      <w:tr w:rsidR="00422C06" w:rsidRPr="00817F8F" w14:paraId="18386BB2" w14:textId="77777777" w:rsidTr="00E866C9">
        <w:trPr>
          <w:trHeight w:hRule="exact" w:val="720"/>
        </w:trPr>
        <w:tc>
          <w:tcPr>
            <w:tcW w:w="1407" w:type="dxa"/>
          </w:tcPr>
          <w:p w14:paraId="6E217C4F" w14:textId="77777777" w:rsidR="00B50AD7" w:rsidRPr="001A2B62" w:rsidRDefault="00B50AD7" w:rsidP="004D7977">
            <w:pPr>
              <w:pStyle w:val="ListParagraph"/>
              <w:numPr>
                <w:ilvl w:val="0"/>
                <w:numId w:val="37"/>
              </w:numPr>
              <w:spacing w:before="0" w:after="200" w:line="252" w:lineRule="auto"/>
              <w:ind w:hanging="720"/>
              <w:jc w:val="both"/>
              <w:rPr>
                <w:rFonts w:cs="Arial"/>
                <w:sz w:val="20"/>
              </w:rPr>
            </w:pPr>
          </w:p>
        </w:tc>
        <w:sdt>
          <w:sdtPr>
            <w:rPr>
              <w:rFonts w:cs="Arial"/>
              <w:sz w:val="22"/>
            </w:rPr>
            <w:id w:val="1946885196"/>
            <w14:checkbox>
              <w14:checked w14:val="0"/>
              <w14:checkedState w14:val="2612" w14:font="MS Gothic"/>
              <w14:uncheckedState w14:val="2610" w14:font="MS Gothic"/>
            </w14:checkbox>
          </w:sdtPr>
          <w:sdtContent>
            <w:tc>
              <w:tcPr>
                <w:tcW w:w="18893" w:type="dxa"/>
              </w:tcPr>
              <w:p w14:paraId="15AADDF6" w14:textId="6FACCE59"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707378025"/>
            <w14:checkbox>
              <w14:checked w14:val="0"/>
              <w14:checkedState w14:val="2612" w14:font="MS Gothic"/>
              <w14:uncheckedState w14:val="2610" w14:font="MS Gothic"/>
            </w14:checkbox>
          </w:sdtPr>
          <w:sdtContent>
            <w:tc>
              <w:tcPr>
                <w:tcW w:w="18893" w:type="dxa"/>
              </w:tcPr>
              <w:p w14:paraId="5711D233" w14:textId="7666B61D" w:rsidR="00B50AD7" w:rsidRPr="0067039F" w:rsidRDefault="00116EDB" w:rsidP="0067039F">
                <w:pPr>
                  <w:jc w:val="center"/>
                  <w:rPr>
                    <w:rFonts w:cs="Arial"/>
                    <w:sz w:val="22"/>
                  </w:rPr>
                </w:pPr>
                <w:r>
                  <w:rPr>
                    <w:rFonts w:ascii="MS Gothic" w:eastAsia="MS Gothic" w:hAnsi="MS Gothic" w:cs="Arial" w:hint="eastAsia"/>
                    <w:sz w:val="22"/>
                  </w:rPr>
                  <w:t>☐</w:t>
                </w:r>
              </w:p>
            </w:tc>
          </w:sdtContent>
        </w:sdt>
        <w:sdt>
          <w:sdtPr>
            <w:rPr>
              <w:rFonts w:cs="Arial"/>
              <w:sz w:val="22"/>
            </w:rPr>
            <w:id w:val="1638066160"/>
            <w14:checkbox>
              <w14:checked w14:val="0"/>
              <w14:checkedState w14:val="2612" w14:font="MS Gothic"/>
              <w14:uncheckedState w14:val="2610" w14:font="MS Gothic"/>
            </w14:checkbox>
          </w:sdtPr>
          <w:sdtContent>
            <w:tc>
              <w:tcPr>
                <w:tcW w:w="18893" w:type="dxa"/>
              </w:tcPr>
              <w:p w14:paraId="61B9D255" w14:textId="25D8BF85"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608158072"/>
            <w14:checkbox>
              <w14:checked w14:val="0"/>
              <w14:checkedState w14:val="2612" w14:font="MS Gothic"/>
              <w14:uncheckedState w14:val="2610" w14:font="MS Gothic"/>
            </w14:checkbox>
          </w:sdtPr>
          <w:sdtContent>
            <w:tc>
              <w:tcPr>
                <w:tcW w:w="18893" w:type="dxa"/>
              </w:tcPr>
              <w:p w14:paraId="30C6DE9F" w14:textId="720B50F7"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985608105"/>
            <w14:checkbox>
              <w14:checked w14:val="0"/>
              <w14:checkedState w14:val="2612" w14:font="MS Gothic"/>
              <w14:uncheckedState w14:val="2610" w14:font="MS Gothic"/>
            </w14:checkbox>
          </w:sdtPr>
          <w:sdtContent>
            <w:tc>
              <w:tcPr>
                <w:tcW w:w="18893" w:type="dxa"/>
              </w:tcPr>
              <w:p w14:paraId="58574823" w14:textId="3E44F26F"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881825783"/>
            <w14:checkbox>
              <w14:checked w14:val="0"/>
              <w14:checkedState w14:val="2612" w14:font="MS Gothic"/>
              <w14:uncheckedState w14:val="2610" w14:font="MS Gothic"/>
            </w14:checkbox>
          </w:sdtPr>
          <w:sdtContent>
            <w:tc>
              <w:tcPr>
                <w:tcW w:w="18893" w:type="dxa"/>
              </w:tcPr>
              <w:p w14:paraId="27774068" w14:textId="51266953"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138607012"/>
            <w14:checkbox>
              <w14:checked w14:val="0"/>
              <w14:checkedState w14:val="2612" w14:font="MS Gothic"/>
              <w14:uncheckedState w14:val="2610" w14:font="MS Gothic"/>
            </w14:checkbox>
          </w:sdtPr>
          <w:sdtContent>
            <w:tc>
              <w:tcPr>
                <w:tcW w:w="18893" w:type="dxa"/>
              </w:tcPr>
              <w:p w14:paraId="24EE9985" w14:textId="6A1B99E3"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867864029"/>
            <w14:checkbox>
              <w14:checked w14:val="0"/>
              <w14:checkedState w14:val="2612" w14:font="MS Gothic"/>
              <w14:uncheckedState w14:val="2610" w14:font="MS Gothic"/>
            </w14:checkbox>
          </w:sdtPr>
          <w:sdtContent>
            <w:tc>
              <w:tcPr>
                <w:tcW w:w="18893" w:type="dxa"/>
              </w:tcPr>
              <w:p w14:paraId="70843E95" w14:textId="091A46C1"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438752682"/>
            <w14:checkbox>
              <w14:checked w14:val="0"/>
              <w14:checkedState w14:val="2612" w14:font="MS Gothic"/>
              <w14:uncheckedState w14:val="2610" w14:font="MS Gothic"/>
            </w14:checkbox>
          </w:sdtPr>
          <w:sdtContent>
            <w:tc>
              <w:tcPr>
                <w:tcW w:w="18893" w:type="dxa"/>
              </w:tcPr>
              <w:p w14:paraId="1C61CDF8" w14:textId="3375771B"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547375772"/>
            <w14:checkbox>
              <w14:checked w14:val="0"/>
              <w14:checkedState w14:val="2612" w14:font="MS Gothic"/>
              <w14:uncheckedState w14:val="2610" w14:font="MS Gothic"/>
            </w14:checkbox>
          </w:sdtPr>
          <w:sdtContent>
            <w:tc>
              <w:tcPr>
                <w:tcW w:w="18893" w:type="dxa"/>
              </w:tcPr>
              <w:p w14:paraId="6F277609" w14:textId="655B76C2"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6569200"/>
            <w14:checkbox>
              <w14:checked w14:val="0"/>
              <w14:checkedState w14:val="2612" w14:font="MS Gothic"/>
              <w14:uncheckedState w14:val="2610" w14:font="MS Gothic"/>
            </w14:checkbox>
          </w:sdtPr>
          <w:sdtContent>
            <w:tc>
              <w:tcPr>
                <w:tcW w:w="18893" w:type="dxa"/>
              </w:tcPr>
              <w:p w14:paraId="57E83A65" w14:textId="06CC1145"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435984081"/>
            <w14:checkbox>
              <w14:checked w14:val="0"/>
              <w14:checkedState w14:val="2612" w14:font="MS Gothic"/>
              <w14:uncheckedState w14:val="2610" w14:font="MS Gothic"/>
            </w14:checkbox>
          </w:sdtPr>
          <w:sdtContent>
            <w:tc>
              <w:tcPr>
                <w:tcW w:w="18893" w:type="dxa"/>
              </w:tcPr>
              <w:p w14:paraId="031509BD" w14:textId="494F382B"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069071493"/>
            <w14:checkbox>
              <w14:checked w14:val="0"/>
              <w14:checkedState w14:val="2612" w14:font="MS Gothic"/>
              <w14:uncheckedState w14:val="2610" w14:font="MS Gothic"/>
            </w14:checkbox>
          </w:sdtPr>
          <w:sdtContent>
            <w:tc>
              <w:tcPr>
                <w:tcW w:w="18893" w:type="dxa"/>
              </w:tcPr>
              <w:p w14:paraId="5923515B" w14:textId="57DCBD5F"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224518450"/>
            <w14:checkbox>
              <w14:checked w14:val="0"/>
              <w14:checkedState w14:val="2612" w14:font="MS Gothic"/>
              <w14:uncheckedState w14:val="2610" w14:font="MS Gothic"/>
            </w14:checkbox>
          </w:sdtPr>
          <w:sdtContent>
            <w:tc>
              <w:tcPr>
                <w:tcW w:w="18893" w:type="dxa"/>
              </w:tcPr>
              <w:p w14:paraId="3AF4E4A8" w14:textId="6229818C"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822701702"/>
            <w14:checkbox>
              <w14:checked w14:val="0"/>
              <w14:checkedState w14:val="2612" w14:font="MS Gothic"/>
              <w14:uncheckedState w14:val="2610" w14:font="MS Gothic"/>
            </w14:checkbox>
          </w:sdtPr>
          <w:sdtContent>
            <w:tc>
              <w:tcPr>
                <w:tcW w:w="18893" w:type="dxa"/>
              </w:tcPr>
              <w:p w14:paraId="5FF4CE48" w14:textId="6390A488"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258908590"/>
            <w14:checkbox>
              <w14:checked w14:val="0"/>
              <w14:checkedState w14:val="2612" w14:font="MS Gothic"/>
              <w14:uncheckedState w14:val="2610" w14:font="MS Gothic"/>
            </w14:checkbox>
          </w:sdtPr>
          <w:sdtContent>
            <w:tc>
              <w:tcPr>
                <w:tcW w:w="18893" w:type="dxa"/>
              </w:tcPr>
              <w:p w14:paraId="4D9A8469" w14:textId="3360DA57"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977788671"/>
            <w14:checkbox>
              <w14:checked w14:val="0"/>
              <w14:checkedState w14:val="2612" w14:font="MS Gothic"/>
              <w14:uncheckedState w14:val="2610" w14:font="MS Gothic"/>
            </w14:checkbox>
          </w:sdtPr>
          <w:sdtContent>
            <w:tc>
              <w:tcPr>
                <w:tcW w:w="18893" w:type="dxa"/>
              </w:tcPr>
              <w:p w14:paraId="3BD68B55" w14:textId="571C42BC"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284047755"/>
            <w14:checkbox>
              <w14:checked w14:val="0"/>
              <w14:checkedState w14:val="2612" w14:font="MS Gothic"/>
              <w14:uncheckedState w14:val="2610" w14:font="MS Gothic"/>
            </w14:checkbox>
          </w:sdtPr>
          <w:sdtContent>
            <w:tc>
              <w:tcPr>
                <w:tcW w:w="18893" w:type="dxa"/>
              </w:tcPr>
              <w:p w14:paraId="30AC17E4" w14:textId="74975C27"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tc>
          <w:tcPr>
            <w:tcW w:w="2968" w:type="dxa"/>
          </w:tcPr>
          <w:sdt>
            <w:sdtPr>
              <w:rPr>
                <w:rFonts w:cstheme="minorBidi"/>
                <w:sz w:val="22"/>
              </w:rPr>
              <w:id w:val="415215232"/>
              <w:placeholder>
                <w:docPart w:val="A25D532DA05C4644B8EC8BF93B88C706"/>
              </w:placeholder>
              <w:showingPlcHdr/>
            </w:sdtPr>
            <w:sdtContent>
              <w:p w14:paraId="7B44C4A2" w14:textId="67763E21" w:rsidR="00B50AD7" w:rsidRPr="0067039F" w:rsidRDefault="00B50AD7" w:rsidP="0067039F">
                <w:pPr>
                  <w:jc w:val="center"/>
                  <w:rPr>
                    <w:rFonts w:cs="Arial"/>
                    <w:sz w:val="22"/>
                  </w:rPr>
                </w:pPr>
                <w:r w:rsidRPr="0067039F">
                  <w:rPr>
                    <w:rStyle w:val="PlaceholderText"/>
                    <w:sz w:val="22"/>
                  </w:rPr>
                  <w:t>Click here to enter text.</w:t>
                </w:r>
              </w:p>
            </w:sdtContent>
          </w:sdt>
        </w:tc>
      </w:tr>
      <w:tr w:rsidR="00422C06" w:rsidRPr="00817F8F" w14:paraId="4DFBBBD6" w14:textId="77777777" w:rsidTr="00E866C9">
        <w:trPr>
          <w:trHeight w:hRule="exact" w:val="720"/>
        </w:trPr>
        <w:tc>
          <w:tcPr>
            <w:tcW w:w="1407" w:type="dxa"/>
          </w:tcPr>
          <w:p w14:paraId="4788546B" w14:textId="77777777" w:rsidR="00B50AD7" w:rsidRPr="001A2B62" w:rsidRDefault="00B50AD7" w:rsidP="004D7977">
            <w:pPr>
              <w:pStyle w:val="ListParagraph"/>
              <w:numPr>
                <w:ilvl w:val="0"/>
                <w:numId w:val="37"/>
              </w:numPr>
              <w:spacing w:before="0" w:after="200" w:line="252" w:lineRule="auto"/>
              <w:ind w:hanging="720"/>
              <w:jc w:val="both"/>
              <w:rPr>
                <w:rFonts w:cs="Arial"/>
                <w:sz w:val="20"/>
              </w:rPr>
            </w:pPr>
          </w:p>
        </w:tc>
        <w:sdt>
          <w:sdtPr>
            <w:rPr>
              <w:rFonts w:cs="Arial"/>
              <w:sz w:val="22"/>
            </w:rPr>
            <w:id w:val="-1405212523"/>
            <w14:checkbox>
              <w14:checked w14:val="0"/>
              <w14:checkedState w14:val="2612" w14:font="MS Gothic"/>
              <w14:uncheckedState w14:val="2610" w14:font="MS Gothic"/>
            </w14:checkbox>
          </w:sdtPr>
          <w:sdtContent>
            <w:tc>
              <w:tcPr>
                <w:tcW w:w="18893" w:type="dxa"/>
              </w:tcPr>
              <w:p w14:paraId="541B7505" w14:textId="1711EC25"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274363483"/>
            <w14:checkbox>
              <w14:checked w14:val="0"/>
              <w14:checkedState w14:val="2612" w14:font="MS Gothic"/>
              <w14:uncheckedState w14:val="2610" w14:font="MS Gothic"/>
            </w14:checkbox>
          </w:sdtPr>
          <w:sdtContent>
            <w:tc>
              <w:tcPr>
                <w:tcW w:w="18893" w:type="dxa"/>
              </w:tcPr>
              <w:p w14:paraId="3C652D17" w14:textId="46FBA28B"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207113910"/>
            <w14:checkbox>
              <w14:checked w14:val="0"/>
              <w14:checkedState w14:val="2612" w14:font="MS Gothic"/>
              <w14:uncheckedState w14:val="2610" w14:font="MS Gothic"/>
            </w14:checkbox>
          </w:sdtPr>
          <w:sdtContent>
            <w:tc>
              <w:tcPr>
                <w:tcW w:w="18893" w:type="dxa"/>
              </w:tcPr>
              <w:p w14:paraId="107F90E4" w14:textId="680CC244"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744990823"/>
            <w14:checkbox>
              <w14:checked w14:val="0"/>
              <w14:checkedState w14:val="2612" w14:font="MS Gothic"/>
              <w14:uncheckedState w14:val="2610" w14:font="MS Gothic"/>
            </w14:checkbox>
          </w:sdtPr>
          <w:sdtContent>
            <w:tc>
              <w:tcPr>
                <w:tcW w:w="18893" w:type="dxa"/>
              </w:tcPr>
              <w:p w14:paraId="08E643E3" w14:textId="1814D96D"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237047166"/>
            <w14:checkbox>
              <w14:checked w14:val="0"/>
              <w14:checkedState w14:val="2612" w14:font="MS Gothic"/>
              <w14:uncheckedState w14:val="2610" w14:font="MS Gothic"/>
            </w14:checkbox>
          </w:sdtPr>
          <w:sdtContent>
            <w:tc>
              <w:tcPr>
                <w:tcW w:w="18893" w:type="dxa"/>
              </w:tcPr>
              <w:p w14:paraId="04C712C4" w14:textId="2B950C4C"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26051382"/>
            <w14:checkbox>
              <w14:checked w14:val="0"/>
              <w14:checkedState w14:val="2612" w14:font="MS Gothic"/>
              <w14:uncheckedState w14:val="2610" w14:font="MS Gothic"/>
            </w14:checkbox>
          </w:sdtPr>
          <w:sdtContent>
            <w:tc>
              <w:tcPr>
                <w:tcW w:w="18893" w:type="dxa"/>
              </w:tcPr>
              <w:p w14:paraId="64279EA0" w14:textId="5B5832DE" w:rsidR="00B50AD7" w:rsidRPr="0067039F" w:rsidRDefault="00116EDB" w:rsidP="0067039F">
                <w:pPr>
                  <w:jc w:val="center"/>
                  <w:rPr>
                    <w:rFonts w:cs="Arial"/>
                    <w:sz w:val="22"/>
                  </w:rPr>
                </w:pPr>
                <w:r>
                  <w:rPr>
                    <w:rFonts w:ascii="MS Gothic" w:eastAsia="MS Gothic" w:hAnsi="MS Gothic" w:cs="Arial" w:hint="eastAsia"/>
                    <w:sz w:val="22"/>
                  </w:rPr>
                  <w:t>☐</w:t>
                </w:r>
              </w:p>
            </w:tc>
          </w:sdtContent>
        </w:sdt>
        <w:sdt>
          <w:sdtPr>
            <w:rPr>
              <w:rFonts w:cs="Arial"/>
              <w:sz w:val="22"/>
            </w:rPr>
            <w:id w:val="-1517229265"/>
            <w14:checkbox>
              <w14:checked w14:val="0"/>
              <w14:checkedState w14:val="2612" w14:font="MS Gothic"/>
              <w14:uncheckedState w14:val="2610" w14:font="MS Gothic"/>
            </w14:checkbox>
          </w:sdtPr>
          <w:sdtContent>
            <w:tc>
              <w:tcPr>
                <w:tcW w:w="18893" w:type="dxa"/>
              </w:tcPr>
              <w:p w14:paraId="5EFD4D85" w14:textId="6DE5CC62"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587266329"/>
            <w14:checkbox>
              <w14:checked w14:val="0"/>
              <w14:checkedState w14:val="2612" w14:font="MS Gothic"/>
              <w14:uncheckedState w14:val="2610" w14:font="MS Gothic"/>
            </w14:checkbox>
          </w:sdtPr>
          <w:sdtContent>
            <w:tc>
              <w:tcPr>
                <w:tcW w:w="18893" w:type="dxa"/>
              </w:tcPr>
              <w:p w14:paraId="3693C8A6" w14:textId="07CEA720"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467200755"/>
            <w14:checkbox>
              <w14:checked w14:val="0"/>
              <w14:checkedState w14:val="2612" w14:font="MS Gothic"/>
              <w14:uncheckedState w14:val="2610" w14:font="MS Gothic"/>
            </w14:checkbox>
          </w:sdtPr>
          <w:sdtContent>
            <w:tc>
              <w:tcPr>
                <w:tcW w:w="18893" w:type="dxa"/>
              </w:tcPr>
              <w:p w14:paraId="5E856045" w14:textId="6C98CC43"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982309599"/>
            <w14:checkbox>
              <w14:checked w14:val="0"/>
              <w14:checkedState w14:val="2612" w14:font="MS Gothic"/>
              <w14:uncheckedState w14:val="2610" w14:font="MS Gothic"/>
            </w14:checkbox>
          </w:sdtPr>
          <w:sdtContent>
            <w:tc>
              <w:tcPr>
                <w:tcW w:w="18893" w:type="dxa"/>
              </w:tcPr>
              <w:p w14:paraId="3DCB1A59" w14:textId="59158909"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597333843"/>
            <w14:checkbox>
              <w14:checked w14:val="0"/>
              <w14:checkedState w14:val="2612" w14:font="MS Gothic"/>
              <w14:uncheckedState w14:val="2610" w14:font="MS Gothic"/>
            </w14:checkbox>
          </w:sdtPr>
          <w:sdtContent>
            <w:tc>
              <w:tcPr>
                <w:tcW w:w="18893" w:type="dxa"/>
              </w:tcPr>
              <w:p w14:paraId="33BE95A9" w14:textId="09BEB46B"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137333892"/>
            <w14:checkbox>
              <w14:checked w14:val="0"/>
              <w14:checkedState w14:val="2612" w14:font="MS Gothic"/>
              <w14:uncheckedState w14:val="2610" w14:font="MS Gothic"/>
            </w14:checkbox>
          </w:sdtPr>
          <w:sdtContent>
            <w:tc>
              <w:tcPr>
                <w:tcW w:w="18893" w:type="dxa"/>
              </w:tcPr>
              <w:p w14:paraId="31803941" w14:textId="25CC0FDD"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4410797"/>
            <w14:checkbox>
              <w14:checked w14:val="0"/>
              <w14:checkedState w14:val="2612" w14:font="MS Gothic"/>
              <w14:uncheckedState w14:val="2610" w14:font="MS Gothic"/>
            </w14:checkbox>
          </w:sdtPr>
          <w:sdtContent>
            <w:tc>
              <w:tcPr>
                <w:tcW w:w="18893" w:type="dxa"/>
              </w:tcPr>
              <w:p w14:paraId="1F2149AF" w14:textId="17A8CC7F" w:rsidR="00B50AD7" w:rsidRPr="0067039F" w:rsidRDefault="00116EDB" w:rsidP="0067039F">
                <w:pPr>
                  <w:jc w:val="center"/>
                  <w:rPr>
                    <w:rFonts w:cs="Arial"/>
                    <w:sz w:val="22"/>
                  </w:rPr>
                </w:pPr>
                <w:r>
                  <w:rPr>
                    <w:rFonts w:ascii="MS Gothic" w:eastAsia="MS Gothic" w:hAnsi="MS Gothic" w:cs="Arial" w:hint="eastAsia"/>
                    <w:sz w:val="22"/>
                  </w:rPr>
                  <w:t>☐</w:t>
                </w:r>
              </w:p>
            </w:tc>
          </w:sdtContent>
        </w:sdt>
        <w:sdt>
          <w:sdtPr>
            <w:rPr>
              <w:rFonts w:cs="Arial"/>
              <w:sz w:val="22"/>
            </w:rPr>
            <w:id w:val="-996334370"/>
            <w14:checkbox>
              <w14:checked w14:val="0"/>
              <w14:checkedState w14:val="2612" w14:font="MS Gothic"/>
              <w14:uncheckedState w14:val="2610" w14:font="MS Gothic"/>
            </w14:checkbox>
          </w:sdtPr>
          <w:sdtContent>
            <w:tc>
              <w:tcPr>
                <w:tcW w:w="18893" w:type="dxa"/>
              </w:tcPr>
              <w:p w14:paraId="5B147499" w14:textId="55450F4E"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825032670"/>
            <w14:checkbox>
              <w14:checked w14:val="0"/>
              <w14:checkedState w14:val="2612" w14:font="MS Gothic"/>
              <w14:uncheckedState w14:val="2610" w14:font="MS Gothic"/>
            </w14:checkbox>
          </w:sdtPr>
          <w:sdtContent>
            <w:tc>
              <w:tcPr>
                <w:tcW w:w="18893" w:type="dxa"/>
              </w:tcPr>
              <w:p w14:paraId="3AC9EA00" w14:textId="046B1CAD"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127695586"/>
            <w14:checkbox>
              <w14:checked w14:val="0"/>
              <w14:checkedState w14:val="2612" w14:font="MS Gothic"/>
              <w14:uncheckedState w14:val="2610" w14:font="MS Gothic"/>
            </w14:checkbox>
          </w:sdtPr>
          <w:sdtContent>
            <w:tc>
              <w:tcPr>
                <w:tcW w:w="18893" w:type="dxa"/>
              </w:tcPr>
              <w:p w14:paraId="6F22C25C" w14:textId="70AA3BDD"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37696098"/>
            <w14:checkbox>
              <w14:checked w14:val="0"/>
              <w14:checkedState w14:val="2612" w14:font="MS Gothic"/>
              <w14:uncheckedState w14:val="2610" w14:font="MS Gothic"/>
            </w14:checkbox>
          </w:sdtPr>
          <w:sdtContent>
            <w:tc>
              <w:tcPr>
                <w:tcW w:w="18893" w:type="dxa"/>
              </w:tcPr>
              <w:p w14:paraId="238744C0" w14:textId="6C25BA00"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887550066"/>
            <w14:checkbox>
              <w14:checked w14:val="0"/>
              <w14:checkedState w14:val="2612" w14:font="MS Gothic"/>
              <w14:uncheckedState w14:val="2610" w14:font="MS Gothic"/>
            </w14:checkbox>
          </w:sdtPr>
          <w:sdtContent>
            <w:tc>
              <w:tcPr>
                <w:tcW w:w="18893" w:type="dxa"/>
              </w:tcPr>
              <w:p w14:paraId="17654102" w14:textId="29ABF04E" w:rsidR="00B50AD7" w:rsidRPr="0067039F" w:rsidRDefault="00422C06" w:rsidP="0067039F">
                <w:pPr>
                  <w:jc w:val="center"/>
                  <w:rPr>
                    <w:rFonts w:cs="Arial"/>
                    <w:sz w:val="22"/>
                  </w:rPr>
                </w:pPr>
                <w:r>
                  <w:rPr>
                    <w:rFonts w:ascii="MS Gothic" w:eastAsia="MS Gothic" w:hAnsi="MS Gothic" w:cs="Arial" w:hint="eastAsia"/>
                    <w:sz w:val="22"/>
                  </w:rPr>
                  <w:t>☐</w:t>
                </w:r>
              </w:p>
            </w:tc>
          </w:sdtContent>
        </w:sdt>
        <w:tc>
          <w:tcPr>
            <w:tcW w:w="2968" w:type="dxa"/>
          </w:tcPr>
          <w:sdt>
            <w:sdtPr>
              <w:rPr>
                <w:rFonts w:cstheme="minorBidi"/>
                <w:sz w:val="22"/>
              </w:rPr>
              <w:id w:val="1997144871"/>
              <w:placeholder>
                <w:docPart w:val="C5D43009C3624962B9B07DC9E71725FE"/>
              </w:placeholder>
              <w:showingPlcHdr/>
            </w:sdtPr>
            <w:sdtContent>
              <w:p w14:paraId="741E6AFF" w14:textId="1DCF937E" w:rsidR="00B50AD7" w:rsidRPr="0067039F" w:rsidRDefault="00B50AD7" w:rsidP="0067039F">
                <w:pPr>
                  <w:jc w:val="center"/>
                  <w:rPr>
                    <w:rFonts w:cs="Arial"/>
                    <w:sz w:val="22"/>
                  </w:rPr>
                </w:pPr>
                <w:r w:rsidRPr="0067039F">
                  <w:rPr>
                    <w:rStyle w:val="PlaceholderText"/>
                    <w:sz w:val="22"/>
                  </w:rPr>
                  <w:t>Click here to enter text.</w:t>
                </w:r>
              </w:p>
            </w:sdtContent>
          </w:sdt>
        </w:tc>
      </w:tr>
      <w:tr w:rsidR="00422C06" w:rsidRPr="00817F8F" w14:paraId="3FC8355D" w14:textId="77777777" w:rsidTr="00E866C9">
        <w:trPr>
          <w:trHeight w:hRule="exact" w:val="720"/>
        </w:trPr>
        <w:tc>
          <w:tcPr>
            <w:tcW w:w="1407" w:type="dxa"/>
          </w:tcPr>
          <w:p w14:paraId="4D61DCAE" w14:textId="77777777" w:rsidR="00B50AD7" w:rsidRPr="001A2B62" w:rsidRDefault="00B50AD7" w:rsidP="004D7977">
            <w:pPr>
              <w:pStyle w:val="ListParagraph"/>
              <w:numPr>
                <w:ilvl w:val="0"/>
                <w:numId w:val="37"/>
              </w:numPr>
              <w:spacing w:before="0" w:after="200" w:line="252" w:lineRule="auto"/>
              <w:ind w:hanging="720"/>
              <w:jc w:val="both"/>
              <w:rPr>
                <w:rFonts w:cs="Arial"/>
                <w:sz w:val="20"/>
              </w:rPr>
            </w:pPr>
          </w:p>
        </w:tc>
        <w:sdt>
          <w:sdtPr>
            <w:rPr>
              <w:rFonts w:cs="Arial"/>
              <w:sz w:val="22"/>
            </w:rPr>
            <w:id w:val="190194591"/>
            <w14:checkbox>
              <w14:checked w14:val="0"/>
              <w14:checkedState w14:val="2612" w14:font="MS Gothic"/>
              <w14:uncheckedState w14:val="2610" w14:font="MS Gothic"/>
            </w14:checkbox>
          </w:sdtPr>
          <w:sdtContent>
            <w:tc>
              <w:tcPr>
                <w:tcW w:w="18893" w:type="dxa"/>
              </w:tcPr>
              <w:p w14:paraId="3E5BD42E" w14:textId="6B950312"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644580336"/>
            <w14:checkbox>
              <w14:checked w14:val="0"/>
              <w14:checkedState w14:val="2612" w14:font="MS Gothic"/>
              <w14:uncheckedState w14:val="2610" w14:font="MS Gothic"/>
            </w14:checkbox>
          </w:sdtPr>
          <w:sdtContent>
            <w:tc>
              <w:tcPr>
                <w:tcW w:w="18893" w:type="dxa"/>
              </w:tcPr>
              <w:p w14:paraId="63E7C1CC" w14:textId="31AE179A"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662811405"/>
            <w14:checkbox>
              <w14:checked w14:val="0"/>
              <w14:checkedState w14:val="2612" w14:font="MS Gothic"/>
              <w14:uncheckedState w14:val="2610" w14:font="MS Gothic"/>
            </w14:checkbox>
          </w:sdtPr>
          <w:sdtContent>
            <w:tc>
              <w:tcPr>
                <w:tcW w:w="18893" w:type="dxa"/>
              </w:tcPr>
              <w:p w14:paraId="4D02AE30" w14:textId="7977143B" w:rsidR="00B50AD7" w:rsidRPr="0067039F" w:rsidRDefault="00422C06" w:rsidP="0067039F">
                <w:pPr>
                  <w:jc w:val="center"/>
                  <w:rPr>
                    <w:rFonts w:cs="Arial"/>
                    <w:sz w:val="22"/>
                  </w:rPr>
                </w:pPr>
                <w:r>
                  <w:rPr>
                    <w:rFonts w:ascii="MS Gothic" w:eastAsia="MS Gothic" w:hAnsi="MS Gothic" w:cs="Arial" w:hint="eastAsia"/>
                    <w:sz w:val="22"/>
                  </w:rPr>
                  <w:t>☐</w:t>
                </w:r>
              </w:p>
            </w:tc>
          </w:sdtContent>
        </w:sdt>
        <w:sdt>
          <w:sdtPr>
            <w:rPr>
              <w:rFonts w:cs="Arial"/>
              <w:sz w:val="22"/>
            </w:rPr>
            <w:id w:val="-1476369389"/>
            <w14:checkbox>
              <w14:checked w14:val="0"/>
              <w14:checkedState w14:val="2612" w14:font="MS Gothic"/>
              <w14:uncheckedState w14:val="2610" w14:font="MS Gothic"/>
            </w14:checkbox>
          </w:sdtPr>
          <w:sdtContent>
            <w:tc>
              <w:tcPr>
                <w:tcW w:w="18893" w:type="dxa"/>
              </w:tcPr>
              <w:p w14:paraId="7AE143AC" w14:textId="3925119E"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780210375"/>
            <w14:checkbox>
              <w14:checked w14:val="0"/>
              <w14:checkedState w14:val="2612" w14:font="MS Gothic"/>
              <w14:uncheckedState w14:val="2610" w14:font="MS Gothic"/>
            </w14:checkbox>
          </w:sdtPr>
          <w:sdtContent>
            <w:tc>
              <w:tcPr>
                <w:tcW w:w="18893" w:type="dxa"/>
              </w:tcPr>
              <w:p w14:paraId="2EEE0E54" w14:textId="31025BB7"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253734539"/>
            <w14:checkbox>
              <w14:checked w14:val="0"/>
              <w14:checkedState w14:val="2612" w14:font="MS Gothic"/>
              <w14:uncheckedState w14:val="2610" w14:font="MS Gothic"/>
            </w14:checkbox>
          </w:sdtPr>
          <w:sdtContent>
            <w:tc>
              <w:tcPr>
                <w:tcW w:w="18893" w:type="dxa"/>
              </w:tcPr>
              <w:p w14:paraId="7DA87544" w14:textId="7CECCDD0"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212040535"/>
            <w14:checkbox>
              <w14:checked w14:val="0"/>
              <w14:checkedState w14:val="2612" w14:font="MS Gothic"/>
              <w14:uncheckedState w14:val="2610" w14:font="MS Gothic"/>
            </w14:checkbox>
          </w:sdtPr>
          <w:sdtContent>
            <w:tc>
              <w:tcPr>
                <w:tcW w:w="18893" w:type="dxa"/>
              </w:tcPr>
              <w:p w14:paraId="42A7C038" w14:textId="2650BB34"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241415073"/>
            <w14:checkbox>
              <w14:checked w14:val="0"/>
              <w14:checkedState w14:val="2612" w14:font="MS Gothic"/>
              <w14:uncheckedState w14:val="2610" w14:font="MS Gothic"/>
            </w14:checkbox>
          </w:sdtPr>
          <w:sdtContent>
            <w:tc>
              <w:tcPr>
                <w:tcW w:w="18893" w:type="dxa"/>
              </w:tcPr>
              <w:p w14:paraId="3885EA67" w14:textId="1E64508C"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365593779"/>
            <w14:checkbox>
              <w14:checked w14:val="0"/>
              <w14:checkedState w14:val="2612" w14:font="MS Gothic"/>
              <w14:uncheckedState w14:val="2610" w14:font="MS Gothic"/>
            </w14:checkbox>
          </w:sdtPr>
          <w:sdtContent>
            <w:tc>
              <w:tcPr>
                <w:tcW w:w="18893" w:type="dxa"/>
              </w:tcPr>
              <w:p w14:paraId="047E44E4" w14:textId="148C31F2"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515255438"/>
            <w14:checkbox>
              <w14:checked w14:val="0"/>
              <w14:checkedState w14:val="2612" w14:font="MS Gothic"/>
              <w14:uncheckedState w14:val="2610" w14:font="MS Gothic"/>
            </w14:checkbox>
          </w:sdtPr>
          <w:sdtContent>
            <w:tc>
              <w:tcPr>
                <w:tcW w:w="18893" w:type="dxa"/>
              </w:tcPr>
              <w:p w14:paraId="7B259FA3" w14:textId="0A2D25CC"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3791272"/>
            <w14:checkbox>
              <w14:checked w14:val="0"/>
              <w14:checkedState w14:val="2612" w14:font="MS Gothic"/>
              <w14:uncheckedState w14:val="2610" w14:font="MS Gothic"/>
            </w14:checkbox>
          </w:sdtPr>
          <w:sdtContent>
            <w:tc>
              <w:tcPr>
                <w:tcW w:w="18893" w:type="dxa"/>
              </w:tcPr>
              <w:p w14:paraId="6D6A34FC" w14:textId="3AF571E8"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2088838467"/>
            <w14:checkbox>
              <w14:checked w14:val="0"/>
              <w14:checkedState w14:val="2612" w14:font="MS Gothic"/>
              <w14:uncheckedState w14:val="2610" w14:font="MS Gothic"/>
            </w14:checkbox>
          </w:sdtPr>
          <w:sdtContent>
            <w:tc>
              <w:tcPr>
                <w:tcW w:w="18893" w:type="dxa"/>
              </w:tcPr>
              <w:p w14:paraId="1E7FA2A8" w14:textId="004D30ED"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2083289461"/>
            <w14:checkbox>
              <w14:checked w14:val="0"/>
              <w14:checkedState w14:val="2612" w14:font="MS Gothic"/>
              <w14:uncheckedState w14:val="2610" w14:font="MS Gothic"/>
            </w14:checkbox>
          </w:sdtPr>
          <w:sdtContent>
            <w:tc>
              <w:tcPr>
                <w:tcW w:w="18893" w:type="dxa"/>
              </w:tcPr>
              <w:p w14:paraId="218FCB4B" w14:textId="75C6E757"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89379527"/>
            <w14:checkbox>
              <w14:checked w14:val="0"/>
              <w14:checkedState w14:val="2612" w14:font="MS Gothic"/>
              <w14:uncheckedState w14:val="2610" w14:font="MS Gothic"/>
            </w14:checkbox>
          </w:sdtPr>
          <w:sdtContent>
            <w:tc>
              <w:tcPr>
                <w:tcW w:w="18893" w:type="dxa"/>
              </w:tcPr>
              <w:p w14:paraId="2476C1EE" w14:textId="3E5F99D0"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925798916"/>
            <w14:checkbox>
              <w14:checked w14:val="0"/>
              <w14:checkedState w14:val="2612" w14:font="MS Gothic"/>
              <w14:uncheckedState w14:val="2610" w14:font="MS Gothic"/>
            </w14:checkbox>
          </w:sdtPr>
          <w:sdtContent>
            <w:tc>
              <w:tcPr>
                <w:tcW w:w="18893" w:type="dxa"/>
              </w:tcPr>
              <w:p w14:paraId="7AFA9E73" w14:textId="2977A360"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829866351"/>
            <w14:checkbox>
              <w14:checked w14:val="0"/>
              <w14:checkedState w14:val="2612" w14:font="MS Gothic"/>
              <w14:uncheckedState w14:val="2610" w14:font="MS Gothic"/>
            </w14:checkbox>
          </w:sdtPr>
          <w:sdtContent>
            <w:tc>
              <w:tcPr>
                <w:tcW w:w="18893" w:type="dxa"/>
              </w:tcPr>
              <w:p w14:paraId="7B9D9D8E" w14:textId="47C350D7"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221100405"/>
            <w14:checkbox>
              <w14:checked w14:val="0"/>
              <w14:checkedState w14:val="2612" w14:font="MS Gothic"/>
              <w14:uncheckedState w14:val="2610" w14:font="MS Gothic"/>
            </w14:checkbox>
          </w:sdtPr>
          <w:sdtContent>
            <w:tc>
              <w:tcPr>
                <w:tcW w:w="18893" w:type="dxa"/>
              </w:tcPr>
              <w:p w14:paraId="68B2537C" w14:textId="776F8207" w:rsidR="00B50AD7" w:rsidRPr="0067039F" w:rsidRDefault="00422C06" w:rsidP="0067039F">
                <w:pPr>
                  <w:jc w:val="center"/>
                  <w:rPr>
                    <w:rFonts w:cs="Arial"/>
                    <w:sz w:val="22"/>
                  </w:rPr>
                </w:pPr>
                <w:r>
                  <w:rPr>
                    <w:rFonts w:ascii="MS Gothic" w:eastAsia="MS Gothic" w:hAnsi="MS Gothic" w:cs="Arial" w:hint="eastAsia"/>
                    <w:sz w:val="22"/>
                  </w:rPr>
                  <w:t>☐</w:t>
                </w:r>
              </w:p>
            </w:tc>
          </w:sdtContent>
        </w:sdt>
        <w:sdt>
          <w:sdtPr>
            <w:rPr>
              <w:rFonts w:cs="Arial"/>
              <w:sz w:val="22"/>
            </w:rPr>
            <w:id w:val="-950925450"/>
            <w14:checkbox>
              <w14:checked w14:val="0"/>
              <w14:checkedState w14:val="2612" w14:font="MS Gothic"/>
              <w14:uncheckedState w14:val="2610" w14:font="MS Gothic"/>
            </w14:checkbox>
          </w:sdtPr>
          <w:sdtContent>
            <w:tc>
              <w:tcPr>
                <w:tcW w:w="18893" w:type="dxa"/>
              </w:tcPr>
              <w:p w14:paraId="1C39A27A" w14:textId="71A4CB14" w:rsidR="00B50AD7" w:rsidRPr="0067039F" w:rsidRDefault="00422C06" w:rsidP="0067039F">
                <w:pPr>
                  <w:jc w:val="center"/>
                  <w:rPr>
                    <w:rFonts w:cs="Arial"/>
                    <w:sz w:val="22"/>
                  </w:rPr>
                </w:pPr>
                <w:r>
                  <w:rPr>
                    <w:rFonts w:ascii="MS Gothic" w:eastAsia="MS Gothic" w:hAnsi="MS Gothic" w:cs="Arial" w:hint="eastAsia"/>
                    <w:sz w:val="22"/>
                  </w:rPr>
                  <w:t>☐</w:t>
                </w:r>
              </w:p>
            </w:tc>
          </w:sdtContent>
        </w:sdt>
        <w:tc>
          <w:tcPr>
            <w:tcW w:w="2968" w:type="dxa"/>
          </w:tcPr>
          <w:sdt>
            <w:sdtPr>
              <w:rPr>
                <w:rFonts w:cstheme="minorBidi"/>
                <w:sz w:val="22"/>
              </w:rPr>
              <w:id w:val="-1507434423"/>
              <w:placeholder>
                <w:docPart w:val="571A989F03054C8F8374AC70D2979955"/>
              </w:placeholder>
              <w:showingPlcHdr/>
            </w:sdtPr>
            <w:sdtContent>
              <w:p w14:paraId="4F245470" w14:textId="5A0A8C92" w:rsidR="00422C06" w:rsidRDefault="00B50AD7" w:rsidP="0067039F">
                <w:pPr>
                  <w:jc w:val="center"/>
                  <w:rPr>
                    <w:rFonts w:cs="Arial"/>
                    <w:sz w:val="22"/>
                  </w:rPr>
                </w:pPr>
                <w:r w:rsidRPr="0067039F">
                  <w:rPr>
                    <w:rStyle w:val="PlaceholderText"/>
                    <w:sz w:val="22"/>
                  </w:rPr>
                  <w:t>Click here to enter text.</w:t>
                </w:r>
              </w:p>
            </w:sdtContent>
          </w:sdt>
          <w:p w14:paraId="61BFB11A" w14:textId="77777777" w:rsidR="00B50AD7" w:rsidRPr="00422C06" w:rsidRDefault="00B50AD7" w:rsidP="00422C06">
            <w:pPr>
              <w:rPr>
                <w:rFonts w:cs="Arial"/>
                <w:sz w:val="22"/>
              </w:rPr>
            </w:pPr>
          </w:p>
        </w:tc>
      </w:tr>
      <w:tr w:rsidR="00422C06" w:rsidRPr="00817F8F" w14:paraId="24ADFB2E" w14:textId="77777777" w:rsidTr="00E866C9">
        <w:trPr>
          <w:trHeight w:hRule="exact" w:val="720"/>
        </w:trPr>
        <w:tc>
          <w:tcPr>
            <w:tcW w:w="1407" w:type="dxa"/>
          </w:tcPr>
          <w:p w14:paraId="170586D9" w14:textId="7AFDB37D" w:rsidR="00B50AD7" w:rsidRPr="001A2B62" w:rsidRDefault="00B50AD7" w:rsidP="0067039F">
            <w:pPr>
              <w:jc w:val="both"/>
              <w:rPr>
                <w:rFonts w:cs="Arial"/>
                <w:sz w:val="20"/>
              </w:rPr>
            </w:pPr>
            <w:r>
              <w:rPr>
                <w:rFonts w:cs="Arial"/>
                <w:sz w:val="20"/>
              </w:rPr>
              <w:t>6.</w:t>
            </w:r>
          </w:p>
          <w:p w14:paraId="4A12ED5A" w14:textId="77777777" w:rsidR="00B50AD7" w:rsidRPr="001A2B62" w:rsidRDefault="00B50AD7" w:rsidP="0067039F">
            <w:pPr>
              <w:jc w:val="both"/>
              <w:rPr>
                <w:rFonts w:cs="Arial"/>
                <w:sz w:val="20"/>
              </w:rPr>
            </w:pPr>
          </w:p>
        </w:tc>
        <w:sdt>
          <w:sdtPr>
            <w:rPr>
              <w:rFonts w:cs="Arial"/>
              <w:sz w:val="22"/>
            </w:rPr>
            <w:id w:val="-581605500"/>
            <w14:checkbox>
              <w14:checked w14:val="0"/>
              <w14:checkedState w14:val="2612" w14:font="MS Gothic"/>
              <w14:uncheckedState w14:val="2610" w14:font="MS Gothic"/>
            </w14:checkbox>
          </w:sdtPr>
          <w:sdtContent>
            <w:tc>
              <w:tcPr>
                <w:tcW w:w="18893" w:type="dxa"/>
              </w:tcPr>
              <w:p w14:paraId="53286A37" w14:textId="4767A7AD"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040164125"/>
            <w14:checkbox>
              <w14:checked w14:val="0"/>
              <w14:checkedState w14:val="2612" w14:font="MS Gothic"/>
              <w14:uncheckedState w14:val="2610" w14:font="MS Gothic"/>
            </w14:checkbox>
          </w:sdtPr>
          <w:sdtContent>
            <w:tc>
              <w:tcPr>
                <w:tcW w:w="18893" w:type="dxa"/>
              </w:tcPr>
              <w:p w14:paraId="507F959F" w14:textId="4D00A2CE"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776781793"/>
            <w14:checkbox>
              <w14:checked w14:val="0"/>
              <w14:checkedState w14:val="2612" w14:font="MS Gothic"/>
              <w14:uncheckedState w14:val="2610" w14:font="MS Gothic"/>
            </w14:checkbox>
          </w:sdtPr>
          <w:sdtContent>
            <w:tc>
              <w:tcPr>
                <w:tcW w:w="18893" w:type="dxa"/>
              </w:tcPr>
              <w:p w14:paraId="499BE634" w14:textId="6702D7FE"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396643987"/>
            <w14:checkbox>
              <w14:checked w14:val="0"/>
              <w14:checkedState w14:val="2612" w14:font="MS Gothic"/>
              <w14:uncheckedState w14:val="2610" w14:font="MS Gothic"/>
            </w14:checkbox>
          </w:sdtPr>
          <w:sdtContent>
            <w:tc>
              <w:tcPr>
                <w:tcW w:w="18893" w:type="dxa"/>
              </w:tcPr>
              <w:p w14:paraId="7CDB32E0" w14:textId="5ECC2424"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249708980"/>
            <w14:checkbox>
              <w14:checked w14:val="0"/>
              <w14:checkedState w14:val="2612" w14:font="MS Gothic"/>
              <w14:uncheckedState w14:val="2610" w14:font="MS Gothic"/>
            </w14:checkbox>
          </w:sdtPr>
          <w:sdtContent>
            <w:tc>
              <w:tcPr>
                <w:tcW w:w="18893" w:type="dxa"/>
              </w:tcPr>
              <w:p w14:paraId="003BC15A" w14:textId="6C4EABDA"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493381295"/>
            <w14:checkbox>
              <w14:checked w14:val="0"/>
              <w14:checkedState w14:val="2612" w14:font="MS Gothic"/>
              <w14:uncheckedState w14:val="2610" w14:font="MS Gothic"/>
            </w14:checkbox>
          </w:sdtPr>
          <w:sdtContent>
            <w:tc>
              <w:tcPr>
                <w:tcW w:w="18893" w:type="dxa"/>
              </w:tcPr>
              <w:p w14:paraId="0F75447C" w14:textId="02DDA62C"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2093503641"/>
            <w14:checkbox>
              <w14:checked w14:val="0"/>
              <w14:checkedState w14:val="2612" w14:font="MS Gothic"/>
              <w14:uncheckedState w14:val="2610" w14:font="MS Gothic"/>
            </w14:checkbox>
          </w:sdtPr>
          <w:sdtContent>
            <w:tc>
              <w:tcPr>
                <w:tcW w:w="18893" w:type="dxa"/>
              </w:tcPr>
              <w:p w14:paraId="20D0F1A9" w14:textId="61D800E1"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316695106"/>
            <w14:checkbox>
              <w14:checked w14:val="0"/>
              <w14:checkedState w14:val="2612" w14:font="MS Gothic"/>
              <w14:uncheckedState w14:val="2610" w14:font="MS Gothic"/>
            </w14:checkbox>
          </w:sdtPr>
          <w:sdtContent>
            <w:tc>
              <w:tcPr>
                <w:tcW w:w="18893" w:type="dxa"/>
              </w:tcPr>
              <w:p w14:paraId="0AD3B37A" w14:textId="13DA59DE"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713556344"/>
            <w14:checkbox>
              <w14:checked w14:val="0"/>
              <w14:checkedState w14:val="2612" w14:font="MS Gothic"/>
              <w14:uncheckedState w14:val="2610" w14:font="MS Gothic"/>
            </w14:checkbox>
          </w:sdtPr>
          <w:sdtContent>
            <w:tc>
              <w:tcPr>
                <w:tcW w:w="18893" w:type="dxa"/>
              </w:tcPr>
              <w:p w14:paraId="7698F528" w14:textId="4FC4849E"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274440168"/>
            <w14:checkbox>
              <w14:checked w14:val="0"/>
              <w14:checkedState w14:val="2612" w14:font="MS Gothic"/>
              <w14:uncheckedState w14:val="2610" w14:font="MS Gothic"/>
            </w14:checkbox>
          </w:sdtPr>
          <w:sdtContent>
            <w:tc>
              <w:tcPr>
                <w:tcW w:w="18893" w:type="dxa"/>
              </w:tcPr>
              <w:p w14:paraId="6501F551" w14:textId="1A99E2DA"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780261547"/>
            <w14:checkbox>
              <w14:checked w14:val="0"/>
              <w14:checkedState w14:val="2612" w14:font="MS Gothic"/>
              <w14:uncheckedState w14:val="2610" w14:font="MS Gothic"/>
            </w14:checkbox>
          </w:sdtPr>
          <w:sdtContent>
            <w:tc>
              <w:tcPr>
                <w:tcW w:w="18893" w:type="dxa"/>
              </w:tcPr>
              <w:p w14:paraId="172D12F3" w14:textId="1D3F9816"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312259080"/>
            <w14:checkbox>
              <w14:checked w14:val="0"/>
              <w14:checkedState w14:val="2612" w14:font="MS Gothic"/>
              <w14:uncheckedState w14:val="2610" w14:font="MS Gothic"/>
            </w14:checkbox>
          </w:sdtPr>
          <w:sdtContent>
            <w:tc>
              <w:tcPr>
                <w:tcW w:w="18893" w:type="dxa"/>
              </w:tcPr>
              <w:p w14:paraId="373CA4AF" w14:textId="3C97D1DE"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648973508"/>
            <w14:checkbox>
              <w14:checked w14:val="0"/>
              <w14:checkedState w14:val="2612" w14:font="MS Gothic"/>
              <w14:uncheckedState w14:val="2610" w14:font="MS Gothic"/>
            </w14:checkbox>
          </w:sdtPr>
          <w:sdtContent>
            <w:tc>
              <w:tcPr>
                <w:tcW w:w="18893" w:type="dxa"/>
              </w:tcPr>
              <w:p w14:paraId="2C868E17" w14:textId="08E3D52B"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387461162"/>
            <w14:checkbox>
              <w14:checked w14:val="0"/>
              <w14:checkedState w14:val="2612" w14:font="MS Gothic"/>
              <w14:uncheckedState w14:val="2610" w14:font="MS Gothic"/>
            </w14:checkbox>
          </w:sdtPr>
          <w:sdtContent>
            <w:tc>
              <w:tcPr>
                <w:tcW w:w="18893" w:type="dxa"/>
              </w:tcPr>
              <w:p w14:paraId="4105CAE4" w14:textId="7FF526FA"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954168710"/>
            <w14:checkbox>
              <w14:checked w14:val="0"/>
              <w14:checkedState w14:val="2612" w14:font="MS Gothic"/>
              <w14:uncheckedState w14:val="2610" w14:font="MS Gothic"/>
            </w14:checkbox>
          </w:sdtPr>
          <w:sdtContent>
            <w:tc>
              <w:tcPr>
                <w:tcW w:w="18893" w:type="dxa"/>
              </w:tcPr>
              <w:p w14:paraId="1645720F" w14:textId="3B4742B4"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605338944"/>
            <w14:checkbox>
              <w14:checked w14:val="0"/>
              <w14:checkedState w14:val="2612" w14:font="MS Gothic"/>
              <w14:uncheckedState w14:val="2610" w14:font="MS Gothic"/>
            </w14:checkbox>
          </w:sdtPr>
          <w:sdtContent>
            <w:tc>
              <w:tcPr>
                <w:tcW w:w="18893" w:type="dxa"/>
              </w:tcPr>
              <w:p w14:paraId="01356C24" w14:textId="05DD6E21"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1428340239"/>
            <w14:checkbox>
              <w14:checked w14:val="0"/>
              <w14:checkedState w14:val="2612" w14:font="MS Gothic"/>
              <w14:uncheckedState w14:val="2610" w14:font="MS Gothic"/>
            </w14:checkbox>
          </w:sdtPr>
          <w:sdtContent>
            <w:tc>
              <w:tcPr>
                <w:tcW w:w="18893" w:type="dxa"/>
              </w:tcPr>
              <w:p w14:paraId="79824783" w14:textId="09A32902"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sdt>
          <w:sdtPr>
            <w:rPr>
              <w:rFonts w:cs="Arial"/>
              <w:sz w:val="22"/>
            </w:rPr>
            <w:id w:val="538398686"/>
            <w14:checkbox>
              <w14:checked w14:val="0"/>
              <w14:checkedState w14:val="2612" w14:font="MS Gothic"/>
              <w14:uncheckedState w14:val="2610" w14:font="MS Gothic"/>
            </w14:checkbox>
          </w:sdtPr>
          <w:sdtContent>
            <w:tc>
              <w:tcPr>
                <w:tcW w:w="18893" w:type="dxa"/>
              </w:tcPr>
              <w:p w14:paraId="15FE73C4" w14:textId="2CF6C337" w:rsidR="00B50AD7" w:rsidRPr="0067039F" w:rsidRDefault="0067039F" w:rsidP="0067039F">
                <w:pPr>
                  <w:jc w:val="center"/>
                  <w:rPr>
                    <w:rFonts w:cs="Arial"/>
                    <w:sz w:val="22"/>
                  </w:rPr>
                </w:pPr>
                <w:r w:rsidRPr="0067039F">
                  <w:rPr>
                    <w:rFonts w:ascii="MS Gothic" w:eastAsia="MS Gothic" w:hAnsi="MS Gothic" w:cs="Arial" w:hint="eastAsia"/>
                    <w:sz w:val="22"/>
                  </w:rPr>
                  <w:t>☐</w:t>
                </w:r>
              </w:p>
            </w:tc>
          </w:sdtContent>
        </w:sdt>
        <w:tc>
          <w:tcPr>
            <w:tcW w:w="2968" w:type="dxa"/>
          </w:tcPr>
          <w:sdt>
            <w:sdtPr>
              <w:rPr>
                <w:rFonts w:cstheme="minorBidi"/>
                <w:sz w:val="22"/>
              </w:rPr>
              <w:id w:val="-1824965052"/>
              <w:placeholder>
                <w:docPart w:val="5FD865122618496590581FBFFF69A271"/>
              </w:placeholder>
              <w:showingPlcHdr/>
            </w:sdtPr>
            <w:sdtContent>
              <w:p w14:paraId="5DABD8EE" w14:textId="00E9643E" w:rsidR="00B50AD7" w:rsidRPr="0067039F" w:rsidRDefault="00B50AD7" w:rsidP="0067039F">
                <w:pPr>
                  <w:jc w:val="center"/>
                  <w:rPr>
                    <w:rFonts w:cs="Arial"/>
                    <w:sz w:val="22"/>
                  </w:rPr>
                </w:pPr>
                <w:r w:rsidRPr="0067039F">
                  <w:rPr>
                    <w:rStyle w:val="PlaceholderText"/>
                    <w:sz w:val="22"/>
                  </w:rPr>
                  <w:t>Click here to enter text.</w:t>
                </w:r>
              </w:p>
            </w:sdtContent>
          </w:sdt>
        </w:tc>
      </w:tr>
    </w:tbl>
    <w:p w14:paraId="5E0749F8" w14:textId="77777777" w:rsidR="008328B3" w:rsidRDefault="008328B3" w:rsidP="00256D7B">
      <w:pPr>
        <w:pStyle w:val="BulletList"/>
        <w:numPr>
          <w:ilvl w:val="0"/>
          <w:numId w:val="0"/>
        </w:numPr>
        <w:sectPr w:rsidR="008328B3" w:rsidSect="0067039F">
          <w:pgSz w:w="20160" w:h="12240" w:orient="landscape" w:code="5"/>
          <w:pgMar w:top="720" w:right="720" w:bottom="720" w:left="720" w:header="720" w:footer="720" w:gutter="0"/>
          <w:cols w:space="720"/>
          <w:docGrid w:linePitch="326"/>
        </w:sectPr>
      </w:pPr>
    </w:p>
    <w:p w14:paraId="583AC083" w14:textId="3F5EA0E8" w:rsidR="009E4103" w:rsidRDefault="00422C06" w:rsidP="009E4103">
      <w:pPr>
        <w:ind w:left="4320"/>
        <w:rPr>
          <w:rFonts w:ascii="Gotham Medium" w:hAnsi="Gotham Medium"/>
          <w:b/>
          <w:color w:val="7A2531"/>
        </w:rPr>
      </w:pPr>
      <w:bookmarkStart w:id="63" w:name="_Appenidx_F:_PSRS"/>
      <w:bookmarkEnd w:id="63"/>
      <w:r>
        <w:rPr>
          <w:noProof/>
        </w:rPr>
        <w:lastRenderedPageBreak/>
        <mc:AlternateContent>
          <mc:Choice Requires="wpg">
            <w:drawing>
              <wp:anchor distT="0" distB="0" distL="114300" distR="114300" simplePos="0" relativeHeight="251785216" behindDoc="0" locked="0" layoutInCell="1" allowOverlap="1" wp14:anchorId="44F7A784" wp14:editId="2B1DE258">
                <wp:simplePos x="0" y="0"/>
                <wp:positionH relativeFrom="column">
                  <wp:posOffset>6626</wp:posOffset>
                </wp:positionH>
                <wp:positionV relativeFrom="paragraph">
                  <wp:posOffset>6626</wp:posOffset>
                </wp:positionV>
                <wp:extent cx="6860540" cy="3813810"/>
                <wp:effectExtent l="0" t="19050" r="16510" b="0"/>
                <wp:wrapNone/>
                <wp:docPr id="23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0540" cy="3813810"/>
                          <a:chOff x="707" y="1142"/>
                          <a:chExt cx="10804" cy="6006"/>
                        </a:xfrm>
                      </wpg:grpSpPr>
                      <wps:wsp>
                        <wps:cNvPr id="235" name="AutoShape 4"/>
                        <wps:cNvCnPr>
                          <a:cxnSpLocks noChangeShapeType="1"/>
                        </wps:cNvCnPr>
                        <wps:spPr bwMode="auto">
                          <a:xfrm>
                            <a:off x="720" y="1142"/>
                            <a:ext cx="10791" cy="0"/>
                          </a:xfrm>
                          <a:prstGeom prst="straightConnector1">
                            <a:avLst/>
                          </a:prstGeom>
                          <a:noFill/>
                          <a:ln w="38100">
                            <a:solidFill>
                              <a:srgbClr val="5B9BD5"/>
                            </a:solidFill>
                            <a:round/>
                            <a:headEnd type="none" w="med" len="med"/>
                            <a:tailEnd type="none" w="med" len="med"/>
                          </a:ln>
                          <a:extLst>
                            <a:ext uri="{909E8E84-426E-40DD-AFC4-6F175D3DCCD1}">
                              <a14:hiddenFill xmlns:a14="http://schemas.microsoft.com/office/drawing/2010/main">
                                <a:noFill/>
                              </a14:hiddenFill>
                            </a:ext>
                          </a:extLst>
                        </wps:spPr>
                        <wps:bodyPr/>
                      </wps:wsp>
                      <wps:wsp>
                        <wps:cNvPr id="237" name="Text Box 5"/>
                        <wps:cNvSpPr txBox="1">
                          <a:spLocks noChangeArrowheads="1"/>
                        </wps:cNvSpPr>
                        <wps:spPr bwMode="auto">
                          <a:xfrm>
                            <a:off x="707" y="5632"/>
                            <a:ext cx="10788" cy="1062"/>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214AAE" w14:textId="1D5C8972" w:rsidR="00FE39C1" w:rsidRPr="00B231F6" w:rsidRDefault="00FE39C1" w:rsidP="00012FC7">
                              <w:pPr>
                                <w:pStyle w:val="VARBAppendices"/>
                              </w:pPr>
                              <w:r>
                                <w:t xml:space="preserve">PSRS Device Strengths, Weaknessess, Oppertunities and Threats (SWOT) Analysis Tool </w:t>
                              </w:r>
                            </w:p>
                          </w:txbxContent>
                        </wps:txbx>
                        <wps:bodyPr rot="0" vert="horz" wrap="square" lIns="91440" tIns="45720" rIns="91440" bIns="45720" anchor="t" anchorCtr="0" upright="1">
                          <a:noAutofit/>
                        </wps:bodyPr>
                      </wps:wsp>
                      <wpg:grpSp>
                        <wpg:cNvPr id="238" name="Group 7"/>
                        <wpg:cNvGrpSpPr>
                          <a:grpSpLocks/>
                        </wpg:cNvGrpSpPr>
                        <wpg:grpSpPr bwMode="auto">
                          <a:xfrm>
                            <a:off x="11025" y="6694"/>
                            <a:ext cx="486" cy="454"/>
                            <a:chOff x="11588" y="728"/>
                            <a:chExt cx="486" cy="454"/>
                          </a:xfrm>
                        </wpg:grpSpPr>
                        <wps:wsp>
                          <wps:cNvPr id="242" name="Freeform 8"/>
                          <wps:cNvSpPr>
                            <a:spLocks/>
                          </wps:cNvSpPr>
                          <wps:spPr bwMode="auto">
                            <a:xfrm>
                              <a:off x="11588" y="728"/>
                              <a:ext cx="486" cy="454"/>
                            </a:xfrm>
                            <a:custGeom>
                              <a:avLst/>
                              <a:gdLst>
                                <a:gd name="T0" fmla="+- 0 11800 11314"/>
                                <a:gd name="T1" fmla="*/ T0 w 486"/>
                                <a:gd name="T2" fmla="*/ 0 h 454"/>
                                <a:gd name="T3" fmla="+- 0 11314 11314"/>
                                <a:gd name="T4" fmla="*/ T3 w 486"/>
                                <a:gd name="T5" fmla="*/ 0 h 454"/>
                                <a:gd name="T6" fmla="+- 0 11314 11314"/>
                                <a:gd name="T7" fmla="*/ T6 w 486"/>
                                <a:gd name="T8" fmla="*/ 454 h 454"/>
                                <a:gd name="T9" fmla="+- 0 11800 11314"/>
                                <a:gd name="T10" fmla="*/ T9 w 486"/>
                                <a:gd name="T11" fmla="*/ 0 h 454"/>
                              </a:gdLst>
                              <a:ahLst/>
                              <a:cxnLst>
                                <a:cxn ang="0">
                                  <a:pos x="T1" y="T2"/>
                                </a:cxn>
                                <a:cxn ang="0">
                                  <a:pos x="T4" y="T5"/>
                                </a:cxn>
                                <a:cxn ang="0">
                                  <a:pos x="T7" y="T8"/>
                                </a:cxn>
                                <a:cxn ang="0">
                                  <a:pos x="T10" y="T11"/>
                                </a:cxn>
                              </a:cxnLst>
                              <a:rect l="0" t="0" r="r" b="b"/>
                              <a:pathLst>
                                <a:path w="486" h="454">
                                  <a:moveTo>
                                    <a:pt x="486" y="0"/>
                                  </a:moveTo>
                                  <a:lnTo>
                                    <a:pt x="0" y="0"/>
                                  </a:lnTo>
                                  <a:lnTo>
                                    <a:pt x="0" y="454"/>
                                  </a:lnTo>
                                  <a:lnTo>
                                    <a:pt x="486" y="0"/>
                                  </a:lnTo>
                                  <a:close/>
                                </a:path>
                              </a:pathLst>
                            </a:custGeom>
                            <a:solidFill>
                              <a:srgbClr val="445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F7A784" id="_x0000_s1058" style="position:absolute;left:0;text-align:left;margin-left:.5pt;margin-top:.5pt;width:540.2pt;height:300.3pt;z-index:251785216" coordorigin="707,1142" coordsize="10804,6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">
                <v:shape id="AutoShape 4" o:spid="_x0000_s1059" type="#_x0000_t32" style="position:absolute;left:720;top:1142;width:10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" strokecolor="#5b9bd5" strokeweight="3pt"/>
                <v:shape id="Text Box 5" o:spid="_x0000_s1060" type="#_x0000_t202" style="position:absolute;left:707;top:5632;width:10788;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" fillcolor="#5b9bd5" stroked="f">
                  <v:textbox>
                    <w:txbxContent>
                      <w:p w14:paraId="40214AAE" w14:textId="1D5C8972" w:rsidR="00FE39C1" w:rsidRPr="00B231F6" w:rsidRDefault="00FE39C1" w:rsidP="00012FC7">
                        <w:pPr>
                          <w:pStyle w:val="VARBAppendices"/>
                        </w:pPr>
                        <w:r>
                          <w:t xml:space="preserve">PSRS Device Strengths, Weaknessess, Oppertunities and Threats (SWOT) Analysis Tool </w:t>
                        </w:r>
                      </w:p>
                    </w:txbxContent>
                  </v:textbox>
                </v:shape>
                <v:group id="Group 7" o:spid="_x0000_s1061" style="position:absolute;left:11025;top:6694;width:486;height:454" coordorigin="11588,728" coordsize="4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8" o:spid="_x0000_s1062" style="position:absolute;left:11588;top:728;width:486;height:454;visibility:visible;mso-wrap-style:square;v-text-anchor:top" coordsize="4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" path="m486,l,,,454,486,xe" fillcolor="#44546a" stroked="f">
                    <v:path arrowok="t" o:connecttype="custom" o:connectlocs="486,0;0,0;0,454;486,0" o:connectangles="0,0,0,0"/>
                  </v:shape>
                </v:group>
              </v:group>
            </w:pict>
          </mc:Fallback>
        </mc:AlternateContent>
      </w:r>
      <w:r w:rsidR="009E4103">
        <w:rPr>
          <w:noProof/>
        </w:rPr>
        <w:drawing>
          <wp:anchor distT="0" distB="0" distL="114300" distR="114300" simplePos="0" relativeHeight="251784192" behindDoc="1" locked="0" layoutInCell="1" allowOverlap="1" wp14:anchorId="60F8507B" wp14:editId="2C4FB9ED">
            <wp:simplePos x="0" y="0"/>
            <wp:positionH relativeFrom="column">
              <wp:posOffset>0</wp:posOffset>
            </wp:positionH>
            <wp:positionV relativeFrom="paragraph">
              <wp:posOffset>6263</wp:posOffset>
            </wp:positionV>
            <wp:extent cx="6854539" cy="4008177"/>
            <wp:effectExtent l="0" t="0" r="3810" b="0"/>
            <wp:wrapTight wrapText="bothSides">
              <wp:wrapPolygon edited="0">
                <wp:start x="0" y="0"/>
                <wp:lineTo x="0" y="18890"/>
                <wp:lineTo x="21552" y="18890"/>
                <wp:lineTo x="21552"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mage Library\Medical\Nurse-sitting-in-a-corridor-while-holding-her-head-000030483890_XXXLarge_cropped.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62692" r="51456" b="-5544"/>
                    <a:stretch/>
                  </pic:blipFill>
                  <pic:spPr bwMode="auto">
                    <a:xfrm>
                      <a:off x="0" y="0"/>
                      <a:ext cx="6854539" cy="40081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4103">
        <w:rPr>
          <w:b/>
        </w:rPr>
        <w:t xml:space="preserve">Visit: </w:t>
      </w:r>
      <w:hyperlink r:id="rId46" w:history="1">
        <w:r w:rsidR="009E4103" w:rsidRPr="00A22DFB">
          <w:rPr>
            <w:rStyle w:val="Hyperlink"/>
            <w:rFonts w:ascii="Gotham Medium" w:hAnsi="Gotham Medium"/>
            <w:b/>
          </w:rPr>
          <w:t>pshsa.ca/workplace-violence</w:t>
        </w:r>
      </w:hyperlink>
    </w:p>
    <w:p w14:paraId="230F5DDB" w14:textId="6EE46EDE" w:rsidR="00B231F6" w:rsidRDefault="008173CA" w:rsidP="008D785D">
      <w:pPr>
        <w:pStyle w:val="Heading1"/>
      </w:pPr>
      <w:bookmarkStart w:id="64" w:name="_Toc498511484"/>
      <w:r w:rsidRPr="008173CA">
        <w:t>A</w:t>
      </w:r>
      <w:r>
        <w:t>ppend</w:t>
      </w:r>
      <w:r w:rsidR="009E4103">
        <w:t>i</w:t>
      </w:r>
      <w:r>
        <w:t>x F: PSRS Device Strengths, Weaknesses, Oppertunities and Threats (SWOT) Analysis Tool</w:t>
      </w:r>
      <w:bookmarkEnd w:id="64"/>
      <w:r>
        <w:t xml:space="preserve"> </w:t>
      </w:r>
    </w:p>
    <w:p w14:paraId="7D71ED67" w14:textId="38759379" w:rsidR="008173CA" w:rsidRDefault="008173CA" w:rsidP="00CD4A05">
      <w:pPr>
        <w:pStyle w:val="Heading2"/>
      </w:pPr>
      <w:bookmarkStart w:id="65" w:name="_Toc498511485"/>
      <w:r w:rsidRPr="00B231F6">
        <w:t>How</w:t>
      </w:r>
      <w:r>
        <w:t xml:space="preserve"> </w:t>
      </w:r>
      <w:r w:rsidRPr="00B231F6">
        <w:t>to</w:t>
      </w:r>
      <w:r>
        <w:t xml:space="preserve"> </w:t>
      </w:r>
      <w:r w:rsidRPr="00B231F6">
        <w:t>use</w:t>
      </w:r>
      <w:r>
        <w:t xml:space="preserve"> </w:t>
      </w:r>
      <w:r w:rsidRPr="00B231F6">
        <w:t>this</w:t>
      </w:r>
      <w:r>
        <w:t xml:space="preserve"> </w:t>
      </w:r>
      <w:r w:rsidRPr="00B231F6">
        <w:t>tool</w:t>
      </w:r>
      <w:bookmarkEnd w:id="65"/>
    </w:p>
    <w:p w14:paraId="1122B41B" w14:textId="77777777" w:rsidR="00786CD2" w:rsidRDefault="00786CD2" w:rsidP="004D7977">
      <w:pPr>
        <w:pStyle w:val="BulletList"/>
        <w:numPr>
          <w:ilvl w:val="0"/>
          <w:numId w:val="50"/>
        </w:numPr>
      </w:pPr>
      <w:r w:rsidRPr="004C0D5D">
        <w:t>The purpose of this tool is to evaluate selected devices to determine their strengths and weakness</w:t>
      </w:r>
      <w:r>
        <w:t>es</w:t>
      </w:r>
      <w:r w:rsidRPr="004C0D5D">
        <w:t xml:space="preserve">, and </w:t>
      </w:r>
      <w:r>
        <w:t xml:space="preserve">any </w:t>
      </w:r>
      <w:r w:rsidRPr="004C0D5D">
        <w:t xml:space="preserve">opportunities and threats. Strengths and opportunities are considered advantages while weaknesses and threats are considered disadvantages. </w:t>
      </w:r>
      <w:r>
        <w:t xml:space="preserve">See the legend below for definitions. </w:t>
      </w:r>
    </w:p>
    <w:p w14:paraId="7B64277A" w14:textId="77777777" w:rsidR="00786CD2" w:rsidRPr="004C0D5D" w:rsidRDefault="00786CD2" w:rsidP="004D7977">
      <w:pPr>
        <w:pStyle w:val="BulletList"/>
        <w:numPr>
          <w:ilvl w:val="0"/>
          <w:numId w:val="50"/>
        </w:numPr>
      </w:pPr>
      <w:r>
        <w:t>The PSRS committee (if established)</w:t>
      </w:r>
      <w:r w:rsidRPr="00AC451A">
        <w:t xml:space="preserve">/JHSC/HSR </w:t>
      </w:r>
      <w:r>
        <w:t xml:space="preserve">or working group should complete this tool. </w:t>
      </w:r>
    </w:p>
    <w:p w14:paraId="4C4B71F3" w14:textId="77777777" w:rsidR="00786CD2" w:rsidRDefault="00786CD2" w:rsidP="004D7977">
      <w:pPr>
        <w:pStyle w:val="BulletList"/>
        <w:numPr>
          <w:ilvl w:val="0"/>
          <w:numId w:val="50"/>
        </w:numPr>
      </w:pPr>
      <w:r w:rsidRPr="004C0D5D">
        <w:t xml:space="preserve">Ensure that the organization has completed the </w:t>
      </w:r>
      <w:r>
        <w:t>WPVRA</w:t>
      </w:r>
      <w:r w:rsidRPr="004C0D5D">
        <w:t xml:space="preserve">, PSRS Needs Assessment and </w:t>
      </w:r>
      <w:r>
        <w:t xml:space="preserve">Needs Assessment </w:t>
      </w:r>
      <w:r w:rsidRPr="004C0D5D">
        <w:t xml:space="preserve">Summary prior to selecting the devices. </w:t>
      </w:r>
    </w:p>
    <w:p w14:paraId="055F5039" w14:textId="77777777" w:rsidR="00786CD2" w:rsidRPr="004C0D5D" w:rsidRDefault="00786CD2" w:rsidP="004D7977">
      <w:pPr>
        <w:pStyle w:val="BulletList"/>
        <w:numPr>
          <w:ilvl w:val="0"/>
          <w:numId w:val="50"/>
        </w:numPr>
      </w:pPr>
      <w:r>
        <w:t xml:space="preserve">Identify the device locations the tool will be used for e.g., department, entire </w:t>
      </w:r>
      <w:proofErr w:type="gramStart"/>
      <w:r>
        <w:t>workplace</w:t>
      </w:r>
      <w:proofErr w:type="gramEnd"/>
      <w:r>
        <w:t xml:space="preserve"> </w:t>
      </w:r>
    </w:p>
    <w:p w14:paraId="34953F20" w14:textId="77777777" w:rsidR="00786CD2" w:rsidRPr="004C0D5D" w:rsidRDefault="00786CD2" w:rsidP="004D7977">
      <w:pPr>
        <w:pStyle w:val="BulletList"/>
        <w:numPr>
          <w:ilvl w:val="0"/>
          <w:numId w:val="50"/>
        </w:numPr>
      </w:pPr>
      <w:r w:rsidRPr="004C0D5D">
        <w:t>Review</w:t>
      </w:r>
      <w:r>
        <w:t xml:space="preserve"> the</w:t>
      </w:r>
      <w:r w:rsidRPr="004C0D5D">
        <w:t xml:space="preserve"> sample criteria provided</w:t>
      </w:r>
      <w:r>
        <w:t xml:space="preserve"> in the PSRS Device SWOT tool</w:t>
      </w:r>
      <w:r w:rsidRPr="004C0D5D">
        <w:t>. Additional criteria may be added by the assessment team.</w:t>
      </w:r>
    </w:p>
    <w:p w14:paraId="5CA36CBD" w14:textId="77777777" w:rsidR="00786CD2" w:rsidRPr="004C0D5D" w:rsidRDefault="00786CD2" w:rsidP="004D7977">
      <w:pPr>
        <w:pStyle w:val="BulletList"/>
        <w:numPr>
          <w:ilvl w:val="0"/>
          <w:numId w:val="50"/>
        </w:numPr>
      </w:pPr>
      <w:r w:rsidRPr="004C0D5D">
        <w:t>Discuss the criteria as it relates to the device, workp</w:t>
      </w:r>
      <w:r>
        <w:t>lace activities and situations.</w:t>
      </w:r>
    </w:p>
    <w:p w14:paraId="048F7EC2" w14:textId="77777777" w:rsidR="00786CD2" w:rsidRPr="004C0D5D" w:rsidRDefault="00786CD2" w:rsidP="004D7977">
      <w:pPr>
        <w:pStyle w:val="BulletList"/>
        <w:numPr>
          <w:ilvl w:val="0"/>
          <w:numId w:val="50"/>
        </w:numPr>
      </w:pPr>
      <w:r w:rsidRPr="004C0D5D">
        <w:t xml:space="preserve">Evaluate the PSRS device and determine the strengths, weakness, </w:t>
      </w:r>
      <w:proofErr w:type="gramStart"/>
      <w:r w:rsidRPr="004C0D5D">
        <w:t>opportunity</w:t>
      </w:r>
      <w:proofErr w:type="gramEnd"/>
      <w:r w:rsidRPr="004C0D5D">
        <w:t xml:space="preserve"> and threats (SWOT).</w:t>
      </w:r>
    </w:p>
    <w:p w14:paraId="0FFE81C4" w14:textId="77777777" w:rsidR="00786CD2" w:rsidRPr="004C0D5D" w:rsidRDefault="00786CD2" w:rsidP="004D7977">
      <w:pPr>
        <w:pStyle w:val="BulletList"/>
        <w:numPr>
          <w:ilvl w:val="0"/>
          <w:numId w:val="50"/>
        </w:numPr>
      </w:pPr>
      <w:r w:rsidRPr="004C0D5D">
        <w:t xml:space="preserve">Place criteria into the relevant SWOT analysis sections below based on the team decisions and consensus. </w:t>
      </w:r>
      <w:r>
        <w:t>See the completed Sample SWOT provided.</w:t>
      </w:r>
    </w:p>
    <w:p w14:paraId="31C4F2E7" w14:textId="77777777" w:rsidR="00786CD2" w:rsidRPr="004C0D5D" w:rsidRDefault="00786CD2" w:rsidP="004D7977">
      <w:pPr>
        <w:pStyle w:val="BulletList"/>
        <w:numPr>
          <w:ilvl w:val="0"/>
          <w:numId w:val="50"/>
        </w:numPr>
      </w:pPr>
      <w:r w:rsidRPr="004C0D5D">
        <w:lastRenderedPageBreak/>
        <w:t xml:space="preserve">Add any adjectives to further describe the criteria as the team believes to be proper </w:t>
      </w:r>
      <w:proofErr w:type="gramStart"/>
      <w:r>
        <w:t>e.g.</w:t>
      </w:r>
      <w:proofErr w:type="gramEnd"/>
      <w:r>
        <w:t xml:space="preserve"> for response time now becomes “enhanced response time”</w:t>
      </w:r>
    </w:p>
    <w:p w14:paraId="6BA75252" w14:textId="77777777" w:rsidR="00786CD2" w:rsidRPr="00FD348E" w:rsidRDefault="00786CD2" w:rsidP="004D7977">
      <w:pPr>
        <w:pStyle w:val="BulletList"/>
        <w:numPr>
          <w:ilvl w:val="0"/>
          <w:numId w:val="50"/>
        </w:numPr>
      </w:pPr>
      <w:r w:rsidRPr="004C0D5D">
        <w:t xml:space="preserve">Review and summarize the overall </w:t>
      </w:r>
      <w:r>
        <w:t xml:space="preserve">advantages and disadvantages. </w:t>
      </w:r>
    </w:p>
    <w:p w14:paraId="025E728D" w14:textId="77777777" w:rsidR="00E866C9" w:rsidRDefault="00786CD2" w:rsidP="00E866C9">
      <w:pPr>
        <w:pStyle w:val="BulletList"/>
        <w:numPr>
          <w:ilvl w:val="0"/>
          <w:numId w:val="50"/>
        </w:numPr>
      </w:pPr>
      <w:r>
        <w:t xml:space="preserve">The team discusses the findings and </w:t>
      </w:r>
      <w:proofErr w:type="gramStart"/>
      <w:r w:rsidRPr="00FD348E">
        <w:t>make</w:t>
      </w:r>
      <w:r>
        <w:t>s</w:t>
      </w:r>
      <w:r w:rsidRPr="00FD348E">
        <w:t xml:space="preserve"> a decision</w:t>
      </w:r>
      <w:proofErr w:type="gramEnd"/>
      <w:r w:rsidRPr="00FD348E">
        <w:t xml:space="preserve"> on the devices that </w:t>
      </w:r>
      <w:r w:rsidRPr="00503D29">
        <w:t xml:space="preserve">best protects workers, meets legislative compliance to summon assistance when violence occurs or is likely to occur and meets </w:t>
      </w:r>
      <w:r w:rsidRPr="00FD348E">
        <w:t>the organization</w:t>
      </w:r>
      <w:r>
        <w:t>’</w:t>
      </w:r>
      <w:r w:rsidRPr="00FD348E">
        <w:t>s needs and reduces the risks related to workplace violence.</w:t>
      </w:r>
    </w:p>
    <w:p w14:paraId="6C8152B7" w14:textId="7C5D4BF5" w:rsidR="00786CD2" w:rsidRPr="00E866C9" w:rsidRDefault="00786CD2" w:rsidP="00E866C9">
      <w:pPr>
        <w:pStyle w:val="BulletList"/>
        <w:numPr>
          <w:ilvl w:val="0"/>
          <w:numId w:val="50"/>
        </w:numPr>
      </w:pPr>
      <w:r w:rsidRPr="004C0D5D">
        <w:t xml:space="preserve">If </w:t>
      </w:r>
      <w:proofErr w:type="gramStart"/>
      <w:r w:rsidRPr="004C0D5D">
        <w:t>possible</w:t>
      </w:r>
      <w:proofErr w:type="gramEnd"/>
      <w:r w:rsidRPr="004C0D5D">
        <w:t xml:space="preserve"> trial devices before purchasing.</w:t>
      </w:r>
    </w:p>
    <w:p w14:paraId="18410327" w14:textId="1BC34EB0" w:rsidR="00786CD2" w:rsidRDefault="00786CD2" w:rsidP="00121B41">
      <w:pPr>
        <w:pStyle w:val="Heading3"/>
        <w:rPr>
          <w:lang w:bidi="en-US"/>
        </w:rPr>
      </w:pPr>
      <w:r>
        <w:rPr>
          <w:lang w:bidi="en-US"/>
        </w:rPr>
        <w:t>Legend:</w:t>
      </w:r>
    </w:p>
    <w:p w14:paraId="2EAE6FB5" w14:textId="77777777" w:rsidR="00786CD2" w:rsidRPr="00AB298A" w:rsidRDefault="00786CD2" w:rsidP="00786CD2">
      <w:pPr>
        <w:rPr>
          <w:szCs w:val="20"/>
        </w:rPr>
      </w:pPr>
      <w:r w:rsidRPr="00AB298A">
        <w:rPr>
          <w:b/>
          <w:szCs w:val="20"/>
        </w:rPr>
        <w:t>Strengths</w:t>
      </w:r>
      <w:r w:rsidRPr="00AB298A">
        <w:rPr>
          <w:szCs w:val="20"/>
        </w:rPr>
        <w:t xml:space="preserve">: positive characteristics or attributes that contribute to an advantage internal to the organization </w:t>
      </w:r>
    </w:p>
    <w:p w14:paraId="75004E50" w14:textId="77777777" w:rsidR="00786CD2" w:rsidRPr="00AB298A" w:rsidRDefault="00786CD2" w:rsidP="00786CD2">
      <w:pPr>
        <w:rPr>
          <w:szCs w:val="20"/>
        </w:rPr>
      </w:pPr>
      <w:r w:rsidRPr="00AB298A">
        <w:rPr>
          <w:i/>
          <w:szCs w:val="20"/>
        </w:rPr>
        <w:t>Example</w:t>
      </w:r>
      <w:r w:rsidRPr="00AB298A">
        <w:rPr>
          <w:szCs w:val="20"/>
        </w:rPr>
        <w:t xml:space="preserve">: PSRS device reduces response time and allows </w:t>
      </w:r>
      <w:proofErr w:type="gramStart"/>
      <w:r w:rsidRPr="00AB298A">
        <w:rPr>
          <w:szCs w:val="20"/>
        </w:rPr>
        <w:t>two way</w:t>
      </w:r>
      <w:proofErr w:type="gramEnd"/>
      <w:r w:rsidRPr="00AB298A">
        <w:rPr>
          <w:szCs w:val="20"/>
        </w:rPr>
        <w:t xml:space="preserve"> voice communication which can best prevent worker injury </w:t>
      </w:r>
    </w:p>
    <w:p w14:paraId="27C951EB" w14:textId="77777777" w:rsidR="00786CD2" w:rsidRPr="00AB298A" w:rsidRDefault="00786CD2" w:rsidP="00786CD2">
      <w:pPr>
        <w:rPr>
          <w:b/>
          <w:szCs w:val="20"/>
        </w:rPr>
      </w:pPr>
    </w:p>
    <w:p w14:paraId="71586BC6" w14:textId="77777777" w:rsidR="00786CD2" w:rsidRPr="00AB298A" w:rsidRDefault="00786CD2" w:rsidP="00786CD2">
      <w:pPr>
        <w:rPr>
          <w:szCs w:val="20"/>
        </w:rPr>
      </w:pPr>
      <w:r w:rsidRPr="00AB298A">
        <w:rPr>
          <w:b/>
          <w:szCs w:val="20"/>
        </w:rPr>
        <w:t>Weaknesses</w:t>
      </w:r>
      <w:r w:rsidRPr="00AB298A">
        <w:rPr>
          <w:szCs w:val="20"/>
        </w:rPr>
        <w:t xml:space="preserve">: critical characteristics or attributes that contribute to a disadvantage internal to the organization </w:t>
      </w:r>
    </w:p>
    <w:p w14:paraId="682B8F1A" w14:textId="77777777" w:rsidR="00786CD2" w:rsidRPr="00AB298A" w:rsidRDefault="00786CD2" w:rsidP="00786CD2">
      <w:pPr>
        <w:rPr>
          <w:color w:val="FF0000"/>
          <w:szCs w:val="20"/>
        </w:rPr>
      </w:pPr>
      <w:r w:rsidRPr="00AB298A">
        <w:rPr>
          <w:i/>
          <w:szCs w:val="20"/>
        </w:rPr>
        <w:t>Example</w:t>
      </w:r>
      <w:r w:rsidRPr="00AB298A">
        <w:rPr>
          <w:szCs w:val="20"/>
        </w:rPr>
        <w:t xml:space="preserve">: PSRS device may not be heard by staff at the location and therefore not ensure that immediate assistance will be summoned </w:t>
      </w:r>
    </w:p>
    <w:p w14:paraId="6A1DC22B" w14:textId="77777777" w:rsidR="00786CD2" w:rsidRPr="00AB298A" w:rsidRDefault="00786CD2" w:rsidP="00786CD2">
      <w:pPr>
        <w:rPr>
          <w:b/>
          <w:szCs w:val="20"/>
        </w:rPr>
      </w:pPr>
    </w:p>
    <w:p w14:paraId="12AED0C7" w14:textId="77777777" w:rsidR="00786CD2" w:rsidRPr="00AB298A" w:rsidRDefault="00786CD2" w:rsidP="00786CD2">
      <w:pPr>
        <w:rPr>
          <w:b/>
          <w:szCs w:val="20"/>
        </w:rPr>
      </w:pPr>
      <w:r w:rsidRPr="00AB298A">
        <w:rPr>
          <w:b/>
          <w:szCs w:val="20"/>
        </w:rPr>
        <w:t>Opportunities</w:t>
      </w:r>
      <w:r w:rsidRPr="00AB298A">
        <w:rPr>
          <w:szCs w:val="20"/>
        </w:rPr>
        <w:t>: a set of external factors or circumstances that can be used to an advantage to achieve goal or outcome</w:t>
      </w:r>
    </w:p>
    <w:p w14:paraId="578C1E02" w14:textId="77777777" w:rsidR="00786CD2" w:rsidRPr="00AB298A" w:rsidRDefault="00786CD2" w:rsidP="00786CD2">
      <w:pPr>
        <w:rPr>
          <w:szCs w:val="20"/>
        </w:rPr>
      </w:pPr>
      <w:r w:rsidRPr="00AB298A">
        <w:rPr>
          <w:i/>
          <w:szCs w:val="20"/>
        </w:rPr>
        <w:t>Example</w:t>
      </w:r>
      <w:r w:rsidRPr="00AB298A">
        <w:rPr>
          <w:szCs w:val="20"/>
        </w:rPr>
        <w:t>: satellite coverage allows all lone workers in remote areas to use the device</w:t>
      </w:r>
    </w:p>
    <w:p w14:paraId="35682A03" w14:textId="77777777" w:rsidR="00786CD2" w:rsidRPr="00AB298A" w:rsidRDefault="00786CD2" w:rsidP="00786CD2">
      <w:pPr>
        <w:rPr>
          <w:b/>
          <w:szCs w:val="20"/>
        </w:rPr>
      </w:pPr>
    </w:p>
    <w:p w14:paraId="78209585" w14:textId="77777777" w:rsidR="00786CD2" w:rsidRPr="00AB298A" w:rsidRDefault="00786CD2" w:rsidP="00786CD2">
      <w:pPr>
        <w:rPr>
          <w:szCs w:val="20"/>
        </w:rPr>
      </w:pPr>
      <w:r w:rsidRPr="00AB298A">
        <w:rPr>
          <w:b/>
          <w:szCs w:val="20"/>
        </w:rPr>
        <w:t>Threats</w:t>
      </w:r>
      <w:r w:rsidRPr="00AB298A">
        <w:rPr>
          <w:szCs w:val="20"/>
        </w:rPr>
        <w:t>: a set of external factors or circumstances that could jeopardize the situation or have a negative influence on the desired goal or outcome</w:t>
      </w:r>
    </w:p>
    <w:p w14:paraId="151506C1" w14:textId="77777777" w:rsidR="00786CD2" w:rsidRPr="00AB298A" w:rsidRDefault="00786CD2" w:rsidP="00786CD2">
      <w:pPr>
        <w:rPr>
          <w:szCs w:val="20"/>
        </w:rPr>
      </w:pPr>
      <w:r w:rsidRPr="00AB298A">
        <w:rPr>
          <w:i/>
          <w:szCs w:val="20"/>
        </w:rPr>
        <w:t>Example</w:t>
      </w:r>
      <w:r w:rsidRPr="00AB298A">
        <w:rPr>
          <w:szCs w:val="20"/>
        </w:rPr>
        <w:t>: poor cell phone coverage in remote areas limits the usefulness of a cell phone panic button application</w:t>
      </w:r>
    </w:p>
    <w:p w14:paraId="7F25723C" w14:textId="77777777" w:rsidR="00AB298A" w:rsidRDefault="00AB298A">
      <w:pPr>
        <w:spacing w:before="0" w:after="160" w:line="259" w:lineRule="auto"/>
        <w:rPr>
          <w:lang w:bidi="en-US"/>
        </w:rPr>
        <w:sectPr w:rsidR="00AB298A" w:rsidSect="0067039F">
          <w:pgSz w:w="12240" w:h="15840"/>
          <w:pgMar w:top="720" w:right="720" w:bottom="720" w:left="720" w:header="720" w:footer="720" w:gutter="0"/>
          <w:cols w:space="720"/>
          <w:docGrid w:linePitch="326"/>
        </w:sectPr>
      </w:pPr>
    </w:p>
    <w:tbl>
      <w:tblPr>
        <w:tblStyle w:val="TableGrid"/>
        <w:tblW w:w="1079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4A0" w:firstRow="1" w:lastRow="0" w:firstColumn="1" w:lastColumn="0" w:noHBand="0" w:noVBand="1"/>
      </w:tblPr>
      <w:tblGrid>
        <w:gridCol w:w="5575"/>
        <w:gridCol w:w="2520"/>
        <w:gridCol w:w="2700"/>
      </w:tblGrid>
      <w:tr w:rsidR="00786CD2" w:rsidRPr="00786CD2" w14:paraId="5B8CB247" w14:textId="77777777" w:rsidTr="00F5655A">
        <w:tc>
          <w:tcPr>
            <w:tcW w:w="10795" w:type="dxa"/>
            <w:gridSpan w:val="3"/>
            <w:shd w:val="clear" w:color="auto" w:fill="2E74B5" w:themeFill="accent1" w:themeFillShade="BF"/>
          </w:tcPr>
          <w:p w14:paraId="12A192E2" w14:textId="07049355" w:rsidR="00786CD2" w:rsidRPr="00786CD2" w:rsidRDefault="00786CD2" w:rsidP="00786CD2">
            <w:pPr>
              <w:jc w:val="center"/>
              <w:rPr>
                <w:rFonts w:cs="Arial"/>
                <w:b/>
                <w:color w:val="FFFFFF" w:themeColor="background1"/>
                <w:sz w:val="20"/>
              </w:rPr>
            </w:pPr>
            <w:r w:rsidRPr="00AB298A">
              <w:rPr>
                <w:rFonts w:cs="Arial"/>
                <w:b/>
                <w:color w:val="FFFFFF" w:themeColor="background1"/>
              </w:rPr>
              <w:lastRenderedPageBreak/>
              <w:t>PSRS Device SWOT Analysis</w:t>
            </w:r>
          </w:p>
        </w:tc>
      </w:tr>
      <w:tr w:rsidR="00786CD2" w:rsidRPr="00786CD2" w14:paraId="6469F4AA" w14:textId="77777777" w:rsidTr="00F5655A">
        <w:trPr>
          <w:trHeight w:val="389"/>
        </w:trPr>
        <w:tc>
          <w:tcPr>
            <w:tcW w:w="5575" w:type="dxa"/>
          </w:tcPr>
          <w:p w14:paraId="7A042FCC" w14:textId="77777777" w:rsidR="00422C06" w:rsidRPr="00F5655A" w:rsidRDefault="00786CD2" w:rsidP="00B50AD7">
            <w:pPr>
              <w:rPr>
                <w:rFonts w:cstheme="minorBidi"/>
                <w:sz w:val="20"/>
              </w:rPr>
            </w:pPr>
            <w:r w:rsidRPr="00F5655A">
              <w:rPr>
                <w:rFonts w:cs="Arial"/>
                <w:b/>
                <w:sz w:val="20"/>
              </w:rPr>
              <w:t>Name of Device to be Evaluated:</w:t>
            </w:r>
            <w:r w:rsidR="00B50AD7" w:rsidRPr="00F5655A">
              <w:rPr>
                <w:rFonts w:cstheme="minorBidi"/>
                <w:sz w:val="20"/>
              </w:rPr>
              <w:t xml:space="preserve"> </w:t>
            </w:r>
          </w:p>
          <w:p w14:paraId="3FA04741" w14:textId="65D70858" w:rsidR="00786CD2" w:rsidRPr="00F5655A" w:rsidRDefault="00000000" w:rsidP="00422C06">
            <w:pPr>
              <w:rPr>
                <w:rFonts w:cs="Arial"/>
                <w:b/>
                <w:sz w:val="20"/>
              </w:rPr>
            </w:pPr>
            <w:sdt>
              <w:sdtPr>
                <w:rPr>
                  <w:rFonts w:cstheme="minorBidi"/>
                  <w:sz w:val="20"/>
                </w:rPr>
                <w:id w:val="1253319981"/>
                <w:placeholder>
                  <w:docPart w:val="A6EE7685D4BF478A9AD32A714912F1F7"/>
                </w:placeholder>
                <w:showingPlcHdr/>
              </w:sdtPr>
              <w:sdtContent>
                <w:r w:rsidR="00B50AD7" w:rsidRPr="00F5655A">
                  <w:rPr>
                    <w:rStyle w:val="PlaceholderText"/>
                    <w:sz w:val="20"/>
                  </w:rPr>
                  <w:t>Click here to enter text.</w:t>
                </w:r>
              </w:sdtContent>
            </w:sdt>
          </w:p>
        </w:tc>
        <w:tc>
          <w:tcPr>
            <w:tcW w:w="2520" w:type="dxa"/>
          </w:tcPr>
          <w:p w14:paraId="576AF145" w14:textId="77777777" w:rsidR="00422C06" w:rsidRPr="00F5655A" w:rsidRDefault="00786CD2" w:rsidP="00B50AD7">
            <w:pPr>
              <w:rPr>
                <w:rFonts w:cs="Arial"/>
                <w:b/>
                <w:sz w:val="20"/>
              </w:rPr>
            </w:pPr>
            <w:r w:rsidRPr="00F5655A">
              <w:rPr>
                <w:rFonts w:cs="Arial"/>
                <w:b/>
                <w:sz w:val="20"/>
              </w:rPr>
              <w:t>Date:</w:t>
            </w:r>
          </w:p>
          <w:p w14:paraId="02DA4CF4" w14:textId="4CFBB849" w:rsidR="00786CD2" w:rsidRPr="00F5655A" w:rsidRDefault="00B50AD7" w:rsidP="00422C06">
            <w:pPr>
              <w:rPr>
                <w:rFonts w:cs="Arial"/>
                <w:b/>
                <w:sz w:val="20"/>
              </w:rPr>
            </w:pPr>
            <w:r w:rsidRPr="00F5655A">
              <w:rPr>
                <w:rFonts w:cstheme="minorBidi"/>
                <w:sz w:val="20"/>
              </w:rPr>
              <w:t xml:space="preserve"> </w:t>
            </w:r>
            <w:sdt>
              <w:sdtPr>
                <w:rPr>
                  <w:rFonts w:cstheme="minorBidi"/>
                  <w:sz w:val="20"/>
                </w:rPr>
                <w:id w:val="1563833352"/>
                <w:placeholder>
                  <w:docPart w:val="65F33A574CEA4E56BB19D8F09D3D0A3E"/>
                </w:placeholder>
                <w:showingPlcHdr/>
              </w:sdtPr>
              <w:sdtContent>
                <w:r w:rsidRPr="00F5655A">
                  <w:rPr>
                    <w:rStyle w:val="PlaceholderText"/>
                    <w:sz w:val="20"/>
                  </w:rPr>
                  <w:t>Click here to enter text.</w:t>
                </w:r>
              </w:sdtContent>
            </w:sdt>
          </w:p>
        </w:tc>
        <w:tc>
          <w:tcPr>
            <w:tcW w:w="2700" w:type="dxa"/>
          </w:tcPr>
          <w:p w14:paraId="0BC6D2EF" w14:textId="77777777" w:rsidR="00786CD2" w:rsidRPr="00F5655A" w:rsidRDefault="00786CD2" w:rsidP="00DB1820">
            <w:pPr>
              <w:jc w:val="both"/>
              <w:rPr>
                <w:rFonts w:cs="Arial"/>
                <w:b/>
                <w:sz w:val="20"/>
              </w:rPr>
            </w:pPr>
            <w:r w:rsidRPr="00F5655A">
              <w:rPr>
                <w:rFonts w:cs="Arial"/>
                <w:b/>
                <w:sz w:val="20"/>
              </w:rPr>
              <w:t xml:space="preserve">Assessment Team: </w:t>
            </w:r>
          </w:p>
          <w:sdt>
            <w:sdtPr>
              <w:rPr>
                <w:rFonts w:cstheme="minorBidi"/>
                <w:sz w:val="20"/>
              </w:rPr>
              <w:id w:val="-1176111747"/>
              <w:placeholder>
                <w:docPart w:val="9D1AE85EE8664C7390D7C324520867E8"/>
              </w:placeholder>
              <w:showingPlcHdr/>
            </w:sdtPr>
            <w:sdtContent>
              <w:p w14:paraId="6596C755" w14:textId="6FD99D56" w:rsidR="00786CD2" w:rsidRPr="00F5655A" w:rsidRDefault="00B50AD7" w:rsidP="00422C06">
                <w:pPr>
                  <w:rPr>
                    <w:rFonts w:cs="Arial"/>
                    <w:b/>
                    <w:sz w:val="20"/>
                  </w:rPr>
                </w:pPr>
                <w:r w:rsidRPr="00F5655A">
                  <w:rPr>
                    <w:rStyle w:val="PlaceholderText"/>
                    <w:sz w:val="20"/>
                  </w:rPr>
                  <w:t>Click here to enter text.</w:t>
                </w:r>
              </w:p>
            </w:sdtContent>
          </w:sdt>
        </w:tc>
      </w:tr>
      <w:tr w:rsidR="00786CD2" w:rsidRPr="00786CD2" w14:paraId="77E5B5C2" w14:textId="77777777" w:rsidTr="00F5655A">
        <w:tc>
          <w:tcPr>
            <w:tcW w:w="10795" w:type="dxa"/>
            <w:gridSpan w:val="3"/>
          </w:tcPr>
          <w:p w14:paraId="4FDC04C9" w14:textId="77777777" w:rsidR="00786CD2" w:rsidRPr="00F5655A" w:rsidRDefault="00786CD2" w:rsidP="00DB1820">
            <w:pPr>
              <w:jc w:val="both"/>
              <w:rPr>
                <w:rFonts w:cs="Arial"/>
                <w:b/>
                <w:sz w:val="20"/>
              </w:rPr>
            </w:pPr>
            <w:r w:rsidRPr="00F5655A">
              <w:rPr>
                <w:rFonts w:cs="Arial"/>
                <w:b/>
                <w:sz w:val="20"/>
              </w:rPr>
              <w:t xml:space="preserve">What locations will the device be used? </w:t>
            </w:r>
          </w:p>
          <w:sdt>
            <w:sdtPr>
              <w:rPr>
                <w:rFonts w:cstheme="minorBidi"/>
                <w:sz w:val="20"/>
              </w:rPr>
              <w:id w:val="1233427079"/>
              <w:placeholder>
                <w:docPart w:val="CE5D443EEB394C75AB102A4F9020AFAA"/>
              </w:placeholder>
              <w:showingPlcHdr/>
            </w:sdtPr>
            <w:sdtContent>
              <w:p w14:paraId="46B0637E" w14:textId="1C3019D8" w:rsidR="00786CD2" w:rsidRPr="00F5655A" w:rsidRDefault="00B50AD7" w:rsidP="00422C06">
                <w:pPr>
                  <w:rPr>
                    <w:rFonts w:cs="Arial"/>
                    <w:b/>
                    <w:sz w:val="20"/>
                  </w:rPr>
                </w:pPr>
                <w:r w:rsidRPr="00F5655A">
                  <w:rPr>
                    <w:rStyle w:val="PlaceholderText"/>
                    <w:sz w:val="20"/>
                  </w:rPr>
                  <w:t>Click here to enter text.</w:t>
                </w:r>
              </w:p>
            </w:sdtContent>
          </w:sdt>
        </w:tc>
      </w:tr>
      <w:tr w:rsidR="00786CD2" w:rsidRPr="00786CD2" w14:paraId="79BC128C" w14:textId="77777777" w:rsidTr="00F5655A">
        <w:trPr>
          <w:trHeight w:val="896"/>
        </w:trPr>
        <w:tc>
          <w:tcPr>
            <w:tcW w:w="10795" w:type="dxa"/>
            <w:gridSpan w:val="3"/>
          </w:tcPr>
          <w:p w14:paraId="427ABD47" w14:textId="77777777" w:rsidR="00786CD2" w:rsidRPr="00F5655A" w:rsidRDefault="00786CD2" w:rsidP="00DB1820">
            <w:pPr>
              <w:rPr>
                <w:rFonts w:cs="Arial"/>
                <w:b/>
                <w:sz w:val="20"/>
              </w:rPr>
            </w:pPr>
            <w:r w:rsidRPr="00F5655A">
              <w:rPr>
                <w:rFonts w:cs="Arial"/>
                <w:b/>
                <w:sz w:val="20"/>
                <w:u w:val="single"/>
              </w:rPr>
              <w:t xml:space="preserve">Needs Assessment: </w:t>
            </w:r>
            <w:r w:rsidRPr="00F5655A">
              <w:rPr>
                <w:rFonts w:cs="Arial"/>
                <w:b/>
                <w:sz w:val="20"/>
              </w:rPr>
              <w:t>Complete Appendix C prior to completing this form and add any additional comments here.</w:t>
            </w:r>
          </w:p>
        </w:tc>
      </w:tr>
      <w:tr w:rsidR="00786CD2" w:rsidRPr="00786CD2" w14:paraId="132E7B5A" w14:textId="77777777" w:rsidTr="00F5655A">
        <w:trPr>
          <w:trHeight w:val="4099"/>
        </w:trPr>
        <w:tc>
          <w:tcPr>
            <w:tcW w:w="5575" w:type="dxa"/>
            <w:vMerge w:val="restart"/>
          </w:tcPr>
          <w:p w14:paraId="3F20892F" w14:textId="77777777" w:rsidR="00786CD2" w:rsidRPr="00F5655A" w:rsidRDefault="00786CD2" w:rsidP="00DB1820">
            <w:pPr>
              <w:rPr>
                <w:rFonts w:cs="Arial"/>
                <w:b/>
                <w:sz w:val="20"/>
                <w:u w:val="single"/>
              </w:rPr>
            </w:pPr>
            <w:r w:rsidRPr="00F5655A">
              <w:rPr>
                <w:rFonts w:cs="Arial"/>
                <w:b/>
                <w:sz w:val="20"/>
                <w:u w:val="single"/>
              </w:rPr>
              <w:t xml:space="preserve">Sample Criteria Considerations </w:t>
            </w:r>
          </w:p>
          <w:p w14:paraId="5E3BA185" w14:textId="77777777" w:rsidR="00786CD2" w:rsidRPr="00F5655A" w:rsidRDefault="00786CD2" w:rsidP="00F5655A">
            <w:pPr>
              <w:numPr>
                <w:ilvl w:val="0"/>
                <w:numId w:val="38"/>
              </w:numPr>
              <w:spacing w:before="0" w:after="0"/>
              <w:ind w:left="360"/>
              <w:contextualSpacing/>
              <w:rPr>
                <w:rFonts w:cs="Arial"/>
                <w:sz w:val="20"/>
              </w:rPr>
            </w:pPr>
            <w:r w:rsidRPr="00F5655A">
              <w:rPr>
                <w:rFonts w:cs="Arial"/>
                <w:sz w:val="20"/>
              </w:rPr>
              <w:t>Ease of use</w:t>
            </w:r>
          </w:p>
          <w:p w14:paraId="30B0562A" w14:textId="77777777" w:rsidR="00786CD2" w:rsidRPr="00F5655A" w:rsidRDefault="00786CD2" w:rsidP="00F5655A">
            <w:pPr>
              <w:numPr>
                <w:ilvl w:val="0"/>
                <w:numId w:val="38"/>
              </w:numPr>
              <w:spacing w:before="0" w:after="0"/>
              <w:ind w:left="360"/>
              <w:contextualSpacing/>
              <w:rPr>
                <w:rFonts w:cs="Arial"/>
                <w:sz w:val="20"/>
              </w:rPr>
            </w:pPr>
            <w:r w:rsidRPr="00F5655A">
              <w:rPr>
                <w:rFonts w:cs="Arial"/>
                <w:sz w:val="20"/>
              </w:rPr>
              <w:t>Ease of implementation</w:t>
            </w:r>
          </w:p>
          <w:p w14:paraId="77E663D8" w14:textId="77777777" w:rsidR="00786CD2" w:rsidRPr="00F5655A" w:rsidRDefault="00786CD2" w:rsidP="00F5655A">
            <w:pPr>
              <w:numPr>
                <w:ilvl w:val="0"/>
                <w:numId w:val="38"/>
              </w:numPr>
              <w:spacing w:before="0" w:after="0"/>
              <w:ind w:left="360"/>
              <w:contextualSpacing/>
              <w:rPr>
                <w:rFonts w:cs="Arial"/>
                <w:sz w:val="20"/>
              </w:rPr>
            </w:pPr>
            <w:r w:rsidRPr="00F5655A">
              <w:rPr>
                <w:rFonts w:cs="Arial"/>
                <w:sz w:val="20"/>
              </w:rPr>
              <w:t>Multi-purpose e.g., alert, worker and/or patient communications</w:t>
            </w:r>
          </w:p>
          <w:p w14:paraId="5C914676" w14:textId="77777777" w:rsidR="00786CD2" w:rsidRPr="00F5655A" w:rsidRDefault="00786CD2" w:rsidP="00F5655A">
            <w:pPr>
              <w:numPr>
                <w:ilvl w:val="0"/>
                <w:numId w:val="38"/>
              </w:numPr>
              <w:spacing w:before="0" w:after="0"/>
              <w:ind w:left="360"/>
              <w:contextualSpacing/>
              <w:rPr>
                <w:rFonts w:cs="Arial"/>
                <w:sz w:val="20"/>
              </w:rPr>
            </w:pPr>
            <w:r w:rsidRPr="00F5655A">
              <w:rPr>
                <w:rFonts w:cs="Arial"/>
                <w:sz w:val="20"/>
              </w:rPr>
              <w:t xml:space="preserve">Best protects </w:t>
            </w:r>
            <w:proofErr w:type="gramStart"/>
            <w:r w:rsidRPr="00F5655A">
              <w:rPr>
                <w:rFonts w:cs="Arial"/>
                <w:sz w:val="20"/>
              </w:rPr>
              <w:t>workers</w:t>
            </w:r>
            <w:proofErr w:type="gramEnd"/>
          </w:p>
          <w:p w14:paraId="4C48F369" w14:textId="77777777" w:rsidR="00786CD2" w:rsidRPr="00F5655A" w:rsidRDefault="00786CD2" w:rsidP="00F5655A">
            <w:pPr>
              <w:numPr>
                <w:ilvl w:val="0"/>
                <w:numId w:val="38"/>
              </w:numPr>
              <w:spacing w:before="0" w:after="0"/>
              <w:ind w:left="360"/>
              <w:contextualSpacing/>
              <w:rPr>
                <w:rFonts w:cs="Arial"/>
                <w:sz w:val="20"/>
                <w:lang w:val="fr-CA"/>
              </w:rPr>
            </w:pPr>
            <w:r w:rsidRPr="00F5655A">
              <w:rPr>
                <w:rFonts w:cs="Arial"/>
                <w:sz w:val="20"/>
              </w:rPr>
              <w:t xml:space="preserve">Meets OHSA requirement to immediate </w:t>
            </w:r>
            <w:r w:rsidRPr="00F5655A">
              <w:rPr>
                <w:rFonts w:cs="Arial"/>
                <w:color w:val="000000" w:themeColor="text1"/>
                <w:sz w:val="20"/>
              </w:rPr>
              <w:t xml:space="preserve">summon assistance when violence occurs or is likely to </w:t>
            </w:r>
            <w:proofErr w:type="gramStart"/>
            <w:r w:rsidRPr="00F5655A">
              <w:rPr>
                <w:rFonts w:cs="Arial"/>
                <w:color w:val="000000" w:themeColor="text1"/>
                <w:sz w:val="20"/>
              </w:rPr>
              <w:t>occur</w:t>
            </w:r>
            <w:proofErr w:type="gramEnd"/>
          </w:p>
          <w:p w14:paraId="25AED51E" w14:textId="77777777" w:rsidR="00786CD2" w:rsidRPr="00F5655A" w:rsidRDefault="00786CD2" w:rsidP="00F5655A">
            <w:pPr>
              <w:numPr>
                <w:ilvl w:val="0"/>
                <w:numId w:val="38"/>
              </w:numPr>
              <w:spacing w:before="0" w:after="0"/>
              <w:ind w:left="360"/>
              <w:contextualSpacing/>
              <w:rPr>
                <w:rFonts w:cs="Arial"/>
                <w:sz w:val="20"/>
                <w:lang w:val="fr-CA"/>
              </w:rPr>
            </w:pPr>
            <w:r w:rsidRPr="00F5655A">
              <w:rPr>
                <w:rFonts w:cs="Arial"/>
                <w:color w:val="000000" w:themeColor="text1"/>
                <w:sz w:val="20"/>
              </w:rPr>
              <w:t xml:space="preserve">Infrastructure requirements e.g., </w:t>
            </w:r>
            <w:proofErr w:type="spellStart"/>
            <w:r w:rsidRPr="00F5655A">
              <w:rPr>
                <w:rFonts w:cs="Arial"/>
                <w:color w:val="000000" w:themeColor="text1"/>
                <w:sz w:val="20"/>
              </w:rPr>
              <w:t>WiFi</w:t>
            </w:r>
            <w:proofErr w:type="spellEnd"/>
            <w:r w:rsidRPr="00F5655A">
              <w:rPr>
                <w:rFonts w:cs="Arial"/>
                <w:color w:val="000000" w:themeColor="text1"/>
                <w:sz w:val="20"/>
              </w:rPr>
              <w:t>, cellular, satellite, internet</w:t>
            </w:r>
          </w:p>
          <w:p w14:paraId="3F32AECC" w14:textId="77777777" w:rsidR="00786CD2" w:rsidRPr="00F5655A" w:rsidRDefault="00786CD2" w:rsidP="00F5655A">
            <w:pPr>
              <w:numPr>
                <w:ilvl w:val="0"/>
                <w:numId w:val="38"/>
              </w:numPr>
              <w:spacing w:before="0" w:after="0"/>
              <w:ind w:left="360"/>
              <w:contextualSpacing/>
              <w:rPr>
                <w:rFonts w:cs="Arial"/>
                <w:sz w:val="20"/>
              </w:rPr>
            </w:pPr>
            <w:r w:rsidRPr="00F5655A">
              <w:rPr>
                <w:rFonts w:cs="Arial"/>
                <w:sz w:val="20"/>
              </w:rPr>
              <w:t xml:space="preserve">Capital Cost / Feasibility </w:t>
            </w:r>
            <w:r w:rsidRPr="00F5655A">
              <w:rPr>
                <w:rFonts w:cs="Arial"/>
                <w:color w:val="000000" w:themeColor="text1"/>
                <w:sz w:val="20"/>
              </w:rPr>
              <w:t xml:space="preserve">including interim measures until Capital cost funds </w:t>
            </w:r>
            <w:proofErr w:type="gramStart"/>
            <w:r w:rsidRPr="00F5655A">
              <w:rPr>
                <w:rFonts w:cs="Arial"/>
                <w:color w:val="000000" w:themeColor="text1"/>
                <w:sz w:val="20"/>
              </w:rPr>
              <w:t>allocated</w:t>
            </w:r>
            <w:proofErr w:type="gramEnd"/>
          </w:p>
          <w:p w14:paraId="1668AC37" w14:textId="77777777" w:rsidR="00786CD2" w:rsidRPr="00F5655A" w:rsidRDefault="00786CD2" w:rsidP="00F5655A">
            <w:pPr>
              <w:numPr>
                <w:ilvl w:val="0"/>
                <w:numId w:val="38"/>
              </w:numPr>
              <w:spacing w:before="0" w:after="0"/>
              <w:ind w:left="360"/>
              <w:contextualSpacing/>
              <w:rPr>
                <w:rFonts w:cs="Arial"/>
                <w:sz w:val="20"/>
              </w:rPr>
            </w:pPr>
            <w:r w:rsidRPr="00F5655A">
              <w:rPr>
                <w:rFonts w:cs="Arial"/>
                <w:sz w:val="20"/>
              </w:rPr>
              <w:t>Operating Cost / Feasibility</w:t>
            </w:r>
          </w:p>
          <w:p w14:paraId="48A3873B" w14:textId="77777777" w:rsidR="00786CD2" w:rsidRPr="00F5655A" w:rsidRDefault="00786CD2" w:rsidP="00F5655A">
            <w:pPr>
              <w:numPr>
                <w:ilvl w:val="0"/>
                <w:numId w:val="39"/>
              </w:numPr>
              <w:spacing w:before="0" w:after="0"/>
              <w:ind w:left="720"/>
              <w:contextualSpacing/>
              <w:rPr>
                <w:rFonts w:cs="Arial"/>
                <w:sz w:val="20"/>
              </w:rPr>
            </w:pPr>
            <w:r w:rsidRPr="00F5655A">
              <w:rPr>
                <w:rFonts w:cs="Arial"/>
                <w:sz w:val="20"/>
              </w:rPr>
              <w:t xml:space="preserve">IT start up and </w:t>
            </w:r>
            <w:proofErr w:type="gramStart"/>
            <w:r w:rsidRPr="00F5655A">
              <w:rPr>
                <w:rFonts w:cs="Arial"/>
                <w:sz w:val="20"/>
              </w:rPr>
              <w:t>support</w:t>
            </w:r>
            <w:proofErr w:type="gramEnd"/>
          </w:p>
          <w:p w14:paraId="4487C6B0" w14:textId="77777777" w:rsidR="00786CD2" w:rsidRPr="00F5655A" w:rsidRDefault="00786CD2" w:rsidP="00F5655A">
            <w:pPr>
              <w:numPr>
                <w:ilvl w:val="0"/>
                <w:numId w:val="39"/>
              </w:numPr>
              <w:spacing w:before="0" w:after="0"/>
              <w:ind w:left="720"/>
              <w:contextualSpacing/>
              <w:rPr>
                <w:rFonts w:cs="Arial"/>
                <w:sz w:val="20"/>
              </w:rPr>
            </w:pPr>
            <w:r w:rsidRPr="00F5655A">
              <w:rPr>
                <w:rFonts w:cs="Arial"/>
                <w:sz w:val="20"/>
              </w:rPr>
              <w:t>IT software and hardware</w:t>
            </w:r>
          </w:p>
          <w:p w14:paraId="27DE2921" w14:textId="77777777" w:rsidR="00786CD2" w:rsidRPr="00F5655A" w:rsidRDefault="00786CD2" w:rsidP="00F5655A">
            <w:pPr>
              <w:numPr>
                <w:ilvl w:val="0"/>
                <w:numId w:val="39"/>
              </w:numPr>
              <w:spacing w:before="0" w:after="0"/>
              <w:ind w:left="720"/>
              <w:contextualSpacing/>
              <w:rPr>
                <w:rFonts w:cs="Arial"/>
                <w:sz w:val="20"/>
              </w:rPr>
            </w:pPr>
            <w:r w:rsidRPr="00F5655A">
              <w:rPr>
                <w:rFonts w:cs="Arial"/>
                <w:sz w:val="20"/>
              </w:rPr>
              <w:t xml:space="preserve">Human resources </w:t>
            </w:r>
            <w:proofErr w:type="gramStart"/>
            <w:r w:rsidRPr="00F5655A">
              <w:rPr>
                <w:rFonts w:cs="Arial"/>
                <w:sz w:val="20"/>
              </w:rPr>
              <w:t>needs</w:t>
            </w:r>
            <w:proofErr w:type="gramEnd"/>
            <w:r w:rsidRPr="00F5655A">
              <w:rPr>
                <w:rFonts w:cs="Arial"/>
                <w:sz w:val="20"/>
              </w:rPr>
              <w:t xml:space="preserve"> </w:t>
            </w:r>
          </w:p>
          <w:p w14:paraId="10DC8CA4" w14:textId="77777777" w:rsidR="00786CD2" w:rsidRPr="00F5655A" w:rsidRDefault="00786CD2" w:rsidP="00F5655A">
            <w:pPr>
              <w:numPr>
                <w:ilvl w:val="0"/>
                <w:numId w:val="39"/>
              </w:numPr>
              <w:spacing w:before="0" w:after="0"/>
              <w:ind w:left="720"/>
              <w:contextualSpacing/>
              <w:rPr>
                <w:rFonts w:cs="Arial"/>
                <w:sz w:val="20"/>
              </w:rPr>
            </w:pPr>
            <w:r w:rsidRPr="00F5655A">
              <w:rPr>
                <w:rFonts w:cs="Arial"/>
                <w:sz w:val="20"/>
              </w:rPr>
              <w:t>Maintenance</w:t>
            </w:r>
          </w:p>
          <w:p w14:paraId="780C2526" w14:textId="77777777" w:rsidR="00786CD2" w:rsidRPr="00F5655A" w:rsidRDefault="00786CD2" w:rsidP="00F5655A">
            <w:pPr>
              <w:numPr>
                <w:ilvl w:val="0"/>
                <w:numId w:val="38"/>
              </w:numPr>
              <w:spacing w:before="0" w:after="0"/>
              <w:ind w:left="360"/>
              <w:contextualSpacing/>
              <w:rPr>
                <w:rFonts w:cs="Arial"/>
                <w:sz w:val="20"/>
              </w:rPr>
            </w:pPr>
            <w:r w:rsidRPr="00F5655A">
              <w:rPr>
                <w:rFonts w:cs="Arial"/>
                <w:sz w:val="20"/>
              </w:rPr>
              <w:t>Training requirements</w:t>
            </w:r>
          </w:p>
          <w:p w14:paraId="04FA1E24" w14:textId="77777777" w:rsidR="00786CD2" w:rsidRPr="00F5655A" w:rsidRDefault="00786CD2" w:rsidP="00F5655A">
            <w:pPr>
              <w:numPr>
                <w:ilvl w:val="0"/>
                <w:numId w:val="38"/>
              </w:numPr>
              <w:spacing w:before="0" w:after="0"/>
              <w:ind w:left="360"/>
              <w:contextualSpacing/>
              <w:rPr>
                <w:rFonts w:cs="Arial"/>
                <w:sz w:val="20"/>
              </w:rPr>
            </w:pPr>
            <w:r w:rsidRPr="00F5655A">
              <w:rPr>
                <w:rFonts w:cs="Arial"/>
                <w:sz w:val="20"/>
              </w:rPr>
              <w:t>Vendor service and reliability</w:t>
            </w:r>
          </w:p>
          <w:p w14:paraId="0A62FDF5" w14:textId="77777777" w:rsidR="00786CD2" w:rsidRPr="00F5655A" w:rsidRDefault="00786CD2" w:rsidP="00F5655A">
            <w:pPr>
              <w:numPr>
                <w:ilvl w:val="0"/>
                <w:numId w:val="38"/>
              </w:numPr>
              <w:spacing w:before="0" w:after="0"/>
              <w:ind w:left="360"/>
              <w:contextualSpacing/>
              <w:rPr>
                <w:rFonts w:cs="Arial"/>
                <w:sz w:val="20"/>
              </w:rPr>
            </w:pPr>
            <w:r w:rsidRPr="00F5655A">
              <w:rPr>
                <w:rFonts w:cs="Arial"/>
                <w:sz w:val="20"/>
              </w:rPr>
              <w:t>Internal use – onsite</w:t>
            </w:r>
          </w:p>
          <w:p w14:paraId="12B5604C" w14:textId="77777777" w:rsidR="00786CD2" w:rsidRPr="00F5655A" w:rsidRDefault="00786CD2" w:rsidP="00F5655A">
            <w:pPr>
              <w:numPr>
                <w:ilvl w:val="0"/>
                <w:numId w:val="38"/>
              </w:numPr>
              <w:spacing w:before="0" w:after="0"/>
              <w:ind w:left="360"/>
              <w:contextualSpacing/>
              <w:rPr>
                <w:rFonts w:cs="Arial"/>
                <w:sz w:val="20"/>
              </w:rPr>
            </w:pPr>
            <w:r w:rsidRPr="00F5655A">
              <w:rPr>
                <w:rFonts w:cs="Arial"/>
                <w:sz w:val="20"/>
              </w:rPr>
              <w:t xml:space="preserve">External use – offsite </w:t>
            </w:r>
          </w:p>
          <w:p w14:paraId="533BF13D" w14:textId="77777777" w:rsidR="00786CD2" w:rsidRPr="00F5655A" w:rsidRDefault="00786CD2" w:rsidP="00F5655A">
            <w:pPr>
              <w:numPr>
                <w:ilvl w:val="0"/>
                <w:numId w:val="38"/>
              </w:numPr>
              <w:spacing w:before="0" w:after="0"/>
              <w:ind w:left="360"/>
              <w:contextualSpacing/>
              <w:rPr>
                <w:rFonts w:cs="Arial"/>
                <w:sz w:val="20"/>
              </w:rPr>
            </w:pPr>
            <w:r w:rsidRPr="00F5655A">
              <w:rPr>
                <w:rFonts w:cs="Arial"/>
                <w:sz w:val="20"/>
              </w:rPr>
              <w:t>Response Time</w:t>
            </w:r>
          </w:p>
          <w:p w14:paraId="3DA2A2C0" w14:textId="77777777" w:rsidR="00786CD2" w:rsidRPr="00F5655A" w:rsidRDefault="00786CD2" w:rsidP="00F5655A">
            <w:pPr>
              <w:numPr>
                <w:ilvl w:val="0"/>
                <w:numId w:val="38"/>
              </w:numPr>
              <w:spacing w:before="0" w:after="0"/>
              <w:ind w:left="360"/>
              <w:contextualSpacing/>
              <w:rPr>
                <w:rFonts w:cs="Arial"/>
                <w:sz w:val="20"/>
              </w:rPr>
            </w:pPr>
            <w:proofErr w:type="gramStart"/>
            <w:r w:rsidRPr="00F5655A">
              <w:rPr>
                <w:rFonts w:cs="Arial"/>
                <w:sz w:val="20"/>
              </w:rPr>
              <w:t>Two way</w:t>
            </w:r>
            <w:proofErr w:type="gramEnd"/>
            <w:r w:rsidRPr="00F5655A">
              <w:rPr>
                <w:rFonts w:cs="Arial"/>
                <w:sz w:val="20"/>
              </w:rPr>
              <w:t xml:space="preserve"> communication</w:t>
            </w:r>
          </w:p>
          <w:p w14:paraId="234A87AD" w14:textId="77777777" w:rsidR="00786CD2" w:rsidRPr="00F5655A" w:rsidRDefault="00786CD2" w:rsidP="00F5655A">
            <w:pPr>
              <w:numPr>
                <w:ilvl w:val="0"/>
                <w:numId w:val="38"/>
              </w:numPr>
              <w:spacing w:before="0" w:after="0"/>
              <w:ind w:left="360"/>
              <w:contextualSpacing/>
              <w:rPr>
                <w:rFonts w:cs="Arial"/>
                <w:sz w:val="20"/>
              </w:rPr>
            </w:pPr>
            <w:r w:rsidRPr="00F5655A">
              <w:rPr>
                <w:rFonts w:cs="Arial"/>
                <w:sz w:val="20"/>
              </w:rPr>
              <w:t>One way communication</w:t>
            </w:r>
          </w:p>
          <w:p w14:paraId="7D43CF36" w14:textId="77777777" w:rsidR="00786CD2" w:rsidRPr="00F5655A" w:rsidRDefault="00786CD2" w:rsidP="00F5655A">
            <w:pPr>
              <w:numPr>
                <w:ilvl w:val="0"/>
                <w:numId w:val="38"/>
              </w:numPr>
              <w:spacing w:before="0" w:after="0"/>
              <w:ind w:left="360"/>
              <w:contextualSpacing/>
              <w:rPr>
                <w:rFonts w:cs="Arial"/>
                <w:sz w:val="20"/>
              </w:rPr>
            </w:pPr>
            <w:r w:rsidRPr="00F5655A">
              <w:rPr>
                <w:rFonts w:cs="Arial"/>
                <w:sz w:val="20"/>
              </w:rPr>
              <w:t>GPS capabilities</w:t>
            </w:r>
          </w:p>
          <w:p w14:paraId="2D7142E1" w14:textId="77777777" w:rsidR="00786CD2" w:rsidRPr="00F5655A" w:rsidRDefault="00786CD2" w:rsidP="00F5655A">
            <w:pPr>
              <w:numPr>
                <w:ilvl w:val="0"/>
                <w:numId w:val="38"/>
              </w:numPr>
              <w:spacing w:before="0" w:after="0"/>
              <w:ind w:left="360"/>
              <w:contextualSpacing/>
              <w:rPr>
                <w:rFonts w:cs="Arial"/>
                <w:sz w:val="20"/>
              </w:rPr>
            </w:pPr>
            <w:r w:rsidRPr="00F5655A">
              <w:rPr>
                <w:rFonts w:cs="Arial"/>
                <w:sz w:val="20"/>
              </w:rPr>
              <w:t>Visual alert and quality</w:t>
            </w:r>
          </w:p>
          <w:p w14:paraId="6D1F79BE" w14:textId="77777777" w:rsidR="00786CD2" w:rsidRPr="00F5655A" w:rsidRDefault="00786CD2" w:rsidP="00F5655A">
            <w:pPr>
              <w:numPr>
                <w:ilvl w:val="0"/>
                <w:numId w:val="38"/>
              </w:numPr>
              <w:spacing w:before="0" w:after="0"/>
              <w:ind w:left="360"/>
              <w:contextualSpacing/>
              <w:rPr>
                <w:rFonts w:cs="Arial"/>
                <w:sz w:val="20"/>
              </w:rPr>
            </w:pPr>
            <w:r w:rsidRPr="00F5655A">
              <w:rPr>
                <w:rFonts w:cs="Arial"/>
                <w:sz w:val="20"/>
              </w:rPr>
              <w:t>Sound alert and quality</w:t>
            </w:r>
          </w:p>
          <w:p w14:paraId="6B8E5D37" w14:textId="77777777" w:rsidR="00786CD2" w:rsidRPr="00F5655A" w:rsidRDefault="00786CD2" w:rsidP="00F5655A">
            <w:pPr>
              <w:numPr>
                <w:ilvl w:val="0"/>
                <w:numId w:val="38"/>
              </w:numPr>
              <w:spacing w:before="0" w:after="0"/>
              <w:ind w:left="360"/>
              <w:contextualSpacing/>
              <w:rPr>
                <w:rFonts w:cs="Arial"/>
                <w:sz w:val="20"/>
              </w:rPr>
            </w:pPr>
            <w:r w:rsidRPr="00F5655A">
              <w:rPr>
                <w:rFonts w:cs="Arial"/>
                <w:sz w:val="20"/>
              </w:rPr>
              <w:t xml:space="preserve">Voice alert and quality </w:t>
            </w:r>
          </w:p>
          <w:p w14:paraId="4F9AF619" w14:textId="77777777" w:rsidR="00786CD2" w:rsidRPr="00F5655A" w:rsidRDefault="00786CD2" w:rsidP="00F5655A">
            <w:pPr>
              <w:numPr>
                <w:ilvl w:val="0"/>
                <w:numId w:val="38"/>
              </w:numPr>
              <w:spacing w:before="0" w:after="0"/>
              <w:ind w:left="360"/>
              <w:contextualSpacing/>
              <w:rPr>
                <w:rFonts w:cs="Arial"/>
                <w:sz w:val="20"/>
              </w:rPr>
            </w:pPr>
            <w:r w:rsidRPr="00F5655A">
              <w:rPr>
                <w:rFonts w:cs="Arial"/>
                <w:sz w:val="20"/>
              </w:rPr>
              <w:t xml:space="preserve">Scalability </w:t>
            </w:r>
          </w:p>
          <w:p w14:paraId="06E00550" w14:textId="77777777" w:rsidR="00786CD2" w:rsidRPr="00F5655A" w:rsidRDefault="00786CD2" w:rsidP="00F5655A">
            <w:pPr>
              <w:numPr>
                <w:ilvl w:val="0"/>
                <w:numId w:val="38"/>
              </w:numPr>
              <w:spacing w:before="0" w:after="0"/>
              <w:ind w:left="360"/>
              <w:contextualSpacing/>
              <w:rPr>
                <w:rFonts w:cs="Arial"/>
                <w:sz w:val="20"/>
              </w:rPr>
            </w:pPr>
            <w:r w:rsidRPr="00F5655A">
              <w:rPr>
                <w:rFonts w:cs="Arial"/>
                <w:sz w:val="20"/>
              </w:rPr>
              <w:t xml:space="preserve">Reflects best practice / </w:t>
            </w:r>
            <w:proofErr w:type="gramStart"/>
            <w:r w:rsidRPr="00F5655A">
              <w:rPr>
                <w:rFonts w:cs="Arial"/>
                <w:sz w:val="20"/>
              </w:rPr>
              <w:t>evidence</w:t>
            </w:r>
            <w:proofErr w:type="gramEnd"/>
            <w:r w:rsidRPr="00F5655A">
              <w:rPr>
                <w:rFonts w:cs="Arial"/>
                <w:sz w:val="20"/>
              </w:rPr>
              <w:t xml:space="preserve"> </w:t>
            </w:r>
          </w:p>
          <w:p w14:paraId="5B387493" w14:textId="77777777" w:rsidR="00786CD2" w:rsidRPr="00F5655A" w:rsidRDefault="00786CD2" w:rsidP="00F5655A">
            <w:pPr>
              <w:numPr>
                <w:ilvl w:val="0"/>
                <w:numId w:val="38"/>
              </w:numPr>
              <w:spacing w:before="0" w:after="0"/>
              <w:ind w:left="360"/>
              <w:contextualSpacing/>
              <w:rPr>
                <w:rFonts w:cs="Arial"/>
                <w:sz w:val="20"/>
              </w:rPr>
            </w:pPr>
            <w:r w:rsidRPr="00F5655A">
              <w:rPr>
                <w:rFonts w:cs="Arial"/>
                <w:sz w:val="20"/>
              </w:rPr>
              <w:t>Administrative efficiency</w:t>
            </w:r>
          </w:p>
          <w:p w14:paraId="1FDD132E" w14:textId="77777777" w:rsidR="00786CD2" w:rsidRPr="00F5655A" w:rsidRDefault="00786CD2" w:rsidP="00F5655A">
            <w:pPr>
              <w:numPr>
                <w:ilvl w:val="0"/>
                <w:numId w:val="38"/>
              </w:numPr>
              <w:spacing w:before="0" w:after="0"/>
              <w:ind w:left="360"/>
              <w:contextualSpacing/>
              <w:rPr>
                <w:rFonts w:cs="Arial"/>
                <w:sz w:val="20"/>
              </w:rPr>
            </w:pPr>
            <w:r w:rsidRPr="00F5655A">
              <w:rPr>
                <w:rFonts w:cs="Arial"/>
                <w:sz w:val="20"/>
              </w:rPr>
              <w:t>Measurability of impact/metrics</w:t>
            </w:r>
          </w:p>
          <w:p w14:paraId="7F359523" w14:textId="77777777" w:rsidR="00786CD2" w:rsidRPr="00F5655A" w:rsidRDefault="00786CD2" w:rsidP="00F5655A">
            <w:pPr>
              <w:numPr>
                <w:ilvl w:val="0"/>
                <w:numId w:val="38"/>
              </w:numPr>
              <w:spacing w:before="0" w:after="0"/>
              <w:ind w:left="360"/>
              <w:contextualSpacing/>
              <w:rPr>
                <w:rFonts w:cs="Arial"/>
                <w:sz w:val="20"/>
              </w:rPr>
            </w:pPr>
            <w:r w:rsidRPr="00F5655A">
              <w:rPr>
                <w:rFonts w:cs="Arial"/>
                <w:sz w:val="20"/>
              </w:rPr>
              <w:t>Good fit for need</w:t>
            </w:r>
          </w:p>
          <w:p w14:paraId="45A76038" w14:textId="77777777" w:rsidR="00786CD2" w:rsidRPr="00F5655A" w:rsidRDefault="00786CD2" w:rsidP="00F5655A">
            <w:pPr>
              <w:numPr>
                <w:ilvl w:val="0"/>
                <w:numId w:val="38"/>
              </w:numPr>
              <w:spacing w:before="0" w:after="0"/>
              <w:ind w:left="360"/>
              <w:contextualSpacing/>
              <w:rPr>
                <w:rFonts w:cs="Arial"/>
                <w:sz w:val="20"/>
              </w:rPr>
            </w:pPr>
            <w:r w:rsidRPr="00F5655A">
              <w:rPr>
                <w:rFonts w:cs="Arial"/>
                <w:sz w:val="20"/>
              </w:rPr>
              <w:t>Additional safety features</w:t>
            </w:r>
          </w:p>
          <w:p w14:paraId="41230B9A" w14:textId="77777777" w:rsidR="00786CD2" w:rsidRPr="00F5655A" w:rsidRDefault="00786CD2" w:rsidP="00F5655A">
            <w:pPr>
              <w:numPr>
                <w:ilvl w:val="0"/>
                <w:numId w:val="38"/>
              </w:numPr>
              <w:spacing w:before="0" w:after="0"/>
              <w:ind w:left="360"/>
              <w:contextualSpacing/>
              <w:rPr>
                <w:rFonts w:cs="Arial"/>
                <w:sz w:val="20"/>
              </w:rPr>
            </w:pPr>
            <w:r w:rsidRPr="00F5655A">
              <w:rPr>
                <w:rFonts w:cs="Arial"/>
                <w:sz w:val="20"/>
              </w:rPr>
              <w:t xml:space="preserve">Other </w:t>
            </w:r>
          </w:p>
        </w:tc>
        <w:tc>
          <w:tcPr>
            <w:tcW w:w="2520" w:type="dxa"/>
          </w:tcPr>
          <w:p w14:paraId="7880E2D1" w14:textId="77777777" w:rsidR="00786CD2" w:rsidRPr="00F5655A" w:rsidRDefault="00786CD2" w:rsidP="00DB1820">
            <w:pPr>
              <w:jc w:val="center"/>
              <w:rPr>
                <w:rFonts w:cs="Arial"/>
                <w:b/>
                <w:sz w:val="20"/>
                <w:u w:val="single"/>
              </w:rPr>
            </w:pPr>
            <w:r w:rsidRPr="00F5655A">
              <w:rPr>
                <w:rFonts w:cs="Arial"/>
                <w:b/>
                <w:sz w:val="20"/>
                <w:u w:val="single"/>
              </w:rPr>
              <w:t>Strengths</w:t>
            </w:r>
          </w:p>
          <w:sdt>
            <w:sdtPr>
              <w:rPr>
                <w:rFonts w:cstheme="minorBidi"/>
                <w:sz w:val="20"/>
              </w:rPr>
              <w:id w:val="666596098"/>
              <w:placeholder>
                <w:docPart w:val="6458418C6AFE48C29D29AA446C09A8CF"/>
              </w:placeholder>
              <w:showingPlcHdr/>
            </w:sdtPr>
            <w:sdtContent>
              <w:p w14:paraId="2F3D6F7E" w14:textId="77777777" w:rsidR="00B50AD7" w:rsidRPr="00F5655A" w:rsidRDefault="00B50AD7" w:rsidP="00B50AD7">
                <w:pPr>
                  <w:rPr>
                    <w:rFonts w:cstheme="minorBidi"/>
                    <w:sz w:val="20"/>
                  </w:rPr>
                </w:pPr>
                <w:r w:rsidRPr="00F5655A">
                  <w:rPr>
                    <w:rStyle w:val="PlaceholderText"/>
                    <w:sz w:val="20"/>
                  </w:rPr>
                  <w:t>Click here to enter text.</w:t>
                </w:r>
              </w:p>
            </w:sdtContent>
          </w:sdt>
          <w:p w14:paraId="6E40D84E" w14:textId="77777777" w:rsidR="00786CD2" w:rsidRPr="00F5655A" w:rsidRDefault="00786CD2" w:rsidP="00DB1820">
            <w:pPr>
              <w:jc w:val="center"/>
              <w:rPr>
                <w:rFonts w:cs="Arial"/>
                <w:b/>
                <w:sz w:val="20"/>
                <w:u w:val="single"/>
              </w:rPr>
            </w:pPr>
          </w:p>
          <w:p w14:paraId="48B7186E" w14:textId="77777777" w:rsidR="00786CD2" w:rsidRPr="00F5655A" w:rsidRDefault="00786CD2" w:rsidP="00DB1820">
            <w:pPr>
              <w:jc w:val="center"/>
              <w:rPr>
                <w:rFonts w:cs="Arial"/>
                <w:b/>
                <w:sz w:val="20"/>
                <w:u w:val="single"/>
              </w:rPr>
            </w:pPr>
          </w:p>
          <w:p w14:paraId="3331039C" w14:textId="77777777" w:rsidR="00786CD2" w:rsidRPr="00F5655A" w:rsidRDefault="00786CD2" w:rsidP="00DB1820">
            <w:pPr>
              <w:jc w:val="center"/>
              <w:rPr>
                <w:rFonts w:cs="Arial"/>
                <w:b/>
                <w:sz w:val="20"/>
                <w:u w:val="single"/>
              </w:rPr>
            </w:pPr>
          </w:p>
          <w:p w14:paraId="7A6454BB" w14:textId="77777777" w:rsidR="00786CD2" w:rsidRPr="00F5655A" w:rsidRDefault="00786CD2" w:rsidP="00DB1820">
            <w:pPr>
              <w:jc w:val="center"/>
              <w:rPr>
                <w:rFonts w:cs="Arial"/>
                <w:b/>
                <w:sz w:val="20"/>
                <w:u w:val="single"/>
              </w:rPr>
            </w:pPr>
          </w:p>
          <w:p w14:paraId="76137AB3" w14:textId="77777777" w:rsidR="00786CD2" w:rsidRPr="00F5655A" w:rsidRDefault="00786CD2" w:rsidP="00DB1820">
            <w:pPr>
              <w:jc w:val="center"/>
              <w:rPr>
                <w:rFonts w:cs="Arial"/>
                <w:b/>
                <w:sz w:val="20"/>
                <w:u w:val="single"/>
              </w:rPr>
            </w:pPr>
          </w:p>
          <w:p w14:paraId="64570D1A" w14:textId="77777777" w:rsidR="00786CD2" w:rsidRPr="00F5655A" w:rsidRDefault="00786CD2" w:rsidP="00DB1820">
            <w:pPr>
              <w:jc w:val="center"/>
              <w:rPr>
                <w:rFonts w:cs="Arial"/>
                <w:b/>
                <w:sz w:val="20"/>
                <w:u w:val="single"/>
              </w:rPr>
            </w:pPr>
          </w:p>
          <w:p w14:paraId="7A9E83D2" w14:textId="77777777" w:rsidR="00786CD2" w:rsidRPr="00F5655A" w:rsidRDefault="00786CD2" w:rsidP="00DB1820">
            <w:pPr>
              <w:jc w:val="center"/>
              <w:rPr>
                <w:rFonts w:cs="Arial"/>
                <w:b/>
                <w:sz w:val="20"/>
                <w:u w:val="single"/>
              </w:rPr>
            </w:pPr>
          </w:p>
          <w:p w14:paraId="2E340647" w14:textId="77777777" w:rsidR="00786CD2" w:rsidRPr="00F5655A" w:rsidRDefault="00786CD2" w:rsidP="00DB1820">
            <w:pPr>
              <w:jc w:val="center"/>
              <w:rPr>
                <w:rFonts w:cs="Arial"/>
                <w:b/>
                <w:sz w:val="20"/>
                <w:u w:val="single"/>
              </w:rPr>
            </w:pPr>
          </w:p>
          <w:p w14:paraId="1CE1965B" w14:textId="77777777" w:rsidR="00786CD2" w:rsidRPr="00F5655A" w:rsidRDefault="00786CD2" w:rsidP="00DB1820">
            <w:pPr>
              <w:jc w:val="center"/>
              <w:rPr>
                <w:rFonts w:cs="Arial"/>
                <w:b/>
                <w:sz w:val="20"/>
                <w:u w:val="single"/>
              </w:rPr>
            </w:pPr>
          </w:p>
          <w:p w14:paraId="1551DC41" w14:textId="77777777" w:rsidR="00786CD2" w:rsidRPr="00F5655A" w:rsidRDefault="00786CD2" w:rsidP="00DB1820">
            <w:pPr>
              <w:jc w:val="center"/>
              <w:rPr>
                <w:rFonts w:cs="Arial"/>
                <w:b/>
                <w:sz w:val="20"/>
                <w:u w:val="single"/>
              </w:rPr>
            </w:pPr>
          </w:p>
          <w:p w14:paraId="007B7020" w14:textId="77777777" w:rsidR="00786CD2" w:rsidRPr="00F5655A" w:rsidRDefault="00786CD2" w:rsidP="00DB1820">
            <w:pPr>
              <w:jc w:val="center"/>
              <w:rPr>
                <w:rFonts w:cs="Arial"/>
                <w:b/>
                <w:sz w:val="20"/>
                <w:u w:val="single"/>
              </w:rPr>
            </w:pPr>
          </w:p>
          <w:p w14:paraId="1A892C2E" w14:textId="77777777" w:rsidR="00786CD2" w:rsidRPr="00F5655A" w:rsidRDefault="00786CD2" w:rsidP="00DB1820">
            <w:pPr>
              <w:jc w:val="center"/>
              <w:rPr>
                <w:rFonts w:cs="Arial"/>
                <w:b/>
                <w:sz w:val="20"/>
                <w:u w:val="single"/>
              </w:rPr>
            </w:pPr>
          </w:p>
          <w:p w14:paraId="1B70AF2A" w14:textId="77777777" w:rsidR="00786CD2" w:rsidRPr="00F5655A" w:rsidRDefault="00786CD2" w:rsidP="00DB1820">
            <w:pPr>
              <w:jc w:val="center"/>
              <w:rPr>
                <w:rFonts w:cs="Arial"/>
                <w:b/>
                <w:sz w:val="20"/>
                <w:u w:val="single"/>
              </w:rPr>
            </w:pPr>
          </w:p>
        </w:tc>
        <w:tc>
          <w:tcPr>
            <w:tcW w:w="2700" w:type="dxa"/>
          </w:tcPr>
          <w:p w14:paraId="716A79D1" w14:textId="77777777" w:rsidR="00786CD2" w:rsidRPr="00F5655A" w:rsidRDefault="00786CD2" w:rsidP="00DB1820">
            <w:pPr>
              <w:jc w:val="center"/>
              <w:rPr>
                <w:rFonts w:cs="Arial"/>
                <w:b/>
                <w:sz w:val="20"/>
                <w:u w:val="single"/>
              </w:rPr>
            </w:pPr>
            <w:r w:rsidRPr="00F5655A">
              <w:rPr>
                <w:rFonts w:cs="Arial"/>
                <w:b/>
                <w:sz w:val="20"/>
                <w:u w:val="single"/>
              </w:rPr>
              <w:t>Weaknesses</w:t>
            </w:r>
          </w:p>
          <w:sdt>
            <w:sdtPr>
              <w:rPr>
                <w:rFonts w:cstheme="minorBidi"/>
                <w:sz w:val="20"/>
              </w:rPr>
              <w:id w:val="966851031"/>
              <w:placeholder>
                <w:docPart w:val="1AB83A7214584877AFE6340343C4F3F8"/>
              </w:placeholder>
              <w:showingPlcHdr/>
            </w:sdtPr>
            <w:sdtContent>
              <w:p w14:paraId="15F7F02D" w14:textId="77777777" w:rsidR="00B50AD7" w:rsidRPr="00F5655A" w:rsidRDefault="00B50AD7" w:rsidP="00B50AD7">
                <w:pPr>
                  <w:rPr>
                    <w:rFonts w:cstheme="minorBidi"/>
                    <w:sz w:val="20"/>
                  </w:rPr>
                </w:pPr>
                <w:r w:rsidRPr="00F5655A">
                  <w:rPr>
                    <w:rStyle w:val="PlaceholderText"/>
                    <w:sz w:val="20"/>
                  </w:rPr>
                  <w:t>Click here to enter text.</w:t>
                </w:r>
              </w:p>
            </w:sdtContent>
          </w:sdt>
          <w:p w14:paraId="4CFCA40E" w14:textId="77777777" w:rsidR="00B50AD7" w:rsidRPr="00F5655A" w:rsidRDefault="00B50AD7" w:rsidP="00DB1820">
            <w:pPr>
              <w:jc w:val="center"/>
              <w:rPr>
                <w:rFonts w:cs="Arial"/>
                <w:b/>
                <w:sz w:val="20"/>
                <w:u w:val="single"/>
              </w:rPr>
            </w:pPr>
          </w:p>
        </w:tc>
      </w:tr>
      <w:tr w:rsidR="00786CD2" w:rsidRPr="00786CD2" w14:paraId="4F50DEB9" w14:textId="77777777" w:rsidTr="00F5655A">
        <w:tc>
          <w:tcPr>
            <w:tcW w:w="5575" w:type="dxa"/>
            <w:vMerge/>
          </w:tcPr>
          <w:p w14:paraId="793EE7C9" w14:textId="77777777" w:rsidR="00786CD2" w:rsidRPr="00F5655A" w:rsidRDefault="00786CD2" w:rsidP="00DB1820">
            <w:pPr>
              <w:jc w:val="both"/>
              <w:rPr>
                <w:rFonts w:cs="Arial"/>
                <w:b/>
                <w:sz w:val="20"/>
              </w:rPr>
            </w:pPr>
          </w:p>
        </w:tc>
        <w:tc>
          <w:tcPr>
            <w:tcW w:w="2520" w:type="dxa"/>
          </w:tcPr>
          <w:p w14:paraId="20110A43" w14:textId="77777777" w:rsidR="00786CD2" w:rsidRPr="00F5655A" w:rsidRDefault="00786CD2" w:rsidP="00DB1820">
            <w:pPr>
              <w:jc w:val="center"/>
              <w:rPr>
                <w:rFonts w:cs="Arial"/>
                <w:b/>
                <w:sz w:val="20"/>
                <w:u w:val="single"/>
              </w:rPr>
            </w:pPr>
            <w:r w:rsidRPr="00F5655A">
              <w:rPr>
                <w:rFonts w:cs="Arial"/>
                <w:b/>
                <w:sz w:val="20"/>
                <w:u w:val="single"/>
              </w:rPr>
              <w:t>Opportunities</w:t>
            </w:r>
          </w:p>
          <w:sdt>
            <w:sdtPr>
              <w:rPr>
                <w:rFonts w:cstheme="minorBidi"/>
                <w:sz w:val="20"/>
              </w:rPr>
              <w:id w:val="-1853483480"/>
              <w:placeholder>
                <w:docPart w:val="D8CE724AEF2B4EEFA130E289821C5AC8"/>
              </w:placeholder>
              <w:showingPlcHdr/>
            </w:sdtPr>
            <w:sdtContent>
              <w:p w14:paraId="2741B0E2" w14:textId="77777777" w:rsidR="00B50AD7" w:rsidRPr="00F5655A" w:rsidRDefault="00B50AD7" w:rsidP="00B50AD7">
                <w:pPr>
                  <w:rPr>
                    <w:rFonts w:cstheme="minorBidi"/>
                    <w:sz w:val="20"/>
                  </w:rPr>
                </w:pPr>
                <w:r w:rsidRPr="00F5655A">
                  <w:rPr>
                    <w:rStyle w:val="PlaceholderText"/>
                    <w:sz w:val="20"/>
                  </w:rPr>
                  <w:t>Click here to enter text.</w:t>
                </w:r>
              </w:p>
            </w:sdtContent>
          </w:sdt>
          <w:p w14:paraId="7D4EFDC8" w14:textId="77777777" w:rsidR="00B50AD7" w:rsidRPr="00F5655A" w:rsidRDefault="00B50AD7" w:rsidP="00DB1820">
            <w:pPr>
              <w:jc w:val="center"/>
              <w:rPr>
                <w:rFonts w:cs="Arial"/>
                <w:b/>
                <w:sz w:val="20"/>
                <w:u w:val="single"/>
              </w:rPr>
            </w:pPr>
          </w:p>
        </w:tc>
        <w:tc>
          <w:tcPr>
            <w:tcW w:w="2700" w:type="dxa"/>
          </w:tcPr>
          <w:p w14:paraId="3345CC0E" w14:textId="77777777" w:rsidR="00786CD2" w:rsidRPr="00F5655A" w:rsidRDefault="00786CD2" w:rsidP="00DB1820">
            <w:pPr>
              <w:jc w:val="center"/>
              <w:rPr>
                <w:rFonts w:cs="Arial"/>
                <w:b/>
                <w:sz w:val="20"/>
                <w:u w:val="single"/>
              </w:rPr>
            </w:pPr>
            <w:r w:rsidRPr="00F5655A">
              <w:rPr>
                <w:rFonts w:cs="Arial"/>
                <w:b/>
                <w:sz w:val="20"/>
                <w:u w:val="single"/>
              </w:rPr>
              <w:t>Threats</w:t>
            </w:r>
          </w:p>
          <w:sdt>
            <w:sdtPr>
              <w:rPr>
                <w:rFonts w:cstheme="minorBidi"/>
                <w:sz w:val="20"/>
              </w:rPr>
              <w:id w:val="795036266"/>
              <w:placeholder>
                <w:docPart w:val="8EC70C8F73014425AC6A9363B5056F5F"/>
              </w:placeholder>
              <w:showingPlcHdr/>
            </w:sdtPr>
            <w:sdtContent>
              <w:p w14:paraId="11CDC172" w14:textId="77777777" w:rsidR="00B50AD7" w:rsidRPr="00F5655A" w:rsidRDefault="00B50AD7" w:rsidP="00B50AD7">
                <w:pPr>
                  <w:rPr>
                    <w:rFonts w:cstheme="minorBidi"/>
                    <w:sz w:val="20"/>
                  </w:rPr>
                </w:pPr>
                <w:r w:rsidRPr="00F5655A">
                  <w:rPr>
                    <w:rStyle w:val="PlaceholderText"/>
                    <w:sz w:val="20"/>
                  </w:rPr>
                  <w:t>Click here to enter text.</w:t>
                </w:r>
              </w:p>
            </w:sdtContent>
          </w:sdt>
          <w:p w14:paraId="5A6AD3EC" w14:textId="77777777" w:rsidR="00B50AD7" w:rsidRPr="00F5655A" w:rsidRDefault="00B50AD7" w:rsidP="00DB1820">
            <w:pPr>
              <w:jc w:val="center"/>
              <w:rPr>
                <w:rFonts w:cs="Arial"/>
                <w:b/>
                <w:sz w:val="20"/>
                <w:u w:val="single"/>
              </w:rPr>
            </w:pPr>
          </w:p>
        </w:tc>
      </w:tr>
      <w:tr w:rsidR="00786CD2" w:rsidRPr="00786CD2" w14:paraId="7840F041" w14:textId="77777777" w:rsidTr="00F5655A">
        <w:trPr>
          <w:trHeight w:val="1096"/>
        </w:trPr>
        <w:tc>
          <w:tcPr>
            <w:tcW w:w="5575" w:type="dxa"/>
          </w:tcPr>
          <w:p w14:paraId="0EAEF670" w14:textId="77777777" w:rsidR="00786CD2" w:rsidRDefault="00786CD2" w:rsidP="00DB1820">
            <w:pPr>
              <w:jc w:val="both"/>
              <w:rPr>
                <w:rFonts w:cs="Arial"/>
                <w:b/>
                <w:sz w:val="20"/>
                <w:u w:val="single"/>
              </w:rPr>
            </w:pPr>
            <w:r w:rsidRPr="00F5655A">
              <w:rPr>
                <w:rFonts w:cs="Arial"/>
                <w:b/>
                <w:sz w:val="20"/>
                <w:u w:val="single"/>
              </w:rPr>
              <w:t>Summary</w:t>
            </w:r>
          </w:p>
          <w:sdt>
            <w:sdtPr>
              <w:rPr>
                <w:rFonts w:cstheme="minorBidi"/>
                <w:sz w:val="20"/>
              </w:rPr>
              <w:id w:val="-765450821"/>
              <w:placeholder>
                <w:docPart w:val="3C4DAA2E03D84659B812BDF79DAE0F63"/>
              </w:placeholder>
              <w:showingPlcHdr/>
            </w:sdtPr>
            <w:sdtContent>
              <w:p w14:paraId="5C5E152E" w14:textId="77777777" w:rsidR="00872C56" w:rsidRDefault="00872C56" w:rsidP="00872C56">
                <w:pPr>
                  <w:rPr>
                    <w:sz w:val="20"/>
                  </w:rPr>
                </w:pPr>
                <w:r w:rsidRPr="00F5655A">
                  <w:rPr>
                    <w:rStyle w:val="PlaceholderText"/>
                    <w:sz w:val="20"/>
                  </w:rPr>
                  <w:t>Click here to enter text.</w:t>
                </w:r>
              </w:p>
            </w:sdtContent>
          </w:sdt>
          <w:p w14:paraId="6C7D3ED0" w14:textId="77777777" w:rsidR="00872C56" w:rsidRPr="00F5655A" w:rsidRDefault="00872C56" w:rsidP="00DB1820">
            <w:pPr>
              <w:jc w:val="both"/>
              <w:rPr>
                <w:rFonts w:cs="Arial"/>
                <w:b/>
                <w:sz w:val="20"/>
                <w:u w:val="single"/>
              </w:rPr>
            </w:pPr>
          </w:p>
        </w:tc>
        <w:tc>
          <w:tcPr>
            <w:tcW w:w="2520" w:type="dxa"/>
          </w:tcPr>
          <w:p w14:paraId="1BDFA913" w14:textId="77777777" w:rsidR="00786CD2" w:rsidRPr="00F5655A" w:rsidRDefault="00786CD2" w:rsidP="00DB1820">
            <w:pPr>
              <w:jc w:val="center"/>
              <w:rPr>
                <w:rFonts w:cs="Arial"/>
                <w:b/>
                <w:sz w:val="20"/>
                <w:u w:val="single"/>
              </w:rPr>
            </w:pPr>
            <w:r w:rsidRPr="00F5655A">
              <w:rPr>
                <w:rFonts w:cs="Arial"/>
                <w:b/>
                <w:sz w:val="20"/>
                <w:u w:val="single"/>
              </w:rPr>
              <w:t xml:space="preserve">Overall Advantages </w:t>
            </w:r>
          </w:p>
          <w:sdt>
            <w:sdtPr>
              <w:rPr>
                <w:rFonts w:cstheme="minorBidi"/>
                <w:sz w:val="20"/>
              </w:rPr>
              <w:id w:val="-1724593067"/>
              <w:placeholder>
                <w:docPart w:val="692683710D4D43F18DBD6265D35C76B2"/>
              </w:placeholder>
              <w:showingPlcHdr/>
            </w:sdtPr>
            <w:sdtContent>
              <w:p w14:paraId="2915D0E7" w14:textId="77777777" w:rsidR="00B50AD7" w:rsidRPr="00F5655A" w:rsidRDefault="00B50AD7" w:rsidP="00B50AD7">
                <w:pPr>
                  <w:rPr>
                    <w:rFonts w:cstheme="minorBidi"/>
                    <w:sz w:val="20"/>
                  </w:rPr>
                </w:pPr>
                <w:r w:rsidRPr="00F5655A">
                  <w:rPr>
                    <w:rStyle w:val="PlaceholderText"/>
                    <w:sz w:val="20"/>
                  </w:rPr>
                  <w:t>Click here to enter text.</w:t>
                </w:r>
              </w:p>
            </w:sdtContent>
          </w:sdt>
          <w:p w14:paraId="255BC4D4" w14:textId="77777777" w:rsidR="00B50AD7" w:rsidRPr="00F5655A" w:rsidRDefault="00B50AD7" w:rsidP="00DB1820">
            <w:pPr>
              <w:jc w:val="center"/>
              <w:rPr>
                <w:rFonts w:cs="Arial"/>
                <w:b/>
                <w:sz w:val="20"/>
                <w:u w:val="single"/>
              </w:rPr>
            </w:pPr>
          </w:p>
          <w:p w14:paraId="5F6AC4DA" w14:textId="77777777" w:rsidR="00786CD2" w:rsidRPr="00F5655A" w:rsidRDefault="00786CD2" w:rsidP="00DB1820">
            <w:pPr>
              <w:rPr>
                <w:rFonts w:cs="Arial"/>
                <w:b/>
                <w:sz w:val="20"/>
                <w:u w:val="single"/>
              </w:rPr>
            </w:pPr>
          </w:p>
          <w:p w14:paraId="1E0ED177" w14:textId="77777777" w:rsidR="00786CD2" w:rsidRPr="00F5655A" w:rsidRDefault="00786CD2" w:rsidP="00DB1820">
            <w:pPr>
              <w:rPr>
                <w:rFonts w:cs="Arial"/>
                <w:b/>
                <w:sz w:val="20"/>
                <w:u w:val="single"/>
              </w:rPr>
            </w:pPr>
          </w:p>
          <w:p w14:paraId="398675C8" w14:textId="77777777" w:rsidR="00786CD2" w:rsidRPr="00F5655A" w:rsidRDefault="00786CD2" w:rsidP="00DB1820">
            <w:pPr>
              <w:rPr>
                <w:rFonts w:cs="Arial"/>
                <w:b/>
                <w:sz w:val="20"/>
                <w:u w:val="single"/>
              </w:rPr>
            </w:pPr>
          </w:p>
        </w:tc>
        <w:tc>
          <w:tcPr>
            <w:tcW w:w="2700" w:type="dxa"/>
          </w:tcPr>
          <w:p w14:paraId="7661524B" w14:textId="77777777" w:rsidR="00786CD2" w:rsidRPr="00F5655A" w:rsidRDefault="00786CD2" w:rsidP="00DB1820">
            <w:pPr>
              <w:jc w:val="center"/>
              <w:rPr>
                <w:rFonts w:cs="Arial"/>
                <w:b/>
                <w:sz w:val="20"/>
                <w:u w:val="single"/>
              </w:rPr>
            </w:pPr>
            <w:r w:rsidRPr="00F5655A">
              <w:rPr>
                <w:rFonts w:cs="Arial"/>
                <w:b/>
                <w:sz w:val="20"/>
                <w:u w:val="single"/>
              </w:rPr>
              <w:t xml:space="preserve">Overall Disadvantages </w:t>
            </w:r>
          </w:p>
          <w:sdt>
            <w:sdtPr>
              <w:rPr>
                <w:rFonts w:cstheme="minorBidi"/>
                <w:sz w:val="20"/>
              </w:rPr>
              <w:id w:val="1864324909"/>
              <w:placeholder>
                <w:docPart w:val="F73AE676D193433AB20CD40F77944DD4"/>
              </w:placeholder>
              <w:showingPlcHdr/>
            </w:sdtPr>
            <w:sdtContent>
              <w:p w14:paraId="5A390E5E" w14:textId="77777777" w:rsidR="00B50AD7" w:rsidRPr="00F5655A" w:rsidRDefault="00B50AD7" w:rsidP="00B50AD7">
                <w:pPr>
                  <w:rPr>
                    <w:rFonts w:cstheme="minorBidi"/>
                    <w:sz w:val="20"/>
                  </w:rPr>
                </w:pPr>
                <w:r w:rsidRPr="00F5655A">
                  <w:rPr>
                    <w:rStyle w:val="PlaceholderText"/>
                    <w:sz w:val="20"/>
                  </w:rPr>
                  <w:t>Click here to enter text.</w:t>
                </w:r>
              </w:p>
            </w:sdtContent>
          </w:sdt>
          <w:p w14:paraId="117E5BAF" w14:textId="77777777" w:rsidR="00B50AD7" w:rsidRPr="00F5655A" w:rsidRDefault="00B50AD7" w:rsidP="00DB1820">
            <w:pPr>
              <w:jc w:val="center"/>
              <w:rPr>
                <w:rFonts w:cs="Arial"/>
                <w:b/>
                <w:sz w:val="20"/>
                <w:u w:val="single"/>
              </w:rPr>
            </w:pPr>
          </w:p>
          <w:p w14:paraId="0E9F02E2" w14:textId="77777777" w:rsidR="00786CD2" w:rsidRPr="00F5655A" w:rsidRDefault="00786CD2" w:rsidP="00DB1820">
            <w:pPr>
              <w:jc w:val="center"/>
              <w:rPr>
                <w:rFonts w:cs="Arial"/>
                <w:b/>
                <w:sz w:val="20"/>
                <w:u w:val="single"/>
              </w:rPr>
            </w:pPr>
          </w:p>
          <w:p w14:paraId="053E407E" w14:textId="77777777" w:rsidR="00786CD2" w:rsidRPr="00F5655A" w:rsidRDefault="00786CD2" w:rsidP="00DB1820">
            <w:pPr>
              <w:jc w:val="center"/>
              <w:rPr>
                <w:rFonts w:cs="Arial"/>
                <w:b/>
                <w:sz w:val="20"/>
                <w:u w:val="single"/>
              </w:rPr>
            </w:pPr>
          </w:p>
          <w:p w14:paraId="403CD194" w14:textId="77777777" w:rsidR="00786CD2" w:rsidRPr="00F5655A" w:rsidRDefault="00786CD2" w:rsidP="00DB1820">
            <w:pPr>
              <w:rPr>
                <w:rFonts w:cs="Arial"/>
                <w:b/>
                <w:sz w:val="20"/>
                <w:u w:val="single"/>
              </w:rPr>
            </w:pPr>
          </w:p>
        </w:tc>
      </w:tr>
    </w:tbl>
    <w:p w14:paraId="0805528D" w14:textId="77777777" w:rsidR="00F5655A" w:rsidRDefault="00F5655A">
      <w:r>
        <w:br w:type="page"/>
      </w:r>
    </w:p>
    <w:tbl>
      <w:tblPr>
        <w:tblStyle w:val="TableGrid"/>
        <w:tblW w:w="1088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4A0" w:firstRow="1" w:lastRow="0" w:firstColumn="1" w:lastColumn="0" w:noHBand="0" w:noVBand="1"/>
      </w:tblPr>
      <w:tblGrid>
        <w:gridCol w:w="3865"/>
        <w:gridCol w:w="4140"/>
        <w:gridCol w:w="2880"/>
      </w:tblGrid>
      <w:tr w:rsidR="00F12D1D" w:rsidRPr="00786CD2" w14:paraId="34BE6C5D" w14:textId="77777777" w:rsidTr="00F5655A">
        <w:tc>
          <w:tcPr>
            <w:tcW w:w="10885" w:type="dxa"/>
            <w:gridSpan w:val="3"/>
            <w:shd w:val="clear" w:color="auto" w:fill="2E74B5" w:themeFill="accent1" w:themeFillShade="BF"/>
          </w:tcPr>
          <w:p w14:paraId="6AD97DDD" w14:textId="38C210A5" w:rsidR="00F12D1D" w:rsidRPr="00F5655A" w:rsidRDefault="00F12D1D" w:rsidP="00DB1820">
            <w:pPr>
              <w:jc w:val="center"/>
              <w:rPr>
                <w:rFonts w:cs="Arial"/>
                <w:b/>
                <w:color w:val="FFFFFF" w:themeColor="background1"/>
                <w:sz w:val="20"/>
              </w:rPr>
            </w:pPr>
            <w:r w:rsidRPr="00F5655A">
              <w:rPr>
                <w:rFonts w:cs="Arial"/>
                <w:b/>
                <w:color w:val="FFFFFF" w:themeColor="background1"/>
                <w:sz w:val="20"/>
              </w:rPr>
              <w:lastRenderedPageBreak/>
              <w:t>SAMPLE: PSRS Device SWOT Analysis</w:t>
            </w:r>
          </w:p>
        </w:tc>
      </w:tr>
      <w:tr w:rsidR="00F12D1D" w:rsidRPr="00786CD2" w14:paraId="2C201536" w14:textId="77777777" w:rsidTr="00CC7004">
        <w:trPr>
          <w:trHeight w:val="863"/>
        </w:trPr>
        <w:tc>
          <w:tcPr>
            <w:tcW w:w="3865" w:type="dxa"/>
          </w:tcPr>
          <w:p w14:paraId="085006FA" w14:textId="77777777" w:rsidR="00F12D1D" w:rsidRPr="00F5655A" w:rsidRDefault="00F12D1D" w:rsidP="00195F8F">
            <w:pPr>
              <w:rPr>
                <w:rFonts w:cs="Arial"/>
                <w:b/>
                <w:sz w:val="20"/>
              </w:rPr>
            </w:pPr>
            <w:r w:rsidRPr="00F5655A">
              <w:rPr>
                <w:rFonts w:cs="Arial"/>
                <w:b/>
                <w:sz w:val="20"/>
              </w:rPr>
              <w:t>Name of Device to be Evaluated:</w:t>
            </w:r>
          </w:p>
          <w:p w14:paraId="01285A79" w14:textId="77777777" w:rsidR="00F12D1D" w:rsidRPr="00F5655A" w:rsidRDefault="00F12D1D" w:rsidP="00195F8F">
            <w:pPr>
              <w:rPr>
                <w:rFonts w:cs="Arial"/>
                <w:b/>
                <w:sz w:val="20"/>
              </w:rPr>
            </w:pPr>
            <w:proofErr w:type="spellStart"/>
            <w:r w:rsidRPr="00F5655A">
              <w:rPr>
                <w:rFonts w:cs="Arial"/>
                <w:sz w:val="20"/>
              </w:rPr>
              <w:t>Vocera</w:t>
            </w:r>
            <w:proofErr w:type="spellEnd"/>
            <w:r w:rsidRPr="00F5655A">
              <w:rPr>
                <w:rFonts w:cs="Arial"/>
                <w:sz w:val="20"/>
              </w:rPr>
              <w:t xml:space="preserve"> </w:t>
            </w:r>
          </w:p>
        </w:tc>
        <w:tc>
          <w:tcPr>
            <w:tcW w:w="4140" w:type="dxa"/>
          </w:tcPr>
          <w:p w14:paraId="3F03A707" w14:textId="77777777" w:rsidR="00AB298A" w:rsidRPr="00F5655A" w:rsidRDefault="00195F8F" w:rsidP="00AB298A">
            <w:pPr>
              <w:rPr>
                <w:rFonts w:cs="Arial"/>
                <w:b/>
                <w:sz w:val="20"/>
              </w:rPr>
            </w:pPr>
            <w:r w:rsidRPr="00F5655A">
              <w:rPr>
                <w:rFonts w:cs="Arial"/>
                <w:b/>
                <w:sz w:val="20"/>
              </w:rPr>
              <w:t xml:space="preserve">Date: </w:t>
            </w:r>
          </w:p>
          <w:p w14:paraId="625FFB60" w14:textId="0A2B895E" w:rsidR="00195F8F" w:rsidRPr="00F5655A" w:rsidRDefault="00195F8F" w:rsidP="00AB298A">
            <w:pPr>
              <w:rPr>
                <w:rFonts w:cs="Arial"/>
                <w:sz w:val="20"/>
              </w:rPr>
            </w:pPr>
            <w:r w:rsidRPr="00F5655A">
              <w:rPr>
                <w:rFonts w:cs="Arial"/>
                <w:sz w:val="20"/>
              </w:rPr>
              <w:t>September 8, 2018</w:t>
            </w:r>
          </w:p>
        </w:tc>
        <w:tc>
          <w:tcPr>
            <w:tcW w:w="2880" w:type="dxa"/>
          </w:tcPr>
          <w:p w14:paraId="5F3C6CA0" w14:textId="42E7C3B8" w:rsidR="00195F8F" w:rsidRPr="00F5655A" w:rsidRDefault="00195F8F" w:rsidP="00AB298A">
            <w:pPr>
              <w:rPr>
                <w:rFonts w:cs="Arial"/>
                <w:sz w:val="20"/>
              </w:rPr>
            </w:pPr>
            <w:r w:rsidRPr="00F5655A">
              <w:rPr>
                <w:rFonts w:cs="Arial"/>
                <w:b/>
                <w:sz w:val="20"/>
              </w:rPr>
              <w:t>Asses</w:t>
            </w:r>
            <w:r w:rsidR="005C2BC3" w:rsidRPr="00F5655A">
              <w:rPr>
                <w:rFonts w:cs="Arial"/>
                <w:b/>
                <w:sz w:val="20"/>
              </w:rPr>
              <w:t>s</w:t>
            </w:r>
            <w:r w:rsidRPr="00F5655A">
              <w:rPr>
                <w:rFonts w:cs="Arial"/>
                <w:b/>
                <w:sz w:val="20"/>
              </w:rPr>
              <w:t xml:space="preserve">ment Team: </w:t>
            </w:r>
            <w:r w:rsidRPr="00F5655A">
              <w:rPr>
                <w:rFonts w:cs="Arial"/>
                <w:sz w:val="20"/>
              </w:rPr>
              <w:t>Workplace Violence PSRS Subcommittee</w:t>
            </w:r>
          </w:p>
        </w:tc>
      </w:tr>
      <w:tr w:rsidR="00F12D1D" w:rsidRPr="00786CD2" w14:paraId="0A546528" w14:textId="77777777" w:rsidTr="00F5655A">
        <w:tc>
          <w:tcPr>
            <w:tcW w:w="10885" w:type="dxa"/>
            <w:gridSpan w:val="3"/>
          </w:tcPr>
          <w:p w14:paraId="65DA7F59" w14:textId="726AAF9E" w:rsidR="00F12D1D" w:rsidRPr="00F5655A" w:rsidRDefault="00F12D1D" w:rsidP="00CC7004">
            <w:pPr>
              <w:jc w:val="both"/>
              <w:rPr>
                <w:rFonts w:cs="Arial"/>
                <w:b/>
                <w:sz w:val="20"/>
              </w:rPr>
            </w:pPr>
            <w:r w:rsidRPr="00F5655A">
              <w:rPr>
                <w:rFonts w:cs="Arial"/>
                <w:b/>
                <w:sz w:val="20"/>
              </w:rPr>
              <w:t xml:space="preserve">What locations will device be used? </w:t>
            </w:r>
            <w:r w:rsidRPr="00F5655A">
              <w:rPr>
                <w:rFonts w:cs="Arial"/>
                <w:sz w:val="20"/>
              </w:rPr>
              <w:t>Hospital Employees, all locations</w:t>
            </w:r>
          </w:p>
        </w:tc>
      </w:tr>
      <w:tr w:rsidR="00F12D1D" w:rsidRPr="00786CD2" w14:paraId="7F489C2D" w14:textId="77777777" w:rsidTr="00CC7004">
        <w:trPr>
          <w:trHeight w:val="575"/>
        </w:trPr>
        <w:tc>
          <w:tcPr>
            <w:tcW w:w="10885" w:type="dxa"/>
            <w:gridSpan w:val="3"/>
          </w:tcPr>
          <w:p w14:paraId="62B9719E" w14:textId="01E033B8" w:rsidR="00F12D1D" w:rsidRPr="00F5655A" w:rsidRDefault="00F12D1D" w:rsidP="00CC7004">
            <w:pPr>
              <w:rPr>
                <w:rFonts w:cs="Arial"/>
                <w:b/>
                <w:sz w:val="20"/>
              </w:rPr>
            </w:pPr>
            <w:r w:rsidRPr="00F5655A">
              <w:rPr>
                <w:rFonts w:cs="Arial"/>
                <w:b/>
                <w:sz w:val="20"/>
                <w:u w:val="single"/>
              </w:rPr>
              <w:t>Needs Assessment</w:t>
            </w:r>
            <w:r w:rsidRPr="00F5655A">
              <w:rPr>
                <w:rFonts w:cs="Arial"/>
                <w:b/>
                <w:sz w:val="20"/>
              </w:rPr>
              <w:t xml:space="preserve">: </w:t>
            </w:r>
            <w:r w:rsidRPr="00F5655A">
              <w:rPr>
                <w:rFonts w:cs="Arial"/>
                <w:sz w:val="20"/>
              </w:rPr>
              <w:t xml:space="preserve">Organizations would complete Appendix C and add any additional information here </w:t>
            </w:r>
          </w:p>
        </w:tc>
      </w:tr>
      <w:tr w:rsidR="00F12D1D" w:rsidRPr="00786CD2" w14:paraId="2DD9BD5A" w14:textId="77777777" w:rsidTr="00CC7004">
        <w:trPr>
          <w:trHeight w:val="4099"/>
        </w:trPr>
        <w:tc>
          <w:tcPr>
            <w:tcW w:w="3865" w:type="dxa"/>
            <w:vMerge w:val="restart"/>
          </w:tcPr>
          <w:p w14:paraId="1F9C6C20" w14:textId="77777777" w:rsidR="00F12D1D" w:rsidRPr="00F5655A" w:rsidRDefault="00F12D1D" w:rsidP="00F12D1D">
            <w:pPr>
              <w:rPr>
                <w:rFonts w:cs="Arial"/>
                <w:b/>
                <w:sz w:val="20"/>
                <w:u w:val="single"/>
              </w:rPr>
            </w:pPr>
            <w:r w:rsidRPr="00F5655A">
              <w:rPr>
                <w:rFonts w:cs="Arial"/>
                <w:b/>
                <w:sz w:val="20"/>
                <w:u w:val="single"/>
              </w:rPr>
              <w:t xml:space="preserve">Sample Criteria Considerations </w:t>
            </w:r>
          </w:p>
          <w:p w14:paraId="4EECD22E" w14:textId="77777777" w:rsidR="00F12D1D" w:rsidRPr="00F5655A" w:rsidRDefault="00F12D1D" w:rsidP="00F5655A">
            <w:pPr>
              <w:pStyle w:val="BulletList"/>
              <w:rPr>
                <w:sz w:val="20"/>
              </w:rPr>
            </w:pPr>
            <w:r w:rsidRPr="00F5655A">
              <w:rPr>
                <w:sz w:val="20"/>
              </w:rPr>
              <w:t>Ease of use</w:t>
            </w:r>
          </w:p>
          <w:p w14:paraId="6E47FE48" w14:textId="77777777" w:rsidR="00F12D1D" w:rsidRPr="00F5655A" w:rsidRDefault="00F12D1D" w:rsidP="00F5655A">
            <w:pPr>
              <w:pStyle w:val="BulletList"/>
              <w:rPr>
                <w:sz w:val="20"/>
              </w:rPr>
            </w:pPr>
            <w:r w:rsidRPr="00F5655A">
              <w:rPr>
                <w:sz w:val="20"/>
              </w:rPr>
              <w:t>Ease of implementation</w:t>
            </w:r>
          </w:p>
          <w:p w14:paraId="5AF30C9C" w14:textId="77777777" w:rsidR="00F12D1D" w:rsidRPr="00F5655A" w:rsidRDefault="00F12D1D" w:rsidP="00F5655A">
            <w:pPr>
              <w:pStyle w:val="BulletList"/>
              <w:rPr>
                <w:sz w:val="20"/>
              </w:rPr>
            </w:pPr>
            <w:r w:rsidRPr="00F5655A">
              <w:rPr>
                <w:sz w:val="20"/>
              </w:rPr>
              <w:t xml:space="preserve">Multi-purpose </w:t>
            </w:r>
            <w:proofErr w:type="gramStart"/>
            <w:r w:rsidRPr="00F5655A">
              <w:rPr>
                <w:sz w:val="20"/>
              </w:rPr>
              <w:t>e.g.</w:t>
            </w:r>
            <w:proofErr w:type="gramEnd"/>
            <w:r w:rsidRPr="00F5655A">
              <w:rPr>
                <w:sz w:val="20"/>
              </w:rPr>
              <w:t xml:space="preserve"> alert, worker and /or patient communications</w:t>
            </w:r>
          </w:p>
          <w:p w14:paraId="3937B1A3" w14:textId="77777777" w:rsidR="00F12D1D" w:rsidRPr="00F5655A" w:rsidRDefault="00F12D1D" w:rsidP="00F5655A">
            <w:pPr>
              <w:pStyle w:val="BulletList"/>
              <w:rPr>
                <w:sz w:val="20"/>
              </w:rPr>
            </w:pPr>
            <w:r w:rsidRPr="00F5655A">
              <w:rPr>
                <w:sz w:val="20"/>
              </w:rPr>
              <w:t xml:space="preserve">Best protects </w:t>
            </w:r>
            <w:proofErr w:type="gramStart"/>
            <w:r w:rsidRPr="00F5655A">
              <w:rPr>
                <w:sz w:val="20"/>
              </w:rPr>
              <w:t>workers</w:t>
            </w:r>
            <w:proofErr w:type="gramEnd"/>
          </w:p>
          <w:p w14:paraId="28A68273" w14:textId="77777777" w:rsidR="00F12D1D" w:rsidRPr="00F5655A" w:rsidRDefault="00F12D1D" w:rsidP="00F5655A">
            <w:pPr>
              <w:pStyle w:val="BulletList"/>
              <w:rPr>
                <w:sz w:val="20"/>
              </w:rPr>
            </w:pPr>
            <w:r w:rsidRPr="00F5655A">
              <w:rPr>
                <w:sz w:val="20"/>
              </w:rPr>
              <w:t xml:space="preserve">Meets OHSA requirement to immediately summon assistance when violence occurs or is likely to </w:t>
            </w:r>
            <w:proofErr w:type="gramStart"/>
            <w:r w:rsidRPr="00F5655A">
              <w:rPr>
                <w:sz w:val="20"/>
              </w:rPr>
              <w:t>occur</w:t>
            </w:r>
            <w:proofErr w:type="gramEnd"/>
          </w:p>
          <w:p w14:paraId="16E72D27" w14:textId="77777777" w:rsidR="00F12D1D" w:rsidRPr="00F5655A" w:rsidRDefault="00F12D1D" w:rsidP="00F5655A">
            <w:pPr>
              <w:pStyle w:val="BulletList"/>
              <w:rPr>
                <w:sz w:val="20"/>
              </w:rPr>
            </w:pPr>
            <w:r w:rsidRPr="00F5655A">
              <w:rPr>
                <w:sz w:val="20"/>
              </w:rPr>
              <w:t xml:space="preserve">Infrastructure requirements </w:t>
            </w:r>
            <w:proofErr w:type="gramStart"/>
            <w:r w:rsidRPr="00F5655A">
              <w:rPr>
                <w:sz w:val="20"/>
              </w:rPr>
              <w:t>e.g.</w:t>
            </w:r>
            <w:proofErr w:type="gramEnd"/>
            <w:r w:rsidRPr="00F5655A">
              <w:rPr>
                <w:sz w:val="20"/>
              </w:rPr>
              <w:t xml:space="preserve"> </w:t>
            </w:r>
            <w:proofErr w:type="spellStart"/>
            <w:r w:rsidRPr="00F5655A">
              <w:rPr>
                <w:sz w:val="20"/>
              </w:rPr>
              <w:t>WiFi</w:t>
            </w:r>
            <w:proofErr w:type="spellEnd"/>
            <w:r w:rsidRPr="00F5655A">
              <w:rPr>
                <w:sz w:val="20"/>
              </w:rPr>
              <w:t xml:space="preserve">, cellular, satellite, internet </w:t>
            </w:r>
          </w:p>
          <w:p w14:paraId="3DBBED90" w14:textId="77777777" w:rsidR="00F12D1D" w:rsidRPr="00F5655A" w:rsidRDefault="00F12D1D" w:rsidP="00F5655A">
            <w:pPr>
              <w:pStyle w:val="BulletList"/>
              <w:rPr>
                <w:sz w:val="20"/>
              </w:rPr>
            </w:pPr>
            <w:r w:rsidRPr="00F5655A">
              <w:rPr>
                <w:sz w:val="20"/>
              </w:rPr>
              <w:t>Capital Cost / Feasibility</w:t>
            </w:r>
          </w:p>
          <w:p w14:paraId="6D957039" w14:textId="77777777" w:rsidR="00F12D1D" w:rsidRPr="00F5655A" w:rsidRDefault="00F12D1D" w:rsidP="00F5655A">
            <w:pPr>
              <w:pStyle w:val="BulletList"/>
              <w:rPr>
                <w:sz w:val="20"/>
              </w:rPr>
            </w:pPr>
            <w:r w:rsidRPr="00F5655A">
              <w:rPr>
                <w:sz w:val="20"/>
              </w:rPr>
              <w:t>Operating Cost / Feasibility</w:t>
            </w:r>
          </w:p>
          <w:p w14:paraId="18FF1C6B" w14:textId="77777777" w:rsidR="00F12D1D" w:rsidRPr="00F5655A" w:rsidRDefault="00F12D1D" w:rsidP="00F5655A">
            <w:pPr>
              <w:pStyle w:val="BulletList"/>
              <w:numPr>
                <w:ilvl w:val="0"/>
                <w:numId w:val="51"/>
              </w:numPr>
              <w:ind w:left="360"/>
              <w:rPr>
                <w:sz w:val="20"/>
              </w:rPr>
            </w:pPr>
            <w:r w:rsidRPr="00F5655A">
              <w:rPr>
                <w:sz w:val="20"/>
              </w:rPr>
              <w:t xml:space="preserve">IT start up and </w:t>
            </w:r>
            <w:proofErr w:type="gramStart"/>
            <w:r w:rsidRPr="00F5655A">
              <w:rPr>
                <w:sz w:val="20"/>
              </w:rPr>
              <w:t>support</w:t>
            </w:r>
            <w:proofErr w:type="gramEnd"/>
          </w:p>
          <w:p w14:paraId="0DF1E2F5" w14:textId="77777777" w:rsidR="00F12D1D" w:rsidRPr="00F5655A" w:rsidRDefault="00F12D1D" w:rsidP="00F5655A">
            <w:pPr>
              <w:pStyle w:val="BulletList"/>
              <w:numPr>
                <w:ilvl w:val="0"/>
                <w:numId w:val="51"/>
              </w:numPr>
              <w:ind w:left="360"/>
              <w:rPr>
                <w:sz w:val="20"/>
              </w:rPr>
            </w:pPr>
            <w:r w:rsidRPr="00F5655A">
              <w:rPr>
                <w:sz w:val="20"/>
              </w:rPr>
              <w:t>IT software and hardware</w:t>
            </w:r>
          </w:p>
          <w:p w14:paraId="139C7952" w14:textId="77777777" w:rsidR="00F12D1D" w:rsidRPr="00F5655A" w:rsidRDefault="00F12D1D" w:rsidP="00F5655A">
            <w:pPr>
              <w:pStyle w:val="BulletList"/>
              <w:numPr>
                <w:ilvl w:val="0"/>
                <w:numId w:val="51"/>
              </w:numPr>
              <w:ind w:left="360"/>
              <w:rPr>
                <w:sz w:val="20"/>
              </w:rPr>
            </w:pPr>
            <w:r w:rsidRPr="00F5655A">
              <w:rPr>
                <w:sz w:val="20"/>
              </w:rPr>
              <w:t xml:space="preserve">Human resources </w:t>
            </w:r>
            <w:proofErr w:type="gramStart"/>
            <w:r w:rsidRPr="00F5655A">
              <w:rPr>
                <w:sz w:val="20"/>
              </w:rPr>
              <w:t>needs</w:t>
            </w:r>
            <w:proofErr w:type="gramEnd"/>
            <w:r w:rsidRPr="00F5655A">
              <w:rPr>
                <w:sz w:val="20"/>
              </w:rPr>
              <w:t xml:space="preserve"> </w:t>
            </w:r>
          </w:p>
          <w:p w14:paraId="74E6E79F" w14:textId="77777777" w:rsidR="00F12D1D" w:rsidRPr="00F5655A" w:rsidRDefault="00F12D1D" w:rsidP="00F5655A">
            <w:pPr>
              <w:pStyle w:val="BulletList"/>
              <w:numPr>
                <w:ilvl w:val="0"/>
                <w:numId w:val="51"/>
              </w:numPr>
              <w:ind w:left="360"/>
              <w:rPr>
                <w:sz w:val="20"/>
              </w:rPr>
            </w:pPr>
            <w:r w:rsidRPr="00F5655A">
              <w:rPr>
                <w:sz w:val="20"/>
              </w:rPr>
              <w:t>Maintenance</w:t>
            </w:r>
          </w:p>
          <w:p w14:paraId="5950BEBD" w14:textId="77777777" w:rsidR="00F12D1D" w:rsidRPr="00F5655A" w:rsidRDefault="00F12D1D" w:rsidP="00F5655A">
            <w:pPr>
              <w:pStyle w:val="BulletList"/>
              <w:rPr>
                <w:sz w:val="20"/>
              </w:rPr>
            </w:pPr>
            <w:r w:rsidRPr="00F5655A">
              <w:rPr>
                <w:sz w:val="20"/>
              </w:rPr>
              <w:t>Training requirements</w:t>
            </w:r>
          </w:p>
          <w:p w14:paraId="09B23BCB" w14:textId="77777777" w:rsidR="00F12D1D" w:rsidRPr="00F5655A" w:rsidRDefault="00F12D1D" w:rsidP="00F5655A">
            <w:pPr>
              <w:pStyle w:val="BulletList"/>
              <w:rPr>
                <w:sz w:val="20"/>
              </w:rPr>
            </w:pPr>
            <w:r w:rsidRPr="00F5655A">
              <w:rPr>
                <w:sz w:val="20"/>
              </w:rPr>
              <w:t>Vendor service and reliability</w:t>
            </w:r>
          </w:p>
          <w:p w14:paraId="15AC9A23" w14:textId="77777777" w:rsidR="00F12D1D" w:rsidRPr="00F5655A" w:rsidRDefault="00F12D1D" w:rsidP="00F5655A">
            <w:pPr>
              <w:pStyle w:val="BulletList"/>
              <w:rPr>
                <w:sz w:val="20"/>
              </w:rPr>
            </w:pPr>
            <w:r w:rsidRPr="00F5655A">
              <w:rPr>
                <w:sz w:val="20"/>
              </w:rPr>
              <w:t>Internal use – onsite</w:t>
            </w:r>
          </w:p>
          <w:p w14:paraId="19A1FDD2" w14:textId="77777777" w:rsidR="00F12D1D" w:rsidRPr="00F5655A" w:rsidRDefault="00F12D1D" w:rsidP="00F5655A">
            <w:pPr>
              <w:pStyle w:val="BulletList"/>
              <w:rPr>
                <w:sz w:val="20"/>
              </w:rPr>
            </w:pPr>
            <w:r w:rsidRPr="00F5655A">
              <w:rPr>
                <w:sz w:val="20"/>
              </w:rPr>
              <w:t xml:space="preserve">External use – offsite </w:t>
            </w:r>
          </w:p>
          <w:p w14:paraId="7693113D" w14:textId="77777777" w:rsidR="00F12D1D" w:rsidRPr="00F5655A" w:rsidRDefault="00F12D1D" w:rsidP="00F5655A">
            <w:pPr>
              <w:pStyle w:val="BulletList"/>
              <w:rPr>
                <w:sz w:val="20"/>
              </w:rPr>
            </w:pPr>
            <w:r w:rsidRPr="00F5655A">
              <w:rPr>
                <w:sz w:val="20"/>
              </w:rPr>
              <w:t>Response Time</w:t>
            </w:r>
          </w:p>
          <w:p w14:paraId="03095AF5" w14:textId="77777777" w:rsidR="00F12D1D" w:rsidRPr="00F5655A" w:rsidRDefault="00F12D1D" w:rsidP="00F5655A">
            <w:pPr>
              <w:pStyle w:val="BulletList"/>
              <w:rPr>
                <w:sz w:val="20"/>
              </w:rPr>
            </w:pPr>
            <w:proofErr w:type="gramStart"/>
            <w:r w:rsidRPr="00F5655A">
              <w:rPr>
                <w:sz w:val="20"/>
              </w:rPr>
              <w:t>Two way</w:t>
            </w:r>
            <w:proofErr w:type="gramEnd"/>
            <w:r w:rsidRPr="00F5655A">
              <w:rPr>
                <w:sz w:val="20"/>
              </w:rPr>
              <w:t xml:space="preserve"> communication</w:t>
            </w:r>
          </w:p>
          <w:p w14:paraId="18F31DFB" w14:textId="77777777" w:rsidR="00F12D1D" w:rsidRPr="00F5655A" w:rsidRDefault="00F12D1D" w:rsidP="00F5655A">
            <w:pPr>
              <w:pStyle w:val="BulletList"/>
              <w:rPr>
                <w:sz w:val="20"/>
              </w:rPr>
            </w:pPr>
            <w:r w:rsidRPr="00F5655A">
              <w:rPr>
                <w:sz w:val="20"/>
              </w:rPr>
              <w:t>One way communication</w:t>
            </w:r>
          </w:p>
          <w:p w14:paraId="41D1E9C5" w14:textId="77777777" w:rsidR="00F12D1D" w:rsidRPr="00F5655A" w:rsidRDefault="00F12D1D" w:rsidP="00F5655A">
            <w:pPr>
              <w:pStyle w:val="BulletList"/>
              <w:rPr>
                <w:sz w:val="20"/>
              </w:rPr>
            </w:pPr>
            <w:r w:rsidRPr="00F5655A">
              <w:rPr>
                <w:sz w:val="20"/>
              </w:rPr>
              <w:t>GPS capabilities</w:t>
            </w:r>
          </w:p>
          <w:p w14:paraId="2D021544" w14:textId="77777777" w:rsidR="00F12D1D" w:rsidRPr="00F5655A" w:rsidRDefault="00F12D1D" w:rsidP="00F5655A">
            <w:pPr>
              <w:pStyle w:val="BulletList"/>
              <w:rPr>
                <w:sz w:val="20"/>
              </w:rPr>
            </w:pPr>
            <w:r w:rsidRPr="00F5655A">
              <w:rPr>
                <w:sz w:val="20"/>
              </w:rPr>
              <w:t>Visual alert and quality</w:t>
            </w:r>
          </w:p>
          <w:p w14:paraId="43F69E5B" w14:textId="77777777" w:rsidR="00F12D1D" w:rsidRPr="00F5655A" w:rsidRDefault="00F12D1D" w:rsidP="00F5655A">
            <w:pPr>
              <w:pStyle w:val="BulletList"/>
              <w:rPr>
                <w:sz w:val="20"/>
              </w:rPr>
            </w:pPr>
            <w:r w:rsidRPr="00F5655A">
              <w:rPr>
                <w:sz w:val="20"/>
              </w:rPr>
              <w:t>Sound alert and quality</w:t>
            </w:r>
          </w:p>
          <w:p w14:paraId="6725DBED" w14:textId="77777777" w:rsidR="00F12D1D" w:rsidRPr="00F5655A" w:rsidRDefault="00F12D1D" w:rsidP="00F5655A">
            <w:pPr>
              <w:pStyle w:val="BulletList"/>
              <w:rPr>
                <w:sz w:val="20"/>
              </w:rPr>
            </w:pPr>
            <w:r w:rsidRPr="00F5655A">
              <w:rPr>
                <w:sz w:val="20"/>
              </w:rPr>
              <w:t xml:space="preserve">Voice alert and quality </w:t>
            </w:r>
          </w:p>
          <w:p w14:paraId="32730F41" w14:textId="77777777" w:rsidR="00F12D1D" w:rsidRPr="00F5655A" w:rsidRDefault="00F12D1D" w:rsidP="00F5655A">
            <w:pPr>
              <w:pStyle w:val="BulletList"/>
              <w:rPr>
                <w:sz w:val="20"/>
              </w:rPr>
            </w:pPr>
            <w:r w:rsidRPr="00F5655A">
              <w:rPr>
                <w:sz w:val="20"/>
              </w:rPr>
              <w:t xml:space="preserve">Scalability </w:t>
            </w:r>
          </w:p>
          <w:p w14:paraId="031D09A2" w14:textId="77777777" w:rsidR="00F12D1D" w:rsidRPr="00F5655A" w:rsidRDefault="00F12D1D" w:rsidP="00F5655A">
            <w:pPr>
              <w:pStyle w:val="BulletList"/>
              <w:rPr>
                <w:sz w:val="20"/>
              </w:rPr>
            </w:pPr>
            <w:r w:rsidRPr="00F5655A">
              <w:rPr>
                <w:sz w:val="20"/>
              </w:rPr>
              <w:t xml:space="preserve">Reflects best practice / </w:t>
            </w:r>
            <w:proofErr w:type="gramStart"/>
            <w:r w:rsidRPr="00F5655A">
              <w:rPr>
                <w:sz w:val="20"/>
              </w:rPr>
              <w:t>evidence</w:t>
            </w:r>
            <w:proofErr w:type="gramEnd"/>
            <w:r w:rsidRPr="00F5655A">
              <w:rPr>
                <w:sz w:val="20"/>
              </w:rPr>
              <w:t xml:space="preserve"> </w:t>
            </w:r>
          </w:p>
          <w:p w14:paraId="0C07373D" w14:textId="77777777" w:rsidR="00F12D1D" w:rsidRPr="00F5655A" w:rsidRDefault="00F12D1D" w:rsidP="00F5655A">
            <w:pPr>
              <w:pStyle w:val="BulletList"/>
              <w:rPr>
                <w:sz w:val="20"/>
              </w:rPr>
            </w:pPr>
            <w:r w:rsidRPr="00F5655A">
              <w:rPr>
                <w:sz w:val="20"/>
              </w:rPr>
              <w:t>Administrative efficiency</w:t>
            </w:r>
          </w:p>
          <w:p w14:paraId="0BDED929" w14:textId="77777777" w:rsidR="00F12D1D" w:rsidRPr="00F5655A" w:rsidRDefault="00F12D1D" w:rsidP="00F5655A">
            <w:pPr>
              <w:pStyle w:val="BulletList"/>
              <w:rPr>
                <w:sz w:val="20"/>
              </w:rPr>
            </w:pPr>
            <w:r w:rsidRPr="00F5655A">
              <w:rPr>
                <w:sz w:val="20"/>
              </w:rPr>
              <w:t>Measurability of impact/metrics</w:t>
            </w:r>
          </w:p>
          <w:p w14:paraId="7F3DB4A0" w14:textId="77777777" w:rsidR="00F12D1D" w:rsidRPr="00F5655A" w:rsidRDefault="00F12D1D" w:rsidP="00F5655A">
            <w:pPr>
              <w:pStyle w:val="BulletList"/>
              <w:rPr>
                <w:sz w:val="20"/>
              </w:rPr>
            </w:pPr>
            <w:r w:rsidRPr="00F5655A">
              <w:rPr>
                <w:sz w:val="20"/>
              </w:rPr>
              <w:t>Good fit for need</w:t>
            </w:r>
          </w:p>
          <w:p w14:paraId="7D475EA7" w14:textId="77777777" w:rsidR="00F12D1D" w:rsidRPr="00F5655A" w:rsidRDefault="00F12D1D" w:rsidP="00F5655A">
            <w:pPr>
              <w:pStyle w:val="BulletList"/>
              <w:rPr>
                <w:sz w:val="20"/>
              </w:rPr>
            </w:pPr>
            <w:r w:rsidRPr="00F5655A">
              <w:rPr>
                <w:sz w:val="20"/>
              </w:rPr>
              <w:t>Additional safety features</w:t>
            </w:r>
          </w:p>
          <w:p w14:paraId="360721A2" w14:textId="77777777" w:rsidR="00F12D1D" w:rsidRPr="00F5655A" w:rsidRDefault="00F12D1D" w:rsidP="00F5655A">
            <w:pPr>
              <w:pStyle w:val="BulletList"/>
              <w:rPr>
                <w:sz w:val="20"/>
              </w:rPr>
            </w:pPr>
            <w:r w:rsidRPr="00F5655A">
              <w:rPr>
                <w:sz w:val="20"/>
              </w:rPr>
              <w:t xml:space="preserve">Other </w:t>
            </w:r>
          </w:p>
        </w:tc>
        <w:tc>
          <w:tcPr>
            <w:tcW w:w="4140" w:type="dxa"/>
          </w:tcPr>
          <w:p w14:paraId="242E14D4" w14:textId="29A469D0" w:rsidR="00F12D1D" w:rsidRPr="00F5655A" w:rsidRDefault="00F12D1D" w:rsidP="00CC7004">
            <w:pPr>
              <w:jc w:val="center"/>
              <w:rPr>
                <w:rFonts w:cs="Arial"/>
                <w:b/>
                <w:sz w:val="20"/>
                <w:u w:val="single"/>
              </w:rPr>
            </w:pPr>
            <w:r w:rsidRPr="00F5655A">
              <w:rPr>
                <w:rFonts w:cs="Arial"/>
                <w:b/>
                <w:sz w:val="20"/>
                <w:u w:val="single"/>
              </w:rPr>
              <w:t>Strengths</w:t>
            </w:r>
          </w:p>
          <w:p w14:paraId="16E1C244" w14:textId="1B83244A" w:rsidR="00F12D1D" w:rsidRPr="00F5655A" w:rsidRDefault="00F12D1D" w:rsidP="00F5655A">
            <w:pPr>
              <w:pStyle w:val="BulletList"/>
              <w:ind w:left="342"/>
              <w:rPr>
                <w:sz w:val="20"/>
              </w:rPr>
            </w:pPr>
            <w:r w:rsidRPr="00F5655A">
              <w:rPr>
                <w:sz w:val="20"/>
              </w:rPr>
              <w:t xml:space="preserve">Meets legislative </w:t>
            </w:r>
            <w:proofErr w:type="gramStart"/>
            <w:r w:rsidRPr="00F5655A">
              <w:rPr>
                <w:sz w:val="20"/>
              </w:rPr>
              <w:t>requirements</w:t>
            </w:r>
            <w:proofErr w:type="gramEnd"/>
          </w:p>
          <w:p w14:paraId="6DE6557C" w14:textId="1113F6CA" w:rsidR="00F12D1D" w:rsidRPr="00F5655A" w:rsidRDefault="00F12D1D" w:rsidP="00F5655A">
            <w:pPr>
              <w:pStyle w:val="BulletList"/>
              <w:ind w:left="342"/>
              <w:rPr>
                <w:sz w:val="20"/>
              </w:rPr>
            </w:pPr>
            <w:r w:rsidRPr="00F5655A">
              <w:rPr>
                <w:sz w:val="20"/>
              </w:rPr>
              <w:t>System operates 24/7</w:t>
            </w:r>
          </w:p>
          <w:p w14:paraId="386A6B63" w14:textId="45EF56EF" w:rsidR="00F12D1D" w:rsidRPr="00F5655A" w:rsidRDefault="00F12D1D" w:rsidP="00F5655A">
            <w:pPr>
              <w:pStyle w:val="BulletList"/>
              <w:ind w:left="342"/>
              <w:rPr>
                <w:sz w:val="20"/>
              </w:rPr>
            </w:pPr>
            <w:r w:rsidRPr="00F5655A">
              <w:rPr>
                <w:sz w:val="20"/>
              </w:rPr>
              <w:t xml:space="preserve">Infrastructure customized for healthcare </w:t>
            </w:r>
            <w:proofErr w:type="gramStart"/>
            <w:r w:rsidRPr="00F5655A">
              <w:rPr>
                <w:sz w:val="20"/>
              </w:rPr>
              <w:t>hospitals</w:t>
            </w:r>
            <w:proofErr w:type="gramEnd"/>
            <w:r w:rsidRPr="00F5655A">
              <w:rPr>
                <w:sz w:val="20"/>
              </w:rPr>
              <w:t xml:space="preserve">  </w:t>
            </w:r>
          </w:p>
          <w:p w14:paraId="65A679D2" w14:textId="09E6E778" w:rsidR="00F12D1D" w:rsidRPr="00F5655A" w:rsidRDefault="00F12D1D" w:rsidP="00F5655A">
            <w:pPr>
              <w:pStyle w:val="BulletList"/>
              <w:ind w:left="342"/>
              <w:rPr>
                <w:sz w:val="20"/>
              </w:rPr>
            </w:pPr>
            <w:r w:rsidRPr="00F5655A">
              <w:rPr>
                <w:sz w:val="20"/>
              </w:rPr>
              <w:t xml:space="preserve">Implementation can be phased in and </w:t>
            </w:r>
            <w:proofErr w:type="gramStart"/>
            <w:r w:rsidRPr="00F5655A">
              <w:rPr>
                <w:sz w:val="20"/>
              </w:rPr>
              <w:t>integrated</w:t>
            </w:r>
            <w:proofErr w:type="gramEnd"/>
          </w:p>
          <w:p w14:paraId="3E9C6AB8" w14:textId="7A4A957F" w:rsidR="00F12D1D" w:rsidRPr="00F5655A" w:rsidRDefault="00F12D1D" w:rsidP="00F5655A">
            <w:pPr>
              <w:pStyle w:val="BulletList"/>
              <w:ind w:left="342"/>
              <w:rPr>
                <w:sz w:val="20"/>
              </w:rPr>
            </w:pPr>
            <w:r w:rsidRPr="00F5655A">
              <w:rPr>
                <w:sz w:val="20"/>
              </w:rPr>
              <w:t xml:space="preserve">Owned and operated by </w:t>
            </w:r>
            <w:proofErr w:type="gramStart"/>
            <w:r w:rsidRPr="00F5655A">
              <w:rPr>
                <w:sz w:val="20"/>
              </w:rPr>
              <w:t>hospital</w:t>
            </w:r>
            <w:proofErr w:type="gramEnd"/>
          </w:p>
          <w:p w14:paraId="11B6F13C" w14:textId="1A561E1A" w:rsidR="00F12D1D" w:rsidRPr="00F5655A" w:rsidRDefault="00F12D1D" w:rsidP="00F5655A">
            <w:pPr>
              <w:pStyle w:val="BulletList"/>
              <w:ind w:left="342"/>
              <w:rPr>
                <w:sz w:val="20"/>
              </w:rPr>
            </w:pPr>
            <w:r w:rsidRPr="00F5655A">
              <w:rPr>
                <w:sz w:val="20"/>
              </w:rPr>
              <w:t xml:space="preserve">Provides various options for </w:t>
            </w:r>
            <w:proofErr w:type="gramStart"/>
            <w:r w:rsidRPr="00F5655A">
              <w:rPr>
                <w:sz w:val="20"/>
              </w:rPr>
              <w:t>two way</w:t>
            </w:r>
            <w:proofErr w:type="gramEnd"/>
            <w:r w:rsidRPr="00F5655A">
              <w:rPr>
                <w:sz w:val="20"/>
              </w:rPr>
              <w:t xml:space="preserve"> communication e.g. tap badges, cell phone, computer and other integrations possible e.g. security alerts</w:t>
            </w:r>
          </w:p>
          <w:p w14:paraId="32513CDA" w14:textId="74CD93C0" w:rsidR="00F12D1D" w:rsidRPr="00F5655A" w:rsidRDefault="00F12D1D" w:rsidP="00F5655A">
            <w:pPr>
              <w:pStyle w:val="BulletList"/>
              <w:ind w:left="342"/>
              <w:rPr>
                <w:sz w:val="20"/>
              </w:rPr>
            </w:pPr>
            <w:r w:rsidRPr="00F5655A">
              <w:rPr>
                <w:sz w:val="20"/>
              </w:rPr>
              <w:t>Good sound quality and functionality</w:t>
            </w:r>
          </w:p>
          <w:p w14:paraId="7A562805" w14:textId="77777777" w:rsidR="008D5996" w:rsidRPr="00F5655A" w:rsidRDefault="00F12D1D" w:rsidP="00F5655A">
            <w:pPr>
              <w:pStyle w:val="BulletList"/>
              <w:ind w:left="342"/>
              <w:rPr>
                <w:sz w:val="20"/>
              </w:rPr>
            </w:pPr>
            <w:r w:rsidRPr="00F5655A">
              <w:rPr>
                <w:sz w:val="20"/>
              </w:rPr>
              <w:t xml:space="preserve">Multi-purpose </w:t>
            </w:r>
            <w:proofErr w:type="gramStart"/>
            <w:r w:rsidRPr="00F5655A">
              <w:rPr>
                <w:sz w:val="20"/>
              </w:rPr>
              <w:t>e.g.</w:t>
            </w:r>
            <w:proofErr w:type="gramEnd"/>
            <w:r w:rsidRPr="00F5655A">
              <w:rPr>
                <w:sz w:val="20"/>
              </w:rPr>
              <w:t xml:space="preserve"> summons immediate help, use for patien</w:t>
            </w:r>
            <w:r w:rsidR="008D5996" w:rsidRPr="00F5655A">
              <w:rPr>
                <w:sz w:val="20"/>
              </w:rPr>
              <w:t>t and workplace communication</w:t>
            </w:r>
          </w:p>
          <w:p w14:paraId="7198378E" w14:textId="153055BE" w:rsidR="00F12D1D" w:rsidRPr="00F5655A" w:rsidRDefault="00F12D1D" w:rsidP="00F5655A">
            <w:pPr>
              <w:pStyle w:val="BulletList"/>
              <w:ind w:left="342"/>
              <w:rPr>
                <w:sz w:val="20"/>
              </w:rPr>
            </w:pPr>
            <w:r w:rsidRPr="00F5655A">
              <w:rPr>
                <w:sz w:val="20"/>
              </w:rPr>
              <w:t xml:space="preserve">Can reduce alarm </w:t>
            </w:r>
            <w:proofErr w:type="gramStart"/>
            <w:r w:rsidRPr="00F5655A">
              <w:rPr>
                <w:sz w:val="20"/>
              </w:rPr>
              <w:t>fatigue</w:t>
            </w:r>
            <w:proofErr w:type="gramEnd"/>
          </w:p>
          <w:p w14:paraId="779843E9" w14:textId="506C6DC6" w:rsidR="00F12D1D" w:rsidRPr="00F5655A" w:rsidRDefault="00F12D1D" w:rsidP="00F5655A">
            <w:pPr>
              <w:pStyle w:val="BulletList"/>
              <w:ind w:left="342"/>
              <w:rPr>
                <w:sz w:val="20"/>
              </w:rPr>
            </w:pPr>
            <w:r w:rsidRPr="00F5655A">
              <w:rPr>
                <w:sz w:val="20"/>
              </w:rPr>
              <w:t xml:space="preserve">Enhances response </w:t>
            </w:r>
            <w:proofErr w:type="gramStart"/>
            <w:r w:rsidRPr="00F5655A">
              <w:rPr>
                <w:sz w:val="20"/>
              </w:rPr>
              <w:t>time</w:t>
            </w:r>
            <w:proofErr w:type="gramEnd"/>
          </w:p>
          <w:p w14:paraId="27722F44" w14:textId="72C1F065" w:rsidR="00F12D1D" w:rsidRPr="00F5655A" w:rsidRDefault="00F12D1D" w:rsidP="00F5655A">
            <w:pPr>
              <w:pStyle w:val="BulletList"/>
              <w:ind w:left="342"/>
              <w:rPr>
                <w:sz w:val="20"/>
              </w:rPr>
            </w:pPr>
            <w:r w:rsidRPr="00F5655A">
              <w:rPr>
                <w:sz w:val="20"/>
              </w:rPr>
              <w:t xml:space="preserve">Good administrative efficiency </w:t>
            </w:r>
          </w:p>
          <w:p w14:paraId="628C13A6" w14:textId="7B3B13AA" w:rsidR="00F12D1D" w:rsidRPr="00F5655A" w:rsidRDefault="00F12D1D" w:rsidP="00F5655A">
            <w:pPr>
              <w:pStyle w:val="BulletList"/>
              <w:ind w:left="342"/>
              <w:rPr>
                <w:sz w:val="20"/>
              </w:rPr>
            </w:pPr>
            <w:r w:rsidRPr="00F5655A">
              <w:rPr>
                <w:sz w:val="20"/>
              </w:rPr>
              <w:t xml:space="preserve">System can provide data on usage </w:t>
            </w:r>
            <w:proofErr w:type="gramStart"/>
            <w:r w:rsidRPr="00F5655A">
              <w:rPr>
                <w:sz w:val="20"/>
              </w:rPr>
              <w:t>metrics</w:t>
            </w:r>
            <w:proofErr w:type="gramEnd"/>
            <w:r w:rsidRPr="00F5655A">
              <w:rPr>
                <w:sz w:val="20"/>
              </w:rPr>
              <w:t xml:space="preserve"> </w:t>
            </w:r>
          </w:p>
          <w:p w14:paraId="32DAC03D" w14:textId="246E66E2" w:rsidR="00F12D1D" w:rsidRPr="00F5655A" w:rsidRDefault="00F12D1D" w:rsidP="00F5655A">
            <w:pPr>
              <w:pStyle w:val="BulletList"/>
              <w:ind w:left="342"/>
              <w:rPr>
                <w:sz w:val="20"/>
              </w:rPr>
            </w:pPr>
            <w:r w:rsidRPr="00F5655A">
              <w:rPr>
                <w:sz w:val="20"/>
              </w:rPr>
              <w:t xml:space="preserve">Ideal for onsite workers </w:t>
            </w:r>
          </w:p>
          <w:p w14:paraId="0D0DC472" w14:textId="3A6DA4F9" w:rsidR="00F12D1D" w:rsidRPr="00F5655A" w:rsidRDefault="00F12D1D" w:rsidP="00F5655A">
            <w:pPr>
              <w:pStyle w:val="BulletList"/>
              <w:ind w:left="342"/>
              <w:rPr>
                <w:sz w:val="20"/>
              </w:rPr>
            </w:pPr>
            <w:r w:rsidRPr="00F5655A">
              <w:rPr>
                <w:sz w:val="20"/>
              </w:rPr>
              <w:t xml:space="preserve">Provides GPS locating for workers working </w:t>
            </w:r>
            <w:proofErr w:type="gramStart"/>
            <w:r w:rsidRPr="00F5655A">
              <w:rPr>
                <w:sz w:val="20"/>
              </w:rPr>
              <w:t>alone</w:t>
            </w:r>
            <w:proofErr w:type="gramEnd"/>
          </w:p>
          <w:p w14:paraId="64360C8C" w14:textId="1B5EB921" w:rsidR="00F12D1D" w:rsidRPr="00F5655A" w:rsidRDefault="00F12D1D" w:rsidP="00F5655A">
            <w:pPr>
              <w:pStyle w:val="BulletList"/>
              <w:ind w:left="342"/>
              <w:rPr>
                <w:sz w:val="20"/>
              </w:rPr>
            </w:pPr>
            <w:r w:rsidRPr="00F5655A">
              <w:rPr>
                <w:sz w:val="20"/>
              </w:rPr>
              <w:t>Scalable for all onsite workers</w:t>
            </w:r>
          </w:p>
          <w:p w14:paraId="088C4D79" w14:textId="1BF0E435" w:rsidR="00F12D1D" w:rsidRPr="00F5655A" w:rsidRDefault="00F12D1D" w:rsidP="00F5655A">
            <w:pPr>
              <w:pStyle w:val="BulletList"/>
              <w:ind w:left="342"/>
              <w:rPr>
                <w:sz w:val="20"/>
              </w:rPr>
            </w:pPr>
            <w:r w:rsidRPr="00F5655A">
              <w:rPr>
                <w:sz w:val="20"/>
              </w:rPr>
              <w:t>Reputable vendor</w:t>
            </w:r>
          </w:p>
          <w:p w14:paraId="0984E30B" w14:textId="036F8818" w:rsidR="00F12D1D" w:rsidRPr="00F5655A" w:rsidRDefault="00F12D1D" w:rsidP="00F5655A">
            <w:pPr>
              <w:pStyle w:val="BulletList"/>
              <w:ind w:left="342"/>
              <w:rPr>
                <w:sz w:val="20"/>
              </w:rPr>
            </w:pPr>
            <w:r w:rsidRPr="00F5655A">
              <w:rPr>
                <w:sz w:val="20"/>
              </w:rPr>
              <w:t xml:space="preserve">Reflects best </w:t>
            </w:r>
            <w:proofErr w:type="gramStart"/>
            <w:r w:rsidRPr="00F5655A">
              <w:rPr>
                <w:sz w:val="20"/>
              </w:rPr>
              <w:t>practice</w:t>
            </w:r>
            <w:proofErr w:type="gramEnd"/>
          </w:p>
          <w:p w14:paraId="07FD4080" w14:textId="68C4B517" w:rsidR="00F12D1D" w:rsidRPr="00F5655A" w:rsidRDefault="00F12D1D" w:rsidP="00F5655A">
            <w:pPr>
              <w:pStyle w:val="BulletList"/>
              <w:ind w:left="342"/>
              <w:rPr>
                <w:b/>
                <w:sz w:val="20"/>
                <w:u w:val="single"/>
              </w:rPr>
            </w:pPr>
            <w:r w:rsidRPr="00F5655A">
              <w:rPr>
                <w:sz w:val="20"/>
              </w:rPr>
              <w:t>Good fit for our needs</w:t>
            </w:r>
          </w:p>
        </w:tc>
        <w:tc>
          <w:tcPr>
            <w:tcW w:w="2880" w:type="dxa"/>
          </w:tcPr>
          <w:p w14:paraId="2B832388" w14:textId="77777777" w:rsidR="00F12D1D" w:rsidRPr="00F5655A" w:rsidRDefault="00F12D1D" w:rsidP="00CC7004">
            <w:pPr>
              <w:jc w:val="center"/>
              <w:rPr>
                <w:rFonts w:cs="Arial"/>
                <w:b/>
                <w:sz w:val="20"/>
                <w:u w:val="single"/>
              </w:rPr>
            </w:pPr>
            <w:r w:rsidRPr="00F5655A">
              <w:rPr>
                <w:rFonts w:cs="Arial"/>
                <w:b/>
                <w:sz w:val="20"/>
                <w:u w:val="single"/>
              </w:rPr>
              <w:t>Weaknesses</w:t>
            </w:r>
          </w:p>
          <w:p w14:paraId="60F6DACB" w14:textId="1CA60462" w:rsidR="00F12D1D" w:rsidRPr="00F5655A" w:rsidRDefault="00F12D1D" w:rsidP="00F5655A">
            <w:pPr>
              <w:pStyle w:val="BulletList"/>
              <w:ind w:left="342"/>
              <w:rPr>
                <w:sz w:val="20"/>
              </w:rPr>
            </w:pPr>
            <w:r w:rsidRPr="00F5655A">
              <w:rPr>
                <w:sz w:val="20"/>
              </w:rPr>
              <w:t xml:space="preserve">Higher capital and operating cost however </w:t>
            </w:r>
            <w:proofErr w:type="gramStart"/>
            <w:r w:rsidRPr="00F5655A">
              <w:rPr>
                <w:sz w:val="20"/>
              </w:rPr>
              <w:t>benefits</w:t>
            </w:r>
            <w:proofErr w:type="gramEnd"/>
            <w:r w:rsidRPr="00F5655A">
              <w:rPr>
                <w:sz w:val="20"/>
              </w:rPr>
              <w:t xml:space="preserve"> out way the cost e.g. legislative compliance, improved worker safety, decreased workplace injuries and improved patient satisfaction  </w:t>
            </w:r>
          </w:p>
          <w:p w14:paraId="79348089" w14:textId="2802ED68" w:rsidR="00F12D1D" w:rsidRPr="00F5655A" w:rsidRDefault="00F12D1D" w:rsidP="00F5655A">
            <w:pPr>
              <w:pStyle w:val="BulletList"/>
              <w:ind w:left="342"/>
              <w:rPr>
                <w:sz w:val="20"/>
              </w:rPr>
            </w:pPr>
            <w:r w:rsidRPr="00F5655A">
              <w:rPr>
                <w:sz w:val="20"/>
              </w:rPr>
              <w:t xml:space="preserve">Relies on </w:t>
            </w:r>
            <w:proofErr w:type="spellStart"/>
            <w:r w:rsidRPr="00F5655A">
              <w:rPr>
                <w:sz w:val="20"/>
              </w:rPr>
              <w:t>WiFi</w:t>
            </w:r>
            <w:proofErr w:type="spellEnd"/>
            <w:r w:rsidRPr="00F5655A">
              <w:rPr>
                <w:sz w:val="20"/>
              </w:rPr>
              <w:t xml:space="preserve"> and does not work for offsite employees so alternative devices must be explored for this group.</w:t>
            </w:r>
          </w:p>
          <w:p w14:paraId="6E3407BF" w14:textId="135A8567" w:rsidR="00F12D1D" w:rsidRPr="00F5655A" w:rsidRDefault="00F12D1D" w:rsidP="00F5655A">
            <w:pPr>
              <w:pStyle w:val="BulletList"/>
              <w:ind w:left="342"/>
              <w:rPr>
                <w:sz w:val="20"/>
              </w:rPr>
            </w:pPr>
            <w:r w:rsidRPr="00F5655A">
              <w:rPr>
                <w:sz w:val="20"/>
              </w:rPr>
              <w:t xml:space="preserve">Areas without good internet coverage will not ensure workers can summon assistance where violence occurs or is likely to </w:t>
            </w:r>
            <w:proofErr w:type="gramStart"/>
            <w:r w:rsidRPr="00F5655A">
              <w:rPr>
                <w:sz w:val="20"/>
              </w:rPr>
              <w:t>occur</w:t>
            </w:r>
            <w:proofErr w:type="gramEnd"/>
            <w:r w:rsidRPr="00F5655A">
              <w:rPr>
                <w:sz w:val="20"/>
              </w:rPr>
              <w:t xml:space="preserve"> </w:t>
            </w:r>
          </w:p>
          <w:p w14:paraId="0BBB5C89" w14:textId="474428AA" w:rsidR="00F12D1D" w:rsidRPr="00F5655A" w:rsidRDefault="00F12D1D" w:rsidP="00F5655A">
            <w:pPr>
              <w:pStyle w:val="BulletList"/>
              <w:ind w:left="342"/>
              <w:rPr>
                <w:rFonts w:cs="Arial"/>
                <w:b/>
                <w:sz w:val="20"/>
                <w:u w:val="single"/>
              </w:rPr>
            </w:pPr>
            <w:r w:rsidRPr="00F5655A">
              <w:rPr>
                <w:sz w:val="20"/>
              </w:rPr>
              <w:t xml:space="preserve">Workers may not be able to access tap </w:t>
            </w:r>
            <w:proofErr w:type="gramStart"/>
            <w:r w:rsidRPr="00F5655A">
              <w:rPr>
                <w:sz w:val="20"/>
              </w:rPr>
              <w:t>badge</w:t>
            </w:r>
            <w:proofErr w:type="gramEnd"/>
            <w:r w:rsidRPr="00F5655A">
              <w:rPr>
                <w:sz w:val="20"/>
              </w:rPr>
              <w:t xml:space="preserve"> if being attacked so additional solutions may be required. </w:t>
            </w:r>
            <w:r w:rsidRPr="00F5655A">
              <w:rPr>
                <w:rFonts w:cs="Arial"/>
                <w:color w:val="FF0000"/>
                <w:sz w:val="20"/>
              </w:rPr>
              <w:t xml:space="preserve"> </w:t>
            </w:r>
          </w:p>
        </w:tc>
      </w:tr>
      <w:tr w:rsidR="00F12D1D" w:rsidRPr="00786CD2" w14:paraId="34085FFC" w14:textId="77777777" w:rsidTr="00CC7004">
        <w:tc>
          <w:tcPr>
            <w:tcW w:w="3865" w:type="dxa"/>
            <w:vMerge/>
          </w:tcPr>
          <w:p w14:paraId="1541E769" w14:textId="564A4B64" w:rsidR="00F12D1D" w:rsidRPr="00F5655A" w:rsidRDefault="00F12D1D" w:rsidP="00F12D1D">
            <w:pPr>
              <w:jc w:val="both"/>
              <w:rPr>
                <w:rFonts w:cs="Arial"/>
                <w:b/>
                <w:sz w:val="20"/>
              </w:rPr>
            </w:pPr>
          </w:p>
        </w:tc>
        <w:tc>
          <w:tcPr>
            <w:tcW w:w="4140" w:type="dxa"/>
          </w:tcPr>
          <w:p w14:paraId="620CD6B9" w14:textId="77777777" w:rsidR="00F12D1D" w:rsidRPr="00F5655A" w:rsidRDefault="00F12D1D" w:rsidP="00F12D1D">
            <w:pPr>
              <w:jc w:val="center"/>
              <w:rPr>
                <w:rFonts w:cs="Arial"/>
                <w:b/>
                <w:sz w:val="20"/>
                <w:u w:val="single"/>
              </w:rPr>
            </w:pPr>
            <w:r w:rsidRPr="00F5655A">
              <w:rPr>
                <w:rFonts w:cs="Arial"/>
                <w:b/>
                <w:sz w:val="20"/>
                <w:u w:val="single"/>
              </w:rPr>
              <w:t>Opportunities</w:t>
            </w:r>
          </w:p>
          <w:p w14:paraId="1C576616" w14:textId="704D5840" w:rsidR="00F12D1D" w:rsidRPr="00F5655A" w:rsidRDefault="00F12D1D" w:rsidP="00F5655A">
            <w:pPr>
              <w:pStyle w:val="BulletList"/>
              <w:ind w:left="342"/>
              <w:rPr>
                <w:sz w:val="20"/>
              </w:rPr>
            </w:pPr>
            <w:r w:rsidRPr="00F5655A">
              <w:rPr>
                <w:sz w:val="20"/>
              </w:rPr>
              <w:t xml:space="preserve">Potential to partner with other onsite services to reduce cost </w:t>
            </w:r>
          </w:p>
        </w:tc>
        <w:tc>
          <w:tcPr>
            <w:tcW w:w="2880" w:type="dxa"/>
          </w:tcPr>
          <w:p w14:paraId="56DD5B97" w14:textId="77777777" w:rsidR="00F12D1D" w:rsidRPr="00F5655A" w:rsidRDefault="00F12D1D" w:rsidP="00F12D1D">
            <w:pPr>
              <w:jc w:val="center"/>
              <w:rPr>
                <w:rFonts w:cs="Arial"/>
                <w:b/>
                <w:sz w:val="20"/>
                <w:u w:val="single"/>
              </w:rPr>
            </w:pPr>
            <w:r w:rsidRPr="00F5655A">
              <w:rPr>
                <w:rFonts w:cs="Arial"/>
                <w:b/>
                <w:sz w:val="20"/>
                <w:u w:val="single"/>
              </w:rPr>
              <w:t>Threats</w:t>
            </w:r>
          </w:p>
          <w:p w14:paraId="5FF423A5" w14:textId="623F7D9E" w:rsidR="00F12D1D" w:rsidRPr="00F5655A" w:rsidRDefault="00F12D1D" w:rsidP="00F5655A">
            <w:pPr>
              <w:pStyle w:val="BulletList"/>
              <w:ind w:left="432"/>
              <w:rPr>
                <w:b/>
                <w:sz w:val="20"/>
                <w:u w:val="single"/>
              </w:rPr>
            </w:pPr>
            <w:r w:rsidRPr="00F5655A">
              <w:rPr>
                <w:sz w:val="20"/>
              </w:rPr>
              <w:t>None noted</w:t>
            </w:r>
          </w:p>
        </w:tc>
      </w:tr>
      <w:tr w:rsidR="00F12D1D" w:rsidRPr="00786CD2" w14:paraId="709304D4" w14:textId="77777777" w:rsidTr="00CC7004">
        <w:trPr>
          <w:trHeight w:val="1096"/>
        </w:trPr>
        <w:tc>
          <w:tcPr>
            <w:tcW w:w="3865" w:type="dxa"/>
          </w:tcPr>
          <w:p w14:paraId="721A0369" w14:textId="77777777" w:rsidR="00F12D1D" w:rsidRPr="00F5655A" w:rsidRDefault="00F12D1D" w:rsidP="00CC7004">
            <w:pPr>
              <w:rPr>
                <w:rFonts w:cs="Arial"/>
                <w:b/>
                <w:sz w:val="20"/>
                <w:u w:val="single"/>
              </w:rPr>
            </w:pPr>
            <w:r w:rsidRPr="00F5655A">
              <w:rPr>
                <w:rFonts w:cs="Arial"/>
                <w:b/>
                <w:sz w:val="20"/>
                <w:u w:val="single"/>
              </w:rPr>
              <w:t>Summary</w:t>
            </w:r>
          </w:p>
          <w:p w14:paraId="6A9BFAF6" w14:textId="6B01B72C" w:rsidR="00F12D1D" w:rsidRPr="00F5655A" w:rsidRDefault="00F12D1D" w:rsidP="008D5996">
            <w:pPr>
              <w:rPr>
                <w:rFonts w:cs="Arial"/>
                <w:b/>
                <w:sz w:val="20"/>
                <w:u w:val="single"/>
              </w:rPr>
            </w:pPr>
            <w:r w:rsidRPr="00F5655A">
              <w:rPr>
                <w:rFonts w:cs="Arial"/>
                <w:sz w:val="20"/>
              </w:rPr>
              <w:t xml:space="preserve">Overall technology is </w:t>
            </w:r>
            <w:proofErr w:type="gramStart"/>
            <w:r w:rsidRPr="00F5655A">
              <w:rPr>
                <w:rFonts w:cs="Arial"/>
                <w:sz w:val="20"/>
              </w:rPr>
              <w:t>good</w:t>
            </w:r>
            <w:proofErr w:type="gramEnd"/>
            <w:r w:rsidRPr="00F5655A">
              <w:rPr>
                <w:rFonts w:cs="Arial"/>
                <w:sz w:val="20"/>
              </w:rPr>
              <w:t xml:space="preserve"> fit for the need. Disadvantages can be mitigated with alternative devices for offsite worker and with planning and contingency procedures.</w:t>
            </w:r>
          </w:p>
        </w:tc>
        <w:tc>
          <w:tcPr>
            <w:tcW w:w="4140" w:type="dxa"/>
          </w:tcPr>
          <w:p w14:paraId="284A8BD0" w14:textId="77777777" w:rsidR="00F12D1D" w:rsidRPr="00F5655A" w:rsidRDefault="00F12D1D" w:rsidP="00F12D1D">
            <w:pPr>
              <w:jc w:val="center"/>
              <w:rPr>
                <w:rFonts w:cs="Arial"/>
                <w:b/>
                <w:sz w:val="20"/>
                <w:u w:val="single"/>
              </w:rPr>
            </w:pPr>
            <w:r w:rsidRPr="00F5655A">
              <w:rPr>
                <w:rFonts w:cs="Arial"/>
                <w:b/>
                <w:sz w:val="20"/>
                <w:u w:val="single"/>
              </w:rPr>
              <w:t>Overall Advantages</w:t>
            </w:r>
          </w:p>
          <w:p w14:paraId="4EE261DC" w14:textId="77777777" w:rsidR="00F12D1D" w:rsidRPr="00F5655A" w:rsidRDefault="00F12D1D" w:rsidP="00F12D1D">
            <w:pPr>
              <w:rPr>
                <w:rFonts w:cs="Arial"/>
                <w:sz w:val="20"/>
              </w:rPr>
            </w:pPr>
            <w:r w:rsidRPr="00F5655A">
              <w:rPr>
                <w:rFonts w:cs="Arial"/>
                <w:sz w:val="20"/>
              </w:rPr>
              <w:t>Device provides extensive versatility and can summon immediate assistance where WPV occurs or is likely to occur.</w:t>
            </w:r>
          </w:p>
          <w:p w14:paraId="5DD110B5" w14:textId="77777777" w:rsidR="00F12D1D" w:rsidRPr="00F5655A" w:rsidRDefault="00F12D1D" w:rsidP="00F12D1D">
            <w:pPr>
              <w:rPr>
                <w:rFonts w:cs="Arial"/>
                <w:sz w:val="20"/>
              </w:rPr>
            </w:pPr>
            <w:r w:rsidRPr="00F5655A">
              <w:rPr>
                <w:rFonts w:cs="Arial"/>
                <w:sz w:val="20"/>
              </w:rPr>
              <w:t>Can improve response times and can be integrated into responses with security. Data collection for metric evaluation is available. Good administrative efficiencies, very scalable, reflects best practices and offers exceptional features. Enhances patient care communications.</w:t>
            </w:r>
          </w:p>
          <w:p w14:paraId="41FDE968" w14:textId="387ADD26" w:rsidR="00F12D1D" w:rsidRPr="00F5655A" w:rsidRDefault="00F12D1D" w:rsidP="00F12D1D">
            <w:pPr>
              <w:rPr>
                <w:rFonts w:cs="Arial"/>
                <w:b/>
                <w:sz w:val="20"/>
                <w:u w:val="single"/>
              </w:rPr>
            </w:pPr>
            <w:r w:rsidRPr="00F5655A">
              <w:rPr>
                <w:rFonts w:cs="Arial"/>
                <w:sz w:val="20"/>
              </w:rPr>
              <w:t>Overall good fit for the need.</w:t>
            </w:r>
          </w:p>
        </w:tc>
        <w:tc>
          <w:tcPr>
            <w:tcW w:w="2880" w:type="dxa"/>
          </w:tcPr>
          <w:p w14:paraId="234402AF" w14:textId="77777777" w:rsidR="00F12D1D" w:rsidRPr="00F5655A" w:rsidRDefault="00F12D1D" w:rsidP="00F12D1D">
            <w:pPr>
              <w:jc w:val="center"/>
              <w:rPr>
                <w:rFonts w:cs="Arial"/>
                <w:b/>
                <w:sz w:val="20"/>
                <w:u w:val="single"/>
              </w:rPr>
            </w:pPr>
            <w:r w:rsidRPr="00F5655A">
              <w:rPr>
                <w:rFonts w:cs="Arial"/>
                <w:b/>
                <w:sz w:val="20"/>
                <w:u w:val="single"/>
              </w:rPr>
              <w:t>Overall Disadvantages</w:t>
            </w:r>
          </w:p>
          <w:p w14:paraId="4743013B" w14:textId="0327B07F" w:rsidR="00F12D1D" w:rsidRPr="00F5655A" w:rsidRDefault="00F12D1D" w:rsidP="00F12D1D">
            <w:pPr>
              <w:rPr>
                <w:rFonts w:cs="Arial"/>
                <w:b/>
                <w:sz w:val="20"/>
                <w:u w:val="single"/>
              </w:rPr>
            </w:pPr>
            <w:r w:rsidRPr="00F5655A">
              <w:rPr>
                <w:rFonts w:cs="Arial"/>
                <w:sz w:val="20"/>
              </w:rPr>
              <w:t>Potential dead zones could be an issue however these could be dealt with via administrative controls such as policy and procedures e.g., testing connectivity, ensuring battery power, and ensuring contingency plans with training.</w:t>
            </w:r>
          </w:p>
        </w:tc>
      </w:tr>
    </w:tbl>
    <w:p w14:paraId="780DB4A7" w14:textId="77777777" w:rsidR="00AB298A" w:rsidRDefault="00AB298A">
      <w:pPr>
        <w:spacing w:before="0" w:after="160" w:line="259" w:lineRule="auto"/>
        <w:rPr>
          <w:lang w:bidi="en-US"/>
        </w:rPr>
        <w:sectPr w:rsidR="00AB298A" w:rsidSect="00AB298A">
          <w:pgSz w:w="12240" w:h="20160" w:code="5"/>
          <w:pgMar w:top="720" w:right="720" w:bottom="720" w:left="720" w:header="720" w:footer="720" w:gutter="0"/>
          <w:cols w:space="720"/>
          <w:docGrid w:linePitch="326"/>
        </w:sectPr>
      </w:pPr>
    </w:p>
    <w:p w14:paraId="60C76E7B" w14:textId="451A1196" w:rsidR="009E4103" w:rsidRDefault="00F12D1D" w:rsidP="009E4103">
      <w:pPr>
        <w:ind w:left="4320"/>
        <w:rPr>
          <w:rFonts w:ascii="Gotham Medium" w:hAnsi="Gotham Medium"/>
          <w:b/>
          <w:color w:val="7A2531"/>
        </w:rPr>
      </w:pPr>
      <w:r>
        <w:rPr>
          <w:noProof/>
        </w:rPr>
        <w:lastRenderedPageBreak/>
        <mc:AlternateContent>
          <mc:Choice Requires="wpg">
            <w:drawing>
              <wp:anchor distT="0" distB="0" distL="114300" distR="114300" simplePos="0" relativeHeight="251740160" behindDoc="0" locked="0" layoutInCell="1" allowOverlap="1" wp14:anchorId="1906B6B7" wp14:editId="78CA890C">
                <wp:simplePos x="0" y="0"/>
                <wp:positionH relativeFrom="column">
                  <wp:posOffset>-1905</wp:posOffset>
                </wp:positionH>
                <wp:positionV relativeFrom="paragraph">
                  <wp:posOffset>-212</wp:posOffset>
                </wp:positionV>
                <wp:extent cx="6862445" cy="3825875"/>
                <wp:effectExtent l="0" t="19050" r="14605" b="3175"/>
                <wp:wrapNone/>
                <wp:docPr id="7075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2445" cy="3825875"/>
                          <a:chOff x="704" y="1123"/>
                          <a:chExt cx="10807" cy="6025"/>
                        </a:xfrm>
                      </wpg:grpSpPr>
                      <wps:wsp>
                        <wps:cNvPr id="70756" name="AutoShape 4"/>
                        <wps:cNvCnPr>
                          <a:cxnSpLocks noChangeShapeType="1"/>
                        </wps:cNvCnPr>
                        <wps:spPr bwMode="auto">
                          <a:xfrm>
                            <a:off x="704" y="1123"/>
                            <a:ext cx="10791" cy="0"/>
                          </a:xfrm>
                          <a:prstGeom prst="straightConnector1">
                            <a:avLst/>
                          </a:prstGeom>
                          <a:noFill/>
                          <a:ln w="38100">
                            <a:solidFill>
                              <a:srgbClr val="5B9BD5"/>
                            </a:solidFill>
                            <a:round/>
                            <a:headEnd type="none" w="med" len="med"/>
                            <a:tailEnd type="none" w="med" len="med"/>
                          </a:ln>
                          <a:extLst>
                            <a:ext uri="{909E8E84-426E-40DD-AFC4-6F175D3DCCD1}">
                              <a14:hiddenFill xmlns:a14="http://schemas.microsoft.com/office/drawing/2010/main">
                                <a:noFill/>
                              </a14:hiddenFill>
                            </a:ext>
                          </a:extLst>
                        </wps:spPr>
                        <wps:bodyPr/>
                      </wps:wsp>
                      <wps:wsp>
                        <wps:cNvPr id="70757" name="Text Box 5"/>
                        <wps:cNvSpPr txBox="1">
                          <a:spLocks noChangeArrowheads="1"/>
                        </wps:cNvSpPr>
                        <wps:spPr bwMode="auto">
                          <a:xfrm>
                            <a:off x="707" y="5951"/>
                            <a:ext cx="10788" cy="743"/>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DC23F" w14:textId="38497A04" w:rsidR="00FE39C1" w:rsidRPr="00B231F6" w:rsidRDefault="00FE39C1" w:rsidP="00012FC7">
                              <w:pPr>
                                <w:pStyle w:val="VARBAppendices"/>
                              </w:pPr>
                              <w:r>
                                <w:t>PSRS Policy and Procedure Guideline</w:t>
                              </w:r>
                            </w:p>
                          </w:txbxContent>
                        </wps:txbx>
                        <wps:bodyPr rot="0" vert="horz" wrap="square" lIns="91440" tIns="45720" rIns="91440" bIns="45720" anchor="t" anchorCtr="0" upright="1">
                          <a:noAutofit/>
                        </wps:bodyPr>
                      </wps:wsp>
                      <wpg:grpSp>
                        <wpg:cNvPr id="70758" name="Group 7"/>
                        <wpg:cNvGrpSpPr>
                          <a:grpSpLocks/>
                        </wpg:cNvGrpSpPr>
                        <wpg:grpSpPr bwMode="auto">
                          <a:xfrm>
                            <a:off x="11025" y="6694"/>
                            <a:ext cx="486" cy="454"/>
                            <a:chOff x="11588" y="728"/>
                            <a:chExt cx="486" cy="454"/>
                          </a:xfrm>
                        </wpg:grpSpPr>
                        <wps:wsp>
                          <wps:cNvPr id="70759" name="Freeform 8"/>
                          <wps:cNvSpPr>
                            <a:spLocks/>
                          </wps:cNvSpPr>
                          <wps:spPr bwMode="auto">
                            <a:xfrm>
                              <a:off x="11588" y="728"/>
                              <a:ext cx="486" cy="454"/>
                            </a:xfrm>
                            <a:custGeom>
                              <a:avLst/>
                              <a:gdLst>
                                <a:gd name="T0" fmla="+- 0 11800 11314"/>
                                <a:gd name="T1" fmla="*/ T0 w 486"/>
                                <a:gd name="T2" fmla="*/ 0 h 454"/>
                                <a:gd name="T3" fmla="+- 0 11314 11314"/>
                                <a:gd name="T4" fmla="*/ T3 w 486"/>
                                <a:gd name="T5" fmla="*/ 0 h 454"/>
                                <a:gd name="T6" fmla="+- 0 11314 11314"/>
                                <a:gd name="T7" fmla="*/ T6 w 486"/>
                                <a:gd name="T8" fmla="*/ 454 h 454"/>
                                <a:gd name="T9" fmla="+- 0 11800 11314"/>
                                <a:gd name="T10" fmla="*/ T9 w 486"/>
                                <a:gd name="T11" fmla="*/ 0 h 454"/>
                              </a:gdLst>
                              <a:ahLst/>
                              <a:cxnLst>
                                <a:cxn ang="0">
                                  <a:pos x="T1" y="T2"/>
                                </a:cxn>
                                <a:cxn ang="0">
                                  <a:pos x="T4" y="T5"/>
                                </a:cxn>
                                <a:cxn ang="0">
                                  <a:pos x="T7" y="T8"/>
                                </a:cxn>
                                <a:cxn ang="0">
                                  <a:pos x="T10" y="T11"/>
                                </a:cxn>
                              </a:cxnLst>
                              <a:rect l="0" t="0" r="r" b="b"/>
                              <a:pathLst>
                                <a:path w="486" h="454">
                                  <a:moveTo>
                                    <a:pt x="486" y="0"/>
                                  </a:moveTo>
                                  <a:lnTo>
                                    <a:pt x="0" y="0"/>
                                  </a:lnTo>
                                  <a:lnTo>
                                    <a:pt x="0" y="454"/>
                                  </a:lnTo>
                                  <a:lnTo>
                                    <a:pt x="486" y="0"/>
                                  </a:lnTo>
                                  <a:close/>
                                </a:path>
                              </a:pathLst>
                            </a:custGeom>
                            <a:solidFill>
                              <a:srgbClr val="445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06B6B7" id="_x0000_s1063" style="position:absolute;left:0;text-align:left;margin-left:-.15pt;margin-top:0;width:540.35pt;height:301.25pt;z-index:251740160" coordorigin="704,1123" coordsize="10807,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">
                <v:shape id="AutoShape 4" o:spid="_x0000_s1064" type="#_x0000_t32" style="position:absolute;left:704;top:1123;width:10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" strokecolor="#5b9bd5" strokeweight="3pt"/>
                <v:shape id="Text Box 5" o:spid="_x0000_s1065" type="#_x0000_t202" style="position:absolute;left:707;top:5951;width:10788;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" fillcolor="#5b9bd5" stroked="f">
                  <v:textbox>
                    <w:txbxContent>
                      <w:p w14:paraId="589DC23F" w14:textId="38497A04" w:rsidR="00FE39C1" w:rsidRPr="00B231F6" w:rsidRDefault="00FE39C1" w:rsidP="00012FC7">
                        <w:pPr>
                          <w:pStyle w:val="VARBAppendices"/>
                        </w:pPr>
                        <w:r>
                          <w:t>PSRS Policy and Procedure Guideline</w:t>
                        </w:r>
                      </w:p>
                    </w:txbxContent>
                  </v:textbox>
                </v:shape>
                <v:group id="Group 7" o:spid="_x0000_s1066" style="position:absolute;left:11025;top:6694;width:486;height:454" coordorigin="11588,728" coordsize="4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">
                  <v:shape id="Freeform 8" o:spid="_x0000_s1067" style="position:absolute;left:11588;top:728;width:486;height:454;visibility:visible;mso-wrap-style:square;v-text-anchor:top" coordsize="4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" path="m486,l,,,454,486,xe" fillcolor="#44546a" stroked="f">
                    <v:path arrowok="t" o:connecttype="custom" o:connectlocs="486,0;0,0;0,454;486,0" o:connectangles="0,0,0,0"/>
                  </v:shape>
                </v:group>
              </v:group>
            </w:pict>
          </mc:Fallback>
        </mc:AlternateContent>
      </w:r>
      <w:bookmarkStart w:id="66" w:name="_Appenidx_G:_PSRS"/>
      <w:bookmarkEnd w:id="66"/>
      <w:r w:rsidR="009E4103">
        <w:rPr>
          <w:noProof/>
        </w:rPr>
        <w:drawing>
          <wp:anchor distT="0" distB="0" distL="114300" distR="114300" simplePos="0" relativeHeight="251781120" behindDoc="1" locked="0" layoutInCell="1" allowOverlap="1" wp14:anchorId="5DE642DE" wp14:editId="65A024D9">
            <wp:simplePos x="0" y="0"/>
            <wp:positionH relativeFrom="column">
              <wp:posOffset>0</wp:posOffset>
            </wp:positionH>
            <wp:positionV relativeFrom="paragraph">
              <wp:posOffset>6263</wp:posOffset>
            </wp:positionV>
            <wp:extent cx="6854539" cy="4008177"/>
            <wp:effectExtent l="0" t="0" r="3810" b="0"/>
            <wp:wrapTight wrapText="bothSides">
              <wp:wrapPolygon edited="0">
                <wp:start x="0" y="0"/>
                <wp:lineTo x="0" y="18890"/>
                <wp:lineTo x="21552" y="18890"/>
                <wp:lineTo x="21552"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mage Library\Medical\Nurse-sitting-in-a-corridor-while-holding-her-head-000030483890_XXXLarge_cropped.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62692" r="51456" b="-5544"/>
                    <a:stretch/>
                  </pic:blipFill>
                  <pic:spPr bwMode="auto">
                    <a:xfrm>
                      <a:off x="0" y="0"/>
                      <a:ext cx="6854539" cy="40081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4103">
        <w:rPr>
          <w:noProof/>
        </w:rPr>
        <mc:AlternateContent>
          <mc:Choice Requires="wpg">
            <w:drawing>
              <wp:anchor distT="0" distB="0" distL="114300" distR="114300" simplePos="0" relativeHeight="251782144" behindDoc="0" locked="0" layoutInCell="1" allowOverlap="1" wp14:anchorId="4BB28FBE" wp14:editId="1C414FFB">
                <wp:simplePos x="0" y="0"/>
                <wp:positionH relativeFrom="column">
                  <wp:posOffset>0</wp:posOffset>
                </wp:positionH>
                <wp:positionV relativeFrom="paragraph">
                  <wp:posOffset>8678</wp:posOffset>
                </wp:positionV>
                <wp:extent cx="6860540" cy="3813810"/>
                <wp:effectExtent l="0" t="19050" r="16510" b="0"/>
                <wp:wrapNone/>
                <wp:docPr id="22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0540" cy="3813810"/>
                          <a:chOff x="707" y="1142"/>
                          <a:chExt cx="10804" cy="6006"/>
                        </a:xfrm>
                      </wpg:grpSpPr>
                      <wps:wsp>
                        <wps:cNvPr id="229" name="AutoShape 4"/>
                        <wps:cNvCnPr>
                          <a:cxnSpLocks noChangeShapeType="1"/>
                        </wps:cNvCnPr>
                        <wps:spPr bwMode="auto">
                          <a:xfrm>
                            <a:off x="720" y="1142"/>
                            <a:ext cx="10791" cy="0"/>
                          </a:xfrm>
                          <a:prstGeom prst="straightConnector1">
                            <a:avLst/>
                          </a:prstGeom>
                          <a:noFill/>
                          <a:ln w="38100">
                            <a:solidFill>
                              <a:srgbClr val="5B9BD5"/>
                            </a:solidFill>
                            <a:round/>
                            <a:headEnd type="none" w="med" len="med"/>
                            <a:tailEnd type="none" w="med" len="med"/>
                          </a:ln>
                          <a:extLst>
                            <a:ext uri="{909E8E84-426E-40DD-AFC4-6F175D3DCCD1}">
                              <a14:hiddenFill xmlns:a14="http://schemas.microsoft.com/office/drawing/2010/main">
                                <a:noFill/>
                              </a14:hiddenFill>
                            </a:ext>
                          </a:extLst>
                        </wps:spPr>
                        <wps:bodyPr/>
                      </wps:wsp>
                      <wps:wsp>
                        <wps:cNvPr id="230" name="Text Box 5"/>
                        <wps:cNvSpPr txBox="1">
                          <a:spLocks noChangeArrowheads="1"/>
                        </wps:cNvSpPr>
                        <wps:spPr bwMode="auto">
                          <a:xfrm>
                            <a:off x="707" y="5951"/>
                            <a:ext cx="10788" cy="743"/>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6200DA" w14:textId="4AE1A8BC" w:rsidR="00FE39C1" w:rsidRPr="00B231F6" w:rsidRDefault="00762B49" w:rsidP="00012FC7">
                              <w:pPr>
                                <w:pStyle w:val="VARBAppendices"/>
                              </w:pPr>
                              <w:r>
                                <w:t>PSRS Policy and Proced</w:t>
                              </w:r>
                              <w:r w:rsidR="00FE39C1">
                                <w:t xml:space="preserve">ure Guideline </w:t>
                              </w:r>
                            </w:p>
                          </w:txbxContent>
                        </wps:txbx>
                        <wps:bodyPr rot="0" vert="horz" wrap="square" lIns="91440" tIns="45720" rIns="91440" bIns="45720" anchor="t" anchorCtr="0" upright="1">
                          <a:noAutofit/>
                        </wps:bodyPr>
                      </wps:wsp>
                      <wpg:grpSp>
                        <wpg:cNvPr id="231" name="Group 7"/>
                        <wpg:cNvGrpSpPr>
                          <a:grpSpLocks/>
                        </wpg:cNvGrpSpPr>
                        <wpg:grpSpPr bwMode="auto">
                          <a:xfrm>
                            <a:off x="11025" y="6694"/>
                            <a:ext cx="486" cy="454"/>
                            <a:chOff x="11588" y="728"/>
                            <a:chExt cx="486" cy="454"/>
                          </a:xfrm>
                        </wpg:grpSpPr>
                        <wps:wsp>
                          <wps:cNvPr id="232" name="Freeform 8"/>
                          <wps:cNvSpPr>
                            <a:spLocks/>
                          </wps:cNvSpPr>
                          <wps:spPr bwMode="auto">
                            <a:xfrm>
                              <a:off x="11588" y="728"/>
                              <a:ext cx="486" cy="454"/>
                            </a:xfrm>
                            <a:custGeom>
                              <a:avLst/>
                              <a:gdLst>
                                <a:gd name="T0" fmla="+- 0 11800 11314"/>
                                <a:gd name="T1" fmla="*/ T0 w 486"/>
                                <a:gd name="T2" fmla="*/ 0 h 454"/>
                                <a:gd name="T3" fmla="+- 0 11314 11314"/>
                                <a:gd name="T4" fmla="*/ T3 w 486"/>
                                <a:gd name="T5" fmla="*/ 0 h 454"/>
                                <a:gd name="T6" fmla="+- 0 11314 11314"/>
                                <a:gd name="T7" fmla="*/ T6 w 486"/>
                                <a:gd name="T8" fmla="*/ 454 h 454"/>
                                <a:gd name="T9" fmla="+- 0 11800 11314"/>
                                <a:gd name="T10" fmla="*/ T9 w 486"/>
                                <a:gd name="T11" fmla="*/ 0 h 454"/>
                              </a:gdLst>
                              <a:ahLst/>
                              <a:cxnLst>
                                <a:cxn ang="0">
                                  <a:pos x="T1" y="T2"/>
                                </a:cxn>
                                <a:cxn ang="0">
                                  <a:pos x="T4" y="T5"/>
                                </a:cxn>
                                <a:cxn ang="0">
                                  <a:pos x="T7" y="T8"/>
                                </a:cxn>
                                <a:cxn ang="0">
                                  <a:pos x="T10" y="T11"/>
                                </a:cxn>
                              </a:cxnLst>
                              <a:rect l="0" t="0" r="r" b="b"/>
                              <a:pathLst>
                                <a:path w="486" h="454">
                                  <a:moveTo>
                                    <a:pt x="486" y="0"/>
                                  </a:moveTo>
                                  <a:lnTo>
                                    <a:pt x="0" y="0"/>
                                  </a:lnTo>
                                  <a:lnTo>
                                    <a:pt x="0" y="454"/>
                                  </a:lnTo>
                                  <a:lnTo>
                                    <a:pt x="486" y="0"/>
                                  </a:lnTo>
                                  <a:close/>
                                </a:path>
                              </a:pathLst>
                            </a:custGeom>
                            <a:solidFill>
                              <a:srgbClr val="445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B28FBE" id="_x0000_s1068" style="position:absolute;left:0;text-align:left;margin-left:0;margin-top:.7pt;width:540.2pt;height:300.3pt;z-index:251782144" coordorigin="707,1142" coordsize="10804,6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">
                <v:shape id="AutoShape 4" o:spid="_x0000_s1069" type="#_x0000_t32" style="position:absolute;left:720;top:1142;width:10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" strokecolor="#5b9bd5" strokeweight="3pt"/>
                <v:shape id="Text Box 5" o:spid="_x0000_s1070" type="#_x0000_t202" style="position:absolute;left:707;top:5951;width:10788;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" fillcolor="#5b9bd5" stroked="f">
                  <v:textbox>
                    <w:txbxContent>
                      <w:p w14:paraId="0E6200DA" w14:textId="4AE1A8BC" w:rsidR="00FE39C1" w:rsidRPr="00B231F6" w:rsidRDefault="00762B49" w:rsidP="00012FC7">
                        <w:pPr>
                          <w:pStyle w:val="VARBAppendices"/>
                        </w:pPr>
                        <w:r>
                          <w:t>PSRS Policy and Proced</w:t>
                        </w:r>
                        <w:r w:rsidR="00FE39C1">
                          <w:t xml:space="preserve">ure Guideline </w:t>
                        </w:r>
                      </w:p>
                    </w:txbxContent>
                  </v:textbox>
                </v:shape>
                <v:group id="Group 7" o:spid="_x0000_s1071" style="position:absolute;left:11025;top:6694;width:486;height:454" coordorigin="11588,728" coordsize="4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8" o:spid="_x0000_s1072" style="position:absolute;left:11588;top:728;width:486;height:454;visibility:visible;mso-wrap-style:square;v-text-anchor:top" coordsize="4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" path="m486,l,,,454,486,xe" fillcolor="#44546a" stroked="f">
                    <v:path arrowok="t" o:connecttype="custom" o:connectlocs="486,0;0,0;0,454;486,0" o:connectangles="0,0,0,0"/>
                  </v:shape>
                </v:group>
              </v:group>
            </w:pict>
          </mc:Fallback>
        </mc:AlternateContent>
      </w:r>
      <w:r w:rsidR="009E4103">
        <w:rPr>
          <w:b/>
        </w:rPr>
        <w:t xml:space="preserve">Visit: </w:t>
      </w:r>
      <w:hyperlink r:id="rId47" w:history="1">
        <w:r w:rsidR="009E4103" w:rsidRPr="00A22DFB">
          <w:rPr>
            <w:rStyle w:val="Hyperlink"/>
            <w:rFonts w:ascii="Gotham Medium" w:hAnsi="Gotham Medium"/>
            <w:b/>
          </w:rPr>
          <w:t>pshsa.ca/workplace-violence</w:t>
        </w:r>
      </w:hyperlink>
    </w:p>
    <w:p w14:paraId="5B3AB86F" w14:textId="3586D340" w:rsidR="00F12D1D" w:rsidRDefault="00F12D1D" w:rsidP="008D785D">
      <w:pPr>
        <w:pStyle w:val="Heading1"/>
      </w:pPr>
      <w:bookmarkStart w:id="67" w:name="_Toc498511486"/>
      <w:r w:rsidRPr="008173CA">
        <w:t>A</w:t>
      </w:r>
      <w:r w:rsidR="009E4103">
        <w:t>ppen</w:t>
      </w:r>
      <w:r>
        <w:t>d</w:t>
      </w:r>
      <w:r w:rsidR="009E4103">
        <w:t>i</w:t>
      </w:r>
      <w:r>
        <w:t>x G: PSRS Policy and Procedure Guideline</w:t>
      </w:r>
      <w:bookmarkEnd w:id="67"/>
      <w:r>
        <w:t xml:space="preserve"> </w:t>
      </w:r>
    </w:p>
    <w:p w14:paraId="76C25A14" w14:textId="137E1488" w:rsidR="00F12D1D" w:rsidRDefault="00F12D1D" w:rsidP="00CD4A05">
      <w:pPr>
        <w:pStyle w:val="Heading2"/>
      </w:pPr>
      <w:bookmarkStart w:id="68" w:name="_Toc498511487"/>
      <w:r w:rsidRPr="00B231F6">
        <w:t>How</w:t>
      </w:r>
      <w:r>
        <w:t xml:space="preserve"> </w:t>
      </w:r>
      <w:r w:rsidRPr="00B231F6">
        <w:t>to</w:t>
      </w:r>
      <w:r>
        <w:t xml:space="preserve"> </w:t>
      </w:r>
      <w:r w:rsidRPr="00B231F6">
        <w:t>use</w:t>
      </w:r>
      <w:r>
        <w:t xml:space="preserve"> </w:t>
      </w:r>
      <w:r w:rsidRPr="00B231F6">
        <w:t>this</w:t>
      </w:r>
      <w:r>
        <w:t xml:space="preserve"> </w:t>
      </w:r>
      <w:r w:rsidRPr="00B231F6">
        <w:t>tool</w:t>
      </w:r>
      <w:bookmarkEnd w:id="68"/>
    </w:p>
    <w:p w14:paraId="7E02DFB3" w14:textId="77777777" w:rsidR="00F12D1D" w:rsidRDefault="00F12D1D" w:rsidP="004D7977">
      <w:pPr>
        <w:pStyle w:val="BulletList"/>
        <w:numPr>
          <w:ilvl w:val="0"/>
          <w:numId w:val="52"/>
        </w:numPr>
      </w:pPr>
      <w:r>
        <w:t xml:space="preserve">This tool can be used by the PSRS lead and PSRS committee if any/JHSC/HSR. </w:t>
      </w:r>
    </w:p>
    <w:p w14:paraId="4F4CD914" w14:textId="77777777" w:rsidR="00F12D1D" w:rsidRDefault="00F12D1D" w:rsidP="004D7977">
      <w:pPr>
        <w:pStyle w:val="BulletList"/>
        <w:numPr>
          <w:ilvl w:val="0"/>
          <w:numId w:val="52"/>
        </w:numPr>
      </w:pPr>
      <w:r>
        <w:t>Review the sample PSRS policy and procedures to understand the key components.</w:t>
      </w:r>
    </w:p>
    <w:p w14:paraId="5230A244" w14:textId="77777777" w:rsidR="00F12D1D" w:rsidRPr="00F317A6" w:rsidRDefault="00F12D1D" w:rsidP="004D7977">
      <w:pPr>
        <w:pStyle w:val="BulletList"/>
        <w:numPr>
          <w:ilvl w:val="0"/>
          <w:numId w:val="52"/>
        </w:numPr>
      </w:pPr>
      <w:r>
        <w:t xml:space="preserve">Review what your organization has in place for PSRS policies, </w:t>
      </w:r>
      <w:proofErr w:type="gramStart"/>
      <w:r>
        <w:t>measures</w:t>
      </w:r>
      <w:proofErr w:type="gramEnd"/>
      <w:r>
        <w:t xml:space="preserve"> and procedures to determine whether your organization requires the revision of the current documents or development </w:t>
      </w:r>
      <w:r w:rsidRPr="00F317A6">
        <w:t xml:space="preserve">of a new policy, measure and procedure. </w:t>
      </w:r>
    </w:p>
    <w:p w14:paraId="38C1F2E1" w14:textId="77777777" w:rsidR="0094418E" w:rsidRDefault="00F12D1D" w:rsidP="0094418E">
      <w:pPr>
        <w:pStyle w:val="BulletList"/>
        <w:numPr>
          <w:ilvl w:val="0"/>
          <w:numId w:val="52"/>
        </w:numPr>
      </w:pPr>
      <w:r w:rsidRPr="00F317A6">
        <w:t xml:space="preserve">Use the </w:t>
      </w:r>
      <w:proofErr w:type="gramStart"/>
      <w:r w:rsidRPr="00F317A6">
        <w:t>guideline</w:t>
      </w:r>
      <w:proofErr w:type="gramEnd"/>
      <w:r w:rsidRPr="00F317A6">
        <w:t xml:space="preserve"> and sample PSRS policy, measure and procedure template to craft or modify the organization’s PSRS policy, </w:t>
      </w:r>
      <w:proofErr w:type="gramStart"/>
      <w:r w:rsidRPr="00F317A6">
        <w:t>measures</w:t>
      </w:r>
      <w:proofErr w:type="gramEnd"/>
      <w:r w:rsidRPr="00F317A6">
        <w:t xml:space="preserve"> and procedures. </w:t>
      </w:r>
    </w:p>
    <w:p w14:paraId="2AF2E154" w14:textId="038F8446" w:rsidR="00F12D1D" w:rsidRPr="0094418E" w:rsidRDefault="00F12D1D" w:rsidP="0094418E">
      <w:pPr>
        <w:pStyle w:val="BulletList"/>
        <w:numPr>
          <w:ilvl w:val="0"/>
          <w:numId w:val="52"/>
        </w:numPr>
      </w:pPr>
      <w:r w:rsidRPr="00F12D1D">
        <w:t xml:space="preserve">The sample PSRS policy template is designed to help in the development of organizational policies specific to employee personal safety. The template is meant to be modified and adapted to meet specific organizational needs. </w:t>
      </w:r>
    </w:p>
    <w:p w14:paraId="592047F7" w14:textId="77777777" w:rsidR="008D5996" w:rsidRDefault="008D5996">
      <w:pPr>
        <w:spacing w:before="0" w:after="160" w:line="259" w:lineRule="auto"/>
        <w:rPr>
          <w:rFonts w:ascii="Gotham Medium" w:eastAsia="Times New Roman" w:hAnsi="Gotham Medium"/>
          <w:b/>
          <w:bCs/>
          <w:color w:val="404040" w:themeColor="text1" w:themeTint="BF"/>
          <w:sz w:val="28"/>
        </w:rPr>
      </w:pPr>
      <w:r>
        <w:br w:type="page"/>
      </w:r>
    </w:p>
    <w:p w14:paraId="42BB10BB" w14:textId="693CB608" w:rsidR="00F12D1D" w:rsidRPr="00C56724" w:rsidRDefault="00F12D1D" w:rsidP="00121B41">
      <w:pPr>
        <w:pStyle w:val="Heading3"/>
      </w:pPr>
      <w:r w:rsidRPr="00C56724">
        <w:lastRenderedPageBreak/>
        <w:t>Sample P</w:t>
      </w:r>
      <w:r>
        <w:t xml:space="preserve">ersonal </w:t>
      </w:r>
      <w:r w:rsidRPr="00C56724">
        <w:t>S</w:t>
      </w:r>
      <w:r>
        <w:t xml:space="preserve">afety </w:t>
      </w:r>
      <w:r w:rsidRPr="00C56724">
        <w:t>R</w:t>
      </w:r>
      <w:r>
        <w:t xml:space="preserve">esponse </w:t>
      </w:r>
      <w:r w:rsidRPr="00C56724">
        <w:t>S</w:t>
      </w:r>
      <w:r>
        <w:t>ystem (PSRS)</w:t>
      </w:r>
      <w:r w:rsidRPr="00C56724">
        <w:t xml:space="preserve"> Policy and Procedures </w:t>
      </w:r>
    </w:p>
    <w:tbl>
      <w:tblPr>
        <w:tblStyle w:val="TableGrid1"/>
        <w:tblW w:w="11245"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ook w:val="04A0" w:firstRow="1" w:lastRow="0" w:firstColumn="1" w:lastColumn="0" w:noHBand="0" w:noVBand="1"/>
      </w:tblPr>
      <w:tblGrid>
        <w:gridCol w:w="3116"/>
        <w:gridCol w:w="3179"/>
        <w:gridCol w:w="4950"/>
      </w:tblGrid>
      <w:tr w:rsidR="00F12D1D" w:rsidRPr="00AD0F40" w14:paraId="31937579" w14:textId="77777777" w:rsidTr="008D5996">
        <w:trPr>
          <w:trHeight w:val="857"/>
        </w:trPr>
        <w:tc>
          <w:tcPr>
            <w:tcW w:w="311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BDD6EE" w:themeFill="accent1" w:themeFillTint="66"/>
          </w:tcPr>
          <w:p w14:paraId="7C1A5616" w14:textId="77777777" w:rsidR="00F12D1D" w:rsidRPr="00F12D1D" w:rsidRDefault="00F12D1D" w:rsidP="00DB1820">
            <w:pPr>
              <w:rPr>
                <w:b/>
                <w:sz w:val="20"/>
              </w:rPr>
            </w:pPr>
            <w:r w:rsidRPr="00F12D1D">
              <w:rPr>
                <w:b/>
                <w:sz w:val="20"/>
              </w:rPr>
              <w:t>Policy title:</w:t>
            </w:r>
          </w:p>
          <w:p w14:paraId="003BAFBC" w14:textId="34B7774E" w:rsidR="00F12D1D" w:rsidRPr="00F12D1D" w:rsidRDefault="00F12D1D" w:rsidP="00DB1820">
            <w:pPr>
              <w:rPr>
                <w:sz w:val="20"/>
              </w:rPr>
            </w:pPr>
            <w:r w:rsidRPr="00F12D1D">
              <w:rPr>
                <w:sz w:val="20"/>
              </w:rPr>
              <w:t>Personal Safety Response System</w:t>
            </w:r>
          </w:p>
        </w:tc>
        <w:tc>
          <w:tcPr>
            <w:tcW w:w="3179"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BDD6EE" w:themeFill="accent1" w:themeFillTint="66"/>
          </w:tcPr>
          <w:p w14:paraId="0CD17EEA" w14:textId="77777777" w:rsidR="00F12D1D" w:rsidRPr="00F12D1D" w:rsidRDefault="00F12D1D" w:rsidP="00DB1820">
            <w:pPr>
              <w:rPr>
                <w:b/>
                <w:sz w:val="20"/>
              </w:rPr>
            </w:pPr>
            <w:r w:rsidRPr="00F12D1D">
              <w:rPr>
                <w:b/>
                <w:sz w:val="20"/>
              </w:rPr>
              <w:t>Policy number:</w:t>
            </w:r>
          </w:p>
        </w:tc>
        <w:tc>
          <w:tcPr>
            <w:tcW w:w="495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BDD6EE" w:themeFill="accent1" w:themeFillTint="66"/>
          </w:tcPr>
          <w:p w14:paraId="5BFE92A7" w14:textId="77777777" w:rsidR="00F12D1D" w:rsidRPr="00F12D1D" w:rsidRDefault="00F12D1D" w:rsidP="00DB1820">
            <w:pPr>
              <w:rPr>
                <w:b/>
                <w:sz w:val="20"/>
              </w:rPr>
            </w:pPr>
            <w:r w:rsidRPr="00F12D1D">
              <w:rPr>
                <w:b/>
                <w:sz w:val="20"/>
              </w:rPr>
              <w:t>Review date:</w:t>
            </w:r>
          </w:p>
          <w:p w14:paraId="504CE900" w14:textId="77777777" w:rsidR="00F12D1D" w:rsidRPr="00F12D1D" w:rsidRDefault="00F12D1D" w:rsidP="00DB1820">
            <w:pPr>
              <w:rPr>
                <w:b/>
                <w:sz w:val="20"/>
              </w:rPr>
            </w:pPr>
          </w:p>
        </w:tc>
      </w:tr>
      <w:tr w:rsidR="00F12D1D" w:rsidRPr="00AD0F40" w14:paraId="5D0DB806" w14:textId="77777777" w:rsidTr="008D5996">
        <w:tc>
          <w:tcPr>
            <w:tcW w:w="311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010E7FF2" w14:textId="77777777" w:rsidR="00F12D1D" w:rsidRPr="00F12D1D" w:rsidRDefault="00F12D1D" w:rsidP="00DB1820">
            <w:pPr>
              <w:rPr>
                <w:b/>
                <w:sz w:val="20"/>
              </w:rPr>
            </w:pPr>
            <w:r w:rsidRPr="00F12D1D">
              <w:rPr>
                <w:b/>
                <w:sz w:val="20"/>
              </w:rPr>
              <w:t>Revision date:</w:t>
            </w:r>
          </w:p>
          <w:p w14:paraId="244F2A5A" w14:textId="77777777" w:rsidR="00F12D1D" w:rsidRPr="00F12D1D" w:rsidRDefault="00F12D1D" w:rsidP="00DB1820">
            <w:pPr>
              <w:rPr>
                <w:b/>
                <w:sz w:val="20"/>
              </w:rPr>
            </w:pPr>
          </w:p>
          <w:p w14:paraId="0C188475" w14:textId="77777777" w:rsidR="00F12D1D" w:rsidRPr="00F12D1D" w:rsidRDefault="00F12D1D" w:rsidP="00DB1820">
            <w:pPr>
              <w:rPr>
                <w:sz w:val="20"/>
              </w:rPr>
            </w:pPr>
          </w:p>
        </w:tc>
        <w:tc>
          <w:tcPr>
            <w:tcW w:w="3179"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239E3F9B" w14:textId="77777777" w:rsidR="00F12D1D" w:rsidRPr="00F12D1D" w:rsidRDefault="00F12D1D" w:rsidP="00DB1820">
            <w:pPr>
              <w:rPr>
                <w:b/>
                <w:sz w:val="20"/>
              </w:rPr>
            </w:pPr>
            <w:r w:rsidRPr="00F12D1D">
              <w:rPr>
                <w:b/>
                <w:sz w:val="20"/>
              </w:rPr>
              <w:t>Approval date:</w:t>
            </w:r>
          </w:p>
          <w:p w14:paraId="08FAD6E5" w14:textId="77777777" w:rsidR="00F12D1D" w:rsidRPr="00F12D1D" w:rsidRDefault="00F12D1D" w:rsidP="00DB1820">
            <w:pPr>
              <w:rPr>
                <w:b/>
                <w:sz w:val="20"/>
              </w:rPr>
            </w:pPr>
          </w:p>
          <w:p w14:paraId="1A12C627" w14:textId="77777777" w:rsidR="00F12D1D" w:rsidRPr="00F12D1D" w:rsidRDefault="00F12D1D" w:rsidP="00DB1820">
            <w:pPr>
              <w:rPr>
                <w:sz w:val="20"/>
              </w:rPr>
            </w:pPr>
          </w:p>
        </w:tc>
        <w:tc>
          <w:tcPr>
            <w:tcW w:w="495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5D4895C7" w14:textId="77777777" w:rsidR="00F12D1D" w:rsidRPr="00F12D1D" w:rsidRDefault="00F12D1D" w:rsidP="00DB1820">
            <w:pPr>
              <w:rPr>
                <w:b/>
                <w:sz w:val="20"/>
              </w:rPr>
            </w:pPr>
            <w:r w:rsidRPr="00F12D1D">
              <w:rPr>
                <w:b/>
                <w:sz w:val="20"/>
              </w:rPr>
              <w:t>Implementation date:</w:t>
            </w:r>
          </w:p>
          <w:p w14:paraId="44A6E00D" w14:textId="77777777" w:rsidR="00F12D1D" w:rsidRPr="00F12D1D" w:rsidRDefault="00F12D1D" w:rsidP="00DB1820">
            <w:pPr>
              <w:rPr>
                <w:b/>
                <w:sz w:val="20"/>
              </w:rPr>
            </w:pPr>
          </w:p>
          <w:p w14:paraId="50EE3255" w14:textId="77777777" w:rsidR="00F12D1D" w:rsidRPr="00F12D1D" w:rsidRDefault="00F12D1D" w:rsidP="00DB1820">
            <w:pPr>
              <w:rPr>
                <w:sz w:val="20"/>
              </w:rPr>
            </w:pPr>
          </w:p>
        </w:tc>
      </w:tr>
      <w:tr w:rsidR="00F12D1D" w:rsidRPr="00AD0F40" w14:paraId="71A177F6" w14:textId="77777777" w:rsidTr="008D5996">
        <w:tc>
          <w:tcPr>
            <w:tcW w:w="6295" w:type="dxa"/>
            <w:gridSpan w:val="2"/>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7259B384" w14:textId="77777777" w:rsidR="00F12D1D" w:rsidRPr="00F12D1D" w:rsidRDefault="00F12D1D" w:rsidP="00DB1820">
            <w:pPr>
              <w:rPr>
                <w:b/>
                <w:sz w:val="20"/>
              </w:rPr>
            </w:pPr>
            <w:r w:rsidRPr="00F12D1D">
              <w:rPr>
                <w:b/>
                <w:sz w:val="20"/>
              </w:rPr>
              <w:t>Authorized by:</w:t>
            </w:r>
          </w:p>
          <w:p w14:paraId="7648BA06" w14:textId="77777777" w:rsidR="00F12D1D" w:rsidRPr="00F12D1D" w:rsidRDefault="00F12D1D" w:rsidP="00DB1820">
            <w:pPr>
              <w:rPr>
                <w:b/>
                <w:color w:val="000000" w:themeColor="text1"/>
                <w:sz w:val="20"/>
              </w:rPr>
            </w:pPr>
          </w:p>
          <w:p w14:paraId="5F1567BF" w14:textId="77777777" w:rsidR="00F12D1D" w:rsidRPr="00F12D1D" w:rsidRDefault="00F12D1D" w:rsidP="00DB1820">
            <w:pPr>
              <w:rPr>
                <w:b/>
                <w:color w:val="000000" w:themeColor="text1"/>
                <w:sz w:val="20"/>
              </w:rPr>
            </w:pPr>
            <w:r w:rsidRPr="00F12D1D">
              <w:rPr>
                <w:b/>
                <w:color w:val="000000" w:themeColor="text1"/>
                <w:sz w:val="20"/>
              </w:rPr>
              <w:t>JHSC Consultation Date:</w:t>
            </w:r>
          </w:p>
        </w:tc>
        <w:tc>
          <w:tcPr>
            <w:tcW w:w="495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5339F60F" w14:textId="77777777" w:rsidR="00F12D1D" w:rsidRPr="00F12D1D" w:rsidRDefault="00F12D1D" w:rsidP="00DB1820">
            <w:pPr>
              <w:rPr>
                <w:b/>
                <w:sz w:val="20"/>
              </w:rPr>
            </w:pPr>
            <w:r w:rsidRPr="00F12D1D">
              <w:rPr>
                <w:b/>
                <w:sz w:val="20"/>
              </w:rPr>
              <w:t>Signature:</w:t>
            </w:r>
          </w:p>
        </w:tc>
      </w:tr>
    </w:tbl>
    <w:p w14:paraId="155C9112" w14:textId="77777777" w:rsidR="00F12D1D" w:rsidRDefault="00F12D1D" w:rsidP="00F12D1D">
      <w:pPr>
        <w:pStyle w:val="Caption"/>
      </w:pPr>
      <w:r>
        <w:t>POLICY</w:t>
      </w:r>
    </w:p>
    <w:p w14:paraId="04537454" w14:textId="77777777" w:rsidR="00F12D1D" w:rsidRDefault="00F12D1D" w:rsidP="00BD7D58">
      <w:pPr>
        <w:pStyle w:val="EmphasisKG"/>
      </w:pPr>
      <w:r w:rsidRPr="00DC677E">
        <w:t>Purpose</w:t>
      </w:r>
    </w:p>
    <w:p w14:paraId="10A266E0" w14:textId="77777777" w:rsidR="00F12D1D" w:rsidRPr="00F317A6" w:rsidRDefault="00F12D1D" w:rsidP="00F12D1D">
      <w:pPr>
        <w:rPr>
          <w:color w:val="000000" w:themeColor="text1"/>
        </w:rPr>
      </w:pPr>
      <w:r>
        <w:t xml:space="preserve">The purpose of this policy is to provide direction and guidance to all workplace parties regarding the effective use, </w:t>
      </w:r>
      <w:r w:rsidRPr="00F317A6">
        <w:rPr>
          <w:color w:val="000000" w:themeColor="text1"/>
        </w:rPr>
        <w:t>care and limitations of personal safety response systems that will:</w:t>
      </w:r>
    </w:p>
    <w:p w14:paraId="4151673B" w14:textId="77777777" w:rsidR="00F12D1D" w:rsidRPr="00F317A6" w:rsidRDefault="00F12D1D" w:rsidP="00F12D1D">
      <w:pPr>
        <w:pStyle w:val="BulletList"/>
      </w:pPr>
      <w:r w:rsidRPr="00F317A6">
        <w:t xml:space="preserve">Protect workers from harm; and </w:t>
      </w:r>
    </w:p>
    <w:p w14:paraId="6AF223B0" w14:textId="77777777" w:rsidR="00F12D1D" w:rsidRPr="00F317A6" w:rsidRDefault="00F12D1D" w:rsidP="00F12D1D">
      <w:pPr>
        <w:pStyle w:val="BulletList"/>
        <w:rPr>
          <w:strike/>
        </w:rPr>
      </w:pPr>
      <w:r w:rsidRPr="00F317A6">
        <w:t xml:space="preserve">Ensure that mechanisms and processes are in place for workers to “summon immediate assistance when violence occurs or is likely to occur” when there is a risk of or actual workplace violence. </w:t>
      </w:r>
    </w:p>
    <w:p w14:paraId="5F8B38C3" w14:textId="77777777" w:rsidR="00BD7D58" w:rsidRDefault="00BD7D58" w:rsidP="00BD7D58">
      <w:pPr>
        <w:pStyle w:val="EmphasisKG"/>
      </w:pPr>
    </w:p>
    <w:p w14:paraId="28416116" w14:textId="4467DCB7" w:rsidR="00F12D1D" w:rsidRDefault="00BD7D58" w:rsidP="00BD7D58">
      <w:pPr>
        <w:pStyle w:val="EmphasisKG"/>
      </w:pPr>
      <w:r>
        <w:t>Policy S</w:t>
      </w:r>
      <w:r w:rsidR="00F12D1D" w:rsidRPr="00DC677E">
        <w:t>tatement</w:t>
      </w:r>
    </w:p>
    <w:p w14:paraId="6F365CE9" w14:textId="77777777" w:rsidR="00F12D1D" w:rsidRPr="009B6875" w:rsidRDefault="00F12D1D" w:rsidP="00F12D1D">
      <w:pPr>
        <w:rPr>
          <w:rFonts w:asciiTheme="minorHAnsi" w:hAnsiTheme="minorHAnsi"/>
          <w:color w:val="000000" w:themeColor="text1"/>
          <w:sz w:val="20"/>
          <w:szCs w:val="20"/>
        </w:rPr>
      </w:pPr>
      <w:r w:rsidRPr="00A22DFB">
        <w:rPr>
          <w:color w:val="2E74B5" w:themeColor="accent1" w:themeShade="BF"/>
        </w:rPr>
        <w:t xml:space="preserve">&lt;Name of Organization&gt; </w:t>
      </w:r>
      <w:r>
        <w:t xml:space="preserve">understands the responsibilities to take every precaution reasonable under the circumstances </w:t>
      </w:r>
      <w:r w:rsidRPr="006000C0">
        <w:t xml:space="preserve">to protect workers, comply with the health and safety legislation </w:t>
      </w:r>
      <w:r w:rsidRPr="009B6875">
        <w:rPr>
          <w:color w:val="000000" w:themeColor="text1"/>
        </w:rPr>
        <w:t>related to workplace violence, and to provide measures and procedures for “summ</w:t>
      </w:r>
      <w:r w:rsidRPr="00F12D1D">
        <w:t xml:space="preserve">oning immediate assistance when workplace violence occurs or is likely to occur”.  </w:t>
      </w:r>
    </w:p>
    <w:p w14:paraId="2CAFB9D3" w14:textId="77777777" w:rsidR="00F12D1D" w:rsidRDefault="00F12D1D" w:rsidP="00F12D1D">
      <w:pPr>
        <w:rPr>
          <w:color w:val="000000" w:themeColor="text1"/>
        </w:rPr>
      </w:pPr>
      <w:r w:rsidRPr="00A22DFB">
        <w:rPr>
          <w:color w:val="2E74B5" w:themeColor="accent1" w:themeShade="BF"/>
        </w:rPr>
        <w:t xml:space="preserve">&lt;Name of Organization&gt; </w:t>
      </w:r>
      <w:r>
        <w:t xml:space="preserve">is committed to the development, </w:t>
      </w:r>
      <w:proofErr w:type="gramStart"/>
      <w:r>
        <w:t>implementation</w:t>
      </w:r>
      <w:proofErr w:type="gramEnd"/>
      <w:r>
        <w:t xml:space="preserve"> and maintenance of a sustainable personal safety response system (PSRS). This includes determining </w:t>
      </w:r>
      <w:r w:rsidRPr="009B6875">
        <w:rPr>
          <w:color w:val="000000" w:themeColor="text1"/>
        </w:rPr>
        <w:t xml:space="preserve">the appropriate </w:t>
      </w:r>
      <w:r>
        <w:rPr>
          <w:color w:val="000000" w:themeColor="text1"/>
        </w:rPr>
        <w:t xml:space="preserve">means of summoning immediate assistance when workplace violence occurs or is likely to occur, including: </w:t>
      </w:r>
    </w:p>
    <w:p w14:paraId="2BD88E17" w14:textId="77777777" w:rsidR="00791420" w:rsidRDefault="00F12D1D" w:rsidP="00F12D1D">
      <w:pPr>
        <w:pStyle w:val="BulletList"/>
      </w:pPr>
      <w:r w:rsidRPr="00F12D1D">
        <w:t xml:space="preserve">the provision of PSRS devices that meets the needs of workers based on the workplace violence risk assessment, legislative </w:t>
      </w:r>
      <w:proofErr w:type="gramStart"/>
      <w:r w:rsidRPr="00F12D1D">
        <w:t>requirements</w:t>
      </w:r>
      <w:proofErr w:type="gramEnd"/>
      <w:r w:rsidRPr="00F12D1D">
        <w:t xml:space="preserve"> and other information, and </w:t>
      </w:r>
    </w:p>
    <w:p w14:paraId="6D42A554" w14:textId="2DCFE4F8" w:rsidR="00F12D1D" w:rsidRPr="00F12D1D" w:rsidRDefault="00F12D1D" w:rsidP="00F12D1D">
      <w:pPr>
        <w:pStyle w:val="BulletList"/>
      </w:pPr>
      <w:r w:rsidRPr="00F12D1D">
        <w:t xml:space="preserve">establishing PSRS measures, </w:t>
      </w:r>
      <w:proofErr w:type="gramStart"/>
      <w:r w:rsidRPr="00F12D1D">
        <w:t>procedures</w:t>
      </w:r>
      <w:proofErr w:type="gramEnd"/>
      <w:r w:rsidRPr="00F12D1D">
        <w:t xml:space="preserve"> and training. </w:t>
      </w:r>
    </w:p>
    <w:p w14:paraId="30CD8ADE" w14:textId="77777777" w:rsidR="00F12D1D" w:rsidRPr="00F53663" w:rsidRDefault="00F12D1D" w:rsidP="00791420">
      <w:r w:rsidRPr="00F53663">
        <w:t xml:space="preserve">PSRS training will be provided to all workers before using the devices and on regular intervals thereafter, to new management and workers at orientation, and refreshers will be provided on an ongoing basis. </w:t>
      </w:r>
      <w:r w:rsidRPr="00A22DFB">
        <w:rPr>
          <w:color w:val="2E74B5" w:themeColor="accent1" w:themeShade="BF"/>
        </w:rPr>
        <w:t xml:space="preserve">&lt;Name of Organization&gt; </w:t>
      </w:r>
      <w:r w:rsidRPr="00F53663">
        <w:t xml:space="preserve">is also committed to annual evaluation of the PSRS in consultation with stakeholders including the JHSC and/or HSR. Approved quality improvements will </w:t>
      </w:r>
      <w:r w:rsidRPr="00F53663">
        <w:lastRenderedPageBreak/>
        <w:t xml:space="preserve">be implemented and communicated to workplace parties. All workplace parties are required to follow the PSRS policy, </w:t>
      </w:r>
      <w:proofErr w:type="gramStart"/>
      <w:r w:rsidRPr="00F53663">
        <w:t>measures</w:t>
      </w:r>
      <w:proofErr w:type="gramEnd"/>
      <w:r w:rsidRPr="00F53663">
        <w:t xml:space="preserve"> and procedures. </w:t>
      </w:r>
    </w:p>
    <w:p w14:paraId="58552A28" w14:textId="77777777" w:rsidR="00F12D1D" w:rsidRDefault="00F12D1D" w:rsidP="00F12D1D">
      <w:pPr>
        <w:pStyle w:val="ListParagraph"/>
        <w:spacing w:after="0"/>
        <w:ind w:left="0"/>
        <w:contextualSpacing w:val="0"/>
        <w:rPr>
          <w:rFonts w:ascii="Calibri" w:hAnsi="Calibri" w:cs="Arial"/>
          <w:b/>
        </w:rPr>
      </w:pPr>
    </w:p>
    <w:p w14:paraId="563F339F" w14:textId="77777777" w:rsidR="00F12D1D" w:rsidRDefault="00F12D1D" w:rsidP="00BD7D58">
      <w:pPr>
        <w:pStyle w:val="EmphasisKG"/>
      </w:pPr>
      <w:r w:rsidRPr="007313F3">
        <w:t>Scope</w:t>
      </w:r>
    </w:p>
    <w:p w14:paraId="51AC349A" w14:textId="77777777" w:rsidR="00F12D1D" w:rsidRPr="009B6875" w:rsidRDefault="00F12D1D" w:rsidP="00F12D1D">
      <w:pPr>
        <w:rPr>
          <w:color w:val="000000" w:themeColor="text1"/>
        </w:rPr>
      </w:pPr>
      <w:r>
        <w:t xml:space="preserve">This policy applies to everyone in the organization that </w:t>
      </w:r>
      <w:proofErr w:type="gramStart"/>
      <w:r>
        <w:t>are</w:t>
      </w:r>
      <w:proofErr w:type="gramEnd"/>
      <w:r>
        <w:t xml:space="preserve"> likely to be exposed to workplace violence or other emergency situations, and need to summon immediate </w:t>
      </w:r>
      <w:r w:rsidRPr="009B6875">
        <w:rPr>
          <w:color w:val="000000" w:themeColor="text1"/>
        </w:rPr>
        <w:t>assistance when violence occurs or is likely to occur.</w:t>
      </w:r>
    </w:p>
    <w:p w14:paraId="566AC99E" w14:textId="77777777" w:rsidR="00F12D1D" w:rsidRDefault="00F12D1D" w:rsidP="00F12D1D">
      <w:pPr>
        <w:pStyle w:val="ListParagraph"/>
        <w:spacing w:after="0"/>
        <w:ind w:left="0"/>
        <w:contextualSpacing w:val="0"/>
        <w:rPr>
          <w:rFonts w:ascii="Calibri" w:hAnsi="Calibri" w:cs="Arial"/>
          <w:b/>
        </w:rPr>
      </w:pPr>
    </w:p>
    <w:p w14:paraId="59C58BC9" w14:textId="77777777" w:rsidR="00F12D1D" w:rsidRPr="00061055" w:rsidRDefault="00F12D1D" w:rsidP="00BD7D58">
      <w:pPr>
        <w:pStyle w:val="EmphasisKG"/>
      </w:pPr>
      <w:r w:rsidRPr="007313F3">
        <w:t>Goals</w:t>
      </w:r>
    </w:p>
    <w:p w14:paraId="6755366C" w14:textId="77777777" w:rsidR="00F12D1D" w:rsidRPr="00F12D1D" w:rsidRDefault="00F12D1D" w:rsidP="00F12D1D">
      <w:pPr>
        <w:rPr>
          <w:i/>
        </w:rPr>
      </w:pPr>
      <w:r w:rsidRPr="00F12D1D">
        <w:rPr>
          <w:i/>
        </w:rPr>
        <w:t>The following provides a few examples of goals:</w:t>
      </w:r>
    </w:p>
    <w:p w14:paraId="1C634B4A" w14:textId="77777777" w:rsidR="00F12D1D" w:rsidRDefault="00F12D1D" w:rsidP="00F12D1D">
      <w:pPr>
        <w:pStyle w:val="BulletList"/>
        <w:rPr>
          <w:rFonts w:cs="Arial"/>
        </w:rPr>
      </w:pPr>
      <w:r>
        <w:t xml:space="preserve">To ensure all workplace parties know and understand their PSRS roles and </w:t>
      </w:r>
      <w:proofErr w:type="gramStart"/>
      <w:r>
        <w:t>responsibilities</w:t>
      </w:r>
      <w:proofErr w:type="gramEnd"/>
    </w:p>
    <w:p w14:paraId="284C040A" w14:textId="77777777" w:rsidR="00F12D1D" w:rsidRPr="00584650" w:rsidRDefault="00F12D1D" w:rsidP="00F12D1D">
      <w:pPr>
        <w:pStyle w:val="BulletList"/>
        <w:rPr>
          <w:rFonts w:cs="Arial"/>
        </w:rPr>
      </w:pPr>
      <w:r>
        <w:t>To ensure workers can summon</w:t>
      </w:r>
      <w:r w:rsidRPr="000A7C75">
        <w:t xml:space="preserve"> immediate assistance </w:t>
      </w:r>
      <w:r>
        <w:t xml:space="preserve">when </w:t>
      </w:r>
      <w:r w:rsidRPr="000A7C75">
        <w:t xml:space="preserve">workplace violence occurs or is likely to </w:t>
      </w:r>
      <w:proofErr w:type="gramStart"/>
      <w:r w:rsidRPr="000A7C75">
        <w:t>occur</w:t>
      </w:r>
      <w:proofErr w:type="gramEnd"/>
    </w:p>
    <w:p w14:paraId="0743C948" w14:textId="77777777" w:rsidR="00F12D1D" w:rsidRPr="009B6875" w:rsidRDefault="00F12D1D" w:rsidP="00F12D1D">
      <w:pPr>
        <w:pStyle w:val="BulletList"/>
        <w:rPr>
          <w:rFonts w:cs="Arial"/>
          <w:color w:val="000000" w:themeColor="text1"/>
        </w:rPr>
      </w:pPr>
      <w:r>
        <w:rPr>
          <w:rFonts w:cs="Arial"/>
        </w:rPr>
        <w:t xml:space="preserve">To optimize emergency response and prevent workplace </w:t>
      </w:r>
      <w:r w:rsidRPr="009B6875">
        <w:rPr>
          <w:rFonts w:cs="Arial"/>
          <w:color w:val="000000" w:themeColor="text1"/>
        </w:rPr>
        <w:t xml:space="preserve">injuries/illness e.g., response </w:t>
      </w:r>
      <w:proofErr w:type="gramStart"/>
      <w:r w:rsidRPr="009B6875">
        <w:rPr>
          <w:rFonts w:cs="Arial"/>
          <w:color w:val="000000" w:themeColor="text1"/>
        </w:rPr>
        <w:t>time</w:t>
      </w:r>
      <w:proofErr w:type="gramEnd"/>
    </w:p>
    <w:p w14:paraId="4E8D73DF" w14:textId="77777777" w:rsidR="00F12D1D" w:rsidRPr="00212F94" w:rsidRDefault="00F12D1D" w:rsidP="00F12D1D">
      <w:pPr>
        <w:pStyle w:val="BulletList"/>
        <w:rPr>
          <w:rFonts w:ascii="Calibri" w:hAnsi="Calibri" w:cs="Arial"/>
        </w:rPr>
      </w:pPr>
      <w:r w:rsidRPr="00212F94">
        <w:rPr>
          <w:rFonts w:cs="Arial"/>
          <w:color w:val="000000" w:themeColor="text1"/>
        </w:rPr>
        <w:t>To comply with legislative requirements, and adopt evidence-based and best practices to summon immediate assi</w:t>
      </w:r>
      <w:r w:rsidRPr="00296B60">
        <w:rPr>
          <w:rFonts w:cs="Arial"/>
          <w:color w:val="000000" w:themeColor="text1"/>
        </w:rPr>
        <w:t>stance where workplace violence occurs</w:t>
      </w:r>
      <w:r w:rsidRPr="000A32BE">
        <w:rPr>
          <w:rFonts w:cs="Arial"/>
          <w:color w:val="000000" w:themeColor="text1"/>
        </w:rPr>
        <w:t xml:space="preserve"> </w:t>
      </w:r>
      <w:r w:rsidRPr="000A32BE">
        <w:rPr>
          <w:rFonts w:cs="Arial"/>
        </w:rPr>
        <w:t>or is</w:t>
      </w:r>
      <w:r w:rsidRPr="000A32BE">
        <w:rPr>
          <w:rFonts w:cs="Arial"/>
          <w:color w:val="FF0000"/>
        </w:rPr>
        <w:t xml:space="preserve"> </w:t>
      </w:r>
      <w:r w:rsidRPr="000A32BE">
        <w:rPr>
          <w:rFonts w:cs="Arial"/>
        </w:rPr>
        <w:t xml:space="preserve">likely to </w:t>
      </w:r>
      <w:proofErr w:type="gramStart"/>
      <w:r w:rsidRPr="000A32BE">
        <w:rPr>
          <w:rFonts w:cs="Arial"/>
        </w:rPr>
        <w:t>occur</w:t>
      </w:r>
      <w:proofErr w:type="gramEnd"/>
      <w:r w:rsidRPr="000A32BE">
        <w:rPr>
          <w:rFonts w:cs="Arial"/>
        </w:rPr>
        <w:t xml:space="preserve"> </w:t>
      </w:r>
    </w:p>
    <w:p w14:paraId="6D0CFE72" w14:textId="77777777" w:rsidR="00F12D1D" w:rsidRDefault="00F12D1D" w:rsidP="00012FC7">
      <w:pPr>
        <w:pStyle w:val="SectionGoal"/>
      </w:pPr>
    </w:p>
    <w:p w14:paraId="23A30C01" w14:textId="77777777" w:rsidR="00F12D1D" w:rsidRDefault="00F12D1D" w:rsidP="00BD7D58">
      <w:pPr>
        <w:pStyle w:val="EmphasisKG"/>
      </w:pPr>
      <w:r>
        <w:t xml:space="preserve">Objectives </w:t>
      </w:r>
    </w:p>
    <w:p w14:paraId="41103B9C" w14:textId="74D499A2" w:rsidR="00F12D1D" w:rsidRDefault="00F12D1D" w:rsidP="00F12D1D">
      <w:pPr>
        <w:pStyle w:val="BulletList"/>
      </w:pPr>
      <w:r>
        <w:t xml:space="preserve">Appoint and maintain a PSRS </w:t>
      </w:r>
      <w:r w:rsidR="004D2033">
        <w:t>l</w:t>
      </w:r>
      <w:r>
        <w:t xml:space="preserve">ead and PSRS committee to provide oversight of </w:t>
      </w:r>
      <w:proofErr w:type="gramStart"/>
      <w:r>
        <w:t>PSRS</w:t>
      </w:r>
      <w:proofErr w:type="gramEnd"/>
      <w:r>
        <w:t xml:space="preserve"> </w:t>
      </w:r>
    </w:p>
    <w:p w14:paraId="26CBA0D2" w14:textId="77777777" w:rsidR="00F12D1D" w:rsidRPr="009B6875" w:rsidRDefault="00F12D1D" w:rsidP="00F12D1D">
      <w:pPr>
        <w:pStyle w:val="BulletList"/>
        <w:rPr>
          <w:color w:val="000000" w:themeColor="text1"/>
        </w:rPr>
      </w:pPr>
      <w:r w:rsidRPr="00CB0588">
        <w:t xml:space="preserve">Conduct </w:t>
      </w:r>
      <w:r>
        <w:t xml:space="preserve">and/or regularly review a </w:t>
      </w:r>
      <w:r w:rsidRPr="00CB0588">
        <w:t xml:space="preserve">PSRS </w:t>
      </w:r>
      <w:r>
        <w:t xml:space="preserve">needs assessments considering the workplace violence risk assessment findings, </w:t>
      </w:r>
      <w:r w:rsidRPr="009B6875">
        <w:rPr>
          <w:color w:val="000000" w:themeColor="text1"/>
        </w:rPr>
        <w:t xml:space="preserve">legislated requirements, needs of workers and select appropriated devices </w:t>
      </w:r>
      <w:r>
        <w:rPr>
          <w:color w:val="000000" w:themeColor="text1"/>
        </w:rPr>
        <w:t xml:space="preserve">as </w:t>
      </w:r>
      <w:proofErr w:type="gramStart"/>
      <w:r>
        <w:rPr>
          <w:color w:val="000000" w:themeColor="text1"/>
        </w:rPr>
        <w:t>necessary</w:t>
      </w:r>
      <w:proofErr w:type="gramEnd"/>
    </w:p>
    <w:p w14:paraId="6CE56743" w14:textId="77777777" w:rsidR="00F12D1D" w:rsidRPr="009B6875" w:rsidRDefault="00F12D1D" w:rsidP="00F12D1D">
      <w:pPr>
        <w:pStyle w:val="BulletList"/>
        <w:rPr>
          <w:color w:val="000000" w:themeColor="text1"/>
        </w:rPr>
      </w:pPr>
      <w:r w:rsidRPr="009B6875">
        <w:rPr>
          <w:color w:val="000000" w:themeColor="text1"/>
        </w:rPr>
        <w:t xml:space="preserve">Develop, implement and maintain written PSRS policy, measures and </w:t>
      </w:r>
      <w:proofErr w:type="gramStart"/>
      <w:r w:rsidRPr="009B6875">
        <w:rPr>
          <w:color w:val="000000" w:themeColor="text1"/>
        </w:rPr>
        <w:t>procedures</w:t>
      </w:r>
      <w:proofErr w:type="gramEnd"/>
      <w:r w:rsidRPr="009B6875">
        <w:rPr>
          <w:color w:val="000000" w:themeColor="text1"/>
        </w:rPr>
        <w:t xml:space="preserve"> </w:t>
      </w:r>
    </w:p>
    <w:p w14:paraId="37B7606A" w14:textId="77777777" w:rsidR="00F12D1D" w:rsidRPr="009B6875" w:rsidRDefault="00F12D1D" w:rsidP="00F12D1D">
      <w:pPr>
        <w:pStyle w:val="BulletList"/>
        <w:rPr>
          <w:color w:val="000000" w:themeColor="text1"/>
        </w:rPr>
      </w:pPr>
      <w:r w:rsidRPr="009B6875">
        <w:rPr>
          <w:color w:val="000000" w:themeColor="text1"/>
        </w:rPr>
        <w:t xml:space="preserve">Develop, implement and maintain a PSRS training program for all existing and newly hired </w:t>
      </w:r>
      <w:proofErr w:type="gramStart"/>
      <w:r w:rsidRPr="009B6875">
        <w:rPr>
          <w:color w:val="000000" w:themeColor="text1"/>
        </w:rPr>
        <w:t>staff</w:t>
      </w:r>
      <w:proofErr w:type="gramEnd"/>
    </w:p>
    <w:p w14:paraId="10FA8BB7" w14:textId="77777777" w:rsidR="00F12D1D" w:rsidRPr="009B6875" w:rsidRDefault="00F12D1D" w:rsidP="00F12D1D">
      <w:pPr>
        <w:pStyle w:val="BulletList"/>
        <w:rPr>
          <w:color w:val="000000" w:themeColor="text1"/>
        </w:rPr>
      </w:pPr>
      <w:r w:rsidRPr="009B6875">
        <w:rPr>
          <w:color w:val="000000" w:themeColor="text1"/>
        </w:rPr>
        <w:t xml:space="preserve">Cross reference PSRS into related policies, measures and/or programs </w:t>
      </w:r>
    </w:p>
    <w:p w14:paraId="76CEB0B6" w14:textId="77777777" w:rsidR="00F12D1D" w:rsidRPr="009B6875" w:rsidRDefault="00F12D1D" w:rsidP="00F12D1D">
      <w:pPr>
        <w:pStyle w:val="BulletList"/>
        <w:rPr>
          <w:color w:val="000000" w:themeColor="text1"/>
        </w:rPr>
      </w:pPr>
      <w:r w:rsidRPr="009B6875">
        <w:rPr>
          <w:color w:val="000000" w:themeColor="text1"/>
        </w:rPr>
        <w:t xml:space="preserve">Ensure ongoing PSRS communications to workplace parties as </w:t>
      </w:r>
      <w:proofErr w:type="gramStart"/>
      <w:r w:rsidRPr="009B6875">
        <w:rPr>
          <w:color w:val="000000" w:themeColor="text1"/>
        </w:rPr>
        <w:t>needed</w:t>
      </w:r>
      <w:proofErr w:type="gramEnd"/>
      <w:r w:rsidRPr="009B6875">
        <w:rPr>
          <w:color w:val="000000" w:themeColor="text1"/>
        </w:rPr>
        <w:t xml:space="preserve"> </w:t>
      </w:r>
    </w:p>
    <w:p w14:paraId="725E3006" w14:textId="77777777" w:rsidR="00F12D1D" w:rsidRDefault="00F12D1D" w:rsidP="00F12D1D">
      <w:pPr>
        <w:pStyle w:val="BulletList"/>
      </w:pPr>
      <w:r w:rsidRPr="009B6875">
        <w:rPr>
          <w:color w:val="000000" w:themeColor="text1"/>
        </w:rPr>
        <w:t xml:space="preserve">Develop PSRS indicators and evaluate, </w:t>
      </w:r>
      <w:proofErr w:type="gramStart"/>
      <w:r w:rsidRPr="009B6875">
        <w:rPr>
          <w:color w:val="000000" w:themeColor="text1"/>
        </w:rPr>
        <w:t>review</w:t>
      </w:r>
      <w:proofErr w:type="gramEnd"/>
      <w:r w:rsidRPr="009B6875">
        <w:rPr>
          <w:color w:val="000000" w:themeColor="text1"/>
        </w:rPr>
        <w:t xml:space="preserve"> and revise the PSRS at least annually in consultation </w:t>
      </w:r>
      <w:r>
        <w:t xml:space="preserve">with JHSC/HSSR and stakeholders, and provide recommendations to management for quality improvement. </w:t>
      </w:r>
    </w:p>
    <w:p w14:paraId="1A223C46" w14:textId="77777777" w:rsidR="00012FC7" w:rsidRDefault="00012FC7">
      <w:pPr>
        <w:spacing w:before="0" w:after="160" w:line="259" w:lineRule="auto"/>
        <w:rPr>
          <w:rFonts w:ascii="Gotham Bold" w:hAnsi="Gotham Bold"/>
          <w:b/>
          <w:color w:val="7F7F7F" w:themeColor="text1" w:themeTint="80"/>
        </w:rPr>
      </w:pPr>
      <w:r>
        <w:br w:type="page"/>
      </w:r>
    </w:p>
    <w:p w14:paraId="21FDDE64" w14:textId="44A57264" w:rsidR="00F12D1D" w:rsidRDefault="00F12D1D" w:rsidP="00BD7D58">
      <w:pPr>
        <w:pStyle w:val="EmphasisKG"/>
      </w:pPr>
      <w:r w:rsidRPr="00DC677E">
        <w:lastRenderedPageBreak/>
        <w:t>Definitions</w:t>
      </w:r>
    </w:p>
    <w:p w14:paraId="4F25B4BE" w14:textId="511F84DA" w:rsidR="00F12D1D" w:rsidRPr="00061055" w:rsidRDefault="00BD7D58" w:rsidP="00012FC7">
      <w:pPr>
        <w:pStyle w:val="SectionGoal"/>
      </w:pPr>
      <w:r>
        <w:t>PSRS:</w:t>
      </w:r>
    </w:p>
    <w:p w14:paraId="5FFB038E" w14:textId="77777777" w:rsidR="00F12D1D" w:rsidRPr="003437FE" w:rsidRDefault="00F12D1D" w:rsidP="00F12D1D">
      <w:pPr>
        <w:pStyle w:val="NoSpacing"/>
        <w:rPr>
          <w:i/>
        </w:rPr>
      </w:pPr>
      <w:r w:rsidRPr="003437FE">
        <w:rPr>
          <w:i/>
        </w:rPr>
        <w:t xml:space="preserve">A means or method of communication and actions to manage an emergency such as a workplace violence occurrence or incident. It includes </w:t>
      </w:r>
      <w:r w:rsidRPr="003437FE">
        <w:rPr>
          <w:i/>
          <w:u w:val="single"/>
        </w:rPr>
        <w:t>measures such as PSRS devices</w:t>
      </w:r>
      <w:r w:rsidRPr="003437FE">
        <w:rPr>
          <w:i/>
        </w:rPr>
        <w:t xml:space="preserve">, and </w:t>
      </w:r>
      <w:r w:rsidRPr="003437FE">
        <w:rPr>
          <w:i/>
          <w:u w:val="single"/>
        </w:rPr>
        <w:t>procedural best practices or steps</w:t>
      </w:r>
      <w:r w:rsidRPr="003437FE">
        <w:rPr>
          <w:i/>
        </w:rPr>
        <w:t xml:space="preserve"> that operate together to help protect a worker(s) from physical and/or psychological harm. </w:t>
      </w:r>
    </w:p>
    <w:p w14:paraId="714E03EC" w14:textId="77777777" w:rsidR="00F12D1D" w:rsidRDefault="00F12D1D" w:rsidP="00012FC7">
      <w:pPr>
        <w:pStyle w:val="SectionGoal"/>
      </w:pPr>
      <w:r>
        <w:t xml:space="preserve">A PSRS device: </w:t>
      </w:r>
    </w:p>
    <w:p w14:paraId="74333680" w14:textId="77777777" w:rsidR="00F12D1D" w:rsidRPr="00812913" w:rsidRDefault="00F12D1D" w:rsidP="00F12D1D">
      <w:pPr>
        <w:pStyle w:val="NoSpacing"/>
        <w:rPr>
          <w:i/>
          <w:color w:val="000000" w:themeColor="text1"/>
        </w:rPr>
      </w:pPr>
      <w:r w:rsidRPr="00812913">
        <w:rPr>
          <w:i/>
        </w:rPr>
        <w:t>An</w:t>
      </w:r>
      <w:r w:rsidRPr="00812913">
        <w:t xml:space="preserve"> e</w:t>
      </w:r>
      <w:r w:rsidRPr="00812913">
        <w:rPr>
          <w:i/>
          <w:color w:val="000000" w:themeColor="text1"/>
        </w:rPr>
        <w:t>quipment (measure) that can be used</w:t>
      </w:r>
      <w:r>
        <w:rPr>
          <w:i/>
          <w:color w:val="000000" w:themeColor="text1"/>
        </w:rPr>
        <w:t xml:space="preserve"> </w:t>
      </w:r>
      <w:r w:rsidRPr="00812913">
        <w:rPr>
          <w:i/>
          <w:color w:val="000000" w:themeColor="text1"/>
        </w:rPr>
        <w:t xml:space="preserve">to summon immediate </w:t>
      </w:r>
      <w:r w:rsidRPr="00812913">
        <w:rPr>
          <w:rFonts w:ascii="Calibri" w:hAnsi="Calibri"/>
          <w:color w:val="000000" w:themeColor="text1"/>
        </w:rPr>
        <w:t xml:space="preserve">assistance </w:t>
      </w:r>
      <w:r w:rsidRPr="00812913">
        <w:rPr>
          <w:rFonts w:ascii="Calibri" w:hAnsi="Calibri" w:cs="Arial"/>
          <w:color w:val="000000" w:themeColor="text1"/>
        </w:rPr>
        <w:t xml:space="preserve">when violence occurs or is likely </w:t>
      </w:r>
      <w:r w:rsidRPr="00812913">
        <w:rPr>
          <w:rFonts w:ascii="Calibri" w:hAnsi="Calibri" w:cs="Arial"/>
          <w:i/>
          <w:color w:val="000000" w:themeColor="text1"/>
        </w:rPr>
        <w:t>to occur</w:t>
      </w:r>
      <w:r>
        <w:rPr>
          <w:rFonts w:ascii="Calibri" w:hAnsi="Calibri" w:cs="Arial"/>
          <w:i/>
          <w:color w:val="000000" w:themeColor="text1"/>
        </w:rPr>
        <w:t>,</w:t>
      </w:r>
      <w:r>
        <w:rPr>
          <w:i/>
          <w:color w:val="000000" w:themeColor="text1"/>
        </w:rPr>
        <w:t xml:space="preserve"> or when </w:t>
      </w:r>
      <w:r w:rsidRPr="00812913">
        <w:rPr>
          <w:i/>
          <w:color w:val="000000" w:themeColor="text1"/>
        </w:rPr>
        <w:t>other emergencies</w:t>
      </w:r>
      <w:r>
        <w:rPr>
          <w:i/>
          <w:color w:val="000000" w:themeColor="text1"/>
        </w:rPr>
        <w:t xml:space="preserve"> occur</w:t>
      </w:r>
      <w:r w:rsidRPr="00812913">
        <w:rPr>
          <w:i/>
          <w:color w:val="000000" w:themeColor="text1"/>
        </w:rPr>
        <w:t xml:space="preserve"> that threatens a worker’s health and safety.</w:t>
      </w:r>
    </w:p>
    <w:p w14:paraId="6BBED145" w14:textId="77777777" w:rsidR="00F12D1D" w:rsidRPr="003437FE" w:rsidRDefault="00F12D1D" w:rsidP="00F12D1D">
      <w:pPr>
        <w:pStyle w:val="NoSpacing"/>
      </w:pPr>
    </w:p>
    <w:p w14:paraId="126F3F2D" w14:textId="606E38B6" w:rsidR="00F12D1D" w:rsidRDefault="00F12D1D" w:rsidP="00BD7D58">
      <w:pPr>
        <w:pStyle w:val="EmphasisKG"/>
      </w:pPr>
      <w:r w:rsidRPr="00DC677E">
        <w:t xml:space="preserve">Roles and </w:t>
      </w:r>
      <w:r w:rsidR="00BD7D58">
        <w:t>R</w:t>
      </w:r>
      <w:r w:rsidRPr="00DC677E">
        <w:t>esponsibilities</w:t>
      </w:r>
    </w:p>
    <w:p w14:paraId="7261D75A" w14:textId="77777777" w:rsidR="00F12D1D" w:rsidRPr="00A10A22" w:rsidRDefault="00F12D1D" w:rsidP="00012FC7">
      <w:pPr>
        <w:pStyle w:val="SectionGoal"/>
      </w:pPr>
      <w:r w:rsidRPr="00A10A22">
        <w:t xml:space="preserve">Board of Directors </w:t>
      </w:r>
    </w:p>
    <w:p w14:paraId="5555E937" w14:textId="77777777" w:rsidR="00F12D1D" w:rsidRPr="00A10A22" w:rsidRDefault="00F12D1D" w:rsidP="00BD7D58">
      <w:pPr>
        <w:pStyle w:val="BulletList"/>
      </w:pPr>
      <w:r w:rsidRPr="00A10A22">
        <w:t xml:space="preserve">Take all reasonable care to ensure </w:t>
      </w:r>
      <w:proofErr w:type="gramStart"/>
      <w:r w:rsidRPr="00A10A22">
        <w:t>that  the</w:t>
      </w:r>
      <w:proofErr w:type="gramEnd"/>
      <w:r w:rsidRPr="00A10A22">
        <w:t xml:space="preserve"> corporation complies: </w:t>
      </w:r>
    </w:p>
    <w:p w14:paraId="5BE0C67C" w14:textId="77777777" w:rsidR="00F12D1D" w:rsidRPr="00A10A22" w:rsidRDefault="00F12D1D" w:rsidP="00BD7D58">
      <w:pPr>
        <w:pStyle w:val="BulletList"/>
        <w:numPr>
          <w:ilvl w:val="1"/>
          <w:numId w:val="5"/>
        </w:numPr>
      </w:pPr>
      <w:r w:rsidRPr="00A10A22">
        <w:t>with the occupational health and safety act and regulations</w:t>
      </w:r>
    </w:p>
    <w:p w14:paraId="592B6547" w14:textId="77777777" w:rsidR="00F12D1D" w:rsidRPr="00A10A22" w:rsidRDefault="00F12D1D" w:rsidP="00BD7D58">
      <w:pPr>
        <w:pStyle w:val="BulletList"/>
        <w:numPr>
          <w:ilvl w:val="1"/>
          <w:numId w:val="5"/>
        </w:numPr>
      </w:pPr>
      <w:r w:rsidRPr="00A10A22">
        <w:t xml:space="preserve">with any orders and requirement from the Ministry of </w:t>
      </w:r>
      <w:proofErr w:type="spellStart"/>
      <w:r w:rsidRPr="00A10A22">
        <w:t>Labour</w:t>
      </w:r>
      <w:proofErr w:type="spellEnd"/>
      <w:r w:rsidRPr="00A10A22">
        <w:t xml:space="preserve"> inspectors, </w:t>
      </w:r>
      <w:proofErr w:type="gramStart"/>
      <w:r w:rsidRPr="00A10A22">
        <w:t>Directors</w:t>
      </w:r>
      <w:proofErr w:type="gramEnd"/>
      <w:r w:rsidRPr="00A10A22">
        <w:t xml:space="preserve"> and Minister</w:t>
      </w:r>
      <w:r>
        <w:t>.</w:t>
      </w:r>
    </w:p>
    <w:p w14:paraId="70D933A6" w14:textId="77777777" w:rsidR="00F12D1D" w:rsidRPr="00A10A22" w:rsidRDefault="00F12D1D" w:rsidP="00012FC7">
      <w:pPr>
        <w:pStyle w:val="SectionGoal"/>
      </w:pPr>
      <w:r w:rsidRPr="00A10A22">
        <w:t xml:space="preserve">Employer </w:t>
      </w:r>
    </w:p>
    <w:p w14:paraId="579F65DC" w14:textId="77777777" w:rsidR="00F12D1D" w:rsidRDefault="00F12D1D" w:rsidP="00BD7D58">
      <w:pPr>
        <w:pStyle w:val="BulletList"/>
      </w:pPr>
      <w:r>
        <w:t xml:space="preserve">Appoint a PSRS lead and/or PSRS administrator, and multi-disciplinary committee or working group to oversee PSRS development, implementation and </w:t>
      </w:r>
      <w:proofErr w:type="gramStart"/>
      <w:r>
        <w:t>evaluation</w:t>
      </w:r>
      <w:proofErr w:type="gramEnd"/>
    </w:p>
    <w:p w14:paraId="19137AD2" w14:textId="77777777" w:rsidR="00F12D1D" w:rsidRDefault="00F12D1D" w:rsidP="00BD7D58">
      <w:pPr>
        <w:pStyle w:val="BulletList"/>
      </w:pPr>
      <w:r>
        <w:t xml:space="preserve">Provide fiscal and human resources to support PSRS, including training and equipment. </w:t>
      </w:r>
    </w:p>
    <w:p w14:paraId="1B5B9239" w14:textId="77777777" w:rsidR="00F12D1D" w:rsidRDefault="00F12D1D" w:rsidP="00BD7D58">
      <w:pPr>
        <w:pStyle w:val="BulletList"/>
      </w:pPr>
      <w:r>
        <w:t xml:space="preserve">Ensure the development, implementation, </w:t>
      </w:r>
      <w:proofErr w:type="gramStart"/>
      <w:r>
        <w:t>maintenance</w:t>
      </w:r>
      <w:proofErr w:type="gramEnd"/>
      <w:r>
        <w:t xml:space="preserve"> and evaluation of PSRS, in consultation with the JHSC/HSR and stakeholders. </w:t>
      </w:r>
    </w:p>
    <w:p w14:paraId="23055692" w14:textId="13730632" w:rsidR="00F12D1D" w:rsidRPr="00BD7D58" w:rsidRDefault="00F12D1D" w:rsidP="00BD7D58">
      <w:pPr>
        <w:pStyle w:val="BulletList"/>
      </w:pPr>
      <w:r w:rsidRPr="00BD7D58">
        <w:t xml:space="preserve">Ensure a workplace-violence risk and PSRS needs assessment is conducted that identifies risks and PSRS needs. </w:t>
      </w:r>
    </w:p>
    <w:p w14:paraId="1ED6EBEB" w14:textId="77777777" w:rsidR="00F12D1D" w:rsidRDefault="00F12D1D" w:rsidP="00BD7D58">
      <w:pPr>
        <w:pStyle w:val="BulletList"/>
      </w:pPr>
      <w:r>
        <w:t>Advise the JHSC and/or HSR of workplace-violence risk assessments and findings, including risks needing PSRS.</w:t>
      </w:r>
    </w:p>
    <w:p w14:paraId="362557C9" w14:textId="77777777" w:rsidR="00F12D1D" w:rsidRPr="003437FE" w:rsidRDefault="00F12D1D" w:rsidP="00BD7D58">
      <w:pPr>
        <w:pStyle w:val="BulletList"/>
        <w:rPr>
          <w:color w:val="000000" w:themeColor="text1"/>
        </w:rPr>
      </w:pPr>
      <w:r>
        <w:t>Provide any OHS PSRS reports to the JHSC</w:t>
      </w:r>
      <w:r>
        <w:rPr>
          <w:color w:val="FF0000"/>
        </w:rPr>
        <w:t xml:space="preserve"> </w:t>
      </w:r>
      <w:r w:rsidRPr="003437FE">
        <w:rPr>
          <w:color w:val="000000" w:themeColor="text1"/>
        </w:rPr>
        <w:t xml:space="preserve">and/or HSR. </w:t>
      </w:r>
    </w:p>
    <w:p w14:paraId="51A58373" w14:textId="77777777" w:rsidR="00F12D1D" w:rsidRPr="003437FE" w:rsidRDefault="00F12D1D" w:rsidP="00BD7D58">
      <w:pPr>
        <w:pStyle w:val="BulletList"/>
        <w:rPr>
          <w:color w:val="000000" w:themeColor="text1"/>
        </w:rPr>
      </w:pPr>
      <w:r w:rsidRPr="003437FE">
        <w:rPr>
          <w:color w:val="000000" w:themeColor="text1"/>
        </w:rPr>
        <w:t xml:space="preserve">Approve, </w:t>
      </w:r>
      <w:proofErr w:type="gramStart"/>
      <w:r w:rsidRPr="003437FE">
        <w:rPr>
          <w:color w:val="000000" w:themeColor="text1"/>
        </w:rPr>
        <w:t>review</w:t>
      </w:r>
      <w:proofErr w:type="gramEnd"/>
      <w:r w:rsidRPr="003437FE">
        <w:rPr>
          <w:color w:val="000000" w:themeColor="text1"/>
        </w:rPr>
        <w:t xml:space="preserve"> and enforce the PSRS standards e.g., policy, measures and procedures.  </w:t>
      </w:r>
    </w:p>
    <w:p w14:paraId="55B0ACEA" w14:textId="77777777" w:rsidR="00F12D1D" w:rsidRPr="003437FE" w:rsidRDefault="00F12D1D" w:rsidP="00BD7D58">
      <w:pPr>
        <w:pStyle w:val="BulletList"/>
        <w:rPr>
          <w:color w:val="000000" w:themeColor="text1"/>
        </w:rPr>
      </w:pPr>
      <w:r w:rsidRPr="003437FE">
        <w:rPr>
          <w:color w:val="000000" w:themeColor="text1"/>
        </w:rPr>
        <w:t xml:space="preserve">Ensure the review and if required revision of PSRS measures and procedures occurs at least once a year.  </w:t>
      </w:r>
    </w:p>
    <w:p w14:paraId="75E67A8D" w14:textId="77777777" w:rsidR="00F12D1D" w:rsidRPr="003437FE" w:rsidRDefault="00F12D1D" w:rsidP="00BD7D58">
      <w:pPr>
        <w:pStyle w:val="BulletList"/>
        <w:rPr>
          <w:color w:val="000000" w:themeColor="text1"/>
        </w:rPr>
      </w:pPr>
      <w:r w:rsidRPr="003437FE">
        <w:rPr>
          <w:color w:val="000000" w:themeColor="text1"/>
        </w:rPr>
        <w:t xml:space="preserve">Where the PSRS requires revision, consult with the JHSC or HSR and consider their recommendations when developing, </w:t>
      </w:r>
      <w:proofErr w:type="gramStart"/>
      <w:r w:rsidRPr="003437FE">
        <w:rPr>
          <w:color w:val="000000" w:themeColor="text1"/>
        </w:rPr>
        <w:t>establishing</w:t>
      </w:r>
      <w:proofErr w:type="gramEnd"/>
      <w:r w:rsidRPr="003437FE">
        <w:rPr>
          <w:color w:val="000000" w:themeColor="text1"/>
        </w:rPr>
        <w:t xml:space="preserve"> and putting into effect the revised measures and procedures. </w:t>
      </w:r>
    </w:p>
    <w:p w14:paraId="25F8627E" w14:textId="77777777" w:rsidR="00F12D1D" w:rsidRPr="003437FE" w:rsidRDefault="00F12D1D" w:rsidP="00BD7D58">
      <w:pPr>
        <w:pStyle w:val="BulletList"/>
        <w:rPr>
          <w:color w:val="000000" w:themeColor="text1"/>
        </w:rPr>
      </w:pPr>
      <w:r w:rsidRPr="003437FE">
        <w:rPr>
          <w:color w:val="000000" w:themeColor="text1"/>
        </w:rPr>
        <w:t xml:space="preserve">Consult the JHSC and/or HSR on PSRS training as per healthcare regulations on training and educational programs. </w:t>
      </w:r>
    </w:p>
    <w:p w14:paraId="44E74B92" w14:textId="77777777" w:rsidR="00F12D1D" w:rsidRPr="003437FE" w:rsidRDefault="00F12D1D" w:rsidP="00BD7D58">
      <w:pPr>
        <w:pStyle w:val="BulletList"/>
        <w:rPr>
          <w:color w:val="000000" w:themeColor="text1"/>
        </w:rPr>
      </w:pPr>
      <w:r w:rsidRPr="003437FE">
        <w:rPr>
          <w:color w:val="000000" w:themeColor="text1"/>
        </w:rPr>
        <w:t xml:space="preserve">Take every precaution reasonable in the circumstances to protect workers. </w:t>
      </w:r>
    </w:p>
    <w:p w14:paraId="784B0B09" w14:textId="5EE2982E" w:rsidR="00F12D1D" w:rsidRPr="003437FE" w:rsidRDefault="00F12D1D" w:rsidP="00BD7D58">
      <w:pPr>
        <w:pStyle w:val="BulletList"/>
        <w:rPr>
          <w:color w:val="000000" w:themeColor="text1"/>
        </w:rPr>
      </w:pPr>
      <w:r w:rsidRPr="003437FE">
        <w:rPr>
          <w:color w:val="000000" w:themeColor="text1"/>
        </w:rPr>
        <w:t xml:space="preserve">Respond to any JHSC recommendations as per the </w:t>
      </w:r>
      <w:r w:rsidR="00DA77D9">
        <w:rPr>
          <w:color w:val="000000" w:themeColor="text1"/>
        </w:rPr>
        <w:t>Occupational Health and Safety Act</w:t>
      </w:r>
    </w:p>
    <w:p w14:paraId="5CB1E686" w14:textId="77777777" w:rsidR="00A2402E" w:rsidRDefault="00F12D1D" w:rsidP="00012FC7">
      <w:pPr>
        <w:pStyle w:val="SectionGoal"/>
      </w:pPr>
      <w:r>
        <w:t xml:space="preserve"> </w:t>
      </w:r>
    </w:p>
    <w:p w14:paraId="1C099493" w14:textId="2FE582D0" w:rsidR="00F12D1D" w:rsidRDefault="00F12D1D" w:rsidP="00012FC7">
      <w:pPr>
        <w:pStyle w:val="SectionGoal"/>
      </w:pPr>
      <w:r>
        <w:t xml:space="preserve">Supervisor </w:t>
      </w:r>
    </w:p>
    <w:p w14:paraId="36958360" w14:textId="77777777" w:rsidR="00F12D1D" w:rsidRDefault="00F12D1D" w:rsidP="00BD7D58">
      <w:pPr>
        <w:pStyle w:val="BulletList"/>
      </w:pPr>
      <w:r>
        <w:lastRenderedPageBreak/>
        <w:t xml:space="preserve">Participate in workplace violence risk assessment and PSRS needs assessment as required to identify PSRS needs in the areas under your authority. </w:t>
      </w:r>
    </w:p>
    <w:p w14:paraId="20DDC7A7" w14:textId="77777777" w:rsidR="00F12D1D" w:rsidRPr="003437FE" w:rsidRDefault="00F12D1D" w:rsidP="00BD7D58">
      <w:pPr>
        <w:pStyle w:val="BulletList"/>
        <w:rPr>
          <w:color w:val="000000" w:themeColor="text1"/>
        </w:rPr>
      </w:pPr>
      <w:r>
        <w:t xml:space="preserve">Be </w:t>
      </w:r>
      <w:r w:rsidRPr="003437FE">
        <w:rPr>
          <w:color w:val="000000" w:themeColor="text1"/>
        </w:rPr>
        <w:t xml:space="preserve">familiar with applicable H&amp;S legislation. </w:t>
      </w:r>
    </w:p>
    <w:p w14:paraId="774119F9" w14:textId="77777777" w:rsidR="00F12D1D" w:rsidRPr="003437FE" w:rsidRDefault="00F12D1D" w:rsidP="00BD7D58">
      <w:pPr>
        <w:pStyle w:val="BulletList"/>
        <w:rPr>
          <w:color w:val="000000" w:themeColor="text1"/>
        </w:rPr>
      </w:pPr>
      <w:r w:rsidRPr="003437FE">
        <w:rPr>
          <w:color w:val="000000" w:themeColor="text1"/>
        </w:rPr>
        <w:t xml:space="preserve">Ensure workers that require PSRS devices have and use them appropriately. </w:t>
      </w:r>
    </w:p>
    <w:p w14:paraId="178E4A2A" w14:textId="77777777" w:rsidR="00F12D1D" w:rsidRPr="003437FE" w:rsidRDefault="00F12D1D" w:rsidP="00BD7D58">
      <w:pPr>
        <w:pStyle w:val="BulletList"/>
        <w:rPr>
          <w:color w:val="000000" w:themeColor="text1"/>
        </w:rPr>
      </w:pPr>
      <w:r w:rsidRPr="003437FE">
        <w:rPr>
          <w:color w:val="000000" w:themeColor="text1"/>
        </w:rPr>
        <w:t xml:space="preserve">Enforce PSRS policy, </w:t>
      </w:r>
      <w:proofErr w:type="gramStart"/>
      <w:r w:rsidRPr="003437FE">
        <w:rPr>
          <w:color w:val="000000" w:themeColor="text1"/>
        </w:rPr>
        <w:t>measures</w:t>
      </w:r>
      <w:proofErr w:type="gramEnd"/>
      <w:r w:rsidRPr="003437FE">
        <w:rPr>
          <w:color w:val="000000" w:themeColor="text1"/>
        </w:rPr>
        <w:t xml:space="preserve"> and procedures.  </w:t>
      </w:r>
    </w:p>
    <w:p w14:paraId="48BFE587" w14:textId="77777777" w:rsidR="00F12D1D" w:rsidRPr="003437FE" w:rsidRDefault="00F12D1D" w:rsidP="00BD7D58">
      <w:pPr>
        <w:pStyle w:val="BulletList"/>
        <w:rPr>
          <w:color w:val="000000" w:themeColor="text1"/>
        </w:rPr>
      </w:pPr>
      <w:r w:rsidRPr="003437FE">
        <w:rPr>
          <w:color w:val="000000" w:themeColor="text1"/>
        </w:rPr>
        <w:t xml:space="preserve">Monitor PSRS readiness and compliance </w:t>
      </w:r>
      <w:proofErr w:type="gramStart"/>
      <w:r w:rsidRPr="003437FE">
        <w:rPr>
          <w:color w:val="000000" w:themeColor="text1"/>
        </w:rPr>
        <w:t>to</w:t>
      </w:r>
      <w:proofErr w:type="gramEnd"/>
      <w:r w:rsidRPr="003437FE">
        <w:rPr>
          <w:color w:val="000000" w:themeColor="text1"/>
        </w:rPr>
        <w:t xml:space="preserve"> measures and procedures in areas under supervisor authority by, but not limited to, conducting management inspections and auditing PSRS work practices.  </w:t>
      </w:r>
    </w:p>
    <w:p w14:paraId="04D555B2" w14:textId="77777777" w:rsidR="00F12D1D" w:rsidRPr="003437FE" w:rsidRDefault="00F12D1D" w:rsidP="00BD7D58">
      <w:pPr>
        <w:pStyle w:val="BulletList"/>
        <w:rPr>
          <w:color w:val="000000" w:themeColor="text1"/>
        </w:rPr>
      </w:pPr>
      <w:r w:rsidRPr="003437FE">
        <w:rPr>
          <w:color w:val="000000" w:themeColor="text1"/>
        </w:rPr>
        <w:t xml:space="preserve">Encourage employees to report workplace violence hazards / risks immediately or PSRS defects. </w:t>
      </w:r>
    </w:p>
    <w:p w14:paraId="0745457D" w14:textId="77777777" w:rsidR="00F12D1D" w:rsidRPr="003437FE" w:rsidRDefault="00F12D1D" w:rsidP="00BD7D58">
      <w:pPr>
        <w:pStyle w:val="BulletList"/>
        <w:rPr>
          <w:color w:val="000000" w:themeColor="text1"/>
        </w:rPr>
      </w:pPr>
      <w:proofErr w:type="gramStart"/>
      <w:r w:rsidRPr="003437FE">
        <w:rPr>
          <w:color w:val="000000" w:themeColor="text1"/>
        </w:rPr>
        <w:t>Participate</w:t>
      </w:r>
      <w:proofErr w:type="gramEnd"/>
      <w:r w:rsidRPr="003437FE">
        <w:rPr>
          <w:color w:val="000000" w:themeColor="text1"/>
        </w:rPr>
        <w:t xml:space="preserve"> in workplace violence investigations and emergency response debriefings in areas of authority to evaluate the effectiveness of PSRS. </w:t>
      </w:r>
    </w:p>
    <w:p w14:paraId="07878C41" w14:textId="77777777" w:rsidR="00F12D1D" w:rsidRPr="003437FE" w:rsidRDefault="00F12D1D" w:rsidP="00BD7D58">
      <w:pPr>
        <w:pStyle w:val="BulletList"/>
        <w:rPr>
          <w:color w:val="000000" w:themeColor="text1"/>
        </w:rPr>
      </w:pPr>
      <w:r w:rsidRPr="003437FE">
        <w:rPr>
          <w:color w:val="000000" w:themeColor="text1"/>
        </w:rPr>
        <w:t xml:space="preserve">Communicate PSRS changes, concerns and solutions to employees and others in a timely manner. </w:t>
      </w:r>
    </w:p>
    <w:p w14:paraId="761C43CC" w14:textId="77777777" w:rsidR="00F12D1D" w:rsidRPr="003437FE" w:rsidRDefault="00F12D1D" w:rsidP="00BD7D58">
      <w:pPr>
        <w:pStyle w:val="BulletList"/>
      </w:pPr>
      <w:r w:rsidRPr="003437FE">
        <w:t>Develop</w:t>
      </w:r>
      <w:r>
        <w:t xml:space="preserve"> and/or coordinate with others</w:t>
      </w:r>
      <w:r w:rsidRPr="003437FE">
        <w:t xml:space="preserve"> a training matrix for employees under their authority that includes PSRS devices used in their work areas.  </w:t>
      </w:r>
    </w:p>
    <w:p w14:paraId="3561CD11" w14:textId="77777777" w:rsidR="00F12D1D" w:rsidRPr="003437FE" w:rsidRDefault="00F12D1D" w:rsidP="00BD7D58">
      <w:pPr>
        <w:pStyle w:val="BulletList"/>
      </w:pPr>
      <w:r w:rsidRPr="003437FE">
        <w:t xml:space="preserve">Ensure employees attend regular PSRS training and workplace violence prevention training that pertains </w:t>
      </w:r>
      <w:proofErr w:type="gramStart"/>
      <w:r w:rsidRPr="003437FE">
        <w:t xml:space="preserve">to </w:t>
      </w:r>
      <w:r>
        <w:t xml:space="preserve"> summoning</w:t>
      </w:r>
      <w:proofErr w:type="gramEnd"/>
      <w:r>
        <w:t xml:space="preserve"> immediate assistance where violence occurs or is likely to occur including</w:t>
      </w:r>
      <w:r w:rsidRPr="003437FE">
        <w:t xml:space="preserve"> PSRS</w:t>
      </w:r>
    </w:p>
    <w:p w14:paraId="0404C4A5" w14:textId="77777777" w:rsidR="00F12D1D" w:rsidRPr="003437FE" w:rsidRDefault="00F12D1D" w:rsidP="00BD7D58">
      <w:pPr>
        <w:pStyle w:val="BulletList"/>
      </w:pPr>
      <w:r w:rsidRPr="003437FE">
        <w:t xml:space="preserve">Ensure employees know what to do in case of emergency; and where indicated, participate in mock drills. </w:t>
      </w:r>
    </w:p>
    <w:p w14:paraId="45F89BA6" w14:textId="77777777" w:rsidR="00F12D1D" w:rsidRPr="003437FE" w:rsidRDefault="00F12D1D" w:rsidP="00BD7D58">
      <w:pPr>
        <w:pStyle w:val="BulletList"/>
      </w:pPr>
      <w:r w:rsidRPr="003437FE">
        <w:t xml:space="preserve">Maintain training records e.g., scope and content, date, length of training, signatures, and evaluation of understanding.  </w:t>
      </w:r>
    </w:p>
    <w:p w14:paraId="6D780180" w14:textId="77777777" w:rsidR="00F12D1D" w:rsidRPr="003437FE" w:rsidRDefault="00F12D1D" w:rsidP="00BD7D58">
      <w:pPr>
        <w:pStyle w:val="BulletList"/>
      </w:pPr>
      <w:r w:rsidRPr="003437FE">
        <w:t xml:space="preserve">Promote a culture of safety, PSRS awareness and readiness. </w:t>
      </w:r>
    </w:p>
    <w:p w14:paraId="2FDE6F4E" w14:textId="77777777" w:rsidR="00F12D1D" w:rsidRPr="003437FE" w:rsidRDefault="00F12D1D" w:rsidP="00BD7D58">
      <w:pPr>
        <w:pStyle w:val="BulletList"/>
      </w:pPr>
      <w:r w:rsidRPr="003437FE">
        <w:t xml:space="preserve">Take every precaution reasonable in the circumstances to protect workers. </w:t>
      </w:r>
    </w:p>
    <w:p w14:paraId="35C15CA4" w14:textId="77777777" w:rsidR="00F12D1D" w:rsidRDefault="00F12D1D" w:rsidP="00012FC7">
      <w:pPr>
        <w:pStyle w:val="SectionGoal"/>
      </w:pPr>
      <w:r>
        <w:t>Worker</w:t>
      </w:r>
    </w:p>
    <w:p w14:paraId="560BD944" w14:textId="77777777" w:rsidR="00F12D1D" w:rsidRDefault="00F12D1D" w:rsidP="00A2402E">
      <w:pPr>
        <w:pStyle w:val="BulletList"/>
      </w:pPr>
      <w:r>
        <w:t>Participate in workplace violence prevention training including the use of PSRS if applicable and sign training records.</w:t>
      </w:r>
    </w:p>
    <w:p w14:paraId="1F9AEFCE" w14:textId="77777777" w:rsidR="00F12D1D" w:rsidRDefault="00F12D1D" w:rsidP="00A2402E">
      <w:pPr>
        <w:pStyle w:val="BulletList"/>
      </w:pPr>
      <w:r>
        <w:t xml:space="preserve">Comply with PSRS </w:t>
      </w:r>
      <w:r w:rsidRPr="00870856">
        <w:rPr>
          <w:color w:val="000000" w:themeColor="text1"/>
        </w:rPr>
        <w:t xml:space="preserve">policies, measures and procedures </w:t>
      </w:r>
      <w:r>
        <w:t>as required.</w:t>
      </w:r>
      <w:r>
        <w:rPr>
          <w:rFonts w:cs="Calibri"/>
          <w:b/>
        </w:rPr>
        <w:t xml:space="preserve"> </w:t>
      </w:r>
    </w:p>
    <w:p w14:paraId="15EE6D1B" w14:textId="77777777" w:rsidR="00F12D1D" w:rsidRDefault="00F12D1D" w:rsidP="00A2402E">
      <w:pPr>
        <w:pStyle w:val="BulletList"/>
      </w:pPr>
      <w:r>
        <w:t>Attend regular workplace-violence prevention and PSRS training.</w:t>
      </w:r>
      <w:r>
        <w:rPr>
          <w:rFonts w:cs="Calibri"/>
          <w:b/>
        </w:rPr>
        <w:t xml:space="preserve"> </w:t>
      </w:r>
    </w:p>
    <w:p w14:paraId="76DC7248" w14:textId="77777777" w:rsidR="00F12D1D" w:rsidRDefault="00F12D1D" w:rsidP="00A2402E">
      <w:pPr>
        <w:pStyle w:val="BulletList"/>
      </w:pPr>
      <w:r>
        <w:t>Report any workplace violence hazards, incidents or PSRS device defects to the supervisor or employer immediately.</w:t>
      </w:r>
      <w:r>
        <w:rPr>
          <w:rFonts w:cs="Calibri"/>
          <w:b/>
        </w:rPr>
        <w:t xml:space="preserve"> </w:t>
      </w:r>
    </w:p>
    <w:p w14:paraId="02192D52" w14:textId="77777777" w:rsidR="00F12D1D" w:rsidRDefault="00F12D1D" w:rsidP="00A2402E">
      <w:pPr>
        <w:pStyle w:val="BulletList"/>
      </w:pPr>
      <w:r>
        <w:t>Cooperate in any investigations as required.</w:t>
      </w:r>
      <w:r>
        <w:rPr>
          <w:rFonts w:cs="Calibri"/>
          <w:b/>
        </w:rPr>
        <w:t xml:space="preserve"> </w:t>
      </w:r>
    </w:p>
    <w:p w14:paraId="76129342" w14:textId="77777777" w:rsidR="00F12D1D" w:rsidRPr="001E54C2" w:rsidRDefault="00F12D1D" w:rsidP="00012FC7">
      <w:pPr>
        <w:pStyle w:val="SectionGoal"/>
      </w:pPr>
      <w:r w:rsidRPr="001E54C2">
        <w:t xml:space="preserve">Joint Health and Safety Committee/Health and Safety Representative </w:t>
      </w:r>
    </w:p>
    <w:p w14:paraId="41A82F3B" w14:textId="77777777" w:rsidR="00F12D1D" w:rsidRPr="003437FE" w:rsidRDefault="00F12D1D" w:rsidP="00BD7D58">
      <w:pPr>
        <w:pStyle w:val="BulletList"/>
      </w:pPr>
      <w:r w:rsidRPr="003437FE">
        <w:t xml:space="preserve">Be consulted in the development and revisions of the workplace violence prevention policies, measures, procedures and program including </w:t>
      </w:r>
      <w:proofErr w:type="gramStart"/>
      <w:r w:rsidRPr="003437FE">
        <w:t>PSRS</w:t>
      </w:r>
      <w:proofErr w:type="gramEnd"/>
      <w:r w:rsidRPr="003437FE">
        <w:t xml:space="preserve"> </w:t>
      </w:r>
    </w:p>
    <w:p w14:paraId="6C28C5C5" w14:textId="77777777" w:rsidR="00F12D1D" w:rsidRPr="003437FE" w:rsidRDefault="00F12D1D" w:rsidP="00BD7D58">
      <w:pPr>
        <w:pStyle w:val="BulletList"/>
      </w:pPr>
      <w:r w:rsidRPr="003437FE">
        <w:t xml:space="preserve">Be consulted on PSRS health and safety training as per </w:t>
      </w:r>
      <w:proofErr w:type="gramStart"/>
      <w:r w:rsidRPr="003437FE">
        <w:t>HCRFR</w:t>
      </w:r>
      <w:proofErr w:type="gramEnd"/>
    </w:p>
    <w:p w14:paraId="73380083" w14:textId="77777777" w:rsidR="00F12D1D" w:rsidRPr="003437FE" w:rsidRDefault="00F12D1D" w:rsidP="00BD7D58">
      <w:pPr>
        <w:pStyle w:val="BulletList"/>
      </w:pPr>
      <w:r w:rsidRPr="003437FE">
        <w:t>Participate in investigations as outlined in the Occupational Health &amp; Safety Act e.g., critical injury.</w:t>
      </w:r>
      <w:r w:rsidRPr="003437FE">
        <w:rPr>
          <w:rFonts w:cs="Calibri"/>
          <w:b/>
        </w:rPr>
        <w:t xml:space="preserve"> </w:t>
      </w:r>
    </w:p>
    <w:p w14:paraId="46789BCC" w14:textId="77777777" w:rsidR="00F12D1D" w:rsidRPr="003437FE" w:rsidRDefault="00F12D1D" w:rsidP="00BD7D58">
      <w:pPr>
        <w:pStyle w:val="BulletList"/>
      </w:pPr>
      <w:r w:rsidRPr="003437FE">
        <w:t xml:space="preserve">Receive and review occupational health and safety-related reports regarding </w:t>
      </w:r>
      <w:proofErr w:type="gramStart"/>
      <w:r>
        <w:t>PSRS</w:t>
      </w:r>
      <w:proofErr w:type="gramEnd"/>
      <w:r>
        <w:t xml:space="preserve"> </w:t>
      </w:r>
    </w:p>
    <w:p w14:paraId="1BFDC4D7" w14:textId="77777777" w:rsidR="00F12D1D" w:rsidRPr="003437FE" w:rsidRDefault="00F12D1D" w:rsidP="00BD7D58">
      <w:pPr>
        <w:pStyle w:val="BulletList"/>
      </w:pPr>
      <w:r w:rsidRPr="003437FE">
        <w:t>Review workplace-violence risk assessments, including areas/responsibilities pertaining to PSRS.</w:t>
      </w:r>
      <w:r w:rsidRPr="003437FE">
        <w:rPr>
          <w:rFonts w:cs="Calibri"/>
          <w:b/>
        </w:rPr>
        <w:t xml:space="preserve"> </w:t>
      </w:r>
    </w:p>
    <w:p w14:paraId="71753CE0" w14:textId="77777777" w:rsidR="00F12D1D" w:rsidRPr="003437FE" w:rsidRDefault="00F12D1D" w:rsidP="00BD7D58">
      <w:pPr>
        <w:pStyle w:val="BulletList"/>
      </w:pPr>
      <w:r w:rsidRPr="003437FE">
        <w:t>Conduct monthly inspections that include identification of summoning help concerns.</w:t>
      </w:r>
      <w:r w:rsidRPr="003437FE">
        <w:rPr>
          <w:rFonts w:cs="Calibri"/>
          <w:b/>
        </w:rPr>
        <w:t xml:space="preserve"> </w:t>
      </w:r>
    </w:p>
    <w:p w14:paraId="39AD563C" w14:textId="77777777" w:rsidR="00F12D1D" w:rsidRPr="003437FE" w:rsidRDefault="00F12D1D" w:rsidP="00BD7D58">
      <w:pPr>
        <w:pStyle w:val="BulletList"/>
      </w:pPr>
      <w:r w:rsidRPr="003437FE">
        <w:lastRenderedPageBreak/>
        <w:t>Make recommendations for improvement in writing to management as needed.</w:t>
      </w:r>
    </w:p>
    <w:p w14:paraId="49D21530" w14:textId="77777777" w:rsidR="00F12D1D" w:rsidRPr="003437FE" w:rsidRDefault="00F12D1D" w:rsidP="00BD7D58">
      <w:pPr>
        <w:pStyle w:val="BulletList"/>
      </w:pPr>
      <w:r w:rsidRPr="003437FE">
        <w:t xml:space="preserve">Receive accident/illness notification with prescribed information within 4 </w:t>
      </w:r>
      <w:proofErr w:type="gramStart"/>
      <w:r w:rsidRPr="003437FE">
        <w:t>days</w:t>
      </w:r>
      <w:proofErr w:type="gramEnd"/>
    </w:p>
    <w:p w14:paraId="1B83A0AA" w14:textId="77777777" w:rsidR="00F12D1D" w:rsidRPr="003437FE" w:rsidRDefault="00F12D1D" w:rsidP="00BD7D58">
      <w:pPr>
        <w:pStyle w:val="BulletList"/>
      </w:pPr>
      <w:r w:rsidRPr="003437FE">
        <w:t xml:space="preserve">Be notified of critical injuries </w:t>
      </w:r>
      <w:proofErr w:type="gramStart"/>
      <w:r w:rsidRPr="003437FE">
        <w:t>immediately</w:t>
      </w:r>
      <w:proofErr w:type="gramEnd"/>
      <w:r w:rsidRPr="003437FE">
        <w:rPr>
          <w:rFonts w:cs="Calibri"/>
          <w:b/>
        </w:rPr>
        <w:t xml:space="preserve"> </w:t>
      </w:r>
    </w:p>
    <w:p w14:paraId="23B76583" w14:textId="77777777" w:rsidR="00F12D1D" w:rsidRDefault="00F12D1D" w:rsidP="00012FC7">
      <w:pPr>
        <w:pStyle w:val="SectionGoal"/>
      </w:pPr>
      <w:r>
        <w:t>PSRS Administrator or Delegate(s) e.g., PSRS committee lead</w:t>
      </w:r>
    </w:p>
    <w:p w14:paraId="4DBE1E91" w14:textId="77777777" w:rsidR="00F12D1D" w:rsidRDefault="00F12D1D" w:rsidP="00BD7D58">
      <w:pPr>
        <w:pStyle w:val="BulletList"/>
      </w:pPr>
      <w:r>
        <w:t xml:space="preserve">Responsible for oversight of the PSRS </w:t>
      </w:r>
    </w:p>
    <w:p w14:paraId="11A78190" w14:textId="77777777" w:rsidR="00F12D1D" w:rsidRDefault="00F12D1D" w:rsidP="00BD7D58">
      <w:pPr>
        <w:pStyle w:val="BulletList"/>
      </w:pPr>
      <w:r>
        <w:t xml:space="preserve">Develop policy and procedures as </w:t>
      </w:r>
      <w:proofErr w:type="gramStart"/>
      <w:r>
        <w:t>needed</w:t>
      </w:r>
      <w:proofErr w:type="gramEnd"/>
      <w:r>
        <w:t xml:space="preserve"> </w:t>
      </w:r>
    </w:p>
    <w:p w14:paraId="62221F77" w14:textId="77777777" w:rsidR="00F12D1D" w:rsidRDefault="00F12D1D" w:rsidP="00BD7D58">
      <w:pPr>
        <w:pStyle w:val="BulletList"/>
      </w:pPr>
      <w:r>
        <w:t xml:space="preserve">Coordinate selection and evaluation of devices </w:t>
      </w:r>
    </w:p>
    <w:p w14:paraId="521E143C" w14:textId="77777777" w:rsidR="00F12D1D" w:rsidRPr="000305E2" w:rsidRDefault="00F12D1D" w:rsidP="00BD7D58">
      <w:pPr>
        <w:pStyle w:val="BulletList"/>
      </w:pPr>
      <w:r>
        <w:t xml:space="preserve">Provide communications to management and </w:t>
      </w:r>
      <w:proofErr w:type="gramStart"/>
      <w:r>
        <w:t>workers</w:t>
      </w:r>
      <w:proofErr w:type="gramEnd"/>
    </w:p>
    <w:p w14:paraId="66FB333C" w14:textId="77777777" w:rsidR="00F12D1D" w:rsidRDefault="00F12D1D" w:rsidP="00BD7D58">
      <w:pPr>
        <w:pStyle w:val="BulletList"/>
      </w:pPr>
      <w:r>
        <w:t xml:space="preserve">Develop and/or coordinate PSRS training </w:t>
      </w:r>
      <w:proofErr w:type="gramStart"/>
      <w:r>
        <w:t>program</w:t>
      </w:r>
      <w:proofErr w:type="gramEnd"/>
      <w:r>
        <w:t xml:space="preserve"> </w:t>
      </w:r>
    </w:p>
    <w:p w14:paraId="4DE98526" w14:textId="77777777" w:rsidR="00F12D1D" w:rsidRDefault="00F12D1D" w:rsidP="00BD7D58">
      <w:pPr>
        <w:pStyle w:val="BulletList"/>
      </w:pPr>
      <w:r>
        <w:t xml:space="preserve">Oversee PSRS monitoring, evaluation and </w:t>
      </w:r>
      <w:proofErr w:type="gramStart"/>
      <w:r>
        <w:t>recommendations</w:t>
      </w:r>
      <w:proofErr w:type="gramEnd"/>
      <w:r>
        <w:t xml:space="preserve"> </w:t>
      </w:r>
    </w:p>
    <w:p w14:paraId="12A5E26B" w14:textId="77777777" w:rsidR="00F12D1D" w:rsidRDefault="00F12D1D" w:rsidP="00BD7D58">
      <w:pPr>
        <w:pStyle w:val="BulletList"/>
      </w:pPr>
      <w:r>
        <w:t xml:space="preserve">Develop reports to management for quality </w:t>
      </w:r>
      <w:proofErr w:type="gramStart"/>
      <w:r>
        <w:t>improvement</w:t>
      </w:r>
      <w:proofErr w:type="gramEnd"/>
      <w:r>
        <w:t xml:space="preserve">  </w:t>
      </w:r>
    </w:p>
    <w:p w14:paraId="713D7501" w14:textId="77777777" w:rsidR="00F12D1D" w:rsidRDefault="00F12D1D" w:rsidP="00012FC7">
      <w:pPr>
        <w:pStyle w:val="SectionGoal"/>
      </w:pPr>
      <w:r>
        <w:t xml:space="preserve">Other Roles and Responsibilities </w:t>
      </w:r>
      <w:r w:rsidRPr="000305E2">
        <w:t>may include</w:t>
      </w:r>
      <w:r>
        <w:t xml:space="preserve">: </w:t>
      </w:r>
    </w:p>
    <w:p w14:paraId="5DBE926F" w14:textId="77777777" w:rsidR="00F12D1D" w:rsidRDefault="00F12D1D" w:rsidP="00BD7D58">
      <w:pPr>
        <w:pStyle w:val="BulletList"/>
      </w:pPr>
      <w:r w:rsidRPr="000305E2">
        <w:t xml:space="preserve">PSRS </w:t>
      </w:r>
      <w:r>
        <w:t xml:space="preserve">committee or </w:t>
      </w:r>
      <w:r w:rsidRPr="000305E2">
        <w:t>working group</w:t>
      </w:r>
      <w:r>
        <w:t xml:space="preserve"> – coordinate PSRS </w:t>
      </w:r>
      <w:proofErr w:type="gramStart"/>
      <w:r>
        <w:t>activities</w:t>
      </w:r>
      <w:proofErr w:type="gramEnd"/>
      <w:r>
        <w:t xml:space="preserve"> </w:t>
      </w:r>
    </w:p>
    <w:p w14:paraId="7304A76E" w14:textId="77777777" w:rsidR="00F12D1D" w:rsidRDefault="00F12D1D" w:rsidP="00BD7D58">
      <w:pPr>
        <w:pStyle w:val="BulletList"/>
      </w:pPr>
      <w:r>
        <w:t>Purchasing</w:t>
      </w:r>
    </w:p>
    <w:p w14:paraId="14981183" w14:textId="77777777" w:rsidR="00F12D1D" w:rsidRDefault="00F12D1D" w:rsidP="00BD7D58">
      <w:pPr>
        <w:pStyle w:val="BulletList"/>
      </w:pPr>
      <w:r>
        <w:t xml:space="preserve">Security – responder </w:t>
      </w:r>
    </w:p>
    <w:p w14:paraId="28E48D75" w14:textId="77777777" w:rsidR="00F12D1D" w:rsidRDefault="00F12D1D" w:rsidP="00BD7D58">
      <w:pPr>
        <w:pStyle w:val="BulletList"/>
      </w:pPr>
      <w:r>
        <w:t xml:space="preserve">Risk Management – advisor </w:t>
      </w:r>
    </w:p>
    <w:p w14:paraId="63138430" w14:textId="77777777" w:rsidR="00F12D1D" w:rsidRDefault="00F12D1D" w:rsidP="00BD7D58">
      <w:pPr>
        <w:pStyle w:val="BulletList"/>
      </w:pPr>
      <w:r>
        <w:t>Emergency Management – advisor, cross referencing of PSRS into Emergency Measures and Response</w:t>
      </w:r>
    </w:p>
    <w:p w14:paraId="7EC31899" w14:textId="77777777" w:rsidR="00F12D1D" w:rsidRDefault="00F12D1D" w:rsidP="00BD7D58">
      <w:pPr>
        <w:pStyle w:val="BulletList"/>
      </w:pPr>
      <w:r>
        <w:t xml:space="preserve">Occupational Health and Safety – advisor, compliance with legislation </w:t>
      </w:r>
    </w:p>
    <w:p w14:paraId="1D93ACC1" w14:textId="77777777" w:rsidR="00F12D1D" w:rsidRDefault="00F12D1D" w:rsidP="00BD7D58">
      <w:pPr>
        <w:pStyle w:val="BulletList"/>
      </w:pPr>
      <w:r>
        <w:t xml:space="preserve">Switchboard – PSRS responder </w:t>
      </w:r>
    </w:p>
    <w:p w14:paraId="455735AA" w14:textId="77777777" w:rsidR="00F12D1D" w:rsidRDefault="00F12D1D" w:rsidP="00BD7D58">
      <w:pPr>
        <w:pStyle w:val="BulletList"/>
      </w:pPr>
      <w:r>
        <w:t>Information Technology (IT) – PSRS technological advisor, software/hardware management</w:t>
      </w:r>
    </w:p>
    <w:p w14:paraId="3DB29486" w14:textId="77777777" w:rsidR="00F12D1D" w:rsidRDefault="00F12D1D" w:rsidP="00BD7D58">
      <w:pPr>
        <w:pStyle w:val="BulletList"/>
      </w:pPr>
      <w:r>
        <w:t xml:space="preserve">External Provider/Operator – PSRS dispatcher </w:t>
      </w:r>
    </w:p>
    <w:p w14:paraId="06F8A363" w14:textId="77777777" w:rsidR="00F12D1D" w:rsidRDefault="00F12D1D" w:rsidP="00BD7D58">
      <w:pPr>
        <w:pStyle w:val="BulletList"/>
      </w:pPr>
      <w:r>
        <w:t xml:space="preserve">Other Responders e.g., response teams, police  </w:t>
      </w:r>
    </w:p>
    <w:p w14:paraId="09E8573E" w14:textId="77777777" w:rsidR="00F12D1D" w:rsidRDefault="00F12D1D" w:rsidP="00BD7D58">
      <w:pPr>
        <w:pStyle w:val="Caption"/>
      </w:pPr>
      <w:r>
        <w:t xml:space="preserve">PROCEDURES </w:t>
      </w:r>
    </w:p>
    <w:p w14:paraId="4B792F9E" w14:textId="3223D4CD" w:rsidR="00BD7D58" w:rsidRDefault="00F12D1D" w:rsidP="00012FC7">
      <w:pPr>
        <w:rPr>
          <w:rFonts w:ascii="Gotham Bold" w:hAnsi="Gotham Bold"/>
          <w:b/>
          <w:color w:val="7F7F7F" w:themeColor="text1" w:themeTint="80"/>
        </w:rPr>
      </w:pPr>
      <w:r w:rsidRPr="00BD7D58">
        <w:rPr>
          <w:i/>
        </w:rPr>
        <w:t>Considerations: Procedures describe how the policy will be put into action — who will do what, what steps they need to take, and which documents or resources they will use.</w:t>
      </w:r>
      <w:r w:rsidRPr="00BD7D58">
        <w:rPr>
          <w:b/>
          <w:i/>
        </w:rPr>
        <w:t xml:space="preserve"> </w:t>
      </w:r>
      <w:r w:rsidRPr="00BD7D58">
        <w:rPr>
          <w:i/>
        </w:rPr>
        <w:t xml:space="preserve">Consider adding decision trees, </w:t>
      </w:r>
      <w:proofErr w:type="gramStart"/>
      <w:r w:rsidRPr="00BD7D58">
        <w:rPr>
          <w:i/>
        </w:rPr>
        <w:t>algorithms</w:t>
      </w:r>
      <w:proofErr w:type="gramEnd"/>
      <w:r w:rsidRPr="00BD7D58">
        <w:rPr>
          <w:i/>
        </w:rPr>
        <w:t xml:space="preserve"> and step-by-step checklists to help users visualize the process as appropriate for the workplace. Tracking and analyzing data is instrumental in evaluating the effectiveness of the procedures and identifying potential improvements. Ensure that procedures include daily or every-shift testing of alarm systems, along with documentation of all charging / changing of batteries (including expected battery life).</w:t>
      </w:r>
      <w:r w:rsidR="00BD7D58">
        <w:br w:type="page"/>
      </w:r>
    </w:p>
    <w:p w14:paraId="008F6AEE" w14:textId="44E976A3" w:rsidR="00F12D1D" w:rsidRPr="00B30098" w:rsidRDefault="00F12D1D" w:rsidP="00BD7D58">
      <w:pPr>
        <w:pStyle w:val="EmphasisKG"/>
      </w:pPr>
      <w:r w:rsidRPr="00B30098">
        <w:lastRenderedPageBreak/>
        <w:t>Sample Procedure Topics</w:t>
      </w:r>
    </w:p>
    <w:p w14:paraId="0EDA897B" w14:textId="77777777" w:rsidR="00F12D1D" w:rsidRPr="008F5E5C" w:rsidRDefault="00F12D1D" w:rsidP="00012FC7">
      <w:pPr>
        <w:pStyle w:val="SectionGoal"/>
      </w:pPr>
      <w:r w:rsidRPr="008F5E5C">
        <w:t>A</w:t>
      </w:r>
      <w:r>
        <w:t xml:space="preserve">dministration PSRS and </w:t>
      </w:r>
      <w:r w:rsidRPr="008F5E5C">
        <w:t>Devices Oversight</w:t>
      </w:r>
    </w:p>
    <w:p w14:paraId="70D8E2D9" w14:textId="77777777" w:rsidR="00F12D1D" w:rsidRDefault="00F12D1D" w:rsidP="00BD7D58">
      <w:pPr>
        <w:pStyle w:val="BulletList"/>
      </w:pPr>
      <w:r>
        <w:t xml:space="preserve">Outline how the PSRS administrator or lead will provide oversight and the activities </w:t>
      </w:r>
      <w:proofErr w:type="gramStart"/>
      <w:r>
        <w:t>involved</w:t>
      </w:r>
      <w:proofErr w:type="gramEnd"/>
    </w:p>
    <w:p w14:paraId="12918878" w14:textId="77777777" w:rsidR="00F12D1D" w:rsidRDefault="00F12D1D" w:rsidP="00012FC7">
      <w:pPr>
        <w:pStyle w:val="SectionGoal"/>
      </w:pPr>
      <w:r>
        <w:t xml:space="preserve">Summoning immediate Assistance </w:t>
      </w:r>
    </w:p>
    <w:p w14:paraId="742D138C" w14:textId="77777777" w:rsidR="00F12D1D" w:rsidRPr="00BD7D58" w:rsidRDefault="00F12D1D" w:rsidP="00BD7D58">
      <w:pPr>
        <w:pStyle w:val="BulletList"/>
      </w:pPr>
      <w:r w:rsidRPr="00BD7D58">
        <w:t xml:space="preserve">Outline when the procedures for “summoning immediate assistance” is required e.g., when workplace violence occurs or is likely to occur or another </w:t>
      </w:r>
      <w:proofErr w:type="gramStart"/>
      <w:r w:rsidRPr="00BD7D58">
        <w:t>emergency</w:t>
      </w:r>
      <w:proofErr w:type="gramEnd"/>
    </w:p>
    <w:p w14:paraId="0053C54B" w14:textId="77777777" w:rsidR="00F12D1D" w:rsidRPr="00BD7D58" w:rsidRDefault="00F12D1D" w:rsidP="00BD7D58">
      <w:pPr>
        <w:pStyle w:val="BulletList"/>
      </w:pPr>
      <w:r w:rsidRPr="00BD7D58">
        <w:t xml:space="preserve">Describe the steps to follow at your organization e.g., code white, emergency </w:t>
      </w:r>
      <w:proofErr w:type="gramStart"/>
      <w:r w:rsidRPr="00BD7D58">
        <w:t>measures</w:t>
      </w:r>
      <w:proofErr w:type="gramEnd"/>
    </w:p>
    <w:p w14:paraId="28C48339" w14:textId="77777777" w:rsidR="00F12D1D" w:rsidRPr="00BD7D58" w:rsidRDefault="00F12D1D" w:rsidP="00BD7D58">
      <w:pPr>
        <w:pStyle w:val="BulletList"/>
      </w:pPr>
      <w:r w:rsidRPr="00BD7D58">
        <w:t xml:space="preserve">Cross reference if this is located in another policy e.g., workplace violence or emergency </w:t>
      </w:r>
      <w:proofErr w:type="gramStart"/>
      <w:r w:rsidRPr="00BD7D58">
        <w:t>measures</w:t>
      </w:r>
      <w:proofErr w:type="gramEnd"/>
    </w:p>
    <w:p w14:paraId="6F6B5053" w14:textId="77777777" w:rsidR="00F12D1D" w:rsidRDefault="00F12D1D" w:rsidP="00012FC7">
      <w:pPr>
        <w:pStyle w:val="SectionGoal"/>
      </w:pPr>
      <w:r w:rsidRPr="008F5E5C">
        <w:t>PSRS Device</w:t>
      </w:r>
      <w:r>
        <w:t xml:space="preserve"> Needs Assessment,</w:t>
      </w:r>
      <w:r w:rsidRPr="008F5E5C">
        <w:t xml:space="preserve"> Selection and Evaluation </w:t>
      </w:r>
    </w:p>
    <w:p w14:paraId="02F57771" w14:textId="77777777" w:rsidR="00F12D1D" w:rsidRDefault="00F12D1D" w:rsidP="00BD7D58">
      <w:pPr>
        <w:pStyle w:val="BulletList"/>
      </w:pPr>
      <w:r>
        <w:t>Outline oversight processes e.g., administrator, PSRS committee and stakeholders</w:t>
      </w:r>
    </w:p>
    <w:p w14:paraId="1DF3E41F" w14:textId="77777777" w:rsidR="00F12D1D" w:rsidRPr="00B52667" w:rsidRDefault="00F12D1D" w:rsidP="00BD7D58">
      <w:pPr>
        <w:pStyle w:val="BulletList"/>
        <w:rPr>
          <w:b/>
        </w:rPr>
      </w:pPr>
      <w:r>
        <w:t xml:space="preserve">Outline the organizations processes for conducting a PSRS needs </w:t>
      </w:r>
      <w:proofErr w:type="gramStart"/>
      <w:r>
        <w:t>assessment</w:t>
      </w:r>
      <w:proofErr w:type="gramEnd"/>
    </w:p>
    <w:p w14:paraId="30834A56" w14:textId="77777777" w:rsidR="00F12D1D" w:rsidRDefault="00F12D1D" w:rsidP="00BD7D58">
      <w:pPr>
        <w:pStyle w:val="BulletList"/>
      </w:pPr>
      <w:r>
        <w:t xml:space="preserve">Outline processes for selection and evaluation of devices e.g., conduct needs assessment and summary; research devices and conduct device trials; conduct SWOT analysis on selected devices; develop recommendations; and outline approval process. (Refer to </w:t>
      </w:r>
      <w:r w:rsidRPr="00B52667">
        <w:rPr>
          <w:b/>
        </w:rPr>
        <w:t>Appendices C, D, E, F</w:t>
      </w:r>
      <w:r>
        <w:t>)</w:t>
      </w:r>
    </w:p>
    <w:p w14:paraId="37C7A441" w14:textId="77777777" w:rsidR="00F12D1D" w:rsidRPr="008F5E5C" w:rsidRDefault="00F12D1D" w:rsidP="00BD7D58">
      <w:pPr>
        <w:pStyle w:val="BulletList"/>
      </w:pPr>
      <w:r>
        <w:t xml:space="preserve">Other as required. </w:t>
      </w:r>
    </w:p>
    <w:p w14:paraId="54A87FD1" w14:textId="77777777" w:rsidR="00F12D1D" w:rsidRDefault="00F12D1D" w:rsidP="00012FC7">
      <w:pPr>
        <w:pStyle w:val="SectionGoal"/>
      </w:pPr>
      <w:r w:rsidRPr="008F5E5C">
        <w:t>Inventory and Maintenance of Devices</w:t>
      </w:r>
    </w:p>
    <w:p w14:paraId="5F3C5D00" w14:textId="77777777" w:rsidR="00F12D1D" w:rsidRPr="00B903B6" w:rsidRDefault="00F12D1D" w:rsidP="00BD7D58">
      <w:pPr>
        <w:pStyle w:val="BulletList"/>
      </w:pPr>
      <w:r w:rsidRPr="00B903B6">
        <w:t xml:space="preserve">Outline inventory </w:t>
      </w:r>
      <w:r>
        <w:t xml:space="preserve">and monitoring </w:t>
      </w:r>
      <w:r w:rsidRPr="00B903B6">
        <w:t xml:space="preserve">processes </w:t>
      </w:r>
    </w:p>
    <w:p w14:paraId="29C8B9C5" w14:textId="77777777" w:rsidR="00F12D1D" w:rsidRPr="00B903B6" w:rsidRDefault="00F12D1D" w:rsidP="00BD7D58">
      <w:pPr>
        <w:pStyle w:val="BulletList"/>
      </w:pPr>
      <w:r w:rsidRPr="00B903B6">
        <w:t xml:space="preserve">Outline processes for preventative maintenance and schedules as per guidelines including batteries and checking </w:t>
      </w:r>
      <w:proofErr w:type="gramStart"/>
      <w:r w:rsidRPr="00B903B6">
        <w:t>connectivity</w:t>
      </w:r>
      <w:proofErr w:type="gramEnd"/>
      <w:r w:rsidRPr="00B903B6">
        <w:t xml:space="preserve"> </w:t>
      </w:r>
    </w:p>
    <w:p w14:paraId="4628B53A" w14:textId="77777777" w:rsidR="00F12D1D" w:rsidRDefault="00F12D1D" w:rsidP="00012FC7">
      <w:pPr>
        <w:pStyle w:val="SectionGoal"/>
      </w:pPr>
      <w:r w:rsidRPr="008F5E5C">
        <w:t xml:space="preserve">PSRS </w:t>
      </w:r>
      <w:r>
        <w:t xml:space="preserve">safe </w:t>
      </w:r>
      <w:r w:rsidRPr="008F5E5C">
        <w:t xml:space="preserve">operating procedures </w:t>
      </w:r>
      <w:r>
        <w:t xml:space="preserve">(SOP) </w:t>
      </w:r>
      <w:r w:rsidRPr="008F5E5C">
        <w:t xml:space="preserve">for devices </w:t>
      </w:r>
    </w:p>
    <w:p w14:paraId="22BD3FD9" w14:textId="77777777" w:rsidR="00F12D1D" w:rsidRPr="004F3F6B" w:rsidRDefault="00F12D1D" w:rsidP="00BD7D58">
      <w:pPr>
        <w:pStyle w:val="BulletList"/>
        <w:rPr>
          <w:b/>
        </w:rPr>
      </w:pPr>
      <w:r w:rsidRPr="00B2285A">
        <w:t xml:space="preserve">Develop SOPS for devices </w:t>
      </w:r>
      <w:r>
        <w:t>for summoning help e.g., r</w:t>
      </w:r>
      <w:r w:rsidRPr="004F3F6B">
        <w:t xml:space="preserve">efer to manufacturer guidelines for </w:t>
      </w:r>
      <w:proofErr w:type="gramStart"/>
      <w:r w:rsidRPr="004F3F6B">
        <w:t>SOP</w:t>
      </w:r>
      <w:proofErr w:type="gramEnd"/>
    </w:p>
    <w:p w14:paraId="51473023" w14:textId="77777777" w:rsidR="00F12D1D" w:rsidRPr="00B903B6" w:rsidRDefault="00F12D1D" w:rsidP="00BD7D58">
      <w:pPr>
        <w:pStyle w:val="BulletList"/>
        <w:rPr>
          <w:b/>
        </w:rPr>
      </w:pPr>
      <w:r>
        <w:t>Include down-time procedures and special considerations when PSRS devices are not functional or alternate systems must be used. If down-time is covered under another policy or procedure – cross reference to the relevant document.</w:t>
      </w:r>
    </w:p>
    <w:p w14:paraId="330E936B" w14:textId="77777777" w:rsidR="00F12D1D" w:rsidRPr="0070366E" w:rsidRDefault="00F12D1D" w:rsidP="00BD7D58">
      <w:pPr>
        <w:pStyle w:val="BulletList"/>
        <w:rPr>
          <w:b/>
        </w:rPr>
      </w:pPr>
      <w:r>
        <w:t>Add device procedures e.g.</w:t>
      </w:r>
    </w:p>
    <w:p w14:paraId="47FF86EC" w14:textId="77777777" w:rsidR="00012FC7" w:rsidRDefault="00012FC7" w:rsidP="00BD7D58">
      <w:pPr>
        <w:pStyle w:val="BulletList"/>
        <w:numPr>
          <w:ilvl w:val="1"/>
          <w:numId w:val="5"/>
        </w:numPr>
        <w:sectPr w:rsidR="00012FC7" w:rsidSect="0067039F">
          <w:pgSz w:w="12240" w:h="15840"/>
          <w:pgMar w:top="720" w:right="720" w:bottom="720" w:left="720" w:header="720" w:footer="720" w:gutter="0"/>
          <w:cols w:space="720"/>
          <w:docGrid w:linePitch="326"/>
        </w:sectPr>
      </w:pPr>
    </w:p>
    <w:p w14:paraId="513A4E81" w14:textId="6F526BD4" w:rsidR="00F12D1D" w:rsidRDefault="00F12D1D" w:rsidP="00BD7D58">
      <w:pPr>
        <w:pStyle w:val="BulletList"/>
        <w:numPr>
          <w:ilvl w:val="1"/>
          <w:numId w:val="5"/>
        </w:numPr>
      </w:pPr>
      <w:r>
        <w:t>Integrated Wireless Internet Devices</w:t>
      </w:r>
    </w:p>
    <w:p w14:paraId="44E29483" w14:textId="5182FE05" w:rsidR="00F12D1D" w:rsidRDefault="00F12D1D" w:rsidP="00BD7D58">
      <w:pPr>
        <w:pStyle w:val="BulletList"/>
        <w:numPr>
          <w:ilvl w:val="1"/>
          <w:numId w:val="5"/>
        </w:numPr>
      </w:pPr>
      <w:r>
        <w:t>Standalone Devices</w:t>
      </w:r>
    </w:p>
    <w:p w14:paraId="436843C6" w14:textId="77777777" w:rsidR="00F12D1D" w:rsidRPr="0070366E" w:rsidRDefault="00F12D1D" w:rsidP="00BD7D58">
      <w:pPr>
        <w:pStyle w:val="BulletList"/>
        <w:numPr>
          <w:ilvl w:val="1"/>
          <w:numId w:val="5"/>
        </w:numPr>
      </w:pPr>
      <w:r>
        <w:t>Badges and Pendants</w:t>
      </w:r>
    </w:p>
    <w:p w14:paraId="11FCE923" w14:textId="77777777" w:rsidR="00F12D1D" w:rsidRPr="0070366E" w:rsidRDefault="00F12D1D" w:rsidP="00BD7D58">
      <w:pPr>
        <w:pStyle w:val="BulletList"/>
        <w:numPr>
          <w:ilvl w:val="1"/>
          <w:numId w:val="5"/>
        </w:numPr>
      </w:pPr>
      <w:r>
        <w:t>Cell Phone Emergency Applications</w:t>
      </w:r>
    </w:p>
    <w:p w14:paraId="2E888DE7" w14:textId="77777777" w:rsidR="00F12D1D" w:rsidRDefault="00F12D1D" w:rsidP="00BD7D58">
      <w:pPr>
        <w:pStyle w:val="BulletList"/>
        <w:numPr>
          <w:ilvl w:val="1"/>
          <w:numId w:val="5"/>
        </w:numPr>
      </w:pPr>
      <w:r>
        <w:t xml:space="preserve">Cell Phone – comment on personal phones and organization owned </w:t>
      </w:r>
      <w:proofErr w:type="gramStart"/>
      <w:r>
        <w:t>phone</w:t>
      </w:r>
      <w:proofErr w:type="gramEnd"/>
    </w:p>
    <w:p w14:paraId="47B89482" w14:textId="77777777" w:rsidR="00F12D1D" w:rsidRPr="0070366E" w:rsidRDefault="00F12D1D" w:rsidP="00BD7D58">
      <w:pPr>
        <w:pStyle w:val="BulletList"/>
        <w:numPr>
          <w:ilvl w:val="1"/>
          <w:numId w:val="5"/>
        </w:numPr>
      </w:pPr>
      <w:r>
        <w:t>Landline Phone</w:t>
      </w:r>
    </w:p>
    <w:p w14:paraId="0F2624E8" w14:textId="77777777" w:rsidR="00F12D1D" w:rsidRPr="0070366E" w:rsidRDefault="00F12D1D" w:rsidP="00BD7D58">
      <w:pPr>
        <w:pStyle w:val="BulletList"/>
        <w:numPr>
          <w:ilvl w:val="1"/>
          <w:numId w:val="5"/>
        </w:numPr>
      </w:pPr>
      <w:r>
        <w:t>Two-way radio</w:t>
      </w:r>
    </w:p>
    <w:p w14:paraId="45629E6A" w14:textId="77777777" w:rsidR="00F12D1D" w:rsidRPr="0070366E" w:rsidRDefault="00F12D1D" w:rsidP="00BD7D58">
      <w:pPr>
        <w:pStyle w:val="BulletList"/>
        <w:numPr>
          <w:ilvl w:val="1"/>
          <w:numId w:val="5"/>
        </w:numPr>
      </w:pPr>
      <w:r>
        <w:t>Public Address System</w:t>
      </w:r>
    </w:p>
    <w:p w14:paraId="736422F2" w14:textId="77777777" w:rsidR="00F12D1D" w:rsidRPr="0070366E" w:rsidRDefault="00F12D1D" w:rsidP="00BD7D58">
      <w:pPr>
        <w:pStyle w:val="BulletList"/>
        <w:numPr>
          <w:ilvl w:val="1"/>
          <w:numId w:val="5"/>
        </w:numPr>
      </w:pPr>
      <w:r>
        <w:t>Intercom</w:t>
      </w:r>
    </w:p>
    <w:p w14:paraId="639D80F8" w14:textId="77777777" w:rsidR="00F12D1D" w:rsidRPr="0070366E" w:rsidRDefault="00F12D1D" w:rsidP="00BD7D58">
      <w:pPr>
        <w:pStyle w:val="BulletList"/>
        <w:numPr>
          <w:ilvl w:val="1"/>
          <w:numId w:val="5"/>
        </w:numPr>
      </w:pPr>
      <w:r>
        <w:t>Physical Alarms</w:t>
      </w:r>
    </w:p>
    <w:p w14:paraId="2C698908" w14:textId="77777777" w:rsidR="00F12D1D" w:rsidRDefault="00F12D1D" w:rsidP="00BD7D58">
      <w:pPr>
        <w:pStyle w:val="BulletList"/>
        <w:numPr>
          <w:ilvl w:val="1"/>
          <w:numId w:val="5"/>
        </w:numPr>
      </w:pPr>
      <w:r>
        <w:t>Noise makers</w:t>
      </w:r>
    </w:p>
    <w:p w14:paraId="4A061998" w14:textId="77777777" w:rsidR="00012FC7" w:rsidRDefault="00012FC7" w:rsidP="00BD7D58">
      <w:pPr>
        <w:pStyle w:val="EmphasisKG"/>
        <w:sectPr w:rsidR="00012FC7" w:rsidSect="00012FC7">
          <w:type w:val="continuous"/>
          <w:pgSz w:w="12240" w:h="15840"/>
          <w:pgMar w:top="720" w:right="720" w:bottom="720" w:left="720" w:header="720" w:footer="720" w:gutter="0"/>
          <w:cols w:num="2" w:space="720"/>
          <w:docGrid w:linePitch="326"/>
        </w:sectPr>
      </w:pPr>
    </w:p>
    <w:p w14:paraId="0019B718" w14:textId="30E7DC95" w:rsidR="00F12D1D" w:rsidRDefault="00F12D1D" w:rsidP="00BD7D58">
      <w:pPr>
        <w:pStyle w:val="EmphasisKG"/>
      </w:pPr>
      <w:r w:rsidRPr="00896C27">
        <w:t xml:space="preserve">Communication </w:t>
      </w:r>
    </w:p>
    <w:p w14:paraId="7591D50E" w14:textId="77777777" w:rsidR="00F12D1D" w:rsidRPr="00870856" w:rsidRDefault="00F12D1D" w:rsidP="00BD7D58">
      <w:pPr>
        <w:rPr>
          <w:b/>
        </w:rPr>
      </w:pPr>
      <w:r w:rsidRPr="00870856">
        <w:t>Outline communication processes:</w:t>
      </w:r>
    </w:p>
    <w:p w14:paraId="76A762E9" w14:textId="77777777" w:rsidR="00F12D1D" w:rsidRPr="00870856" w:rsidRDefault="00F12D1D" w:rsidP="00BD7D58">
      <w:pPr>
        <w:pStyle w:val="BulletList"/>
      </w:pPr>
      <w:r w:rsidRPr="00870856">
        <w:lastRenderedPageBreak/>
        <w:t>Describe how and when PSRS information will be communicated to management, workers, JHSC/HSR, and/or others e.g., students, physician, and visitors etc.</w:t>
      </w:r>
    </w:p>
    <w:p w14:paraId="0E8A709F" w14:textId="77777777" w:rsidR="00F12D1D" w:rsidRPr="00870856" w:rsidRDefault="00F12D1D" w:rsidP="00BD7D58">
      <w:pPr>
        <w:pStyle w:val="BulletList"/>
      </w:pPr>
      <w:r w:rsidRPr="00870856">
        <w:t>Describe communications content e.g., policy and procedures including down-time procedures when equipment is non-</w:t>
      </w:r>
      <w:proofErr w:type="gramStart"/>
      <w:r w:rsidRPr="00870856">
        <w:t>operations</w:t>
      </w:r>
      <w:proofErr w:type="gramEnd"/>
      <w:r w:rsidRPr="00870856">
        <w:t xml:space="preserve"> or under maintenance, </w:t>
      </w:r>
      <w:proofErr w:type="gramStart"/>
      <w:r w:rsidRPr="00870856">
        <w:t>training</w:t>
      </w:r>
      <w:proofErr w:type="gramEnd"/>
      <w:r w:rsidRPr="00870856">
        <w:t xml:space="preserve"> and schedules etc. </w:t>
      </w:r>
    </w:p>
    <w:p w14:paraId="700F2D7F" w14:textId="77777777" w:rsidR="00F12D1D" w:rsidRPr="00870856" w:rsidRDefault="00F12D1D" w:rsidP="00BD7D58">
      <w:pPr>
        <w:pStyle w:val="BulletList"/>
      </w:pPr>
      <w:r w:rsidRPr="00870856">
        <w:t xml:space="preserve">Describe communication record documentation and maintenance. </w:t>
      </w:r>
    </w:p>
    <w:p w14:paraId="75502EFB" w14:textId="77777777" w:rsidR="00F12D1D" w:rsidRDefault="00F12D1D" w:rsidP="00BD7D58">
      <w:pPr>
        <w:pStyle w:val="EmphasisKG"/>
      </w:pPr>
      <w:r w:rsidRPr="000317AC">
        <w:t xml:space="preserve">Training </w:t>
      </w:r>
    </w:p>
    <w:p w14:paraId="20273D6F" w14:textId="77777777" w:rsidR="00F12D1D" w:rsidRPr="004E451B" w:rsidRDefault="00F12D1D" w:rsidP="00F12D1D">
      <w:pPr>
        <w:rPr>
          <w:rFonts w:cs="Arial"/>
        </w:rPr>
      </w:pPr>
      <w:r w:rsidRPr="004E451B">
        <w:rPr>
          <w:rFonts w:cs="Arial"/>
        </w:rPr>
        <w:t xml:space="preserve">Outline mandatory training requirements: </w:t>
      </w:r>
    </w:p>
    <w:p w14:paraId="1C6C94AE" w14:textId="77777777" w:rsidR="00F12D1D" w:rsidRPr="004F3F6B" w:rsidRDefault="00F12D1D" w:rsidP="00BD7D58">
      <w:pPr>
        <w:pStyle w:val="BulletList"/>
      </w:pPr>
      <w:r w:rsidRPr="00B30098">
        <w:t>PSRS training and delivery me</w:t>
      </w:r>
      <w:r>
        <w:t>thods e.g., theoretical (classroom</w:t>
      </w:r>
      <w:r w:rsidRPr="00B30098">
        <w:t xml:space="preserve">, webinar, on-line modules); and practical hands-on practice, </w:t>
      </w:r>
      <w:r>
        <w:t>mock drills and role play scenarios and exercises.</w:t>
      </w:r>
      <w:r w:rsidRPr="00B30098">
        <w:t xml:space="preserve"> </w:t>
      </w:r>
    </w:p>
    <w:p w14:paraId="0C90AA63" w14:textId="6691E3BA" w:rsidR="00F12D1D" w:rsidRPr="00B30098" w:rsidRDefault="00F12D1D" w:rsidP="00BD7D58">
      <w:pPr>
        <w:pStyle w:val="BulletList"/>
      </w:pPr>
      <w:r>
        <w:t>Frequency of training</w:t>
      </w:r>
      <w:r w:rsidR="008D5996">
        <w:t>.</w:t>
      </w:r>
    </w:p>
    <w:p w14:paraId="24E53CE8" w14:textId="05DA38BB" w:rsidR="00F12D1D" w:rsidRDefault="00F12D1D" w:rsidP="00BD7D58">
      <w:pPr>
        <w:pStyle w:val="BulletList"/>
      </w:pPr>
      <w:r w:rsidRPr="00B30098">
        <w:t>Evaluation methods e.g.</w:t>
      </w:r>
      <w:r>
        <w:t>,</w:t>
      </w:r>
      <w:r w:rsidRPr="00B30098">
        <w:t xml:space="preserve"> tests, practical</w:t>
      </w:r>
      <w:r w:rsidR="008D5996">
        <w:t>.</w:t>
      </w:r>
    </w:p>
    <w:p w14:paraId="095E58D1" w14:textId="1FBF0F77" w:rsidR="00F12D1D" w:rsidRPr="00B903B6" w:rsidRDefault="00F12D1D" w:rsidP="00BD7D58">
      <w:pPr>
        <w:pStyle w:val="BulletList"/>
      </w:pPr>
      <w:proofErr w:type="gramStart"/>
      <w:r>
        <w:t>Training</w:t>
      </w:r>
      <w:proofErr w:type="gramEnd"/>
      <w:r>
        <w:t xml:space="preserve"> record management and storage</w:t>
      </w:r>
      <w:r w:rsidR="008D5996">
        <w:t>.</w:t>
      </w:r>
    </w:p>
    <w:p w14:paraId="2BE63579" w14:textId="77777777" w:rsidR="00F12D1D" w:rsidRPr="00B903B6" w:rsidRDefault="00F12D1D" w:rsidP="00BD7D58">
      <w:pPr>
        <w:pStyle w:val="EmphasisKG"/>
      </w:pPr>
      <w:r w:rsidRPr="00B903B6">
        <w:t xml:space="preserve">Evaluation </w:t>
      </w:r>
    </w:p>
    <w:p w14:paraId="399E275E" w14:textId="77777777" w:rsidR="00F12D1D" w:rsidRPr="00B903B6" w:rsidRDefault="00F12D1D" w:rsidP="00BD7D58">
      <w:r w:rsidRPr="00B903B6">
        <w:t>Outline how</w:t>
      </w:r>
      <w:r>
        <w:t>, when</w:t>
      </w:r>
      <w:r w:rsidRPr="00B903B6">
        <w:t xml:space="preserve"> and who will evaluate the PSRS</w:t>
      </w:r>
      <w:r>
        <w:t>:</w:t>
      </w:r>
      <w:r w:rsidRPr="00B903B6">
        <w:t xml:space="preserve"> </w:t>
      </w:r>
    </w:p>
    <w:p w14:paraId="035914C6" w14:textId="77777777" w:rsidR="00F12D1D" w:rsidRDefault="00F12D1D" w:rsidP="00BD7D58">
      <w:pPr>
        <w:pStyle w:val="BulletList"/>
      </w:pPr>
      <w:r>
        <w:t xml:space="preserve">PSRS Administrator/lead will oversee the evaluation of the PSRS process with the PSRS </w:t>
      </w:r>
      <w:proofErr w:type="gramStart"/>
      <w:r>
        <w:t>committee</w:t>
      </w:r>
      <w:proofErr w:type="gramEnd"/>
    </w:p>
    <w:p w14:paraId="0B7E9852" w14:textId="77777777" w:rsidR="00F12D1D" w:rsidRDefault="00F12D1D" w:rsidP="00BD7D58">
      <w:pPr>
        <w:pStyle w:val="BulletList"/>
      </w:pPr>
      <w:r>
        <w:t xml:space="preserve">Evaluation will include a review of PSRS indicators, debriefing findings, </w:t>
      </w:r>
      <w:r w:rsidRPr="00870856">
        <w:rPr>
          <w:color w:val="000000" w:themeColor="text1"/>
        </w:rPr>
        <w:t xml:space="preserve">policy, measures, procedures and </w:t>
      </w:r>
      <w:proofErr w:type="gramStart"/>
      <w:r>
        <w:t>training;</w:t>
      </w:r>
      <w:proofErr w:type="gramEnd"/>
      <w:r>
        <w:t xml:space="preserve"> and relevant emergency response data. Indicators may include but not limited to: </w:t>
      </w:r>
    </w:p>
    <w:p w14:paraId="12A63199" w14:textId="77777777" w:rsidR="00F12D1D" w:rsidRDefault="00F12D1D" w:rsidP="00BD7D58">
      <w:pPr>
        <w:pStyle w:val="BulletList"/>
        <w:numPr>
          <w:ilvl w:val="1"/>
          <w:numId w:val="5"/>
        </w:numPr>
      </w:pPr>
      <w:r>
        <w:t>PSRS usage</w:t>
      </w:r>
    </w:p>
    <w:p w14:paraId="0CC969B7" w14:textId="77777777" w:rsidR="00F12D1D" w:rsidRDefault="00F12D1D" w:rsidP="00BD7D58">
      <w:pPr>
        <w:pStyle w:val="BulletList"/>
        <w:numPr>
          <w:ilvl w:val="1"/>
          <w:numId w:val="5"/>
        </w:numPr>
      </w:pPr>
      <w:r>
        <w:t>PSRS response time</w:t>
      </w:r>
    </w:p>
    <w:p w14:paraId="25E94EA0" w14:textId="77777777" w:rsidR="00F12D1D" w:rsidRDefault="00F12D1D" w:rsidP="00BD7D58">
      <w:pPr>
        <w:pStyle w:val="BulletList"/>
        <w:numPr>
          <w:ilvl w:val="1"/>
          <w:numId w:val="5"/>
        </w:numPr>
      </w:pPr>
      <w:r>
        <w:t xml:space="preserve">PSRS response and injury rate </w:t>
      </w:r>
    </w:p>
    <w:p w14:paraId="027A0BFF" w14:textId="77777777" w:rsidR="00F12D1D" w:rsidRDefault="00F12D1D" w:rsidP="00BD7D58">
      <w:pPr>
        <w:pStyle w:val="BulletList"/>
        <w:numPr>
          <w:ilvl w:val="1"/>
          <w:numId w:val="5"/>
        </w:numPr>
      </w:pPr>
      <w:r>
        <w:t xml:space="preserve">PSRS inspections compliance </w:t>
      </w:r>
    </w:p>
    <w:p w14:paraId="1F2AEE23" w14:textId="77777777" w:rsidR="00F12D1D" w:rsidRDefault="00F12D1D" w:rsidP="00BD7D58">
      <w:pPr>
        <w:pStyle w:val="BulletList"/>
        <w:numPr>
          <w:ilvl w:val="1"/>
          <w:numId w:val="5"/>
        </w:numPr>
      </w:pPr>
      <w:r>
        <w:t xml:space="preserve">Number of people trained on </w:t>
      </w:r>
      <w:proofErr w:type="gramStart"/>
      <w:r>
        <w:t>PSRS</w:t>
      </w:r>
      <w:proofErr w:type="gramEnd"/>
    </w:p>
    <w:p w14:paraId="4CFE668B" w14:textId="77777777" w:rsidR="00F12D1D" w:rsidRDefault="00F12D1D" w:rsidP="00BD7D58">
      <w:pPr>
        <w:pStyle w:val="BulletList"/>
        <w:numPr>
          <w:ilvl w:val="1"/>
          <w:numId w:val="5"/>
        </w:numPr>
      </w:pPr>
      <w:r>
        <w:t xml:space="preserve">PSRS compliance with PSRS procedures </w:t>
      </w:r>
    </w:p>
    <w:p w14:paraId="56B0CB52" w14:textId="5BC16BF4" w:rsidR="00F12D1D" w:rsidRDefault="00000000" w:rsidP="00A2402E">
      <w:pPr>
        <w:pStyle w:val="SectionGoal"/>
        <w:ind w:left="720" w:firstLine="720"/>
      </w:pPr>
      <w:hyperlink w:anchor="_Appenidx_H:_PSRS" w:history="1">
        <w:r w:rsidR="00F12D1D" w:rsidRPr="00A22DFB">
          <w:rPr>
            <w:rStyle w:val="Hyperlink"/>
          </w:rPr>
          <w:t>(Refer to Appendix H: PSRS Training Considerations and Evaluation)</w:t>
        </w:r>
      </w:hyperlink>
    </w:p>
    <w:p w14:paraId="5774E70C" w14:textId="77777777" w:rsidR="00F12D1D" w:rsidRPr="00B903B6" w:rsidRDefault="00F12D1D" w:rsidP="00BD7D58">
      <w:pPr>
        <w:pStyle w:val="BulletList"/>
      </w:pPr>
      <w:r w:rsidRPr="00B903B6">
        <w:t xml:space="preserve">PSRS </w:t>
      </w:r>
      <w:r>
        <w:t xml:space="preserve">policy and procedures </w:t>
      </w:r>
      <w:r w:rsidRPr="00B903B6">
        <w:t>to be evaluated, reviewed and if necessary revised annually in consultation with stakeholders and JHSC/HSR</w:t>
      </w:r>
    </w:p>
    <w:p w14:paraId="3AD0A488" w14:textId="2A4D7575" w:rsidR="00F12D1D" w:rsidRDefault="00F12D1D" w:rsidP="00BD7D58">
      <w:pPr>
        <w:pStyle w:val="BulletList"/>
      </w:pPr>
      <w:r>
        <w:t>Approved quality improvements will be implemented according to an implementation plan and communicated to management and workers in a timely manner</w:t>
      </w:r>
      <w:r w:rsidR="008D5996">
        <w:t>.</w:t>
      </w:r>
    </w:p>
    <w:p w14:paraId="669DB093" w14:textId="77777777" w:rsidR="00CC7004" w:rsidRDefault="00CC7004">
      <w:pPr>
        <w:spacing w:before="0" w:after="160" w:line="259" w:lineRule="auto"/>
        <w:rPr>
          <w:rFonts w:ascii="Gotham Bold" w:hAnsi="Gotham Bold"/>
          <w:b/>
          <w:color w:val="7F7F7F" w:themeColor="text1" w:themeTint="80"/>
        </w:rPr>
      </w:pPr>
      <w:r>
        <w:br w:type="page"/>
      </w:r>
    </w:p>
    <w:p w14:paraId="75CCECB4" w14:textId="3174BDAF" w:rsidR="00F12D1D" w:rsidRPr="00B2285A" w:rsidRDefault="00F12D1D" w:rsidP="00BD7D58">
      <w:pPr>
        <w:pStyle w:val="EmphasisKG"/>
      </w:pPr>
      <w:r>
        <w:lastRenderedPageBreak/>
        <w:t xml:space="preserve">Cross Reference Policies and Procedures </w:t>
      </w:r>
    </w:p>
    <w:p w14:paraId="51A1BDFC" w14:textId="77777777" w:rsidR="00F12D1D" w:rsidRDefault="00F12D1D" w:rsidP="00BD7D58">
      <w:pPr>
        <w:pStyle w:val="BulletList"/>
      </w:pPr>
      <w:r>
        <w:t xml:space="preserve">Cross reference to other relevant Policies and Procedures e.g., </w:t>
      </w:r>
    </w:p>
    <w:p w14:paraId="45024B7B" w14:textId="77777777" w:rsidR="00F12D1D" w:rsidRPr="00BD7D58" w:rsidRDefault="00F12D1D" w:rsidP="00BD7D58">
      <w:pPr>
        <w:pStyle w:val="BulletList"/>
        <w:numPr>
          <w:ilvl w:val="1"/>
          <w:numId w:val="5"/>
        </w:numPr>
      </w:pPr>
      <w:r w:rsidRPr="00BD7D58">
        <w:t xml:space="preserve">Emergency measures and/or codes including debriefing, documentation of emergency responses and corrective </w:t>
      </w:r>
      <w:proofErr w:type="gramStart"/>
      <w:r w:rsidRPr="00BD7D58">
        <w:t>actions</w:t>
      </w:r>
      <w:proofErr w:type="gramEnd"/>
    </w:p>
    <w:p w14:paraId="04168CD9" w14:textId="77777777" w:rsidR="00F12D1D" w:rsidRPr="00BD7D58" w:rsidRDefault="00F12D1D" w:rsidP="00BD7D58">
      <w:pPr>
        <w:pStyle w:val="BulletList"/>
        <w:numPr>
          <w:ilvl w:val="1"/>
          <w:numId w:val="5"/>
        </w:numPr>
      </w:pPr>
      <w:r w:rsidRPr="00BD7D58">
        <w:t>Workplace violence</w:t>
      </w:r>
    </w:p>
    <w:p w14:paraId="7026082B" w14:textId="0AC3D816" w:rsidR="00F12D1D" w:rsidRPr="00BD7D58" w:rsidRDefault="00F12D1D" w:rsidP="00BD7D58">
      <w:pPr>
        <w:pStyle w:val="BulletList"/>
        <w:numPr>
          <w:ilvl w:val="1"/>
          <w:numId w:val="5"/>
        </w:numPr>
      </w:pPr>
      <w:r w:rsidRPr="00BD7D58">
        <w:t xml:space="preserve">Flagging </w:t>
      </w:r>
    </w:p>
    <w:p w14:paraId="7E144152" w14:textId="17A1C331" w:rsidR="00F12D1D" w:rsidRPr="00BD7D58" w:rsidRDefault="00F12D1D" w:rsidP="00BD7D58">
      <w:pPr>
        <w:pStyle w:val="BulletList"/>
        <w:numPr>
          <w:ilvl w:val="1"/>
          <w:numId w:val="5"/>
        </w:numPr>
      </w:pPr>
      <w:r w:rsidRPr="00BD7D58">
        <w:t xml:space="preserve">Individual Client Risk Assessment </w:t>
      </w:r>
    </w:p>
    <w:p w14:paraId="219B985F" w14:textId="272ECCA2" w:rsidR="00F12D1D" w:rsidRPr="00DA77D9" w:rsidRDefault="00F12D1D" w:rsidP="001812AF">
      <w:pPr>
        <w:pStyle w:val="BulletList"/>
        <w:numPr>
          <w:ilvl w:val="1"/>
          <w:numId w:val="5"/>
        </w:numPr>
        <w:rPr>
          <w:b/>
          <w:sz w:val="28"/>
          <w:szCs w:val="28"/>
        </w:rPr>
      </w:pPr>
      <w:r w:rsidRPr="00BD7D58">
        <w:t>Securit</w:t>
      </w:r>
      <w:r w:rsidR="00DA77D9">
        <w:t>y</w:t>
      </w:r>
    </w:p>
    <w:p w14:paraId="4D2FC78A" w14:textId="77777777" w:rsidR="00DA77D9" w:rsidRPr="00DA77D9" w:rsidRDefault="00DA77D9" w:rsidP="00DA77D9">
      <w:pPr>
        <w:pStyle w:val="BulletList"/>
        <w:numPr>
          <w:ilvl w:val="0"/>
          <w:numId w:val="0"/>
        </w:numPr>
        <w:ind w:left="1440"/>
        <w:rPr>
          <w:b/>
          <w:sz w:val="28"/>
          <w:szCs w:val="28"/>
        </w:rPr>
      </w:pPr>
    </w:p>
    <w:p w14:paraId="69314249" w14:textId="77777777" w:rsidR="00F12D1D" w:rsidRPr="009550F2" w:rsidRDefault="00F12D1D" w:rsidP="00F12D1D">
      <w:pPr>
        <w:pStyle w:val="NoSpacing"/>
        <w:rPr>
          <w:b/>
          <w:sz w:val="24"/>
          <w:szCs w:val="24"/>
        </w:rPr>
      </w:pPr>
      <w:r w:rsidRPr="009550F2">
        <w:rPr>
          <w:b/>
          <w:sz w:val="24"/>
          <w:szCs w:val="24"/>
        </w:rPr>
        <w:t>Signature</w:t>
      </w:r>
      <w:r>
        <w:rPr>
          <w:b/>
          <w:sz w:val="24"/>
          <w:szCs w:val="24"/>
        </w:rPr>
        <w:t xml:space="preserve">: _____________________________ </w:t>
      </w:r>
      <w:r>
        <w:rPr>
          <w:sz w:val="24"/>
          <w:szCs w:val="24"/>
        </w:rPr>
        <w:t>(President, CEO, Administrator, Executive Director)</w:t>
      </w:r>
      <w:r w:rsidRPr="009550F2">
        <w:rPr>
          <w:b/>
          <w:sz w:val="24"/>
          <w:szCs w:val="24"/>
        </w:rPr>
        <w:t xml:space="preserve"> </w:t>
      </w:r>
    </w:p>
    <w:p w14:paraId="21C8D931" w14:textId="77777777" w:rsidR="00F12D1D" w:rsidRPr="009550F2" w:rsidRDefault="00F12D1D" w:rsidP="00F12D1D">
      <w:pPr>
        <w:pStyle w:val="NoSpacing"/>
        <w:rPr>
          <w:b/>
          <w:sz w:val="24"/>
          <w:szCs w:val="24"/>
        </w:rPr>
      </w:pPr>
    </w:p>
    <w:p w14:paraId="3140EB24" w14:textId="77777777" w:rsidR="00F12D1D" w:rsidRPr="009550F2" w:rsidRDefault="00F12D1D" w:rsidP="00F12D1D">
      <w:pPr>
        <w:pStyle w:val="NoSpacing"/>
        <w:rPr>
          <w:b/>
          <w:sz w:val="24"/>
          <w:szCs w:val="24"/>
        </w:rPr>
      </w:pPr>
      <w:r w:rsidRPr="009550F2">
        <w:rPr>
          <w:b/>
          <w:sz w:val="24"/>
          <w:szCs w:val="24"/>
        </w:rPr>
        <w:t>Date</w:t>
      </w:r>
      <w:r>
        <w:rPr>
          <w:b/>
          <w:sz w:val="24"/>
          <w:szCs w:val="24"/>
        </w:rPr>
        <w:t>: _________________________________</w:t>
      </w:r>
    </w:p>
    <w:p w14:paraId="2289A2B7" w14:textId="77777777" w:rsidR="00F12D1D" w:rsidRPr="009B6875" w:rsidRDefault="00F12D1D" w:rsidP="00F12D1D">
      <w:pPr>
        <w:pStyle w:val="NoSpacing"/>
        <w:rPr>
          <w:b/>
          <w:color w:val="000000" w:themeColor="text1"/>
          <w:sz w:val="24"/>
          <w:szCs w:val="24"/>
        </w:rPr>
      </w:pPr>
    </w:p>
    <w:p w14:paraId="153409C5" w14:textId="77777777" w:rsidR="00F12D1D" w:rsidRPr="009B6875" w:rsidRDefault="00F12D1D" w:rsidP="00F12D1D">
      <w:pPr>
        <w:pStyle w:val="NoSpacing"/>
        <w:rPr>
          <w:b/>
          <w:color w:val="000000" w:themeColor="text1"/>
          <w:sz w:val="24"/>
          <w:szCs w:val="24"/>
        </w:rPr>
      </w:pPr>
      <w:r w:rsidRPr="009B6875">
        <w:rPr>
          <w:b/>
          <w:color w:val="000000" w:themeColor="text1"/>
          <w:sz w:val="24"/>
          <w:szCs w:val="24"/>
        </w:rPr>
        <w:t>Date of JHSC Consultation: _______________</w:t>
      </w:r>
    </w:p>
    <w:p w14:paraId="08678264" w14:textId="77777777" w:rsidR="00F12D1D" w:rsidRDefault="00F12D1D" w:rsidP="00F12D1D">
      <w:pPr>
        <w:pStyle w:val="NoSpacing"/>
        <w:rPr>
          <w:b/>
          <w:sz w:val="24"/>
          <w:szCs w:val="24"/>
        </w:rPr>
      </w:pPr>
    </w:p>
    <w:p w14:paraId="0601F62C" w14:textId="77777777" w:rsidR="00F12D1D" w:rsidRDefault="00F12D1D" w:rsidP="00F12D1D">
      <w:pPr>
        <w:pStyle w:val="NoSpacing"/>
        <w:rPr>
          <w:b/>
          <w:sz w:val="24"/>
          <w:szCs w:val="24"/>
        </w:rPr>
      </w:pPr>
      <w:r>
        <w:rPr>
          <w:b/>
          <w:sz w:val="24"/>
          <w:szCs w:val="24"/>
        </w:rPr>
        <w:t xml:space="preserve">References: </w:t>
      </w:r>
    </w:p>
    <w:p w14:paraId="144DA02C" w14:textId="77777777" w:rsidR="00F12D1D" w:rsidRDefault="00F12D1D" w:rsidP="00F12D1D">
      <w:pPr>
        <w:pStyle w:val="NoSpacing"/>
        <w:rPr>
          <w:b/>
          <w:sz w:val="24"/>
          <w:szCs w:val="24"/>
        </w:rPr>
      </w:pPr>
      <w:r>
        <w:rPr>
          <w:b/>
          <w:sz w:val="24"/>
          <w:szCs w:val="24"/>
        </w:rPr>
        <w:t xml:space="preserve"> </w:t>
      </w:r>
    </w:p>
    <w:p w14:paraId="01067594" w14:textId="6B1F1922" w:rsidR="00F12D1D" w:rsidRDefault="00DA77D9" w:rsidP="00F12D1D">
      <w:pPr>
        <w:pStyle w:val="NoSpacing"/>
        <w:rPr>
          <w:i/>
          <w:sz w:val="24"/>
          <w:szCs w:val="24"/>
        </w:rPr>
      </w:pPr>
      <w:r>
        <w:rPr>
          <w:i/>
          <w:sz w:val="24"/>
          <w:szCs w:val="24"/>
        </w:rPr>
        <w:t xml:space="preserve">Alberta </w:t>
      </w:r>
      <w:r w:rsidR="00F12D1D">
        <w:rPr>
          <w:i/>
          <w:sz w:val="24"/>
          <w:szCs w:val="24"/>
        </w:rPr>
        <w:t xml:space="preserve">Occupational Health and Safety Act </w:t>
      </w:r>
    </w:p>
    <w:p w14:paraId="2A35D7C1" w14:textId="274D3B35" w:rsidR="00DA77D9" w:rsidRDefault="00DA77D9" w:rsidP="00F12D1D">
      <w:pPr>
        <w:pStyle w:val="NoSpacing"/>
        <w:rPr>
          <w:i/>
          <w:sz w:val="24"/>
          <w:szCs w:val="24"/>
        </w:rPr>
      </w:pPr>
      <w:r>
        <w:rPr>
          <w:i/>
          <w:sz w:val="24"/>
          <w:szCs w:val="24"/>
        </w:rPr>
        <w:t>Alberta Occupational Health and Safety Code</w:t>
      </w:r>
    </w:p>
    <w:p w14:paraId="68EAD918" w14:textId="30F4E113" w:rsidR="00DA77D9" w:rsidRDefault="00DA77D9" w:rsidP="00F12D1D">
      <w:pPr>
        <w:pStyle w:val="NoSpacing"/>
        <w:rPr>
          <w:i/>
          <w:sz w:val="24"/>
          <w:szCs w:val="24"/>
        </w:rPr>
      </w:pPr>
      <w:r>
        <w:rPr>
          <w:i/>
          <w:sz w:val="24"/>
          <w:szCs w:val="24"/>
        </w:rPr>
        <w:t>CCSA Personal Health and Safety Response Toolkit</w:t>
      </w:r>
    </w:p>
    <w:p w14:paraId="1E502E66" w14:textId="77777777" w:rsidR="00BD7D58" w:rsidRDefault="00BD7D58">
      <w:pPr>
        <w:spacing w:before="0" w:after="160" w:line="259" w:lineRule="auto"/>
        <w:rPr>
          <w:i/>
          <w:szCs w:val="24"/>
        </w:rPr>
      </w:pPr>
      <w:r>
        <w:rPr>
          <w:i/>
          <w:szCs w:val="24"/>
        </w:rPr>
        <w:br w:type="page"/>
      </w:r>
    </w:p>
    <w:p w14:paraId="4C5321ED" w14:textId="06A0657A" w:rsidR="00BD7D58" w:rsidRDefault="007A0234" w:rsidP="009E4103">
      <w:pPr>
        <w:ind w:left="4320"/>
        <w:rPr>
          <w:rFonts w:ascii="Gotham Medium" w:hAnsi="Gotham Medium"/>
          <w:b/>
          <w:color w:val="7A2531"/>
        </w:rPr>
      </w:pPr>
      <w:r>
        <w:rPr>
          <w:noProof/>
        </w:rPr>
        <w:lastRenderedPageBreak/>
        <mc:AlternateContent>
          <mc:Choice Requires="wpg">
            <w:drawing>
              <wp:anchor distT="0" distB="0" distL="114300" distR="114300" simplePos="0" relativeHeight="251742208" behindDoc="0" locked="0" layoutInCell="1" allowOverlap="1" wp14:anchorId="646BBCEE" wp14:editId="6A99EDDA">
                <wp:simplePos x="0" y="0"/>
                <wp:positionH relativeFrom="column">
                  <wp:posOffset>-38100</wp:posOffset>
                </wp:positionH>
                <wp:positionV relativeFrom="paragraph">
                  <wp:posOffset>15240</wp:posOffset>
                </wp:positionV>
                <wp:extent cx="6898640" cy="3813810"/>
                <wp:effectExtent l="0" t="19050" r="16510" b="0"/>
                <wp:wrapNone/>
                <wp:docPr id="2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8640" cy="3813810"/>
                          <a:chOff x="647" y="1142"/>
                          <a:chExt cx="10864" cy="6006"/>
                        </a:xfrm>
                      </wpg:grpSpPr>
                      <wps:wsp>
                        <wps:cNvPr id="29" name="AutoShape 4"/>
                        <wps:cNvCnPr>
                          <a:cxnSpLocks noChangeShapeType="1"/>
                        </wps:cNvCnPr>
                        <wps:spPr bwMode="auto">
                          <a:xfrm>
                            <a:off x="720" y="1142"/>
                            <a:ext cx="10791" cy="0"/>
                          </a:xfrm>
                          <a:prstGeom prst="straightConnector1">
                            <a:avLst/>
                          </a:prstGeom>
                          <a:noFill/>
                          <a:ln w="38100">
                            <a:solidFill>
                              <a:srgbClr val="5B9BD5"/>
                            </a:solidFill>
                            <a:round/>
                            <a:headEnd type="none" w="med" len="med"/>
                            <a:tailEnd type="none" w="med" len="med"/>
                          </a:ln>
                          <a:extLst>
                            <a:ext uri="{909E8E84-426E-40DD-AFC4-6F175D3DCCD1}">
                              <a14:hiddenFill xmlns:a14="http://schemas.microsoft.com/office/drawing/2010/main">
                                <a:noFill/>
                              </a14:hiddenFill>
                            </a:ext>
                          </a:extLst>
                        </wps:spPr>
                        <wps:bodyPr/>
                      </wps:wsp>
                      <wps:wsp>
                        <wps:cNvPr id="30" name="Text Box 5"/>
                        <wps:cNvSpPr txBox="1">
                          <a:spLocks noChangeArrowheads="1"/>
                        </wps:cNvSpPr>
                        <wps:spPr bwMode="auto">
                          <a:xfrm>
                            <a:off x="647" y="5939"/>
                            <a:ext cx="10788" cy="743"/>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ED6E8" w14:textId="586C7C4C" w:rsidR="00FE39C1" w:rsidRPr="00B231F6" w:rsidRDefault="00FE39C1" w:rsidP="00012FC7">
                              <w:pPr>
                                <w:pStyle w:val="VARBAppendices"/>
                              </w:pPr>
                              <w:r>
                                <w:t>PSRS Training Considerations and Evaluation</w:t>
                              </w:r>
                            </w:p>
                          </w:txbxContent>
                        </wps:txbx>
                        <wps:bodyPr rot="0" vert="horz" wrap="square" lIns="91440" tIns="45720" rIns="91440" bIns="45720" anchor="t" anchorCtr="0" upright="1">
                          <a:noAutofit/>
                        </wps:bodyPr>
                      </wps:wsp>
                      <wpg:grpSp>
                        <wpg:cNvPr id="240" name="Group 7"/>
                        <wpg:cNvGrpSpPr>
                          <a:grpSpLocks/>
                        </wpg:cNvGrpSpPr>
                        <wpg:grpSpPr bwMode="auto">
                          <a:xfrm>
                            <a:off x="11025" y="6694"/>
                            <a:ext cx="486" cy="454"/>
                            <a:chOff x="11588" y="728"/>
                            <a:chExt cx="486" cy="454"/>
                          </a:xfrm>
                        </wpg:grpSpPr>
                        <wps:wsp>
                          <wps:cNvPr id="241" name="Freeform 8"/>
                          <wps:cNvSpPr>
                            <a:spLocks/>
                          </wps:cNvSpPr>
                          <wps:spPr bwMode="auto">
                            <a:xfrm>
                              <a:off x="11588" y="728"/>
                              <a:ext cx="486" cy="454"/>
                            </a:xfrm>
                            <a:custGeom>
                              <a:avLst/>
                              <a:gdLst>
                                <a:gd name="T0" fmla="+- 0 11800 11314"/>
                                <a:gd name="T1" fmla="*/ T0 w 486"/>
                                <a:gd name="T2" fmla="*/ 0 h 454"/>
                                <a:gd name="T3" fmla="+- 0 11314 11314"/>
                                <a:gd name="T4" fmla="*/ T3 w 486"/>
                                <a:gd name="T5" fmla="*/ 0 h 454"/>
                                <a:gd name="T6" fmla="+- 0 11314 11314"/>
                                <a:gd name="T7" fmla="*/ T6 w 486"/>
                                <a:gd name="T8" fmla="*/ 454 h 454"/>
                                <a:gd name="T9" fmla="+- 0 11800 11314"/>
                                <a:gd name="T10" fmla="*/ T9 w 486"/>
                                <a:gd name="T11" fmla="*/ 0 h 454"/>
                              </a:gdLst>
                              <a:ahLst/>
                              <a:cxnLst>
                                <a:cxn ang="0">
                                  <a:pos x="T1" y="T2"/>
                                </a:cxn>
                                <a:cxn ang="0">
                                  <a:pos x="T4" y="T5"/>
                                </a:cxn>
                                <a:cxn ang="0">
                                  <a:pos x="T7" y="T8"/>
                                </a:cxn>
                                <a:cxn ang="0">
                                  <a:pos x="T10" y="T11"/>
                                </a:cxn>
                              </a:cxnLst>
                              <a:rect l="0" t="0" r="r" b="b"/>
                              <a:pathLst>
                                <a:path w="486" h="454">
                                  <a:moveTo>
                                    <a:pt x="486" y="0"/>
                                  </a:moveTo>
                                  <a:lnTo>
                                    <a:pt x="0" y="0"/>
                                  </a:lnTo>
                                  <a:lnTo>
                                    <a:pt x="0" y="454"/>
                                  </a:lnTo>
                                  <a:lnTo>
                                    <a:pt x="486" y="0"/>
                                  </a:lnTo>
                                  <a:close/>
                                </a:path>
                              </a:pathLst>
                            </a:custGeom>
                            <a:solidFill>
                              <a:srgbClr val="445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6BBCEE" id="_x0000_s1073" style="position:absolute;left:0;text-align:left;margin-left:-3pt;margin-top:1.2pt;width:543.2pt;height:300.3pt;z-index:251742208" coordorigin="647,1142" coordsize="10864,6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">
                <v:shape id="AutoShape 4" o:spid="_x0000_s1074" type="#_x0000_t32" style="position:absolute;left:720;top:1142;width:10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" strokecolor="#5b9bd5" strokeweight="3pt"/>
                <v:shape id="Text Box 5" o:spid="_x0000_s1075" type="#_x0000_t202" style="position:absolute;left:647;top:5939;width:10788;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" fillcolor="#5b9bd5" stroked="f">
                  <v:textbox>
                    <w:txbxContent>
                      <w:p w14:paraId="2D4ED6E8" w14:textId="586C7C4C" w:rsidR="00FE39C1" w:rsidRPr="00B231F6" w:rsidRDefault="00FE39C1" w:rsidP="00012FC7">
                        <w:pPr>
                          <w:pStyle w:val="VARBAppendices"/>
                        </w:pPr>
                        <w:r>
                          <w:t>PSRS Training Considerations and Evaluation</w:t>
                        </w:r>
                      </w:p>
                    </w:txbxContent>
                  </v:textbox>
                </v:shape>
                <v:group id="Group 7" o:spid="_x0000_s1076" style="position:absolute;left:11025;top:6694;width:486;height:454" coordorigin="11588,728" coordsize="4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8" o:spid="_x0000_s1077" style="position:absolute;left:11588;top:728;width:486;height:454;visibility:visible;mso-wrap-style:square;v-text-anchor:top" coordsize="4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" path="m486,l,,,454,486,xe" fillcolor="#44546a" stroked="f">
                    <v:path arrowok="t" o:connecttype="custom" o:connectlocs="486,0;0,0;0,454;486,0" o:connectangles="0,0,0,0"/>
                  </v:shape>
                </v:group>
              </v:group>
            </w:pict>
          </mc:Fallback>
        </mc:AlternateContent>
      </w:r>
      <w:r w:rsidR="0008740C">
        <w:rPr>
          <w:noProof/>
        </w:rPr>
        <w:drawing>
          <wp:anchor distT="0" distB="0" distL="114300" distR="114300" simplePos="0" relativeHeight="251655162" behindDoc="1" locked="0" layoutInCell="1" allowOverlap="1" wp14:anchorId="126217DB" wp14:editId="5261B975">
            <wp:simplePos x="0" y="0"/>
            <wp:positionH relativeFrom="column">
              <wp:posOffset>0</wp:posOffset>
            </wp:positionH>
            <wp:positionV relativeFrom="paragraph">
              <wp:posOffset>6263</wp:posOffset>
            </wp:positionV>
            <wp:extent cx="6854539" cy="4008177"/>
            <wp:effectExtent l="0" t="0" r="3810" b="0"/>
            <wp:wrapTight wrapText="bothSides">
              <wp:wrapPolygon edited="0">
                <wp:start x="0" y="0"/>
                <wp:lineTo x="0" y="18890"/>
                <wp:lineTo x="21552" y="18890"/>
                <wp:lineTo x="21552" y="0"/>
                <wp:lineTo x="0" y="0"/>
              </wp:wrapPolygon>
            </wp:wrapTight>
            <wp:docPr id="68600" name="Picture 6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mage Library\Medical\Nurse-sitting-in-a-corridor-while-holding-her-head-000030483890_XXXLarge_cropped.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62692" r="51456" b="-5544"/>
                    <a:stretch/>
                  </pic:blipFill>
                  <pic:spPr bwMode="auto">
                    <a:xfrm>
                      <a:off x="0" y="0"/>
                      <a:ext cx="6854539" cy="40081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7D58">
        <w:rPr>
          <w:b/>
        </w:rPr>
        <w:t xml:space="preserve">Visit: </w:t>
      </w:r>
      <w:hyperlink r:id="rId48" w:history="1">
        <w:r w:rsidR="00BD7D58" w:rsidRPr="00A22DFB">
          <w:rPr>
            <w:rStyle w:val="Hyperlink"/>
            <w:rFonts w:ascii="Gotham Medium" w:hAnsi="Gotham Medium"/>
            <w:b/>
          </w:rPr>
          <w:t>pshsa.ca/workplace-violence</w:t>
        </w:r>
      </w:hyperlink>
    </w:p>
    <w:p w14:paraId="2C495458" w14:textId="01D96FAF" w:rsidR="00BD7D58" w:rsidRDefault="00BD7D58" w:rsidP="008D785D">
      <w:pPr>
        <w:pStyle w:val="Heading1"/>
      </w:pPr>
      <w:bookmarkStart w:id="69" w:name="_Appenidx_H:_PSRS"/>
      <w:bookmarkStart w:id="70" w:name="_Toc498511488"/>
      <w:bookmarkEnd w:id="69"/>
      <w:r w:rsidRPr="008173CA">
        <w:t>A</w:t>
      </w:r>
      <w:r w:rsidR="0008740C">
        <w:t>ppen</w:t>
      </w:r>
      <w:r>
        <w:t>d</w:t>
      </w:r>
      <w:r w:rsidR="0008740C">
        <w:t>i</w:t>
      </w:r>
      <w:r>
        <w:t>x H: PSRS Training Considerations and Evaluation</w:t>
      </w:r>
      <w:bookmarkEnd w:id="70"/>
      <w:r>
        <w:t xml:space="preserve"> </w:t>
      </w:r>
    </w:p>
    <w:p w14:paraId="1435863E" w14:textId="35045AA6" w:rsidR="00BD7D58" w:rsidRDefault="00BD7D58" w:rsidP="00CD4A05">
      <w:pPr>
        <w:pStyle w:val="Heading2"/>
      </w:pPr>
      <w:bookmarkStart w:id="71" w:name="_Toc498511489"/>
      <w:r w:rsidRPr="00B231F6">
        <w:t>How</w:t>
      </w:r>
      <w:r>
        <w:t xml:space="preserve"> </w:t>
      </w:r>
      <w:r w:rsidRPr="00B231F6">
        <w:t>to</w:t>
      </w:r>
      <w:r>
        <w:t xml:space="preserve"> </w:t>
      </w:r>
      <w:r w:rsidRPr="00B231F6">
        <w:t>use</w:t>
      </w:r>
      <w:r>
        <w:t xml:space="preserve"> </w:t>
      </w:r>
      <w:r w:rsidRPr="00B231F6">
        <w:t>this</w:t>
      </w:r>
      <w:r>
        <w:t xml:space="preserve"> </w:t>
      </w:r>
      <w:r w:rsidRPr="00B231F6">
        <w:t>tool</w:t>
      </w:r>
      <w:bookmarkEnd w:id="71"/>
    </w:p>
    <w:p w14:paraId="18192710" w14:textId="77777777" w:rsidR="00BD7D58" w:rsidRDefault="00BD7D58" w:rsidP="004D7977">
      <w:pPr>
        <w:pStyle w:val="BulletList"/>
        <w:numPr>
          <w:ilvl w:val="0"/>
          <w:numId w:val="53"/>
        </w:numPr>
      </w:pPr>
      <w:r>
        <w:t xml:space="preserve">This tool was designed to provide additional concepts, explanatory </w:t>
      </w:r>
      <w:proofErr w:type="gramStart"/>
      <w:r>
        <w:t>information</w:t>
      </w:r>
      <w:proofErr w:type="gramEnd"/>
      <w:r>
        <w:t xml:space="preserve"> and considerations for training and potential training evaluation.</w:t>
      </w:r>
    </w:p>
    <w:p w14:paraId="17FC5274" w14:textId="77777777" w:rsidR="00BD7D58" w:rsidRDefault="00BD7D58" w:rsidP="004D7977">
      <w:pPr>
        <w:pStyle w:val="BulletList"/>
        <w:numPr>
          <w:ilvl w:val="0"/>
          <w:numId w:val="53"/>
        </w:numPr>
      </w:pPr>
      <w:r>
        <w:t>Review the explanatory information to enhance your organizations PSRS training framework and evaluation.</w:t>
      </w:r>
    </w:p>
    <w:p w14:paraId="45F3E41D" w14:textId="77777777" w:rsidR="00BD7D58" w:rsidRPr="000651C1" w:rsidRDefault="00BD7D58" w:rsidP="004D7977">
      <w:pPr>
        <w:pStyle w:val="BulletList"/>
        <w:numPr>
          <w:ilvl w:val="0"/>
          <w:numId w:val="53"/>
        </w:numPr>
      </w:pPr>
      <w:r w:rsidRPr="000651C1">
        <w:t xml:space="preserve">Read the definitions of the Kirkpatrick </w:t>
      </w:r>
      <w:r>
        <w:t xml:space="preserve">Model and </w:t>
      </w:r>
      <w:r w:rsidRPr="000651C1">
        <w:t>four levels of evaluation.</w:t>
      </w:r>
    </w:p>
    <w:p w14:paraId="3882FA50" w14:textId="77777777" w:rsidR="00BD7D58" w:rsidRPr="000651C1" w:rsidRDefault="00BD7D58" w:rsidP="004D7977">
      <w:pPr>
        <w:pStyle w:val="BulletList"/>
        <w:numPr>
          <w:ilvl w:val="0"/>
          <w:numId w:val="53"/>
        </w:numPr>
      </w:pPr>
      <w:r w:rsidRPr="000651C1">
        <w:t xml:space="preserve">Review the evaluation descriptions and questions for each level. </w:t>
      </w:r>
    </w:p>
    <w:p w14:paraId="13C9975F" w14:textId="77777777" w:rsidR="00BD7D58" w:rsidRPr="000651C1" w:rsidRDefault="00BD7D58" w:rsidP="004D7977">
      <w:pPr>
        <w:pStyle w:val="BulletList"/>
        <w:numPr>
          <w:ilvl w:val="0"/>
          <w:numId w:val="53"/>
        </w:numPr>
      </w:pPr>
      <w:r w:rsidRPr="000651C1">
        <w:t xml:space="preserve">Review potential methods and tools to measure each level </w:t>
      </w:r>
      <w:proofErr w:type="gramStart"/>
      <w:r w:rsidRPr="000651C1">
        <w:t>indicators</w:t>
      </w:r>
      <w:proofErr w:type="gramEnd"/>
      <w:r w:rsidRPr="000651C1">
        <w:t>.</w:t>
      </w:r>
    </w:p>
    <w:p w14:paraId="37C0D5DA" w14:textId="77777777" w:rsidR="00BD7D58" w:rsidRPr="000651C1" w:rsidRDefault="00BD7D58" w:rsidP="004D7977">
      <w:pPr>
        <w:pStyle w:val="BulletList"/>
        <w:numPr>
          <w:ilvl w:val="0"/>
          <w:numId w:val="53"/>
        </w:numPr>
      </w:pPr>
      <w:r w:rsidRPr="000651C1">
        <w:t>Select the method or tools preferred</w:t>
      </w:r>
      <w:r>
        <w:t xml:space="preserve"> or research additional methods or tools</w:t>
      </w:r>
      <w:r w:rsidRPr="000651C1">
        <w:t xml:space="preserve">. </w:t>
      </w:r>
    </w:p>
    <w:p w14:paraId="7BD8EAD4" w14:textId="77777777" w:rsidR="00BD7D58" w:rsidRPr="000651C1" w:rsidRDefault="00BD7D58" w:rsidP="004D7977">
      <w:pPr>
        <w:pStyle w:val="BulletList"/>
        <w:numPr>
          <w:ilvl w:val="0"/>
          <w:numId w:val="53"/>
        </w:numPr>
      </w:pPr>
      <w:r w:rsidRPr="000651C1">
        <w:t>Develop your PSRS training evaluation for each of the four levels.</w:t>
      </w:r>
    </w:p>
    <w:p w14:paraId="64019834" w14:textId="45F97DF0" w:rsidR="00BD7D58" w:rsidRDefault="00BD7D58">
      <w:pPr>
        <w:spacing w:before="0" w:after="160" w:line="259" w:lineRule="auto"/>
        <w:rPr>
          <w:i/>
          <w:szCs w:val="24"/>
        </w:rPr>
      </w:pPr>
      <w:r>
        <w:rPr>
          <w:i/>
          <w:szCs w:val="24"/>
        </w:rPr>
        <w:br w:type="page"/>
      </w:r>
    </w:p>
    <w:p w14:paraId="1E60E2B6" w14:textId="77777777" w:rsidR="00BD7D58" w:rsidRPr="00556707" w:rsidRDefault="00BD7D58" w:rsidP="00CD4A05">
      <w:pPr>
        <w:pStyle w:val="Heading2"/>
      </w:pPr>
      <w:bookmarkStart w:id="72" w:name="_Toc498511490"/>
      <w:r w:rsidRPr="00556707">
        <w:lastRenderedPageBreak/>
        <w:t>PSRS Training Considerations</w:t>
      </w:r>
      <w:bookmarkEnd w:id="72"/>
      <w:r w:rsidRPr="00556707">
        <w:t xml:space="preserve"> </w:t>
      </w:r>
    </w:p>
    <w:p w14:paraId="688D08BD" w14:textId="77777777" w:rsidR="00BD7D58" w:rsidRPr="00A9561F" w:rsidRDefault="00BD7D58" w:rsidP="00BD7D58">
      <w:r>
        <w:t xml:space="preserve">The following provides additional training considerations related to training objectives, potential content, potential training methods, training frequency and record management. </w:t>
      </w:r>
    </w:p>
    <w:p w14:paraId="479E71DD" w14:textId="77777777" w:rsidR="00BD7D58" w:rsidRDefault="00BD7D58" w:rsidP="00121B41">
      <w:pPr>
        <w:pStyle w:val="Heading3"/>
      </w:pPr>
      <w:r>
        <w:t xml:space="preserve">PSRS </w:t>
      </w:r>
      <w:r w:rsidRPr="00F55EDA">
        <w:t>Training objectives</w:t>
      </w:r>
    </w:p>
    <w:p w14:paraId="24830CD8" w14:textId="77777777" w:rsidR="00BD7D58" w:rsidRPr="00DC4E72" w:rsidRDefault="00BD7D58" w:rsidP="00BD7D58">
      <w:r w:rsidRPr="00DC4E72">
        <w:t>Each</w:t>
      </w:r>
      <w:r>
        <w:t xml:space="preserve"> organization should set their own training objectives. A few examples are as follows:</w:t>
      </w:r>
    </w:p>
    <w:p w14:paraId="0CB0CDBE" w14:textId="77777777" w:rsidR="00BD7D58" w:rsidRPr="00FC5C73" w:rsidRDefault="00BD7D58" w:rsidP="00BD7D58">
      <w:pPr>
        <w:pStyle w:val="BulletList"/>
      </w:pPr>
      <w:r w:rsidRPr="00870856">
        <w:t xml:space="preserve">To provide comprehensive training topics related to workers summoning immediate assistance </w:t>
      </w:r>
      <w:r w:rsidRPr="00870856">
        <w:rPr>
          <w:rFonts w:cs="Arial"/>
        </w:rPr>
        <w:t>when violence occurs or is likely to occur</w:t>
      </w:r>
      <w:r w:rsidRPr="00870856">
        <w:t xml:space="preserve"> </w:t>
      </w:r>
      <w:r>
        <w:t xml:space="preserve">as well as PSRS use, care and </w:t>
      </w:r>
      <w:proofErr w:type="gramStart"/>
      <w:r>
        <w:t>limitations</w:t>
      </w:r>
      <w:proofErr w:type="gramEnd"/>
    </w:p>
    <w:p w14:paraId="75D19A1B" w14:textId="77777777" w:rsidR="00BD7D58" w:rsidRPr="004E56A0" w:rsidRDefault="00BD7D58" w:rsidP="00BD7D58">
      <w:pPr>
        <w:pStyle w:val="BulletList"/>
      </w:pPr>
      <w:r w:rsidRPr="00FC5C73">
        <w:t>To provide a</w:t>
      </w:r>
      <w:r>
        <w:t xml:space="preserve"> training framework</w:t>
      </w:r>
      <w:r w:rsidRPr="004E56A0">
        <w:t xml:space="preserve"> that is adaptable </w:t>
      </w:r>
      <w:r>
        <w:t xml:space="preserve">to workplace sectors </w:t>
      </w:r>
      <w:r w:rsidRPr="004E56A0">
        <w:t>and organization</w:t>
      </w:r>
      <w:r>
        <w:t>al</w:t>
      </w:r>
      <w:r w:rsidRPr="004E56A0">
        <w:t xml:space="preserve"> </w:t>
      </w:r>
      <w:proofErr w:type="gramStart"/>
      <w:r w:rsidRPr="004E56A0">
        <w:t>settings</w:t>
      </w:r>
      <w:proofErr w:type="gramEnd"/>
      <w:r w:rsidRPr="004E56A0">
        <w:t xml:space="preserve"> </w:t>
      </w:r>
    </w:p>
    <w:p w14:paraId="051204D5" w14:textId="77777777" w:rsidR="00BD7D58" w:rsidRPr="004E56A0" w:rsidRDefault="00BD7D58" w:rsidP="00BD7D58">
      <w:pPr>
        <w:pStyle w:val="BulletList"/>
      </w:pPr>
      <w:r w:rsidRPr="004E56A0">
        <w:t>To ensure workers:</w:t>
      </w:r>
    </w:p>
    <w:p w14:paraId="1F501F25" w14:textId="77777777" w:rsidR="00BD7D58" w:rsidRPr="004E56A0" w:rsidRDefault="00BD7D58" w:rsidP="00BD7D58">
      <w:pPr>
        <w:pStyle w:val="BulletList"/>
        <w:numPr>
          <w:ilvl w:val="1"/>
          <w:numId w:val="5"/>
        </w:numPr>
      </w:pPr>
      <w:r w:rsidRPr="00870856">
        <w:t xml:space="preserve">Understand the organization’s PSRS measures and procedures for summoning immediate assistance </w:t>
      </w:r>
      <w:r w:rsidRPr="00870856">
        <w:rPr>
          <w:rFonts w:cs="Arial"/>
        </w:rPr>
        <w:t>when violence occurs or is likely to occur</w:t>
      </w:r>
      <w:r>
        <w:t>.</w:t>
      </w:r>
      <w:r w:rsidRPr="004E56A0">
        <w:t xml:space="preserve"> </w:t>
      </w:r>
    </w:p>
    <w:p w14:paraId="5FC79805" w14:textId="77777777" w:rsidR="00BD7D58" w:rsidRPr="004E56A0" w:rsidRDefault="00BD7D58" w:rsidP="00BD7D58">
      <w:pPr>
        <w:pStyle w:val="BulletList"/>
        <w:numPr>
          <w:ilvl w:val="1"/>
          <w:numId w:val="5"/>
        </w:numPr>
      </w:pPr>
      <w:r w:rsidRPr="004E56A0">
        <w:t>Understand how the PSRS</w:t>
      </w:r>
      <w:r>
        <w:t xml:space="preserve"> </w:t>
      </w:r>
      <w:r w:rsidRPr="004E56A0">
        <w:t>device(s) works</w:t>
      </w:r>
      <w:r>
        <w:t xml:space="preserve"> including PSRS </w:t>
      </w:r>
      <w:r w:rsidRPr="00870856">
        <w:t xml:space="preserve">care, use and </w:t>
      </w:r>
      <w:proofErr w:type="gramStart"/>
      <w:r w:rsidRPr="00870856">
        <w:t>limitations</w:t>
      </w:r>
      <w:proofErr w:type="gramEnd"/>
    </w:p>
    <w:p w14:paraId="071FDFE5" w14:textId="77777777" w:rsidR="00BD7D58" w:rsidRPr="004E56A0" w:rsidRDefault="00BD7D58" w:rsidP="00BD7D58">
      <w:pPr>
        <w:pStyle w:val="BulletList"/>
        <w:numPr>
          <w:ilvl w:val="1"/>
          <w:numId w:val="5"/>
        </w:numPr>
      </w:pPr>
      <w:r w:rsidRPr="004E56A0">
        <w:t xml:space="preserve">Understand the required responsibilities for each worker’s role in an immediate response situation. </w:t>
      </w:r>
    </w:p>
    <w:p w14:paraId="6CDD1321" w14:textId="77777777" w:rsidR="00BD7D58" w:rsidRPr="004E56A0" w:rsidRDefault="00BD7D58" w:rsidP="00BD7D58">
      <w:pPr>
        <w:pStyle w:val="BulletList"/>
        <w:numPr>
          <w:ilvl w:val="1"/>
          <w:numId w:val="5"/>
        </w:numPr>
      </w:pPr>
      <w:r w:rsidRPr="004E56A0">
        <w:t>Understand the contingency system and how</w:t>
      </w:r>
      <w:r>
        <w:t xml:space="preserve"> </w:t>
      </w:r>
      <w:r w:rsidRPr="004E56A0">
        <w:t>/</w:t>
      </w:r>
      <w:r>
        <w:t xml:space="preserve"> </w:t>
      </w:r>
      <w:r w:rsidRPr="004E56A0">
        <w:t>where</w:t>
      </w:r>
      <w:r>
        <w:t xml:space="preserve"> </w:t>
      </w:r>
      <w:r w:rsidRPr="004E56A0">
        <w:t>/</w:t>
      </w:r>
      <w:r>
        <w:t xml:space="preserve"> </w:t>
      </w:r>
      <w:r w:rsidRPr="004E56A0">
        <w:t>when it is accessed in the event the primary PSRS does not work.</w:t>
      </w:r>
    </w:p>
    <w:p w14:paraId="7833C901" w14:textId="77777777" w:rsidR="00BD7D58" w:rsidRDefault="00BD7D58" w:rsidP="00BD7D58">
      <w:pPr>
        <w:pStyle w:val="BulletList"/>
      </w:pPr>
      <w:r w:rsidRPr="004E56A0">
        <w:t xml:space="preserve">To engage external partners </w:t>
      </w:r>
      <w:r>
        <w:t>such as local</w:t>
      </w:r>
      <w:r w:rsidRPr="004E56A0">
        <w:t xml:space="preserve"> police</w:t>
      </w:r>
      <w:r>
        <w:t xml:space="preserve"> </w:t>
      </w:r>
      <w:r w:rsidRPr="004E56A0">
        <w:t xml:space="preserve">in development and delivery of PSRS training. </w:t>
      </w:r>
    </w:p>
    <w:p w14:paraId="75B31A7B" w14:textId="77777777" w:rsidR="00BD7D58" w:rsidRPr="00E82DAC" w:rsidRDefault="00BD7D58" w:rsidP="00BD7D58">
      <w:pPr>
        <w:pStyle w:val="BulletList"/>
      </w:pPr>
      <w:r>
        <w:t xml:space="preserve">To ensure all those who require PSRS training complete the training e.g., </w:t>
      </w:r>
      <w:proofErr w:type="gramStart"/>
      <w:r>
        <w:t>mandatory</w:t>
      </w:r>
      <w:proofErr w:type="gramEnd"/>
      <w:r>
        <w:t xml:space="preserve"> </w:t>
      </w:r>
    </w:p>
    <w:p w14:paraId="730BC8E8" w14:textId="77777777" w:rsidR="00BD7D58" w:rsidRDefault="00BD7D58" w:rsidP="00121B41">
      <w:pPr>
        <w:pStyle w:val="Heading3"/>
      </w:pPr>
      <w:r w:rsidRPr="00F55EDA">
        <w:t>Training c</w:t>
      </w:r>
      <w:r>
        <w:t>ontent</w:t>
      </w:r>
    </w:p>
    <w:p w14:paraId="26275F99" w14:textId="77777777" w:rsidR="00BD7D58" w:rsidRPr="008D5FC1" w:rsidRDefault="00BD7D58" w:rsidP="00BD7D58">
      <w:pPr>
        <w:spacing w:line="276" w:lineRule="auto"/>
      </w:pPr>
      <w:r>
        <w:t xml:space="preserve">Training should not be limited to device use only and it should be comprehensive. The following outlines core topics to be included but are not limited to: </w:t>
      </w:r>
    </w:p>
    <w:p w14:paraId="4F8B3909" w14:textId="77777777" w:rsidR="00BD7D58" w:rsidRDefault="00BD7D58" w:rsidP="00BD7D58">
      <w:pPr>
        <w:pStyle w:val="BulletList"/>
      </w:pPr>
      <w:r w:rsidRPr="00DC4E72">
        <w:t>Policy including</w:t>
      </w:r>
      <w:r>
        <w:t xml:space="preserve"> definitions, and</w:t>
      </w:r>
      <w:r w:rsidRPr="00DC4E72">
        <w:t xml:space="preserve"> PSRS Roles and Responsibilities </w:t>
      </w:r>
    </w:p>
    <w:p w14:paraId="2B1800E9" w14:textId="77777777" w:rsidR="00BD7D58" w:rsidRPr="00CA2DE1" w:rsidRDefault="00BD7D58" w:rsidP="00CA2DE1">
      <w:pPr>
        <w:pStyle w:val="BulletList"/>
      </w:pPr>
      <w:r w:rsidRPr="00CA2DE1">
        <w:t xml:space="preserve">PSRS procedures including accessing the organization’s PSRS and knowing how to activate the process, and implement </w:t>
      </w:r>
      <w:proofErr w:type="gramStart"/>
      <w:r w:rsidRPr="00CA2DE1">
        <w:t>procedures</w:t>
      </w:r>
      <w:proofErr w:type="gramEnd"/>
    </w:p>
    <w:p w14:paraId="52E7C109" w14:textId="77777777" w:rsidR="00BD7D58" w:rsidRPr="00CF0086" w:rsidRDefault="00BD7D58" w:rsidP="00BD7D58">
      <w:pPr>
        <w:pStyle w:val="BulletList"/>
      </w:pPr>
      <w:r w:rsidRPr="00CF0086">
        <w:t xml:space="preserve">Assessing a situation and determining the need to activate a PSRS </w:t>
      </w:r>
      <w:r>
        <w:t xml:space="preserve">e.g., </w:t>
      </w:r>
      <w:r w:rsidRPr="00CF0086">
        <w:t xml:space="preserve">situations where workers feel at risk for </w:t>
      </w:r>
      <w:r>
        <w:t xml:space="preserve">workplace </w:t>
      </w:r>
      <w:proofErr w:type="gramStart"/>
      <w:r w:rsidRPr="00CF0086">
        <w:t>violence</w:t>
      </w:r>
      <w:proofErr w:type="gramEnd"/>
      <w:r w:rsidRPr="00CF0086">
        <w:t xml:space="preserve"> </w:t>
      </w:r>
    </w:p>
    <w:p w14:paraId="1FE560AC" w14:textId="77777777" w:rsidR="00BD7D58" w:rsidRPr="00A2402E" w:rsidRDefault="00BD7D58" w:rsidP="00A2402E">
      <w:pPr>
        <w:pStyle w:val="BulletList"/>
      </w:pPr>
      <w:r w:rsidRPr="00A2402E">
        <w:t xml:space="preserve">PSRS devices use, care and </w:t>
      </w:r>
      <w:proofErr w:type="gramStart"/>
      <w:r w:rsidRPr="00A2402E">
        <w:t>limitations</w:t>
      </w:r>
      <w:proofErr w:type="gramEnd"/>
    </w:p>
    <w:p w14:paraId="3DBA5743" w14:textId="77777777" w:rsidR="00BD7D58" w:rsidRPr="00BD7D58" w:rsidRDefault="00BD7D58" w:rsidP="00BD7D58">
      <w:pPr>
        <w:pStyle w:val="BulletList"/>
        <w:numPr>
          <w:ilvl w:val="1"/>
          <w:numId w:val="5"/>
        </w:numPr>
        <w:rPr>
          <w:color w:val="auto"/>
        </w:rPr>
      </w:pPr>
      <w:r w:rsidRPr="00BD7D58">
        <w:rPr>
          <w:color w:val="auto"/>
        </w:rPr>
        <w:t xml:space="preserve">Safe operating procedures on how to use the device, including sounds and </w:t>
      </w:r>
      <w:proofErr w:type="gramStart"/>
      <w:r w:rsidRPr="00BD7D58">
        <w:rPr>
          <w:color w:val="auto"/>
        </w:rPr>
        <w:t>alerts</w:t>
      </w:r>
      <w:proofErr w:type="gramEnd"/>
    </w:p>
    <w:p w14:paraId="30B288B2" w14:textId="77777777" w:rsidR="00BD7D58" w:rsidRPr="00BD7D58" w:rsidRDefault="00BD7D58" w:rsidP="00BD7D58">
      <w:pPr>
        <w:pStyle w:val="BulletList"/>
        <w:numPr>
          <w:ilvl w:val="1"/>
          <w:numId w:val="5"/>
        </w:numPr>
        <w:rPr>
          <w:color w:val="auto"/>
        </w:rPr>
      </w:pPr>
      <w:r w:rsidRPr="00BD7D58">
        <w:rPr>
          <w:color w:val="auto"/>
        </w:rPr>
        <w:t>Inspections and frequency</w:t>
      </w:r>
    </w:p>
    <w:p w14:paraId="4C32E8F5" w14:textId="77777777" w:rsidR="00BD7D58" w:rsidRPr="00BD7D58" w:rsidRDefault="00BD7D58" w:rsidP="00BD7D58">
      <w:pPr>
        <w:pStyle w:val="BulletList"/>
        <w:numPr>
          <w:ilvl w:val="1"/>
          <w:numId w:val="5"/>
        </w:numPr>
        <w:rPr>
          <w:color w:val="auto"/>
        </w:rPr>
      </w:pPr>
      <w:r w:rsidRPr="00BD7D58">
        <w:rPr>
          <w:color w:val="auto"/>
        </w:rPr>
        <w:t>Testing of PSRS devices</w:t>
      </w:r>
    </w:p>
    <w:p w14:paraId="581FE61B" w14:textId="77777777" w:rsidR="00BD7D58" w:rsidRPr="00BD7D58" w:rsidRDefault="00BD7D58" w:rsidP="00BD7D58">
      <w:pPr>
        <w:pStyle w:val="BulletList"/>
        <w:numPr>
          <w:ilvl w:val="1"/>
          <w:numId w:val="5"/>
        </w:numPr>
        <w:rPr>
          <w:color w:val="auto"/>
        </w:rPr>
      </w:pPr>
      <w:r w:rsidRPr="00BD7D58">
        <w:rPr>
          <w:color w:val="auto"/>
        </w:rPr>
        <w:t xml:space="preserve">PSRS maintenance e.g., battery </w:t>
      </w:r>
    </w:p>
    <w:p w14:paraId="5ACB7140" w14:textId="77777777" w:rsidR="00BD7D58" w:rsidRPr="00BD7D58" w:rsidRDefault="00BD7D58" w:rsidP="00BD7D58">
      <w:pPr>
        <w:pStyle w:val="BulletList"/>
        <w:numPr>
          <w:ilvl w:val="1"/>
          <w:numId w:val="5"/>
        </w:numPr>
        <w:rPr>
          <w:color w:val="auto"/>
        </w:rPr>
      </w:pPr>
      <w:r w:rsidRPr="00BD7D58">
        <w:rPr>
          <w:color w:val="auto"/>
        </w:rPr>
        <w:t xml:space="preserve">Limitations of the device </w:t>
      </w:r>
    </w:p>
    <w:p w14:paraId="49C47D1D" w14:textId="77777777" w:rsidR="00BD7D58" w:rsidRPr="00BD7D58" w:rsidRDefault="00BD7D58" w:rsidP="00BD7D58">
      <w:pPr>
        <w:pStyle w:val="BulletList"/>
        <w:numPr>
          <w:ilvl w:val="1"/>
          <w:numId w:val="5"/>
        </w:numPr>
        <w:rPr>
          <w:color w:val="auto"/>
        </w:rPr>
      </w:pPr>
      <w:r w:rsidRPr="00BD7D58">
        <w:rPr>
          <w:color w:val="auto"/>
        </w:rPr>
        <w:t>PSRS device repairs processes e.g., reporting defects to supervisor or management immediately</w:t>
      </w:r>
    </w:p>
    <w:p w14:paraId="1200ABB6" w14:textId="77777777" w:rsidR="00BD7D58" w:rsidRPr="00BD7D58" w:rsidRDefault="00BD7D58" w:rsidP="00BD7D58">
      <w:pPr>
        <w:pStyle w:val="BulletList"/>
        <w:numPr>
          <w:ilvl w:val="1"/>
          <w:numId w:val="5"/>
        </w:numPr>
        <w:rPr>
          <w:color w:val="auto"/>
        </w:rPr>
      </w:pPr>
      <w:r w:rsidRPr="00BD7D58">
        <w:rPr>
          <w:color w:val="auto"/>
        </w:rPr>
        <w:t xml:space="preserve">Contingency planning when the primary PSRS device doesn’t work e.g., dead zones, malfunction, battery failure etc. </w:t>
      </w:r>
    </w:p>
    <w:p w14:paraId="3EC8275B" w14:textId="77777777" w:rsidR="00BD7D58" w:rsidRPr="008D5FC1" w:rsidRDefault="00BD7D58" w:rsidP="00BD7D58">
      <w:pPr>
        <w:pStyle w:val="BulletList"/>
      </w:pPr>
      <w:r>
        <w:t>Practical examples of</w:t>
      </w:r>
      <w:r w:rsidRPr="008D5FC1">
        <w:t xml:space="preserve"> immediate response using</w:t>
      </w:r>
      <w:r>
        <w:t xml:space="preserve"> realistic scenarios, </w:t>
      </w:r>
      <w:proofErr w:type="gramStart"/>
      <w:r>
        <w:t>simulations</w:t>
      </w:r>
      <w:proofErr w:type="gramEnd"/>
      <w:r>
        <w:t xml:space="preserve"> and drills </w:t>
      </w:r>
    </w:p>
    <w:p w14:paraId="1F9A976A" w14:textId="77777777" w:rsidR="00BD7D58" w:rsidRDefault="00BD7D58" w:rsidP="00BD7D58">
      <w:pPr>
        <w:pStyle w:val="BulletList"/>
      </w:pPr>
      <w:r>
        <w:lastRenderedPageBreak/>
        <w:t xml:space="preserve">Importance of readiness and preparedness to act and/or respond to an emergency </w:t>
      </w:r>
      <w:proofErr w:type="gramStart"/>
      <w:r>
        <w:t>immediately</w:t>
      </w:r>
      <w:proofErr w:type="gramEnd"/>
    </w:p>
    <w:p w14:paraId="08AF90AF" w14:textId="77777777" w:rsidR="00BD7D58" w:rsidRPr="00D51B9A" w:rsidRDefault="00BD7D58" w:rsidP="00BD7D58">
      <w:pPr>
        <w:pStyle w:val="BulletList"/>
      </w:pPr>
      <w:r>
        <w:t xml:space="preserve">Awareness of alarm fatigue and to avoid </w:t>
      </w:r>
      <w:proofErr w:type="gramStart"/>
      <w:r>
        <w:t>complacency</w:t>
      </w:r>
      <w:proofErr w:type="gramEnd"/>
    </w:p>
    <w:p w14:paraId="524E2E83" w14:textId="77777777" w:rsidR="00BD7D58" w:rsidRDefault="00BD7D58" w:rsidP="00121B41">
      <w:pPr>
        <w:pStyle w:val="Heading3"/>
      </w:pPr>
      <w:r w:rsidRPr="00F55EDA">
        <w:t>Training methods</w:t>
      </w:r>
    </w:p>
    <w:p w14:paraId="1C5B467C" w14:textId="77777777" w:rsidR="00BD7D58" w:rsidRPr="008251A3" w:rsidRDefault="00BD7D58" w:rsidP="00BD7D58">
      <w:r>
        <w:t xml:space="preserve">Although some aspects of training may be delivered in a classroom and/or through e-learning modalities, a practical ‘hands-on” component to PSRS training to ensure participant competence is required. The following provides suggested practical methods.  </w:t>
      </w:r>
    </w:p>
    <w:p w14:paraId="74ABD64A" w14:textId="77777777" w:rsidR="00BD7D58" w:rsidRPr="004E56A0" w:rsidRDefault="00BD7D58" w:rsidP="00BD7D58">
      <w:pPr>
        <w:pStyle w:val="BulletList"/>
      </w:pPr>
      <w:r w:rsidRPr="004E56A0">
        <w:t>Interactive training</w:t>
      </w:r>
    </w:p>
    <w:p w14:paraId="7F48CD84" w14:textId="77777777" w:rsidR="00BD7D58" w:rsidRPr="004E56A0" w:rsidRDefault="00BD7D58" w:rsidP="00BD7D58">
      <w:pPr>
        <w:pStyle w:val="BulletList"/>
      </w:pPr>
      <w:r w:rsidRPr="004E56A0">
        <w:t xml:space="preserve">Mock drills </w:t>
      </w:r>
      <w:r>
        <w:t>that</w:t>
      </w:r>
      <w:r w:rsidRPr="004E56A0">
        <w:t xml:space="preserve"> test knowledge retention and build confidence in knowledge</w:t>
      </w:r>
      <w:r>
        <w:t xml:space="preserve"> </w:t>
      </w:r>
      <w:proofErr w:type="gramStart"/>
      <w:r>
        <w:t>application</w:t>
      </w:r>
      <w:proofErr w:type="gramEnd"/>
    </w:p>
    <w:p w14:paraId="27012BE1" w14:textId="77777777" w:rsidR="00BD7D58" w:rsidRDefault="00BD7D58" w:rsidP="00BD7D58">
      <w:pPr>
        <w:pStyle w:val="BulletList"/>
      </w:pPr>
      <w:r w:rsidRPr="004E56A0">
        <w:t xml:space="preserve">Simulation training where possible for </w:t>
      </w:r>
      <w:r>
        <w:t xml:space="preserve">more </w:t>
      </w:r>
      <w:r w:rsidRPr="004E56A0">
        <w:t>effective adult learning and knowledge retention</w:t>
      </w:r>
    </w:p>
    <w:p w14:paraId="72FD1201" w14:textId="77777777" w:rsidR="00BD7D58" w:rsidRPr="006F797D" w:rsidRDefault="00BD7D58" w:rsidP="00BD7D58">
      <w:pPr>
        <w:pStyle w:val="BulletList"/>
        <w:rPr>
          <w:b/>
        </w:rPr>
      </w:pPr>
      <w:r w:rsidRPr="00195E5C">
        <w:t>Role play with problem-based case scenarios, including sa</w:t>
      </w:r>
      <w:r>
        <w:t xml:space="preserve">mple procedures for </w:t>
      </w:r>
      <w:proofErr w:type="gramStart"/>
      <w:r>
        <w:t>contingency</w:t>
      </w:r>
      <w:proofErr w:type="gramEnd"/>
    </w:p>
    <w:p w14:paraId="71A8A433" w14:textId="77777777" w:rsidR="00BD7D58" w:rsidRPr="006F797D" w:rsidRDefault="00BD7D58" w:rsidP="00121B41">
      <w:pPr>
        <w:pStyle w:val="Heading3"/>
      </w:pPr>
      <w:r w:rsidRPr="006F797D">
        <w:t xml:space="preserve">Training Frequency </w:t>
      </w:r>
    </w:p>
    <w:p w14:paraId="6DB031D5" w14:textId="77777777" w:rsidR="00BD7D58" w:rsidRPr="00195E5C" w:rsidRDefault="00BD7D58" w:rsidP="00BD7D58">
      <w:pPr>
        <w:spacing w:line="276" w:lineRule="auto"/>
      </w:pPr>
      <w:r>
        <w:t>Organization will need to determine the frequency of training. The suggested frequencies are:</w:t>
      </w:r>
    </w:p>
    <w:p w14:paraId="1B74BB95" w14:textId="77777777" w:rsidR="00BD7D58" w:rsidRPr="00D51B9A" w:rsidRDefault="00BD7D58" w:rsidP="00BD7D58">
      <w:pPr>
        <w:pStyle w:val="BulletList"/>
      </w:pPr>
      <w:r w:rsidRPr="00D51B9A">
        <w:t>Train all staff before use and at regular intervals thereafter</w:t>
      </w:r>
    </w:p>
    <w:p w14:paraId="684CF8B3" w14:textId="77777777" w:rsidR="00BD7D58" w:rsidRDefault="00BD7D58" w:rsidP="00BD7D58">
      <w:pPr>
        <w:pStyle w:val="BulletList"/>
      </w:pPr>
      <w:r w:rsidRPr="004E56A0">
        <w:t>Train</w:t>
      </w:r>
      <w:r>
        <w:t xml:space="preserve"> upon</w:t>
      </w:r>
      <w:r w:rsidRPr="004E56A0">
        <w:t xml:space="preserve"> </w:t>
      </w:r>
      <w:proofErr w:type="gramStart"/>
      <w:r w:rsidRPr="004E56A0">
        <w:t>hir</w:t>
      </w:r>
      <w:r>
        <w:t>ing;</w:t>
      </w:r>
      <w:proofErr w:type="gramEnd"/>
      <w:r w:rsidRPr="004E56A0">
        <w:t xml:space="preserve"> </w:t>
      </w:r>
    </w:p>
    <w:p w14:paraId="6BEDE65B" w14:textId="77777777" w:rsidR="00BD7D58" w:rsidRDefault="00BD7D58" w:rsidP="00BD7D58">
      <w:pPr>
        <w:pStyle w:val="BulletList"/>
      </w:pPr>
      <w:r>
        <w:t>A</w:t>
      </w:r>
      <w:r w:rsidRPr="004E56A0">
        <w:t>nnual refresher</w:t>
      </w:r>
      <w:r>
        <w:t>s;</w:t>
      </w:r>
      <w:r w:rsidRPr="004E56A0">
        <w:t xml:space="preserve"> or </w:t>
      </w:r>
    </w:p>
    <w:p w14:paraId="20AB3084" w14:textId="77777777" w:rsidR="00BD7D58" w:rsidRPr="00195E5C" w:rsidRDefault="00BD7D58" w:rsidP="00BD7D58">
      <w:pPr>
        <w:pStyle w:val="BulletList"/>
      </w:pPr>
      <w:r>
        <w:t>Train more frequently</w:t>
      </w:r>
      <w:r w:rsidRPr="004E56A0">
        <w:t xml:space="preserve"> as needed</w:t>
      </w:r>
      <w:r>
        <w:t>.</w:t>
      </w:r>
    </w:p>
    <w:p w14:paraId="6270EA61" w14:textId="77777777" w:rsidR="00BD7D58" w:rsidRDefault="00BD7D58" w:rsidP="00121B41">
      <w:pPr>
        <w:pStyle w:val="Heading3"/>
      </w:pPr>
      <w:r>
        <w:t>Record Management</w:t>
      </w:r>
    </w:p>
    <w:p w14:paraId="20DC6E72" w14:textId="77777777" w:rsidR="00BD7D58" w:rsidRPr="0096136D" w:rsidRDefault="00BD7D58" w:rsidP="00BD7D58">
      <w:pPr>
        <w:spacing w:line="276" w:lineRule="auto"/>
        <w:rPr>
          <w:rFonts w:asciiTheme="minorHAnsi" w:hAnsiTheme="minorHAnsi"/>
        </w:rPr>
      </w:pPr>
      <w:r>
        <w:t xml:space="preserve">Training records retention is part of an organization’s due </w:t>
      </w:r>
      <w:proofErr w:type="gramStart"/>
      <w:r>
        <w:t>diligence</w:t>
      </w:r>
      <w:proofErr w:type="gramEnd"/>
      <w:r>
        <w:t xml:space="preserve"> and these records are extremely important to maintain. Records may include but are not limited to training content, list of trainers, training rosters, knowledge and skills assessments, training attendance dates and signatures etc. </w:t>
      </w:r>
      <w:r w:rsidRPr="00AB2086">
        <w:t>Each workplace will need to identify:</w:t>
      </w:r>
      <w:r w:rsidRPr="0096136D">
        <w:rPr>
          <w:rFonts w:asciiTheme="minorHAnsi" w:hAnsiTheme="minorHAnsi"/>
        </w:rPr>
        <w:t xml:space="preserve"> </w:t>
      </w:r>
    </w:p>
    <w:p w14:paraId="4385D1C6" w14:textId="77777777" w:rsidR="00BD7D58" w:rsidRPr="0096136D" w:rsidRDefault="00BD7D58" w:rsidP="00BD7D58">
      <w:pPr>
        <w:pStyle w:val="BulletList"/>
      </w:pPr>
      <w:r w:rsidRPr="0096136D">
        <w:t xml:space="preserve">Who in the organization will maintain and store the records </w:t>
      </w:r>
      <w:r>
        <w:t xml:space="preserve">e.g., </w:t>
      </w:r>
      <w:r w:rsidRPr="0096136D">
        <w:t xml:space="preserve">administration, manager, human resources etc.? </w:t>
      </w:r>
    </w:p>
    <w:p w14:paraId="7FCD61E8" w14:textId="77777777" w:rsidR="00BD7D58" w:rsidRPr="0096136D" w:rsidRDefault="00BD7D58" w:rsidP="00BD7D58">
      <w:pPr>
        <w:pStyle w:val="BulletList"/>
      </w:pPr>
      <w:r w:rsidRPr="0096136D">
        <w:t xml:space="preserve">What </w:t>
      </w:r>
      <w:r>
        <w:t xml:space="preserve">content and </w:t>
      </w:r>
      <w:r w:rsidRPr="0096136D">
        <w:t xml:space="preserve">format will </w:t>
      </w:r>
      <w:proofErr w:type="gramStart"/>
      <w:r>
        <w:t>training</w:t>
      </w:r>
      <w:proofErr w:type="gramEnd"/>
      <w:r>
        <w:t xml:space="preserve"> </w:t>
      </w:r>
      <w:proofErr w:type="gramStart"/>
      <w:r w:rsidRPr="0096136D">
        <w:t>records will</w:t>
      </w:r>
      <w:proofErr w:type="gramEnd"/>
      <w:r w:rsidRPr="0096136D">
        <w:t xml:space="preserve"> be maintained </w:t>
      </w:r>
      <w:r>
        <w:t xml:space="preserve">e.g., </w:t>
      </w:r>
      <w:r w:rsidRPr="0096136D">
        <w:t>paper, electronic, both etc.?</w:t>
      </w:r>
    </w:p>
    <w:p w14:paraId="0531FE57" w14:textId="77777777" w:rsidR="00BD7D58" w:rsidRPr="0096136D" w:rsidRDefault="00BD7D58" w:rsidP="00BD7D58">
      <w:pPr>
        <w:pStyle w:val="BulletList"/>
      </w:pPr>
      <w:r w:rsidRPr="0096136D">
        <w:t xml:space="preserve">Where in the organization will </w:t>
      </w:r>
      <w:r>
        <w:t xml:space="preserve">training </w:t>
      </w:r>
      <w:r w:rsidRPr="0096136D">
        <w:t xml:space="preserve">records be located and how </w:t>
      </w:r>
      <w:r>
        <w:t xml:space="preserve">e.g., </w:t>
      </w:r>
      <w:r w:rsidRPr="0096136D">
        <w:t xml:space="preserve">worker file in HR, central document and training record repository, administration, human resources information system (HRIS)? </w:t>
      </w:r>
    </w:p>
    <w:p w14:paraId="69F70939" w14:textId="77777777" w:rsidR="00BD7D58" w:rsidRDefault="00BD7D58" w:rsidP="00BD7D58">
      <w:pPr>
        <w:pStyle w:val="BulletList"/>
      </w:pPr>
      <w:r w:rsidRPr="0096136D">
        <w:t xml:space="preserve">How long will documents and records be maintained. </w:t>
      </w:r>
    </w:p>
    <w:p w14:paraId="6E456465" w14:textId="77777777" w:rsidR="00BD7D58" w:rsidRPr="00556707" w:rsidRDefault="00BD7D58" w:rsidP="00CD4A05">
      <w:pPr>
        <w:pStyle w:val="Heading2"/>
        <w:rPr>
          <w:rFonts w:asciiTheme="minorHAnsi" w:hAnsiTheme="minorHAnsi"/>
        </w:rPr>
      </w:pPr>
      <w:bookmarkStart w:id="73" w:name="_Toc498511491"/>
      <w:r w:rsidRPr="00556707">
        <w:t>PSRS Training Evaluation</w:t>
      </w:r>
      <w:bookmarkEnd w:id="73"/>
    </w:p>
    <w:p w14:paraId="09E04241" w14:textId="77777777" w:rsidR="00BD7D58" w:rsidRPr="00221424" w:rsidRDefault="00BD7D58" w:rsidP="00BD7D58">
      <w:pPr>
        <w:spacing w:line="276" w:lineRule="auto"/>
        <w:rPr>
          <w:rFonts w:asciiTheme="minorHAnsi" w:hAnsiTheme="minorHAnsi"/>
        </w:rPr>
      </w:pPr>
      <w:r>
        <w:t>Training evaluation can be used to examine training costs, training completeness, participant satisfaction, training impact and</w:t>
      </w:r>
      <w:r w:rsidRPr="00002E89">
        <w:t xml:space="preserve"> </w:t>
      </w:r>
      <w:r>
        <w:t>effectiveness. A well-known model for evaluating training is the Kirkpatrick Four-Level system (Kirkpatrick, n.d.). The Kirkpatrick Four-Level Model allows trainers to go beyond initial training feedback and think more broadly about its impact. K</w:t>
      </w:r>
      <w:r w:rsidRPr="004E56A0">
        <w:t>irkpatrick</w:t>
      </w:r>
      <w:r>
        <w:t xml:space="preserve">’s model </w:t>
      </w:r>
      <w:proofErr w:type="gramStart"/>
      <w:r>
        <w:t>takes into account</w:t>
      </w:r>
      <w:proofErr w:type="gramEnd"/>
      <w:r w:rsidRPr="004E56A0">
        <w:t xml:space="preserve">:  </w:t>
      </w:r>
    </w:p>
    <w:p w14:paraId="7B5A6996" w14:textId="77777777" w:rsidR="00BD7D58" w:rsidRPr="00AB3FF6" w:rsidRDefault="00BD7D58" w:rsidP="00CB0C23">
      <w:pPr>
        <w:pStyle w:val="BulletList"/>
        <w:numPr>
          <w:ilvl w:val="0"/>
          <w:numId w:val="55"/>
        </w:numPr>
      </w:pPr>
      <w:r w:rsidRPr="00AB3FF6">
        <w:lastRenderedPageBreak/>
        <w:t xml:space="preserve">Reaction — how participants felt about the </w:t>
      </w:r>
      <w:proofErr w:type="gramStart"/>
      <w:r w:rsidRPr="00AB3FF6">
        <w:t>training</w:t>
      </w:r>
      <w:proofErr w:type="gramEnd"/>
    </w:p>
    <w:p w14:paraId="5691A59D" w14:textId="77777777" w:rsidR="00BD7D58" w:rsidRPr="00AB3FF6" w:rsidRDefault="00BD7D58" w:rsidP="00CB0C23">
      <w:pPr>
        <w:pStyle w:val="BulletList"/>
        <w:numPr>
          <w:ilvl w:val="0"/>
          <w:numId w:val="55"/>
        </w:numPr>
      </w:pPr>
      <w:r w:rsidRPr="00AB3FF6">
        <w:t xml:space="preserve">Learning — the level of knowledge gained — </w:t>
      </w:r>
      <w:r>
        <w:t xml:space="preserve">e.g., </w:t>
      </w:r>
      <w:r w:rsidRPr="00AB3FF6">
        <w:t xml:space="preserve">changes in knowledge, skills and </w:t>
      </w:r>
      <w:proofErr w:type="gramStart"/>
      <w:r w:rsidRPr="00AB3FF6">
        <w:t>attitudes</w:t>
      </w:r>
      <w:proofErr w:type="gramEnd"/>
    </w:p>
    <w:p w14:paraId="2C8B5745" w14:textId="77777777" w:rsidR="00BD7D58" w:rsidRPr="00AB3FF6" w:rsidRDefault="00BD7D58" w:rsidP="00CB0C23">
      <w:pPr>
        <w:pStyle w:val="BulletList"/>
        <w:numPr>
          <w:ilvl w:val="0"/>
          <w:numId w:val="55"/>
        </w:numPr>
      </w:pPr>
      <w:proofErr w:type="spellStart"/>
      <w:r w:rsidRPr="00AB3FF6">
        <w:t>Behaviour</w:t>
      </w:r>
      <w:proofErr w:type="spellEnd"/>
      <w:r w:rsidRPr="00AB3FF6">
        <w:t xml:space="preserve"> — whether participants have modified their </w:t>
      </w:r>
      <w:proofErr w:type="spellStart"/>
      <w:proofErr w:type="gramStart"/>
      <w:r w:rsidRPr="00AB3FF6">
        <w:t>behaviour</w:t>
      </w:r>
      <w:proofErr w:type="spellEnd"/>
      <w:proofErr w:type="gramEnd"/>
    </w:p>
    <w:p w14:paraId="789FC6BB" w14:textId="77777777" w:rsidR="00BD7D58" w:rsidRPr="00AB3FF6" w:rsidRDefault="00BD7D58" w:rsidP="00CB0C23">
      <w:pPr>
        <w:pStyle w:val="BulletList"/>
        <w:numPr>
          <w:ilvl w:val="0"/>
          <w:numId w:val="55"/>
        </w:numPr>
      </w:pPr>
      <w:r w:rsidRPr="00AB3FF6">
        <w:t xml:space="preserve">Results — assessing outcomes related to organizational well-being and </w:t>
      </w:r>
      <w:proofErr w:type="gramStart"/>
      <w:r w:rsidRPr="00AB3FF6">
        <w:t>productivity</w:t>
      </w:r>
      <w:proofErr w:type="gramEnd"/>
    </w:p>
    <w:p w14:paraId="2497FDE1" w14:textId="5479F962" w:rsidR="00BD7D58" w:rsidRDefault="00BD7D58" w:rsidP="00BD7D58">
      <w:pPr>
        <w:spacing w:line="276" w:lineRule="auto"/>
        <w:rPr>
          <w:sz w:val="18"/>
          <w:szCs w:val="18"/>
        </w:rPr>
      </w:pPr>
      <w:proofErr w:type="gramStart"/>
      <w:r>
        <w:t>This models</w:t>
      </w:r>
      <w:proofErr w:type="gramEnd"/>
      <w:r>
        <w:t xml:space="preserve"> suggests evaluating two major types of training metrics, namely consumptive and impact metric data. </w:t>
      </w:r>
      <w:r w:rsidRPr="001134B9">
        <w:rPr>
          <w:i/>
        </w:rPr>
        <w:t>Consumptive metric data</w:t>
      </w:r>
      <w:r>
        <w:t xml:space="preserve"> indicates the investment in training e.g., how much time, how many sessions and how many resources etc. </w:t>
      </w:r>
      <w:r w:rsidRPr="001134B9">
        <w:rPr>
          <w:i/>
        </w:rPr>
        <w:t>Impact metric data</w:t>
      </w:r>
      <w:r>
        <w:t xml:space="preserve"> indicates the “value and tangible results” that training has had (Kirkpatrick &amp; Kirkpatrick, 2014, p.7). Examples of impact metric data include participant satisfaction, learning (knowledge, skills and attitudes), change in </w:t>
      </w:r>
      <w:proofErr w:type="spellStart"/>
      <w:r>
        <w:t>behaviours</w:t>
      </w:r>
      <w:proofErr w:type="spellEnd"/>
      <w:r>
        <w:t xml:space="preserve"> includ</w:t>
      </w:r>
      <w:r w:rsidR="007A0234">
        <w:t>ing</w:t>
      </w:r>
      <w:r>
        <w:t xml:space="preserve"> PSRS </w:t>
      </w:r>
      <w:proofErr w:type="gramStart"/>
      <w:r>
        <w:t>use;</w:t>
      </w:r>
      <w:proofErr w:type="gramEnd"/>
      <w:r>
        <w:t xml:space="preserve"> and worker injury prevention.</w:t>
      </w:r>
      <w:r>
        <w:rPr>
          <w:b/>
        </w:rPr>
        <w:t xml:space="preserve"> </w:t>
      </w:r>
      <w:r>
        <w:t>The following Table outlines the Kirkpatrick’s Four-Level Model including evaluation descriptions for each level, and potential tools and methods of measurement.</w:t>
      </w:r>
    </w:p>
    <w:p w14:paraId="5D9E1552" w14:textId="14A4D112" w:rsidR="00012FC7" w:rsidRDefault="00BD7D58" w:rsidP="00012FC7">
      <w:pPr>
        <w:pStyle w:val="Caption"/>
        <w:rPr>
          <w:b w:val="0"/>
          <w:iCs w:val="0"/>
        </w:rPr>
      </w:pPr>
      <w:r>
        <w:t xml:space="preserve"> </w:t>
      </w:r>
      <w:r w:rsidR="00012FC7">
        <w:br w:type="page"/>
      </w:r>
    </w:p>
    <w:p w14:paraId="1542B904" w14:textId="037FEC6F" w:rsidR="00BD7D58" w:rsidRPr="00F55EDA" w:rsidRDefault="00BD7D58" w:rsidP="00BD7D58">
      <w:pPr>
        <w:pStyle w:val="Caption"/>
      </w:pPr>
      <w:r w:rsidRPr="00F55EDA">
        <w:lastRenderedPageBreak/>
        <w:t>Kirkpatrick’s</w:t>
      </w:r>
      <w:r>
        <w:t xml:space="preserve"> Four-Level </w:t>
      </w:r>
      <w:r w:rsidRPr="00F55EDA">
        <w:t>Model</w:t>
      </w:r>
      <w:r>
        <w:t xml:space="preserve"> Success Indicators</w:t>
      </w:r>
      <w:r w:rsidRPr="00F55EDA">
        <w:t xml:space="preserve"> </w:t>
      </w:r>
    </w:p>
    <w:tbl>
      <w:tblPr>
        <w:tblStyle w:val="MediumShading1-Accent2"/>
        <w:tblW w:w="11065" w:type="dxa"/>
        <w:tblLook w:val="04A0" w:firstRow="1" w:lastRow="0" w:firstColumn="1" w:lastColumn="0" w:noHBand="0" w:noVBand="1"/>
      </w:tblPr>
      <w:tblGrid>
        <w:gridCol w:w="1435"/>
        <w:gridCol w:w="4590"/>
        <w:gridCol w:w="5040"/>
      </w:tblGrid>
      <w:tr w:rsidR="00BD7D58" w:rsidRPr="004E56A0" w14:paraId="382526A6" w14:textId="77777777" w:rsidTr="00012FC7">
        <w:trPr>
          <w:cnfStyle w:val="100000000000" w:firstRow="1" w:lastRow="0" w:firstColumn="0" w:lastColumn="0" w:oddVBand="0" w:evenVBand="0" w:oddHBand="0" w:evenHBand="0" w:firstRowFirstColumn="0" w:firstRowLastColumn="0" w:lastRowFirstColumn="0" w:lastRowLastColumn="0"/>
          <w:trHeight w:val="412"/>
          <w:tblHeader/>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2E74B5" w:themeFill="accent1" w:themeFillShade="BF"/>
          </w:tcPr>
          <w:p w14:paraId="3BC07C89" w14:textId="77777777" w:rsidR="00BD7D58" w:rsidRPr="00012FC7" w:rsidRDefault="00BD7D58" w:rsidP="005C7B13">
            <w:pPr>
              <w:jc w:val="center"/>
              <w:rPr>
                <w:color w:val="FFFFFF" w:themeColor="background1"/>
                <w:sz w:val="22"/>
                <w:szCs w:val="21"/>
              </w:rPr>
            </w:pPr>
            <w:r w:rsidRPr="00012FC7">
              <w:rPr>
                <w:color w:val="FFFFFF" w:themeColor="background1"/>
                <w:sz w:val="22"/>
                <w:szCs w:val="21"/>
              </w:rPr>
              <w:t>Indicator Level</w:t>
            </w:r>
          </w:p>
        </w:tc>
        <w:tc>
          <w:tcPr>
            <w:tcW w:w="459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2E74B5" w:themeFill="accent1" w:themeFillShade="BF"/>
          </w:tcPr>
          <w:p w14:paraId="62766271" w14:textId="77777777" w:rsidR="00BD7D58" w:rsidRPr="00012FC7" w:rsidRDefault="00BD7D58" w:rsidP="005C7B13">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1"/>
              </w:rPr>
            </w:pPr>
            <w:r w:rsidRPr="00012FC7">
              <w:rPr>
                <w:color w:val="FFFFFF" w:themeColor="background1"/>
                <w:sz w:val="22"/>
                <w:szCs w:val="21"/>
              </w:rPr>
              <w:t xml:space="preserve">Evaluation description and sample questions </w:t>
            </w:r>
          </w:p>
        </w:tc>
        <w:tc>
          <w:tcPr>
            <w:tcW w:w="504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2E74B5" w:themeFill="accent1" w:themeFillShade="BF"/>
          </w:tcPr>
          <w:p w14:paraId="72AB7E9C" w14:textId="77777777" w:rsidR="00BD7D58" w:rsidRPr="00012FC7" w:rsidRDefault="00BD7D58" w:rsidP="005C7B13">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1"/>
              </w:rPr>
            </w:pPr>
            <w:r w:rsidRPr="00012FC7">
              <w:rPr>
                <w:color w:val="FFFFFF" w:themeColor="background1"/>
                <w:sz w:val="22"/>
                <w:szCs w:val="21"/>
              </w:rPr>
              <w:t xml:space="preserve">Sample Method or Evaluation Tools </w:t>
            </w:r>
          </w:p>
        </w:tc>
      </w:tr>
      <w:tr w:rsidR="00BD7D58" w:rsidRPr="004E56A0" w14:paraId="2AA7D4D5" w14:textId="77777777" w:rsidTr="00012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04489170" w14:textId="77777777" w:rsidR="00BD7D58" w:rsidRPr="00012FC7" w:rsidRDefault="00BD7D58" w:rsidP="00012FC7">
            <w:pPr>
              <w:spacing w:after="0"/>
              <w:rPr>
                <w:b w:val="0"/>
                <w:sz w:val="21"/>
                <w:szCs w:val="21"/>
              </w:rPr>
            </w:pPr>
            <w:r w:rsidRPr="00012FC7">
              <w:rPr>
                <w:sz w:val="21"/>
                <w:szCs w:val="21"/>
              </w:rPr>
              <w:t>Reaction</w:t>
            </w:r>
          </w:p>
          <w:p w14:paraId="6F003513" w14:textId="77777777" w:rsidR="00BD7D58" w:rsidRPr="00012FC7" w:rsidRDefault="00BD7D58" w:rsidP="00012FC7">
            <w:pPr>
              <w:spacing w:after="0"/>
              <w:rPr>
                <w:b w:val="0"/>
                <w:sz w:val="21"/>
                <w:szCs w:val="21"/>
              </w:rPr>
            </w:pPr>
          </w:p>
        </w:tc>
        <w:tc>
          <w:tcPr>
            <w:tcW w:w="459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76010D5D" w14:textId="77777777" w:rsidR="00BD7D58" w:rsidRPr="00012FC7" w:rsidRDefault="00BD7D58" w:rsidP="00012FC7">
            <w:pPr>
              <w:pStyle w:val="BulletList"/>
              <w:spacing w:after="0"/>
              <w:ind w:left="342"/>
              <w:cnfStyle w:val="000000100000" w:firstRow="0" w:lastRow="0" w:firstColumn="0" w:lastColumn="0" w:oddVBand="0" w:evenVBand="0" w:oddHBand="1" w:evenHBand="0" w:firstRowFirstColumn="0" w:firstRowLastColumn="0" w:lastRowFirstColumn="0" w:lastRowLastColumn="0"/>
              <w:rPr>
                <w:sz w:val="21"/>
                <w:szCs w:val="21"/>
              </w:rPr>
            </w:pPr>
            <w:r w:rsidRPr="00012FC7">
              <w:rPr>
                <w:sz w:val="21"/>
                <w:szCs w:val="21"/>
              </w:rPr>
              <w:t>Did the participants feel that the training was worth their time?</w:t>
            </w:r>
          </w:p>
          <w:p w14:paraId="216AA58B" w14:textId="77777777" w:rsidR="00BD7D58" w:rsidRPr="00012FC7" w:rsidRDefault="00BD7D58" w:rsidP="00012FC7">
            <w:pPr>
              <w:pStyle w:val="BulletList"/>
              <w:spacing w:after="0"/>
              <w:ind w:left="342"/>
              <w:cnfStyle w:val="000000100000" w:firstRow="0" w:lastRow="0" w:firstColumn="0" w:lastColumn="0" w:oddVBand="0" w:evenVBand="0" w:oddHBand="1" w:evenHBand="0" w:firstRowFirstColumn="0" w:firstRowLastColumn="0" w:lastRowFirstColumn="0" w:lastRowLastColumn="0"/>
              <w:rPr>
                <w:sz w:val="21"/>
                <w:szCs w:val="21"/>
              </w:rPr>
            </w:pPr>
            <w:r w:rsidRPr="00012FC7">
              <w:rPr>
                <w:sz w:val="21"/>
                <w:szCs w:val="21"/>
              </w:rPr>
              <w:t>Did they feel the training was successful e.g., helped them acquire desired knowledge and provided guidance for their practice?</w:t>
            </w:r>
          </w:p>
          <w:p w14:paraId="135D899C" w14:textId="77777777" w:rsidR="00BD7D58" w:rsidRPr="00012FC7" w:rsidRDefault="00BD7D58" w:rsidP="00012FC7">
            <w:pPr>
              <w:pStyle w:val="BulletList"/>
              <w:spacing w:after="0"/>
              <w:ind w:left="342"/>
              <w:cnfStyle w:val="000000100000" w:firstRow="0" w:lastRow="0" w:firstColumn="0" w:lastColumn="0" w:oddVBand="0" w:evenVBand="0" w:oddHBand="1" w:evenHBand="0" w:firstRowFirstColumn="0" w:firstRowLastColumn="0" w:lastRowFirstColumn="0" w:lastRowLastColumn="0"/>
              <w:rPr>
                <w:sz w:val="21"/>
                <w:szCs w:val="21"/>
              </w:rPr>
            </w:pPr>
            <w:r w:rsidRPr="00012FC7">
              <w:rPr>
                <w:sz w:val="21"/>
                <w:szCs w:val="21"/>
              </w:rPr>
              <w:t>What were the strengths and weaknesses of the training?</w:t>
            </w:r>
          </w:p>
          <w:p w14:paraId="0674DD6C" w14:textId="77777777" w:rsidR="00BD7D58" w:rsidRPr="00012FC7" w:rsidRDefault="00BD7D58" w:rsidP="00012FC7">
            <w:pPr>
              <w:pStyle w:val="BulletList"/>
              <w:spacing w:after="0"/>
              <w:ind w:left="342"/>
              <w:cnfStyle w:val="000000100000" w:firstRow="0" w:lastRow="0" w:firstColumn="0" w:lastColumn="0" w:oddVBand="0" w:evenVBand="0" w:oddHBand="1" w:evenHBand="0" w:firstRowFirstColumn="0" w:firstRowLastColumn="0" w:lastRowFirstColumn="0" w:lastRowLastColumn="0"/>
              <w:rPr>
                <w:sz w:val="21"/>
                <w:szCs w:val="21"/>
              </w:rPr>
            </w:pPr>
            <w:r w:rsidRPr="00012FC7">
              <w:rPr>
                <w:sz w:val="21"/>
                <w:szCs w:val="21"/>
              </w:rPr>
              <w:t>Did the participants like the venue and presentation style?</w:t>
            </w:r>
          </w:p>
          <w:p w14:paraId="4C5F311B" w14:textId="77777777" w:rsidR="00BD7D58" w:rsidRPr="00012FC7" w:rsidRDefault="00BD7D58" w:rsidP="00012FC7">
            <w:pPr>
              <w:pStyle w:val="BulletList"/>
              <w:spacing w:after="0"/>
              <w:ind w:left="342"/>
              <w:cnfStyle w:val="000000100000" w:firstRow="0" w:lastRow="0" w:firstColumn="0" w:lastColumn="0" w:oddVBand="0" w:evenVBand="0" w:oddHBand="1" w:evenHBand="0" w:firstRowFirstColumn="0" w:firstRowLastColumn="0" w:lastRowFirstColumn="0" w:lastRowLastColumn="0"/>
              <w:rPr>
                <w:sz w:val="21"/>
                <w:szCs w:val="21"/>
              </w:rPr>
            </w:pPr>
            <w:r w:rsidRPr="00012FC7">
              <w:rPr>
                <w:sz w:val="21"/>
                <w:szCs w:val="21"/>
              </w:rPr>
              <w:t>Did the training session accommodate participants’ personal learning styles?</w:t>
            </w:r>
          </w:p>
        </w:tc>
        <w:tc>
          <w:tcPr>
            <w:tcW w:w="504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7AEBAD79" w14:textId="77777777" w:rsidR="00BD7D58" w:rsidRPr="00012FC7" w:rsidRDefault="00BD7D58" w:rsidP="00012FC7">
            <w:pPr>
              <w:pStyle w:val="BulletList"/>
              <w:spacing w:after="0"/>
              <w:ind w:left="342"/>
              <w:cnfStyle w:val="000000100000" w:firstRow="0" w:lastRow="0" w:firstColumn="0" w:lastColumn="0" w:oddVBand="0" w:evenVBand="0" w:oddHBand="1" w:evenHBand="0" w:firstRowFirstColumn="0" w:firstRowLastColumn="0" w:lastRowFirstColumn="0" w:lastRowLastColumn="0"/>
              <w:rPr>
                <w:sz w:val="21"/>
                <w:szCs w:val="21"/>
              </w:rPr>
            </w:pPr>
            <w:r w:rsidRPr="00012FC7">
              <w:rPr>
                <w:sz w:val="21"/>
                <w:szCs w:val="21"/>
              </w:rPr>
              <w:t xml:space="preserve">Likert-scale satisfaction survey or questionnaires e.g., psychological measure to assess attitudes, values and </w:t>
            </w:r>
            <w:proofErr w:type="gramStart"/>
            <w:r w:rsidRPr="00012FC7">
              <w:rPr>
                <w:sz w:val="21"/>
                <w:szCs w:val="21"/>
              </w:rPr>
              <w:t>opinions</w:t>
            </w:r>
            <w:proofErr w:type="gramEnd"/>
            <w:r w:rsidRPr="00012FC7">
              <w:rPr>
                <w:sz w:val="21"/>
                <w:szCs w:val="21"/>
              </w:rPr>
              <w:t xml:space="preserve"> </w:t>
            </w:r>
          </w:p>
          <w:p w14:paraId="3E6B04E7" w14:textId="77777777" w:rsidR="00BD7D58" w:rsidRPr="00012FC7" w:rsidRDefault="00BD7D58" w:rsidP="00012FC7">
            <w:pPr>
              <w:pStyle w:val="BulletList"/>
              <w:spacing w:after="0"/>
              <w:ind w:left="342"/>
              <w:cnfStyle w:val="000000100000" w:firstRow="0" w:lastRow="0" w:firstColumn="0" w:lastColumn="0" w:oddVBand="0" w:evenVBand="0" w:oddHBand="1" w:evenHBand="0" w:firstRowFirstColumn="0" w:firstRowLastColumn="0" w:lastRowFirstColumn="0" w:lastRowLastColumn="0"/>
              <w:rPr>
                <w:sz w:val="21"/>
                <w:szCs w:val="21"/>
              </w:rPr>
            </w:pPr>
            <w:r w:rsidRPr="00012FC7">
              <w:rPr>
                <w:sz w:val="21"/>
                <w:szCs w:val="21"/>
              </w:rPr>
              <w:t>Sad to happy face rating scale survey or questionnaires</w:t>
            </w:r>
          </w:p>
        </w:tc>
      </w:tr>
      <w:tr w:rsidR="00BD7D58" w:rsidRPr="004E56A0" w14:paraId="7E3338EC" w14:textId="77777777" w:rsidTr="00012FC7">
        <w:trPr>
          <w:cnfStyle w:val="000000010000" w:firstRow="0" w:lastRow="0" w:firstColumn="0" w:lastColumn="0" w:oddVBand="0" w:evenVBand="0" w:oddHBand="0" w:evenHBand="1" w:firstRowFirstColumn="0" w:firstRowLastColumn="0" w:lastRowFirstColumn="0" w:lastRowLastColumn="0"/>
          <w:trHeight w:val="1811"/>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039CAABA" w14:textId="77777777" w:rsidR="00BD7D58" w:rsidRPr="00012FC7" w:rsidRDefault="00BD7D58" w:rsidP="00012FC7">
            <w:pPr>
              <w:spacing w:after="0"/>
              <w:rPr>
                <w:b w:val="0"/>
                <w:sz w:val="21"/>
                <w:szCs w:val="21"/>
              </w:rPr>
            </w:pPr>
            <w:r w:rsidRPr="00012FC7">
              <w:rPr>
                <w:sz w:val="21"/>
                <w:szCs w:val="21"/>
              </w:rPr>
              <w:t>Learning</w:t>
            </w:r>
          </w:p>
          <w:p w14:paraId="2C4E4FA7" w14:textId="77777777" w:rsidR="00BD7D58" w:rsidRPr="00012FC7" w:rsidRDefault="00BD7D58" w:rsidP="00012FC7">
            <w:pPr>
              <w:spacing w:after="0"/>
              <w:rPr>
                <w:b w:val="0"/>
                <w:sz w:val="21"/>
                <w:szCs w:val="21"/>
              </w:rPr>
            </w:pPr>
          </w:p>
        </w:tc>
        <w:tc>
          <w:tcPr>
            <w:tcW w:w="459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53528858" w14:textId="77777777" w:rsidR="00BD7D58" w:rsidRPr="00012FC7" w:rsidRDefault="00BD7D58" w:rsidP="00012FC7">
            <w:pPr>
              <w:pStyle w:val="BulletList"/>
              <w:spacing w:after="0"/>
              <w:ind w:left="342"/>
              <w:cnfStyle w:val="000000010000" w:firstRow="0" w:lastRow="0" w:firstColumn="0" w:lastColumn="0" w:oddVBand="0" w:evenVBand="0" w:oddHBand="0" w:evenHBand="1" w:firstRowFirstColumn="0" w:firstRowLastColumn="0" w:lastRowFirstColumn="0" w:lastRowLastColumn="0"/>
              <w:rPr>
                <w:sz w:val="21"/>
                <w:szCs w:val="21"/>
              </w:rPr>
            </w:pPr>
            <w:r w:rsidRPr="00012FC7">
              <w:rPr>
                <w:sz w:val="21"/>
                <w:szCs w:val="21"/>
              </w:rPr>
              <w:t>Did the participants learn what was intended to be learnt from the training objectives?</w:t>
            </w:r>
          </w:p>
          <w:p w14:paraId="2045672C" w14:textId="77777777" w:rsidR="00BD7D58" w:rsidRPr="00012FC7" w:rsidRDefault="00BD7D58" w:rsidP="00012FC7">
            <w:pPr>
              <w:pStyle w:val="BulletList"/>
              <w:spacing w:after="0"/>
              <w:ind w:left="342"/>
              <w:cnfStyle w:val="000000010000" w:firstRow="0" w:lastRow="0" w:firstColumn="0" w:lastColumn="0" w:oddVBand="0" w:evenVBand="0" w:oddHBand="0" w:evenHBand="1" w:firstRowFirstColumn="0" w:firstRowLastColumn="0" w:lastRowFirstColumn="0" w:lastRowLastColumn="0"/>
              <w:rPr>
                <w:sz w:val="21"/>
                <w:szCs w:val="21"/>
              </w:rPr>
            </w:pPr>
            <w:r w:rsidRPr="00012FC7">
              <w:rPr>
                <w:sz w:val="21"/>
                <w:szCs w:val="21"/>
              </w:rPr>
              <w:t>What is the extent of advancement or change in participants since the training?</w:t>
            </w:r>
          </w:p>
        </w:tc>
        <w:tc>
          <w:tcPr>
            <w:tcW w:w="504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2193B63D" w14:textId="77777777" w:rsidR="00BD7D58" w:rsidRPr="00012FC7" w:rsidRDefault="00BD7D58" w:rsidP="00012FC7">
            <w:pPr>
              <w:pStyle w:val="BulletList"/>
              <w:spacing w:after="0"/>
              <w:ind w:left="342"/>
              <w:cnfStyle w:val="000000010000" w:firstRow="0" w:lastRow="0" w:firstColumn="0" w:lastColumn="0" w:oddVBand="0" w:evenVBand="0" w:oddHBand="0" w:evenHBand="1" w:firstRowFirstColumn="0" w:firstRowLastColumn="0" w:lastRowFirstColumn="0" w:lastRowLastColumn="0"/>
              <w:rPr>
                <w:sz w:val="21"/>
                <w:szCs w:val="21"/>
              </w:rPr>
            </w:pPr>
            <w:r w:rsidRPr="00012FC7">
              <w:rPr>
                <w:sz w:val="21"/>
                <w:szCs w:val="21"/>
              </w:rPr>
              <w:t>Before and after written tests</w:t>
            </w:r>
          </w:p>
          <w:p w14:paraId="3AC2FEED" w14:textId="77777777" w:rsidR="00BD7D58" w:rsidRPr="00012FC7" w:rsidRDefault="00BD7D58" w:rsidP="00012FC7">
            <w:pPr>
              <w:pStyle w:val="BulletList"/>
              <w:spacing w:after="0"/>
              <w:ind w:left="342"/>
              <w:cnfStyle w:val="000000010000" w:firstRow="0" w:lastRow="0" w:firstColumn="0" w:lastColumn="0" w:oddVBand="0" w:evenVBand="0" w:oddHBand="0" w:evenHBand="1" w:firstRowFirstColumn="0" w:firstRowLastColumn="0" w:lastRowFirstColumn="0" w:lastRowLastColumn="0"/>
              <w:rPr>
                <w:sz w:val="21"/>
                <w:szCs w:val="21"/>
              </w:rPr>
            </w:pPr>
            <w:r w:rsidRPr="00012FC7">
              <w:rPr>
                <w:sz w:val="21"/>
                <w:szCs w:val="21"/>
              </w:rPr>
              <w:t xml:space="preserve">Interview, verbal and/or observation assessment with set competency criteria </w:t>
            </w:r>
          </w:p>
          <w:p w14:paraId="65BAAFD9" w14:textId="77777777" w:rsidR="00BD7D58" w:rsidRPr="00012FC7" w:rsidRDefault="00BD7D58" w:rsidP="00012FC7">
            <w:pPr>
              <w:pStyle w:val="BulletList"/>
              <w:spacing w:after="0"/>
              <w:ind w:left="342"/>
              <w:cnfStyle w:val="000000010000" w:firstRow="0" w:lastRow="0" w:firstColumn="0" w:lastColumn="0" w:oddVBand="0" w:evenVBand="0" w:oddHBand="0" w:evenHBand="1" w:firstRowFirstColumn="0" w:firstRowLastColumn="0" w:lastRowFirstColumn="0" w:lastRowLastColumn="0"/>
              <w:rPr>
                <w:sz w:val="21"/>
                <w:szCs w:val="21"/>
              </w:rPr>
            </w:pPr>
            <w:r w:rsidRPr="00012FC7">
              <w:rPr>
                <w:sz w:val="21"/>
                <w:szCs w:val="21"/>
              </w:rPr>
              <w:t>Problem-based performance scenarios</w:t>
            </w:r>
          </w:p>
          <w:p w14:paraId="45F90B4C" w14:textId="77777777" w:rsidR="00BD7D58" w:rsidRPr="00012FC7" w:rsidRDefault="00BD7D58" w:rsidP="00012FC7">
            <w:pPr>
              <w:pStyle w:val="BulletList"/>
              <w:spacing w:after="0"/>
              <w:ind w:left="342"/>
              <w:cnfStyle w:val="000000010000" w:firstRow="0" w:lastRow="0" w:firstColumn="0" w:lastColumn="0" w:oddVBand="0" w:evenVBand="0" w:oddHBand="0" w:evenHBand="1" w:firstRowFirstColumn="0" w:firstRowLastColumn="0" w:lastRowFirstColumn="0" w:lastRowLastColumn="0"/>
              <w:rPr>
                <w:sz w:val="21"/>
                <w:szCs w:val="21"/>
              </w:rPr>
            </w:pPr>
            <w:r w:rsidRPr="00012FC7">
              <w:rPr>
                <w:sz w:val="21"/>
                <w:szCs w:val="21"/>
              </w:rPr>
              <w:t>Self-assessment using set criteria and measurement</w:t>
            </w:r>
          </w:p>
        </w:tc>
      </w:tr>
      <w:tr w:rsidR="00BD7D58" w:rsidRPr="004E56A0" w14:paraId="17178D41" w14:textId="77777777" w:rsidTr="00012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0E1BBF88" w14:textId="77777777" w:rsidR="00BD7D58" w:rsidRPr="00012FC7" w:rsidRDefault="00BD7D58" w:rsidP="00012FC7">
            <w:pPr>
              <w:spacing w:after="0"/>
              <w:rPr>
                <w:b w:val="0"/>
                <w:sz w:val="21"/>
                <w:szCs w:val="21"/>
              </w:rPr>
            </w:pPr>
            <w:proofErr w:type="spellStart"/>
            <w:r w:rsidRPr="00012FC7">
              <w:rPr>
                <w:sz w:val="21"/>
                <w:szCs w:val="21"/>
              </w:rPr>
              <w:t>Behaviour</w:t>
            </w:r>
            <w:proofErr w:type="spellEnd"/>
            <w:r w:rsidRPr="00012FC7">
              <w:rPr>
                <w:sz w:val="21"/>
                <w:szCs w:val="21"/>
              </w:rPr>
              <w:t xml:space="preserve"> </w:t>
            </w:r>
          </w:p>
          <w:p w14:paraId="598F7961" w14:textId="77777777" w:rsidR="00BD7D58" w:rsidRPr="00012FC7" w:rsidRDefault="00BD7D58" w:rsidP="00012FC7">
            <w:pPr>
              <w:spacing w:after="0"/>
              <w:rPr>
                <w:b w:val="0"/>
                <w:sz w:val="21"/>
                <w:szCs w:val="21"/>
              </w:rPr>
            </w:pPr>
          </w:p>
        </w:tc>
        <w:tc>
          <w:tcPr>
            <w:tcW w:w="459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7030682F" w14:textId="77777777" w:rsidR="00BD7D58" w:rsidRPr="00012FC7" w:rsidRDefault="00BD7D58" w:rsidP="00012FC7">
            <w:pPr>
              <w:pStyle w:val="BulletList"/>
              <w:spacing w:after="0"/>
              <w:ind w:left="342"/>
              <w:cnfStyle w:val="000000100000" w:firstRow="0" w:lastRow="0" w:firstColumn="0" w:lastColumn="0" w:oddVBand="0" w:evenVBand="0" w:oddHBand="1" w:evenHBand="0" w:firstRowFirstColumn="0" w:firstRowLastColumn="0" w:lastRowFirstColumn="0" w:lastRowLastColumn="0"/>
              <w:rPr>
                <w:sz w:val="21"/>
                <w:szCs w:val="21"/>
              </w:rPr>
            </w:pPr>
            <w:r w:rsidRPr="00012FC7">
              <w:rPr>
                <w:sz w:val="21"/>
                <w:szCs w:val="21"/>
              </w:rPr>
              <w:t>Did the participants put any of their learning to use in job practice?</w:t>
            </w:r>
          </w:p>
          <w:p w14:paraId="0C19CD23" w14:textId="77777777" w:rsidR="00BD7D58" w:rsidRPr="00012FC7" w:rsidRDefault="00BD7D58" w:rsidP="00012FC7">
            <w:pPr>
              <w:pStyle w:val="BulletList"/>
              <w:spacing w:after="0"/>
              <w:ind w:left="342"/>
              <w:cnfStyle w:val="000000100000" w:firstRow="0" w:lastRow="0" w:firstColumn="0" w:lastColumn="0" w:oddVBand="0" w:evenVBand="0" w:oddHBand="1" w:evenHBand="0" w:firstRowFirstColumn="0" w:firstRowLastColumn="0" w:lastRowFirstColumn="0" w:lastRowLastColumn="0"/>
              <w:rPr>
                <w:sz w:val="21"/>
                <w:szCs w:val="21"/>
              </w:rPr>
            </w:pPr>
            <w:r w:rsidRPr="00012FC7">
              <w:rPr>
                <w:sz w:val="21"/>
                <w:szCs w:val="21"/>
              </w:rPr>
              <w:t>Are they able to teach their new knowledge, skills/attitudes to others?</w:t>
            </w:r>
          </w:p>
          <w:p w14:paraId="54DF6725" w14:textId="77777777" w:rsidR="00BD7D58" w:rsidRPr="00012FC7" w:rsidRDefault="00BD7D58" w:rsidP="00012FC7">
            <w:pPr>
              <w:pStyle w:val="BulletList"/>
              <w:spacing w:after="0"/>
              <w:ind w:left="342"/>
              <w:cnfStyle w:val="000000100000" w:firstRow="0" w:lastRow="0" w:firstColumn="0" w:lastColumn="0" w:oddVBand="0" w:evenVBand="0" w:oddHBand="1" w:evenHBand="0" w:firstRowFirstColumn="0" w:firstRowLastColumn="0" w:lastRowFirstColumn="0" w:lastRowLastColumn="0"/>
              <w:rPr>
                <w:sz w:val="21"/>
                <w:szCs w:val="21"/>
              </w:rPr>
            </w:pPr>
            <w:r w:rsidRPr="00012FC7">
              <w:rPr>
                <w:sz w:val="21"/>
                <w:szCs w:val="21"/>
              </w:rPr>
              <w:t xml:space="preserve">Are they aware that they’ve changed their </w:t>
            </w:r>
            <w:proofErr w:type="spellStart"/>
            <w:r w:rsidRPr="00012FC7">
              <w:rPr>
                <w:sz w:val="21"/>
                <w:szCs w:val="21"/>
              </w:rPr>
              <w:t>behaviour</w:t>
            </w:r>
            <w:proofErr w:type="spellEnd"/>
            <w:r w:rsidRPr="00012FC7">
              <w:rPr>
                <w:sz w:val="21"/>
                <w:szCs w:val="21"/>
              </w:rPr>
              <w:t>?</w:t>
            </w:r>
          </w:p>
        </w:tc>
        <w:tc>
          <w:tcPr>
            <w:tcW w:w="504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1984CF75" w14:textId="77777777" w:rsidR="00BD7D58" w:rsidRPr="00012FC7" w:rsidRDefault="00BD7D58" w:rsidP="00012FC7">
            <w:pPr>
              <w:pStyle w:val="BulletList"/>
              <w:spacing w:after="0"/>
              <w:ind w:left="342"/>
              <w:cnfStyle w:val="000000100000" w:firstRow="0" w:lastRow="0" w:firstColumn="0" w:lastColumn="0" w:oddVBand="0" w:evenVBand="0" w:oddHBand="1" w:evenHBand="0" w:firstRowFirstColumn="0" w:firstRowLastColumn="0" w:lastRowFirstColumn="0" w:lastRowLastColumn="0"/>
              <w:rPr>
                <w:sz w:val="21"/>
                <w:szCs w:val="21"/>
              </w:rPr>
            </w:pPr>
            <w:r w:rsidRPr="00012FC7">
              <w:rPr>
                <w:sz w:val="21"/>
                <w:szCs w:val="21"/>
              </w:rPr>
              <w:t xml:space="preserve">Observation of job performance or audits by skilled </w:t>
            </w:r>
            <w:proofErr w:type="gramStart"/>
            <w:r w:rsidRPr="00012FC7">
              <w:rPr>
                <w:sz w:val="21"/>
                <w:szCs w:val="21"/>
              </w:rPr>
              <w:t>observers</w:t>
            </w:r>
            <w:proofErr w:type="gramEnd"/>
            <w:r w:rsidRPr="00012FC7">
              <w:rPr>
                <w:sz w:val="21"/>
                <w:szCs w:val="21"/>
              </w:rPr>
              <w:t xml:space="preserve"> supervisor, manager, or professional practice </w:t>
            </w:r>
          </w:p>
        </w:tc>
      </w:tr>
      <w:tr w:rsidR="00BD7D58" w:rsidRPr="0059741F" w14:paraId="14C8ACF4" w14:textId="77777777" w:rsidTr="00012FC7">
        <w:trPr>
          <w:cnfStyle w:val="000000010000" w:firstRow="0" w:lastRow="0" w:firstColumn="0" w:lastColumn="0" w:oddVBand="0" w:evenVBand="0" w:oddHBand="0" w:evenHBand="1" w:firstRowFirstColumn="0" w:firstRowLastColumn="0" w:lastRowFirstColumn="0" w:lastRowLastColumn="0"/>
          <w:trHeight w:val="3545"/>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7D92B09B" w14:textId="77777777" w:rsidR="00BD7D58" w:rsidRPr="00012FC7" w:rsidRDefault="00BD7D58" w:rsidP="00012FC7">
            <w:pPr>
              <w:spacing w:after="0"/>
              <w:rPr>
                <w:b w:val="0"/>
                <w:sz w:val="21"/>
                <w:szCs w:val="21"/>
              </w:rPr>
            </w:pPr>
            <w:r w:rsidRPr="00012FC7">
              <w:rPr>
                <w:sz w:val="21"/>
                <w:szCs w:val="21"/>
              </w:rPr>
              <w:t xml:space="preserve">Results </w:t>
            </w:r>
          </w:p>
          <w:p w14:paraId="7F8E1AC6" w14:textId="77777777" w:rsidR="00BD7D58" w:rsidRPr="00012FC7" w:rsidRDefault="00BD7D58" w:rsidP="00012FC7">
            <w:pPr>
              <w:spacing w:after="0"/>
              <w:rPr>
                <w:b w:val="0"/>
                <w:sz w:val="21"/>
                <w:szCs w:val="21"/>
              </w:rPr>
            </w:pPr>
          </w:p>
        </w:tc>
        <w:tc>
          <w:tcPr>
            <w:tcW w:w="459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09A61080" w14:textId="77777777" w:rsidR="00BD7D58" w:rsidRPr="00012FC7" w:rsidRDefault="00BD7D58" w:rsidP="00012FC7">
            <w:pPr>
              <w:pStyle w:val="BulletList"/>
              <w:spacing w:after="0"/>
              <w:ind w:left="342"/>
              <w:cnfStyle w:val="000000010000" w:firstRow="0" w:lastRow="0" w:firstColumn="0" w:lastColumn="0" w:oddVBand="0" w:evenVBand="0" w:oddHBand="0" w:evenHBand="1" w:firstRowFirstColumn="0" w:firstRowLastColumn="0" w:lastRowFirstColumn="0" w:lastRowLastColumn="0"/>
              <w:rPr>
                <w:sz w:val="21"/>
                <w:szCs w:val="21"/>
              </w:rPr>
            </w:pPr>
            <w:r w:rsidRPr="00012FC7">
              <w:rPr>
                <w:sz w:val="21"/>
                <w:szCs w:val="21"/>
              </w:rPr>
              <w:t>Has the PSRS training yielded any of the following outcomes:</w:t>
            </w:r>
          </w:p>
          <w:p w14:paraId="42D3A7A3" w14:textId="77777777" w:rsidR="00BD7D58" w:rsidRPr="00012FC7" w:rsidRDefault="00BD7D58" w:rsidP="00012FC7">
            <w:pPr>
              <w:pStyle w:val="BulletList"/>
              <w:spacing w:after="0"/>
              <w:ind w:left="342"/>
              <w:cnfStyle w:val="000000010000" w:firstRow="0" w:lastRow="0" w:firstColumn="0" w:lastColumn="0" w:oddVBand="0" w:evenVBand="0" w:oddHBand="0" w:evenHBand="1" w:firstRowFirstColumn="0" w:firstRowLastColumn="0" w:lastRowFirstColumn="0" w:lastRowLastColumn="0"/>
              <w:rPr>
                <w:sz w:val="21"/>
                <w:szCs w:val="21"/>
              </w:rPr>
            </w:pPr>
            <w:r w:rsidRPr="00012FC7">
              <w:rPr>
                <w:sz w:val="21"/>
                <w:szCs w:val="21"/>
              </w:rPr>
              <w:t xml:space="preserve">Increase in proper use of </w:t>
            </w:r>
            <w:proofErr w:type="gramStart"/>
            <w:r w:rsidRPr="00012FC7">
              <w:rPr>
                <w:sz w:val="21"/>
                <w:szCs w:val="21"/>
              </w:rPr>
              <w:t>PSRS</w:t>
            </w:r>
            <w:proofErr w:type="gramEnd"/>
          </w:p>
          <w:p w14:paraId="4CD2E757" w14:textId="77777777" w:rsidR="00BD7D58" w:rsidRPr="00012FC7" w:rsidRDefault="00BD7D58" w:rsidP="00012FC7">
            <w:pPr>
              <w:pStyle w:val="BulletList"/>
              <w:spacing w:after="0"/>
              <w:ind w:left="342"/>
              <w:cnfStyle w:val="000000010000" w:firstRow="0" w:lastRow="0" w:firstColumn="0" w:lastColumn="0" w:oddVBand="0" w:evenVBand="0" w:oddHBand="0" w:evenHBand="1" w:firstRowFirstColumn="0" w:firstRowLastColumn="0" w:lastRowFirstColumn="0" w:lastRowLastColumn="0"/>
              <w:rPr>
                <w:sz w:val="21"/>
                <w:szCs w:val="21"/>
              </w:rPr>
            </w:pPr>
            <w:r w:rsidRPr="00012FC7">
              <w:rPr>
                <w:sz w:val="21"/>
                <w:szCs w:val="21"/>
              </w:rPr>
              <w:t xml:space="preserve">Higher morale and confidence with PSRS </w:t>
            </w:r>
            <w:proofErr w:type="gramStart"/>
            <w:r w:rsidRPr="00012FC7">
              <w:rPr>
                <w:sz w:val="21"/>
                <w:szCs w:val="21"/>
              </w:rPr>
              <w:t>use</w:t>
            </w:r>
            <w:proofErr w:type="gramEnd"/>
            <w:r w:rsidRPr="00012FC7">
              <w:rPr>
                <w:sz w:val="21"/>
                <w:szCs w:val="21"/>
              </w:rPr>
              <w:t xml:space="preserve"> </w:t>
            </w:r>
          </w:p>
          <w:p w14:paraId="5201C740" w14:textId="77777777" w:rsidR="00BD7D58" w:rsidRPr="00012FC7" w:rsidRDefault="00BD7D58" w:rsidP="00012FC7">
            <w:pPr>
              <w:pStyle w:val="BulletList"/>
              <w:spacing w:after="0"/>
              <w:ind w:left="342"/>
              <w:cnfStyle w:val="000000010000" w:firstRow="0" w:lastRow="0" w:firstColumn="0" w:lastColumn="0" w:oddVBand="0" w:evenVBand="0" w:oddHBand="0" w:evenHBand="1" w:firstRowFirstColumn="0" w:firstRowLastColumn="0" w:lastRowFirstColumn="0" w:lastRowLastColumn="0"/>
              <w:rPr>
                <w:sz w:val="21"/>
                <w:szCs w:val="21"/>
              </w:rPr>
            </w:pPr>
            <w:r w:rsidRPr="00012FC7">
              <w:rPr>
                <w:sz w:val="21"/>
                <w:szCs w:val="21"/>
              </w:rPr>
              <w:t xml:space="preserve">Fewer staff complaints </w:t>
            </w:r>
          </w:p>
          <w:p w14:paraId="2945C981" w14:textId="77777777" w:rsidR="00BD7D58" w:rsidRPr="00012FC7" w:rsidRDefault="00BD7D58" w:rsidP="00012FC7">
            <w:pPr>
              <w:pStyle w:val="BulletList"/>
              <w:spacing w:after="0"/>
              <w:ind w:left="342"/>
              <w:cnfStyle w:val="000000010000" w:firstRow="0" w:lastRow="0" w:firstColumn="0" w:lastColumn="0" w:oddVBand="0" w:evenVBand="0" w:oddHBand="0" w:evenHBand="1" w:firstRowFirstColumn="0" w:firstRowLastColumn="0" w:lastRowFirstColumn="0" w:lastRowLastColumn="0"/>
              <w:rPr>
                <w:sz w:val="21"/>
                <w:szCs w:val="21"/>
              </w:rPr>
            </w:pPr>
            <w:r w:rsidRPr="00012FC7">
              <w:rPr>
                <w:sz w:val="21"/>
                <w:szCs w:val="21"/>
              </w:rPr>
              <w:t xml:space="preserve">Decreased worker and client injuries counts and injury severity during workplace violence or emergency </w:t>
            </w:r>
            <w:proofErr w:type="gramStart"/>
            <w:r w:rsidRPr="00012FC7">
              <w:rPr>
                <w:sz w:val="21"/>
                <w:szCs w:val="21"/>
              </w:rPr>
              <w:t>events</w:t>
            </w:r>
            <w:proofErr w:type="gramEnd"/>
          </w:p>
          <w:p w14:paraId="755018E0" w14:textId="77777777" w:rsidR="00BD7D58" w:rsidRPr="00012FC7" w:rsidRDefault="00BD7D58" w:rsidP="00012FC7">
            <w:pPr>
              <w:pStyle w:val="BulletList"/>
              <w:spacing w:after="0"/>
              <w:ind w:left="342"/>
              <w:cnfStyle w:val="000000010000" w:firstRow="0" w:lastRow="0" w:firstColumn="0" w:lastColumn="0" w:oddVBand="0" w:evenVBand="0" w:oddHBand="0" w:evenHBand="1" w:firstRowFirstColumn="0" w:firstRowLastColumn="0" w:lastRowFirstColumn="0" w:lastRowLastColumn="0"/>
              <w:rPr>
                <w:sz w:val="21"/>
                <w:szCs w:val="21"/>
              </w:rPr>
            </w:pPr>
            <w:r w:rsidRPr="00012FC7">
              <w:rPr>
                <w:sz w:val="21"/>
                <w:szCs w:val="21"/>
              </w:rPr>
              <w:t>Improved emergency response time</w:t>
            </w:r>
          </w:p>
          <w:p w14:paraId="1CD7405D" w14:textId="77777777" w:rsidR="00BD7D58" w:rsidRPr="00012FC7" w:rsidRDefault="00BD7D58" w:rsidP="00012FC7">
            <w:pPr>
              <w:pStyle w:val="BulletList"/>
              <w:spacing w:after="0"/>
              <w:ind w:left="342"/>
              <w:cnfStyle w:val="000000010000" w:firstRow="0" w:lastRow="0" w:firstColumn="0" w:lastColumn="0" w:oddVBand="0" w:evenVBand="0" w:oddHBand="0" w:evenHBand="1" w:firstRowFirstColumn="0" w:firstRowLastColumn="0" w:lastRowFirstColumn="0" w:lastRowLastColumn="0"/>
              <w:rPr>
                <w:sz w:val="21"/>
                <w:szCs w:val="21"/>
              </w:rPr>
            </w:pPr>
            <w:r w:rsidRPr="00012FC7">
              <w:rPr>
                <w:sz w:val="21"/>
                <w:szCs w:val="21"/>
              </w:rPr>
              <w:t>Improved client care</w:t>
            </w:r>
          </w:p>
        </w:tc>
        <w:tc>
          <w:tcPr>
            <w:tcW w:w="504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08CCF459" w14:textId="77777777" w:rsidR="00BD7D58" w:rsidRPr="00012FC7" w:rsidRDefault="00BD7D58" w:rsidP="00012FC7">
            <w:pPr>
              <w:pStyle w:val="BulletList"/>
              <w:spacing w:after="0"/>
              <w:ind w:left="342"/>
              <w:cnfStyle w:val="000000010000" w:firstRow="0" w:lastRow="0" w:firstColumn="0" w:lastColumn="0" w:oddVBand="0" w:evenVBand="0" w:oddHBand="0" w:evenHBand="1" w:firstRowFirstColumn="0" w:firstRowLastColumn="0" w:lastRowFirstColumn="0" w:lastRowLastColumn="0"/>
              <w:rPr>
                <w:sz w:val="21"/>
                <w:szCs w:val="21"/>
              </w:rPr>
            </w:pPr>
            <w:r w:rsidRPr="00012FC7">
              <w:rPr>
                <w:sz w:val="21"/>
                <w:szCs w:val="21"/>
              </w:rPr>
              <w:t>PSRS electronic data on PSRS usage if available with the device or system e.g., usage, response time</w:t>
            </w:r>
          </w:p>
          <w:p w14:paraId="39C6B587" w14:textId="77777777" w:rsidR="00BD7D58" w:rsidRPr="00012FC7" w:rsidRDefault="00BD7D58" w:rsidP="00012FC7">
            <w:pPr>
              <w:pStyle w:val="BulletList"/>
              <w:spacing w:after="0"/>
              <w:ind w:left="342"/>
              <w:cnfStyle w:val="000000010000" w:firstRow="0" w:lastRow="0" w:firstColumn="0" w:lastColumn="0" w:oddVBand="0" w:evenVBand="0" w:oddHBand="0" w:evenHBand="1" w:firstRowFirstColumn="0" w:firstRowLastColumn="0" w:lastRowFirstColumn="0" w:lastRowLastColumn="0"/>
              <w:rPr>
                <w:sz w:val="21"/>
                <w:szCs w:val="21"/>
              </w:rPr>
            </w:pPr>
            <w:r w:rsidRPr="00012FC7">
              <w:rPr>
                <w:sz w:val="21"/>
                <w:szCs w:val="21"/>
              </w:rPr>
              <w:t xml:space="preserve">Employee workplace violence survey </w:t>
            </w:r>
          </w:p>
          <w:p w14:paraId="172EC28E" w14:textId="77777777" w:rsidR="00BD7D58" w:rsidRPr="00012FC7" w:rsidRDefault="00BD7D58" w:rsidP="00012FC7">
            <w:pPr>
              <w:pStyle w:val="BulletList"/>
              <w:spacing w:after="0"/>
              <w:ind w:left="342"/>
              <w:cnfStyle w:val="000000010000" w:firstRow="0" w:lastRow="0" w:firstColumn="0" w:lastColumn="0" w:oddVBand="0" w:evenVBand="0" w:oddHBand="0" w:evenHBand="1" w:firstRowFirstColumn="0" w:firstRowLastColumn="0" w:lastRowFirstColumn="0" w:lastRowLastColumn="0"/>
              <w:rPr>
                <w:sz w:val="21"/>
                <w:szCs w:val="21"/>
              </w:rPr>
            </w:pPr>
            <w:r w:rsidRPr="00012FC7">
              <w:rPr>
                <w:sz w:val="21"/>
                <w:szCs w:val="21"/>
              </w:rPr>
              <w:t xml:space="preserve">Code white debriefing findings with focus on appropriate PSRS usage and workplace violence responses </w:t>
            </w:r>
            <w:proofErr w:type="gramStart"/>
            <w:r w:rsidRPr="00012FC7">
              <w:rPr>
                <w:sz w:val="21"/>
                <w:szCs w:val="21"/>
              </w:rPr>
              <w:t>( develop</w:t>
            </w:r>
            <w:proofErr w:type="gramEnd"/>
            <w:r w:rsidRPr="00012FC7">
              <w:rPr>
                <w:sz w:val="21"/>
                <w:szCs w:val="21"/>
              </w:rPr>
              <w:t xml:space="preserve"> questions to be asked as part of the code white response debriefing)</w:t>
            </w:r>
          </w:p>
          <w:p w14:paraId="77EA7223" w14:textId="77777777" w:rsidR="00BD7D58" w:rsidRPr="00012FC7" w:rsidRDefault="00BD7D58" w:rsidP="00012FC7">
            <w:pPr>
              <w:pStyle w:val="BulletList"/>
              <w:spacing w:after="0"/>
              <w:ind w:left="342"/>
              <w:cnfStyle w:val="000000010000" w:firstRow="0" w:lastRow="0" w:firstColumn="0" w:lastColumn="0" w:oddVBand="0" w:evenVBand="0" w:oddHBand="0" w:evenHBand="1" w:firstRowFirstColumn="0" w:firstRowLastColumn="0" w:lastRowFirstColumn="0" w:lastRowLastColumn="0"/>
              <w:rPr>
                <w:sz w:val="21"/>
                <w:szCs w:val="21"/>
              </w:rPr>
            </w:pPr>
            <w:r w:rsidRPr="00012FC7">
              <w:rPr>
                <w:sz w:val="21"/>
                <w:szCs w:val="21"/>
              </w:rPr>
              <w:t xml:space="preserve">Workplace violence injury statistics including near misses and hazardous </w:t>
            </w:r>
            <w:proofErr w:type="gramStart"/>
            <w:r w:rsidRPr="00012FC7">
              <w:rPr>
                <w:sz w:val="21"/>
                <w:szCs w:val="21"/>
              </w:rPr>
              <w:t>situations</w:t>
            </w:r>
            <w:proofErr w:type="gramEnd"/>
          </w:p>
          <w:p w14:paraId="78299D86" w14:textId="77777777" w:rsidR="00BD7D58" w:rsidRPr="00012FC7" w:rsidRDefault="00BD7D58" w:rsidP="00012FC7">
            <w:pPr>
              <w:pStyle w:val="BulletList"/>
              <w:spacing w:after="0"/>
              <w:ind w:left="342"/>
              <w:cnfStyle w:val="000000010000" w:firstRow="0" w:lastRow="0" w:firstColumn="0" w:lastColumn="0" w:oddVBand="0" w:evenVBand="0" w:oddHBand="0" w:evenHBand="1" w:firstRowFirstColumn="0" w:firstRowLastColumn="0" w:lastRowFirstColumn="0" w:lastRowLastColumn="0"/>
              <w:rPr>
                <w:sz w:val="21"/>
                <w:szCs w:val="21"/>
              </w:rPr>
            </w:pPr>
            <w:r w:rsidRPr="00012FC7">
              <w:rPr>
                <w:sz w:val="21"/>
                <w:szCs w:val="21"/>
              </w:rPr>
              <w:t>Patient satisfaction survey finding</w:t>
            </w:r>
          </w:p>
          <w:p w14:paraId="6F8D24C6" w14:textId="77777777" w:rsidR="00BD7D58" w:rsidRPr="00012FC7" w:rsidRDefault="00BD7D58" w:rsidP="00012FC7">
            <w:pPr>
              <w:pStyle w:val="BulletList"/>
              <w:spacing w:after="0"/>
              <w:ind w:left="342"/>
              <w:cnfStyle w:val="000000010000" w:firstRow="0" w:lastRow="0" w:firstColumn="0" w:lastColumn="0" w:oddVBand="0" w:evenVBand="0" w:oddHBand="0" w:evenHBand="1" w:firstRowFirstColumn="0" w:firstRowLastColumn="0" w:lastRowFirstColumn="0" w:lastRowLastColumn="0"/>
              <w:rPr>
                <w:sz w:val="21"/>
                <w:szCs w:val="21"/>
              </w:rPr>
            </w:pPr>
            <w:r w:rsidRPr="00012FC7">
              <w:rPr>
                <w:sz w:val="21"/>
                <w:szCs w:val="21"/>
              </w:rPr>
              <w:t>Security response and data</w:t>
            </w:r>
          </w:p>
        </w:tc>
      </w:tr>
    </w:tbl>
    <w:p w14:paraId="719FCB34" w14:textId="77777777" w:rsidR="00BD7D58" w:rsidRDefault="00BD7D58" w:rsidP="00012FC7">
      <w:pPr>
        <w:pStyle w:val="Emphasis1"/>
      </w:pPr>
      <w:r w:rsidRPr="00D0736C">
        <w:t>Adapted from Mind Tool (n.d.)</w:t>
      </w:r>
    </w:p>
    <w:p w14:paraId="31639E22" w14:textId="77777777" w:rsidR="00012FC7" w:rsidRDefault="00012FC7">
      <w:pPr>
        <w:spacing w:before="0" w:after="160" w:line="259" w:lineRule="auto"/>
      </w:pPr>
      <w:r>
        <w:br w:type="page"/>
      </w:r>
    </w:p>
    <w:p w14:paraId="2A2FC266" w14:textId="3335C8C3" w:rsidR="00BD7D58" w:rsidRDefault="00BD7D58" w:rsidP="00BD7D58">
      <w:r w:rsidRPr="004E56A0">
        <w:lastRenderedPageBreak/>
        <w:t xml:space="preserve">Indicators or outcomes of </w:t>
      </w:r>
      <w:r>
        <w:t>training</w:t>
      </w:r>
      <w:r w:rsidRPr="004E56A0">
        <w:t xml:space="preserve"> effectiveness can </w:t>
      </w:r>
      <w:r>
        <w:t>be examined / categorized at three levels</w:t>
      </w:r>
      <w:r w:rsidRPr="004E56A0">
        <w:t xml:space="preserve">:  </w:t>
      </w:r>
    </w:p>
    <w:p w14:paraId="054189F1" w14:textId="77777777" w:rsidR="00BD7D58" w:rsidRDefault="00BD7D58" w:rsidP="00BD7D58">
      <w:pPr>
        <w:pStyle w:val="BulletList"/>
      </w:pPr>
      <w:r>
        <w:t>S</w:t>
      </w:r>
      <w:r w:rsidRPr="00F55EDA">
        <w:t>taff level</w:t>
      </w:r>
    </w:p>
    <w:p w14:paraId="3E558F95" w14:textId="77777777" w:rsidR="00BD7D58" w:rsidRDefault="00BD7D58" w:rsidP="00BD7D58">
      <w:pPr>
        <w:pStyle w:val="BulletList"/>
      </w:pPr>
      <w:r>
        <w:t>D</w:t>
      </w:r>
      <w:r w:rsidRPr="00F55EDA">
        <w:t>epartment</w:t>
      </w:r>
      <w:r>
        <w:t xml:space="preserve"> </w:t>
      </w:r>
      <w:r w:rsidRPr="00F55EDA">
        <w:t>/</w:t>
      </w:r>
      <w:r>
        <w:t xml:space="preserve"> </w:t>
      </w:r>
      <w:r w:rsidRPr="00F55EDA">
        <w:t>unit level</w:t>
      </w:r>
    </w:p>
    <w:p w14:paraId="73722756" w14:textId="77777777" w:rsidR="00BD7D58" w:rsidRDefault="00BD7D58" w:rsidP="00BD7D58">
      <w:pPr>
        <w:pStyle w:val="BulletList"/>
      </w:pPr>
      <w:r>
        <w:t>O</w:t>
      </w:r>
      <w:r w:rsidRPr="00F55EDA">
        <w:t>rganizational leve</w:t>
      </w:r>
      <w:r>
        <w:t>l</w:t>
      </w:r>
    </w:p>
    <w:p w14:paraId="0F612F51" w14:textId="6C216159" w:rsidR="00BD7D58" w:rsidRDefault="00BD7D58" w:rsidP="008D5996">
      <w:pPr>
        <w:rPr>
          <w:i/>
          <w:szCs w:val="24"/>
        </w:rPr>
      </w:pPr>
      <w:r>
        <w:t>I</w:t>
      </w:r>
      <w:r w:rsidRPr="00F55EDA">
        <w:t>t is important</w:t>
      </w:r>
      <w:r>
        <w:t xml:space="preserve"> for the organization</w:t>
      </w:r>
      <w:r w:rsidRPr="00F55EDA">
        <w:t xml:space="preserve"> to identify </w:t>
      </w:r>
      <w:r>
        <w:t xml:space="preserve">relevant </w:t>
      </w:r>
      <w:r w:rsidRPr="00F55EDA">
        <w:t>indicators</w:t>
      </w:r>
      <w:r>
        <w:t xml:space="preserve"> </w:t>
      </w:r>
      <w:r w:rsidRPr="00F55EDA">
        <w:t>/</w:t>
      </w:r>
      <w:r>
        <w:t xml:space="preserve"> </w:t>
      </w:r>
      <w:r w:rsidRPr="00F55EDA">
        <w:t xml:space="preserve">outcomes at each level. In the context of PSRS, indicators at each of the three levels can help </w:t>
      </w:r>
      <w:r>
        <w:t>determine</w:t>
      </w:r>
      <w:r w:rsidRPr="00F55EDA">
        <w:t xml:space="preserve"> </w:t>
      </w:r>
      <w:r>
        <w:t>key training</w:t>
      </w:r>
      <w:r w:rsidRPr="00F55EDA">
        <w:t xml:space="preserve"> factors</w:t>
      </w:r>
      <w:r>
        <w:t>. For example</w:t>
      </w:r>
      <w:r w:rsidRPr="00F55EDA">
        <w:t xml:space="preserve">, at the staff level an employer may want to think about various elements that make the workforce unique </w:t>
      </w:r>
      <w:proofErr w:type="gramStart"/>
      <w:r>
        <w:t>—</w:t>
      </w:r>
      <w:r w:rsidRPr="00F55EDA">
        <w:t xml:space="preserve">  vulnerable</w:t>
      </w:r>
      <w:proofErr w:type="gramEnd"/>
      <w:r w:rsidRPr="00F55EDA">
        <w:t xml:space="preserve"> workers for whom English is a second language; new and young workers with low occupational tenure; </w:t>
      </w:r>
      <w:r>
        <w:t xml:space="preserve">and </w:t>
      </w:r>
      <w:r w:rsidRPr="00F55EDA">
        <w:t>differences in existing knowledge on a particular topic.  At the unit or department level, indicators around teamwork and client</w:t>
      </w:r>
      <w:r>
        <w:t>-</w:t>
      </w:r>
      <w:r w:rsidRPr="00F55EDA">
        <w:t xml:space="preserve">population factors can come into play.  </w:t>
      </w:r>
      <w:r>
        <w:t xml:space="preserve">At the </w:t>
      </w:r>
      <w:r w:rsidRPr="00F55EDA">
        <w:t>organization</w:t>
      </w:r>
      <w:r>
        <w:t>al</w:t>
      </w:r>
      <w:r w:rsidRPr="00F55EDA">
        <w:t xml:space="preserve"> level, </w:t>
      </w:r>
      <w:r>
        <w:t xml:space="preserve">fostering a </w:t>
      </w:r>
      <w:r w:rsidRPr="00F55EDA">
        <w:t xml:space="preserve">culture of safety is perhaps the key </w:t>
      </w:r>
      <w:r>
        <w:t>training-success indicator.</w:t>
      </w:r>
      <w:r>
        <w:rPr>
          <w:i/>
          <w:szCs w:val="24"/>
        </w:rPr>
        <w:br w:type="page"/>
      </w:r>
    </w:p>
    <w:p w14:paraId="4ABB191C" w14:textId="77777777" w:rsidR="009E4103" w:rsidRDefault="009E4103" w:rsidP="009E4103">
      <w:pPr>
        <w:ind w:left="4320"/>
        <w:rPr>
          <w:rFonts w:ascii="Gotham Medium" w:hAnsi="Gotham Medium"/>
          <w:b/>
          <w:color w:val="7A2531"/>
        </w:rPr>
      </w:pPr>
      <w:bookmarkStart w:id="74" w:name="_Appenidx_I:_Personal"/>
      <w:bookmarkEnd w:id="74"/>
      <w:r>
        <w:rPr>
          <w:noProof/>
        </w:rPr>
        <w:lastRenderedPageBreak/>
        <w:drawing>
          <wp:anchor distT="0" distB="0" distL="114300" distR="114300" simplePos="0" relativeHeight="251778048" behindDoc="1" locked="0" layoutInCell="1" allowOverlap="1" wp14:anchorId="06BF1B52" wp14:editId="5713A16D">
            <wp:simplePos x="0" y="0"/>
            <wp:positionH relativeFrom="column">
              <wp:posOffset>0</wp:posOffset>
            </wp:positionH>
            <wp:positionV relativeFrom="paragraph">
              <wp:posOffset>6263</wp:posOffset>
            </wp:positionV>
            <wp:extent cx="6854539" cy="4008177"/>
            <wp:effectExtent l="0" t="0" r="3810" b="0"/>
            <wp:wrapTight wrapText="bothSides">
              <wp:wrapPolygon edited="0">
                <wp:start x="0" y="0"/>
                <wp:lineTo x="0" y="18890"/>
                <wp:lineTo x="21552" y="18890"/>
                <wp:lineTo x="2155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mage Library\Medical\Nurse-sitting-in-a-corridor-while-holding-her-head-000030483890_XXXLarge_cropped.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62692" r="51456" b="-5544"/>
                    <a:stretch/>
                  </pic:blipFill>
                  <pic:spPr bwMode="auto">
                    <a:xfrm>
                      <a:off x="0" y="0"/>
                      <a:ext cx="6854539" cy="40081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79072" behindDoc="0" locked="0" layoutInCell="1" allowOverlap="1" wp14:anchorId="309A3F8A" wp14:editId="6C31C31E">
                <wp:simplePos x="0" y="0"/>
                <wp:positionH relativeFrom="column">
                  <wp:posOffset>0</wp:posOffset>
                </wp:positionH>
                <wp:positionV relativeFrom="paragraph">
                  <wp:posOffset>8678</wp:posOffset>
                </wp:positionV>
                <wp:extent cx="6860540" cy="3813810"/>
                <wp:effectExtent l="0" t="19050" r="16510" b="0"/>
                <wp:wrapNone/>
                <wp:docPr id="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0540" cy="3813810"/>
                          <a:chOff x="707" y="1142"/>
                          <a:chExt cx="10804" cy="6006"/>
                        </a:xfrm>
                      </wpg:grpSpPr>
                      <wps:wsp>
                        <wps:cNvPr id="5" name="AutoShape 4"/>
                        <wps:cNvCnPr>
                          <a:cxnSpLocks noChangeShapeType="1"/>
                        </wps:cNvCnPr>
                        <wps:spPr bwMode="auto">
                          <a:xfrm>
                            <a:off x="720" y="1142"/>
                            <a:ext cx="10791" cy="0"/>
                          </a:xfrm>
                          <a:prstGeom prst="straightConnector1">
                            <a:avLst/>
                          </a:prstGeom>
                          <a:noFill/>
                          <a:ln w="38100">
                            <a:solidFill>
                              <a:srgbClr val="5B9BD5"/>
                            </a:solidFill>
                            <a:round/>
                            <a:headEnd type="none" w="med" len="med"/>
                            <a:tailEnd type="none" w="med" len="med"/>
                          </a:ln>
                          <a:extLst>
                            <a:ext uri="{909E8E84-426E-40DD-AFC4-6F175D3DCCD1}">
                              <a14:hiddenFill xmlns:a14="http://schemas.microsoft.com/office/drawing/2010/main">
                                <a:noFill/>
                              </a14:hiddenFill>
                            </a:ext>
                          </a:extLst>
                        </wps:spPr>
                        <wps:bodyPr/>
                      </wps:wsp>
                      <wps:wsp>
                        <wps:cNvPr id="6" name="Text Box 5"/>
                        <wps:cNvSpPr txBox="1">
                          <a:spLocks noChangeArrowheads="1"/>
                        </wps:cNvSpPr>
                        <wps:spPr bwMode="auto">
                          <a:xfrm>
                            <a:off x="707" y="5951"/>
                            <a:ext cx="10788" cy="743"/>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43BE8" w14:textId="6C40A02E" w:rsidR="00FE39C1" w:rsidRPr="004D7977" w:rsidRDefault="00FE39C1" w:rsidP="00012FC7">
                              <w:pPr>
                                <w:pStyle w:val="VARBAppendices"/>
                              </w:pPr>
                              <w:r w:rsidRPr="004D7977">
                                <w:t>Personal Safety Response System Awareness Fast Fact</w:t>
                              </w:r>
                            </w:p>
                          </w:txbxContent>
                        </wps:txbx>
                        <wps:bodyPr rot="0" vert="horz" wrap="square" lIns="91440" tIns="45720" rIns="91440" bIns="45720" anchor="t" anchorCtr="0" upright="1">
                          <a:noAutofit/>
                        </wps:bodyPr>
                      </wps:wsp>
                      <wpg:grpSp>
                        <wpg:cNvPr id="17" name="Group 7"/>
                        <wpg:cNvGrpSpPr>
                          <a:grpSpLocks/>
                        </wpg:cNvGrpSpPr>
                        <wpg:grpSpPr bwMode="auto">
                          <a:xfrm>
                            <a:off x="11025" y="6694"/>
                            <a:ext cx="486" cy="454"/>
                            <a:chOff x="11588" y="728"/>
                            <a:chExt cx="486" cy="454"/>
                          </a:xfrm>
                        </wpg:grpSpPr>
                        <wps:wsp>
                          <wps:cNvPr id="20" name="Freeform 8"/>
                          <wps:cNvSpPr>
                            <a:spLocks/>
                          </wps:cNvSpPr>
                          <wps:spPr bwMode="auto">
                            <a:xfrm>
                              <a:off x="11588" y="728"/>
                              <a:ext cx="486" cy="454"/>
                            </a:xfrm>
                            <a:custGeom>
                              <a:avLst/>
                              <a:gdLst>
                                <a:gd name="T0" fmla="+- 0 11800 11314"/>
                                <a:gd name="T1" fmla="*/ T0 w 486"/>
                                <a:gd name="T2" fmla="*/ 0 h 454"/>
                                <a:gd name="T3" fmla="+- 0 11314 11314"/>
                                <a:gd name="T4" fmla="*/ T3 w 486"/>
                                <a:gd name="T5" fmla="*/ 0 h 454"/>
                                <a:gd name="T6" fmla="+- 0 11314 11314"/>
                                <a:gd name="T7" fmla="*/ T6 w 486"/>
                                <a:gd name="T8" fmla="*/ 454 h 454"/>
                                <a:gd name="T9" fmla="+- 0 11800 11314"/>
                                <a:gd name="T10" fmla="*/ T9 w 486"/>
                                <a:gd name="T11" fmla="*/ 0 h 454"/>
                              </a:gdLst>
                              <a:ahLst/>
                              <a:cxnLst>
                                <a:cxn ang="0">
                                  <a:pos x="T1" y="T2"/>
                                </a:cxn>
                                <a:cxn ang="0">
                                  <a:pos x="T4" y="T5"/>
                                </a:cxn>
                                <a:cxn ang="0">
                                  <a:pos x="T7" y="T8"/>
                                </a:cxn>
                                <a:cxn ang="0">
                                  <a:pos x="T10" y="T11"/>
                                </a:cxn>
                              </a:cxnLst>
                              <a:rect l="0" t="0" r="r" b="b"/>
                              <a:pathLst>
                                <a:path w="486" h="454">
                                  <a:moveTo>
                                    <a:pt x="486" y="0"/>
                                  </a:moveTo>
                                  <a:lnTo>
                                    <a:pt x="0" y="0"/>
                                  </a:lnTo>
                                  <a:lnTo>
                                    <a:pt x="0" y="454"/>
                                  </a:lnTo>
                                  <a:lnTo>
                                    <a:pt x="486" y="0"/>
                                  </a:lnTo>
                                  <a:close/>
                                </a:path>
                              </a:pathLst>
                            </a:custGeom>
                            <a:solidFill>
                              <a:srgbClr val="445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9A3F8A" id="_x0000_s1078" style="position:absolute;left:0;text-align:left;margin-left:0;margin-top:.7pt;width:540.2pt;height:300.3pt;z-index:251779072" coordorigin="707,1142" coordsize="10804,6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">
                <v:shape id="AutoShape 4" o:spid="_x0000_s1079" type="#_x0000_t32" style="position:absolute;left:720;top:1142;width:10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" strokecolor="#5b9bd5" strokeweight="3pt"/>
                <v:shape id="Text Box 5" o:spid="_x0000_s1080" type="#_x0000_t202" style="position:absolute;left:707;top:5951;width:10788;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" fillcolor="#5b9bd5" stroked="f">
                  <v:textbox>
                    <w:txbxContent>
                      <w:p w14:paraId="6E443BE8" w14:textId="6C40A02E" w:rsidR="00FE39C1" w:rsidRPr="004D7977" w:rsidRDefault="00FE39C1" w:rsidP="00012FC7">
                        <w:pPr>
                          <w:pStyle w:val="VARBAppendices"/>
                        </w:pPr>
                        <w:r w:rsidRPr="004D7977">
                          <w:t>Personal Safety Response System Awareness Fast Fact</w:t>
                        </w:r>
                      </w:p>
                    </w:txbxContent>
                  </v:textbox>
                </v:shape>
                <v:group id="Group 7" o:spid="_x0000_s1081" style="position:absolute;left:11025;top:6694;width:486;height:454" coordorigin="11588,728" coordsize="4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8" o:spid="_x0000_s1082" style="position:absolute;left:11588;top:728;width:486;height:454;visibility:visible;mso-wrap-style:square;v-text-anchor:top" coordsize="4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" path="m486,l,,,454,486,xe" fillcolor="#44546a" stroked="f">
                    <v:path arrowok="t" o:connecttype="custom" o:connectlocs="486,0;0,0;0,454;486,0" o:connectangles="0,0,0,0"/>
                  </v:shape>
                </v:group>
              </v:group>
            </w:pict>
          </mc:Fallback>
        </mc:AlternateContent>
      </w:r>
      <w:r>
        <w:rPr>
          <w:b/>
        </w:rPr>
        <w:t xml:space="preserve">Visit: </w:t>
      </w:r>
      <w:hyperlink r:id="rId49" w:history="1">
        <w:r w:rsidRPr="00A22DFB">
          <w:rPr>
            <w:rStyle w:val="Hyperlink"/>
            <w:rFonts w:ascii="Gotham Medium" w:hAnsi="Gotham Medium"/>
            <w:b/>
          </w:rPr>
          <w:t>pshsa.ca/workplace-violence</w:t>
        </w:r>
      </w:hyperlink>
    </w:p>
    <w:p w14:paraId="7422C044" w14:textId="5703996A" w:rsidR="00BD7D58" w:rsidRDefault="00BD7D58" w:rsidP="008D785D">
      <w:pPr>
        <w:pStyle w:val="Heading1"/>
      </w:pPr>
      <w:bookmarkStart w:id="75" w:name="_Toc498511492"/>
      <w:r w:rsidRPr="008173CA">
        <w:t>A</w:t>
      </w:r>
      <w:r w:rsidR="009E4103">
        <w:t>ppendi</w:t>
      </w:r>
      <w:r>
        <w:t>x I: Personal Safety Response System Awareness Fast Fact</w:t>
      </w:r>
      <w:bookmarkEnd w:id="75"/>
      <w:r>
        <w:t xml:space="preserve"> </w:t>
      </w:r>
    </w:p>
    <w:p w14:paraId="7436E0B8" w14:textId="30298F75" w:rsidR="00BD7D58" w:rsidRDefault="00BD7D58" w:rsidP="00CD4A05">
      <w:pPr>
        <w:pStyle w:val="Heading2"/>
      </w:pPr>
      <w:bookmarkStart w:id="76" w:name="_Toc498511493"/>
      <w:r w:rsidRPr="00B231F6">
        <w:t>How</w:t>
      </w:r>
      <w:r>
        <w:t xml:space="preserve"> </w:t>
      </w:r>
      <w:r w:rsidRPr="00B231F6">
        <w:t>to</w:t>
      </w:r>
      <w:r>
        <w:t xml:space="preserve"> </w:t>
      </w:r>
      <w:r w:rsidRPr="00B231F6">
        <w:t>use</w:t>
      </w:r>
      <w:r>
        <w:t xml:space="preserve"> </w:t>
      </w:r>
      <w:r w:rsidRPr="00B231F6">
        <w:t>this</w:t>
      </w:r>
      <w:r>
        <w:t xml:space="preserve"> </w:t>
      </w:r>
      <w:r w:rsidRPr="00B231F6">
        <w:t>tool</w:t>
      </w:r>
      <w:bookmarkEnd w:id="76"/>
    </w:p>
    <w:p w14:paraId="753C9F15" w14:textId="77777777" w:rsidR="00BD7D58" w:rsidRPr="00FC426F" w:rsidRDefault="00BD7D58" w:rsidP="004D7977">
      <w:pPr>
        <w:pStyle w:val="BulletList"/>
        <w:numPr>
          <w:ilvl w:val="0"/>
          <w:numId w:val="54"/>
        </w:numPr>
        <w:rPr>
          <w:sz w:val="28"/>
          <w:szCs w:val="28"/>
        </w:rPr>
      </w:pPr>
      <w:r w:rsidRPr="00FC426F">
        <w:t>Th</w:t>
      </w:r>
      <w:r>
        <w:t>is</w:t>
      </w:r>
      <w:r w:rsidRPr="00FC426F">
        <w:t xml:space="preserve"> free PSRS fast fact can be </w:t>
      </w:r>
      <w:r>
        <w:t>used by organizations to provide</w:t>
      </w:r>
      <w:r w:rsidRPr="00FC426F">
        <w:t xml:space="preserve"> awareness to workplace parties on the topic of PSRS.</w:t>
      </w:r>
    </w:p>
    <w:p w14:paraId="31AFEC21" w14:textId="77777777" w:rsidR="00BD7D58" w:rsidRPr="00FC426F" w:rsidRDefault="00BD7D58" w:rsidP="004D7977">
      <w:pPr>
        <w:pStyle w:val="BulletList"/>
        <w:numPr>
          <w:ilvl w:val="0"/>
          <w:numId w:val="54"/>
        </w:numPr>
        <w:rPr>
          <w:sz w:val="28"/>
          <w:szCs w:val="28"/>
        </w:rPr>
      </w:pPr>
      <w:r w:rsidRPr="00FC426F">
        <w:t xml:space="preserve">Those overseeing the PSRS education and instruction, managers, supervisors, joint health and safety members and others may wish to use the fast fact. </w:t>
      </w:r>
    </w:p>
    <w:p w14:paraId="45027F6F" w14:textId="5FED542F" w:rsidR="00BD7D58" w:rsidRPr="00FC426F" w:rsidRDefault="00BD7D58" w:rsidP="004D7977">
      <w:pPr>
        <w:pStyle w:val="BulletList"/>
        <w:numPr>
          <w:ilvl w:val="0"/>
          <w:numId w:val="54"/>
        </w:numPr>
        <w:rPr>
          <w:sz w:val="28"/>
          <w:szCs w:val="28"/>
        </w:rPr>
      </w:pPr>
      <w:r w:rsidRPr="00FC426F">
        <w:t xml:space="preserve">Downloading and </w:t>
      </w:r>
      <w:proofErr w:type="gramStart"/>
      <w:r w:rsidRPr="00FC426F">
        <w:t>coping</w:t>
      </w:r>
      <w:proofErr w:type="gramEnd"/>
      <w:r w:rsidRPr="00FC426F">
        <w:t xml:space="preserve"> the fast </w:t>
      </w:r>
      <w:r w:rsidR="004658BA">
        <w:t xml:space="preserve">fact </w:t>
      </w:r>
      <w:r w:rsidRPr="00FC426F">
        <w:t xml:space="preserve">is encouraged. See terms of use. </w:t>
      </w:r>
    </w:p>
    <w:p w14:paraId="0BDFB02D" w14:textId="77777777" w:rsidR="00BD7D58" w:rsidRPr="00FC426F" w:rsidRDefault="00BD7D58" w:rsidP="004D7977">
      <w:pPr>
        <w:pStyle w:val="BulletList"/>
        <w:numPr>
          <w:ilvl w:val="0"/>
          <w:numId w:val="54"/>
        </w:numPr>
        <w:rPr>
          <w:sz w:val="28"/>
          <w:szCs w:val="28"/>
        </w:rPr>
      </w:pPr>
      <w:r w:rsidRPr="00FC426F">
        <w:t xml:space="preserve">The fast fact provides definitions of PSRS and PSRS devices, general information on PSRS devices and the importance of everyone knowing what their responsibilities are for PSRS. </w:t>
      </w:r>
    </w:p>
    <w:p w14:paraId="1F766293" w14:textId="085A5E0C" w:rsidR="00C2602B" w:rsidRDefault="00BD7D58" w:rsidP="004D7977">
      <w:pPr>
        <w:pStyle w:val="BulletList"/>
        <w:numPr>
          <w:ilvl w:val="0"/>
          <w:numId w:val="54"/>
        </w:numPr>
      </w:pPr>
      <w:r w:rsidRPr="00FC426F">
        <w:t xml:space="preserve">A link to the PSRS tool kit is provided for those who would like further information on the toolkit. </w:t>
      </w:r>
    </w:p>
    <w:p w14:paraId="0DD6A623" w14:textId="77777777" w:rsidR="00C2602B" w:rsidRDefault="00C2602B">
      <w:pPr>
        <w:spacing w:before="0" w:after="160" w:line="259" w:lineRule="auto"/>
      </w:pPr>
      <w:r>
        <w:br w:type="page"/>
      </w:r>
    </w:p>
    <w:p w14:paraId="175D0842" w14:textId="1F0DD03C" w:rsidR="009E4103" w:rsidRDefault="009E4103" w:rsidP="009E4103">
      <w:pPr>
        <w:ind w:left="4320"/>
        <w:rPr>
          <w:rFonts w:ascii="Gotham Medium" w:hAnsi="Gotham Medium"/>
          <w:b/>
          <w:color w:val="7A2531"/>
        </w:rPr>
      </w:pPr>
      <w:bookmarkStart w:id="77" w:name="_Toc487797292"/>
      <w:r>
        <w:rPr>
          <w:noProof/>
        </w:rPr>
        <w:lastRenderedPageBreak/>
        <w:drawing>
          <wp:anchor distT="0" distB="0" distL="114300" distR="114300" simplePos="0" relativeHeight="251802624" behindDoc="1" locked="0" layoutInCell="1" allowOverlap="1" wp14:anchorId="671277CF" wp14:editId="0A16383D">
            <wp:simplePos x="0" y="0"/>
            <wp:positionH relativeFrom="column">
              <wp:posOffset>0</wp:posOffset>
            </wp:positionH>
            <wp:positionV relativeFrom="paragraph">
              <wp:posOffset>3810</wp:posOffset>
            </wp:positionV>
            <wp:extent cx="6854190" cy="3632200"/>
            <wp:effectExtent l="0" t="0" r="3810" b="0"/>
            <wp:wrapTight wrapText="bothSides">
              <wp:wrapPolygon edited="0">
                <wp:start x="0" y="0"/>
                <wp:lineTo x="0" y="20958"/>
                <wp:lineTo x="21552" y="20958"/>
                <wp:lineTo x="21552" y="0"/>
                <wp:lineTo x="0" y="0"/>
              </wp:wrapPolygon>
            </wp:wrapTight>
            <wp:docPr id="70829" name="Picture 7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mage Library\Medical\Nurse-sitting-in-a-corridor-while-holding-her-head-000030483890_XXXLarge_cropped.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62692" r="51456" b="-1526"/>
                    <a:stretch/>
                  </pic:blipFill>
                  <pic:spPr bwMode="auto">
                    <a:xfrm>
                      <a:off x="0" y="0"/>
                      <a:ext cx="6854190" cy="363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803648" behindDoc="0" locked="0" layoutInCell="1" allowOverlap="1" wp14:anchorId="56F1121A" wp14:editId="7950642E">
                <wp:simplePos x="0" y="0"/>
                <wp:positionH relativeFrom="column">
                  <wp:posOffset>0</wp:posOffset>
                </wp:positionH>
                <wp:positionV relativeFrom="paragraph">
                  <wp:posOffset>8678</wp:posOffset>
                </wp:positionV>
                <wp:extent cx="6860540" cy="3813810"/>
                <wp:effectExtent l="0" t="19050" r="16510" b="0"/>
                <wp:wrapNone/>
                <wp:docPr id="7082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0540" cy="3813810"/>
                          <a:chOff x="707" y="1142"/>
                          <a:chExt cx="10804" cy="6006"/>
                        </a:xfrm>
                      </wpg:grpSpPr>
                      <wps:wsp>
                        <wps:cNvPr id="70825" name="AutoShape 4"/>
                        <wps:cNvCnPr>
                          <a:cxnSpLocks noChangeShapeType="1"/>
                        </wps:cNvCnPr>
                        <wps:spPr bwMode="auto">
                          <a:xfrm>
                            <a:off x="720" y="1142"/>
                            <a:ext cx="10791" cy="0"/>
                          </a:xfrm>
                          <a:prstGeom prst="straightConnector1">
                            <a:avLst/>
                          </a:prstGeom>
                          <a:noFill/>
                          <a:ln w="38100">
                            <a:solidFill>
                              <a:srgbClr val="5B9BD5"/>
                            </a:solidFill>
                            <a:round/>
                            <a:headEnd type="none" w="med" len="med"/>
                            <a:tailEnd type="none" w="med" len="med"/>
                          </a:ln>
                          <a:extLst>
                            <a:ext uri="{909E8E84-426E-40DD-AFC4-6F175D3DCCD1}">
                              <a14:hiddenFill xmlns:a14="http://schemas.microsoft.com/office/drawing/2010/main">
                                <a:noFill/>
                              </a14:hiddenFill>
                            </a:ext>
                          </a:extLst>
                        </wps:spPr>
                        <wps:bodyPr/>
                      </wps:wsp>
                      <wps:wsp>
                        <wps:cNvPr id="70826" name="Text Box 5"/>
                        <wps:cNvSpPr txBox="1">
                          <a:spLocks noChangeArrowheads="1"/>
                        </wps:cNvSpPr>
                        <wps:spPr bwMode="auto">
                          <a:xfrm>
                            <a:off x="707" y="5951"/>
                            <a:ext cx="10788" cy="743"/>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D83FB" w14:textId="78685615" w:rsidR="00FE39C1" w:rsidRPr="00B231F6" w:rsidRDefault="00FE39C1" w:rsidP="00012FC7">
                              <w:pPr>
                                <w:pStyle w:val="VARBAppendices"/>
                              </w:pPr>
                              <w:r>
                                <w:t>Personal Safety Response System (PSRS)</w:t>
                              </w:r>
                            </w:p>
                          </w:txbxContent>
                        </wps:txbx>
                        <wps:bodyPr rot="0" vert="horz" wrap="square" lIns="91440" tIns="45720" rIns="91440" bIns="45720" anchor="t" anchorCtr="0" upright="1">
                          <a:noAutofit/>
                        </wps:bodyPr>
                      </wps:wsp>
                      <wpg:grpSp>
                        <wpg:cNvPr id="70827" name="Group 7"/>
                        <wpg:cNvGrpSpPr>
                          <a:grpSpLocks/>
                        </wpg:cNvGrpSpPr>
                        <wpg:grpSpPr bwMode="auto">
                          <a:xfrm>
                            <a:off x="11025" y="6694"/>
                            <a:ext cx="486" cy="454"/>
                            <a:chOff x="11588" y="728"/>
                            <a:chExt cx="486" cy="454"/>
                          </a:xfrm>
                        </wpg:grpSpPr>
                        <wps:wsp>
                          <wps:cNvPr id="70828" name="Freeform 8"/>
                          <wps:cNvSpPr>
                            <a:spLocks/>
                          </wps:cNvSpPr>
                          <wps:spPr bwMode="auto">
                            <a:xfrm>
                              <a:off x="11588" y="728"/>
                              <a:ext cx="486" cy="454"/>
                            </a:xfrm>
                            <a:custGeom>
                              <a:avLst/>
                              <a:gdLst>
                                <a:gd name="T0" fmla="+- 0 11800 11314"/>
                                <a:gd name="T1" fmla="*/ T0 w 486"/>
                                <a:gd name="T2" fmla="*/ 0 h 454"/>
                                <a:gd name="T3" fmla="+- 0 11314 11314"/>
                                <a:gd name="T4" fmla="*/ T3 w 486"/>
                                <a:gd name="T5" fmla="*/ 0 h 454"/>
                                <a:gd name="T6" fmla="+- 0 11314 11314"/>
                                <a:gd name="T7" fmla="*/ T6 w 486"/>
                                <a:gd name="T8" fmla="*/ 454 h 454"/>
                                <a:gd name="T9" fmla="+- 0 11800 11314"/>
                                <a:gd name="T10" fmla="*/ T9 w 486"/>
                                <a:gd name="T11" fmla="*/ 0 h 454"/>
                              </a:gdLst>
                              <a:ahLst/>
                              <a:cxnLst>
                                <a:cxn ang="0">
                                  <a:pos x="T1" y="T2"/>
                                </a:cxn>
                                <a:cxn ang="0">
                                  <a:pos x="T4" y="T5"/>
                                </a:cxn>
                                <a:cxn ang="0">
                                  <a:pos x="T7" y="T8"/>
                                </a:cxn>
                                <a:cxn ang="0">
                                  <a:pos x="T10" y="T11"/>
                                </a:cxn>
                              </a:cxnLst>
                              <a:rect l="0" t="0" r="r" b="b"/>
                              <a:pathLst>
                                <a:path w="486" h="454">
                                  <a:moveTo>
                                    <a:pt x="486" y="0"/>
                                  </a:moveTo>
                                  <a:lnTo>
                                    <a:pt x="0" y="0"/>
                                  </a:lnTo>
                                  <a:lnTo>
                                    <a:pt x="0" y="454"/>
                                  </a:lnTo>
                                  <a:lnTo>
                                    <a:pt x="486" y="0"/>
                                  </a:lnTo>
                                  <a:close/>
                                </a:path>
                              </a:pathLst>
                            </a:custGeom>
                            <a:solidFill>
                              <a:srgbClr val="445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F1121A" id="_x0000_s1083" style="position:absolute;left:0;text-align:left;margin-left:0;margin-top:.7pt;width:540.2pt;height:300.3pt;z-index:251803648" coordorigin="707,1142" coordsize="10804,6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">
                <v:shape id="AutoShape 4" o:spid="_x0000_s1084" type="#_x0000_t32" style="position:absolute;left:720;top:1142;width:10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" strokecolor="#5b9bd5" strokeweight="3pt"/>
                <v:shape id="Text Box 5" o:spid="_x0000_s1085" type="#_x0000_t202" style="position:absolute;left:707;top:5951;width:10788;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" fillcolor="#5b9bd5" stroked="f">
                  <v:textbox>
                    <w:txbxContent>
                      <w:p w14:paraId="501D83FB" w14:textId="78685615" w:rsidR="00FE39C1" w:rsidRPr="00B231F6" w:rsidRDefault="00FE39C1" w:rsidP="00012FC7">
                        <w:pPr>
                          <w:pStyle w:val="VARBAppendices"/>
                        </w:pPr>
                        <w:r>
                          <w:t>Personal Safety Response System (PSRS)</w:t>
                        </w:r>
                      </w:p>
                    </w:txbxContent>
                  </v:textbox>
                </v:shape>
                <v:group id="Group 7" o:spid="_x0000_s1086" style="position:absolute;left:11025;top:6694;width:486;height:454" coordorigin="11588,728" coordsize="4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">
                  <v:shape id="Freeform 8" o:spid="_x0000_s1087" style="position:absolute;left:11588;top:728;width:486;height:454;visibility:visible;mso-wrap-style:square;v-text-anchor:top" coordsize="4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" path="m486,l,,,454,486,xe" fillcolor="#44546a" stroked="f">
                    <v:path arrowok="t" o:connecttype="custom" o:connectlocs="486,0;0,0;0,454;486,0" o:connectangles="0,0,0,0"/>
                  </v:shape>
                </v:group>
              </v:group>
            </w:pict>
          </mc:Fallback>
        </mc:AlternateContent>
      </w:r>
      <w:r w:rsidR="00DA77D9">
        <w:rPr>
          <w:rFonts w:ascii="Gotham Medium" w:hAnsi="Gotham Medium"/>
          <w:b/>
          <w:color w:val="7A2531"/>
        </w:rPr>
        <w:t xml:space="preserve"> </w:t>
      </w:r>
    </w:p>
    <w:p w14:paraId="479EF8E5" w14:textId="3A83EEE0" w:rsidR="00C2602B" w:rsidRPr="00C2602B" w:rsidRDefault="00C2602B" w:rsidP="00121B41">
      <w:pPr>
        <w:pStyle w:val="Heading3"/>
        <w:rPr>
          <w:rStyle w:val="A0"/>
          <w:rFonts w:ascii="Gotham Medium" w:hAnsi="Gotham Medium"/>
          <w:color w:val="2A2723"/>
        </w:rPr>
      </w:pPr>
      <w:r w:rsidRPr="00C2602B">
        <w:rPr>
          <w:rStyle w:val="A0"/>
          <w:rFonts w:ascii="Gotham Medium" w:hAnsi="Gotham Medium"/>
          <w:color w:val="2A2723"/>
        </w:rPr>
        <w:t>What is a PSRS and why is it important?</w:t>
      </w:r>
      <w:bookmarkEnd w:id="77"/>
    </w:p>
    <w:p w14:paraId="1455C445" w14:textId="77777777" w:rsidR="00C2602B" w:rsidRDefault="00C2602B" w:rsidP="00C2602B">
      <w:pPr>
        <w:pStyle w:val="EmphasisKG"/>
      </w:pPr>
      <w:r>
        <w:t xml:space="preserve">A </w:t>
      </w:r>
      <w:r w:rsidRPr="00C2602B">
        <w:rPr>
          <w:rStyle w:val="Strong"/>
        </w:rPr>
        <w:t>PSRS</w:t>
      </w:r>
      <w:r>
        <w:t xml:space="preserve"> is defined as: </w:t>
      </w:r>
    </w:p>
    <w:p w14:paraId="664E8667" w14:textId="77777777" w:rsidR="00C2602B" w:rsidRPr="00C2602B" w:rsidRDefault="00C2602B" w:rsidP="00012FC7">
      <w:pPr>
        <w:pStyle w:val="SectionGoal"/>
      </w:pPr>
      <w:r w:rsidRPr="00C2602B">
        <w:t xml:space="preserve">A means or method of communication and actions to manage an emergency such as a workplace violence occurrence or incident. It includes </w:t>
      </w:r>
      <w:r w:rsidRPr="00C2602B">
        <w:rPr>
          <w:u w:val="single"/>
        </w:rPr>
        <w:t>measures such as PSRS devices</w:t>
      </w:r>
      <w:r w:rsidRPr="00C2602B">
        <w:t xml:space="preserve">, and </w:t>
      </w:r>
      <w:r w:rsidRPr="00C2602B">
        <w:rPr>
          <w:u w:val="single"/>
        </w:rPr>
        <w:t>procedural best practices or steps</w:t>
      </w:r>
      <w:r w:rsidRPr="00C2602B">
        <w:t xml:space="preserve"> that operate together to help protect a worker(s) from physical and/or psychological harm. </w:t>
      </w:r>
    </w:p>
    <w:p w14:paraId="715A8785" w14:textId="77777777" w:rsidR="00C2602B" w:rsidRDefault="00C2602B" w:rsidP="00C2602B">
      <w:pPr>
        <w:pStyle w:val="EmphasisKG"/>
      </w:pPr>
      <w:r>
        <w:t xml:space="preserve">A PSRS device can be defined as: </w:t>
      </w:r>
    </w:p>
    <w:p w14:paraId="672D4071" w14:textId="77777777" w:rsidR="00C2602B" w:rsidRPr="00C2602B" w:rsidRDefault="00C2602B" w:rsidP="00012FC7">
      <w:pPr>
        <w:pStyle w:val="SectionGoal"/>
      </w:pPr>
      <w:r w:rsidRPr="00C2602B">
        <w:t xml:space="preserve">An equipment measure that can be used to summon immediate </w:t>
      </w:r>
      <w:r w:rsidRPr="004D7977">
        <w:t xml:space="preserve">assistance when violence occurs </w:t>
      </w:r>
      <w:r w:rsidRPr="00C2602B">
        <w:t>or is likely to occur, or when other emergencies occur that threatens a worker’s health and safety.</w:t>
      </w:r>
    </w:p>
    <w:p w14:paraId="61403506" w14:textId="679700AE" w:rsidR="00B914B9" w:rsidRDefault="00C2602B" w:rsidP="00C2602B">
      <w:pPr>
        <w:sectPr w:rsidR="00B914B9" w:rsidSect="00012FC7">
          <w:type w:val="continuous"/>
          <w:pgSz w:w="12240" w:h="15840"/>
          <w:pgMar w:top="720" w:right="720" w:bottom="720" w:left="720" w:header="720" w:footer="720" w:gutter="0"/>
          <w:cols w:space="720"/>
          <w:docGrid w:linePitch="326"/>
        </w:sectPr>
      </w:pPr>
      <w:r>
        <w:t xml:space="preserve">There are many PSRS devices which are considered a measure to summon </w:t>
      </w:r>
      <w:r w:rsidRPr="009E4103">
        <w:t>immediate assistance when violence occurs or is likely to occur. The</w:t>
      </w:r>
      <w:r w:rsidRPr="00E75E08">
        <w:rPr>
          <w:color w:val="000000" w:themeColor="text1"/>
        </w:rPr>
        <w:t>y</w:t>
      </w:r>
      <w:r>
        <w:rPr>
          <w:color w:val="000000" w:themeColor="text1"/>
        </w:rPr>
        <w:t xml:space="preserve"> can</w:t>
      </w:r>
      <w:r w:rsidRPr="00E75E08">
        <w:rPr>
          <w:color w:val="000000" w:themeColor="text1"/>
        </w:rPr>
        <w:t xml:space="preserve"> range fro</w:t>
      </w:r>
      <w:r>
        <w:t>m</w:t>
      </w:r>
      <w:r w:rsidRPr="00E75E08">
        <w:rPr>
          <w:color w:val="000000" w:themeColor="text1"/>
        </w:rPr>
        <w:t xml:space="preserve"> basic </w:t>
      </w:r>
      <w:r>
        <w:t xml:space="preserve">physical alarms, telephone-type devices and internet technologies, for example: onsite panic alarms, satellite GPS phone and </w:t>
      </w:r>
      <w:proofErr w:type="gramStart"/>
      <w:r w:rsidRPr="00C2602B">
        <w:t>two way</w:t>
      </w:r>
      <w:proofErr w:type="gramEnd"/>
      <w:r w:rsidRPr="00C2602B">
        <w:t xml:space="preserve"> </w:t>
      </w:r>
      <w:proofErr w:type="spellStart"/>
      <w:r w:rsidRPr="00C2602B">
        <w:t>WiFi</w:t>
      </w:r>
      <w:proofErr w:type="spellEnd"/>
      <w:r w:rsidRPr="00C2602B">
        <w:t xml:space="preserve"> communication badge with GPS. The PSRS definition highlights that a PSRS is not just about device (measures) to summon assistance when violence occurs or is likely to occur. The PSRS is a </w:t>
      </w:r>
      <w:proofErr w:type="gramStart"/>
      <w:r w:rsidRPr="00C2602B">
        <w:t>system</w:t>
      </w:r>
      <w:proofErr w:type="gramEnd"/>
      <w:r w:rsidRPr="00C2602B">
        <w:t xml:space="preserve"> also includes procedures and it should include assignment of roles and </w:t>
      </w:r>
      <w:proofErr w:type="gramStart"/>
      <w:r w:rsidRPr="00C2602B">
        <w:t>responsibilities</w:t>
      </w:r>
      <w:proofErr w:type="gramEnd"/>
      <w:r w:rsidRPr="00C2602B">
        <w:t xml:space="preserve"> so everyone knows what to do when using the devices and how to respond appropriately. A lack of written measures and procedures and/or clarity of roles and responsibilities when using devices may lead to confusion, an inappropriate and/or slow emergency response and /or complacency. Everyone using a PSRS should be prepared and ready for the unexpected. </w:t>
      </w:r>
    </w:p>
    <w:p w14:paraId="3540C07B" w14:textId="77777777" w:rsidR="00DA77D9" w:rsidRDefault="00DA77D9" w:rsidP="00C2602B"/>
    <w:p w14:paraId="7CE446C0" w14:textId="77777777" w:rsidR="00DA77D9" w:rsidRDefault="00DA77D9" w:rsidP="00C2602B"/>
    <w:p w14:paraId="590C9940" w14:textId="77777777" w:rsidR="00DA77D9" w:rsidRDefault="00DA77D9" w:rsidP="00C2602B"/>
    <w:p w14:paraId="0332989D" w14:textId="1233673F" w:rsidR="00C2602B" w:rsidRDefault="00C2602B" w:rsidP="00C2602B">
      <w:r w:rsidRPr="00C2602B">
        <w:t>Knowing how to use devices effectively and how to respond promptly can protect the health</w:t>
      </w:r>
      <w:r>
        <w:t xml:space="preserve"> and safety of workers, clients, patients, residents, visitors and others </w:t>
      </w:r>
      <w:r w:rsidRPr="009E5760">
        <w:rPr>
          <w:color w:val="000000" w:themeColor="text1"/>
        </w:rPr>
        <w:t xml:space="preserve">in hospitals, long-term care and </w:t>
      </w:r>
      <w:r>
        <w:t xml:space="preserve">community care workplaces and environments. </w:t>
      </w:r>
    </w:p>
    <w:p w14:paraId="37336B50" w14:textId="27020D7F" w:rsidR="00C2602B" w:rsidRPr="00D0074E" w:rsidRDefault="00B914B9" w:rsidP="00B914B9">
      <w:pPr>
        <w:pStyle w:val="standardemphasisheading"/>
      </w:pPr>
      <w:r w:rsidRPr="00E43C81">
        <w:rPr>
          <w:lang w:val="en-US"/>
        </w:rPr>
        <w:drawing>
          <wp:anchor distT="0" distB="0" distL="114300" distR="114300" simplePos="0" relativeHeight="251753472" behindDoc="1" locked="0" layoutInCell="1" allowOverlap="1" wp14:anchorId="4603A8D5" wp14:editId="05265FBE">
            <wp:simplePos x="0" y="0"/>
            <wp:positionH relativeFrom="column">
              <wp:posOffset>19685</wp:posOffset>
            </wp:positionH>
            <wp:positionV relativeFrom="paragraph">
              <wp:posOffset>13335</wp:posOffset>
            </wp:positionV>
            <wp:extent cx="519430" cy="719455"/>
            <wp:effectExtent l="0" t="0" r="0" b="4445"/>
            <wp:wrapTight wrapText="bothSides">
              <wp:wrapPolygon edited="0">
                <wp:start x="0" y="0"/>
                <wp:lineTo x="0" y="21162"/>
                <wp:lineTo x="20597" y="21162"/>
                <wp:lineTo x="20597" y="0"/>
                <wp:lineTo x="0" y="0"/>
              </wp:wrapPolygon>
            </wp:wrapTight>
            <wp:docPr id="70779" name="Picture 70779" descr="C:\Users\bknowles\Pictures\Part 2 2015\workbook icons\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knowles\Pictures\Part 2 2015\workbook icons\tip.jpg"/>
                    <pic:cNvPicPr>
                      <a:picLocks noChangeAspect="1" noChangeArrowheads="1"/>
                    </pic:cNvPicPr>
                  </pic:nvPicPr>
                  <pic:blipFill>
                    <a:blip r:embed="rId1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943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C2602B">
        <w:t>GOOD TO KNOW</w:t>
      </w:r>
    </w:p>
    <w:p w14:paraId="377135CF" w14:textId="77777777" w:rsidR="00C2602B" w:rsidRDefault="00C2602B" w:rsidP="00012FC7">
      <w:pPr>
        <w:pStyle w:val="SectionGoal"/>
      </w:pPr>
      <w:r>
        <w:t xml:space="preserve">A PSRS includes measures such as devices </w:t>
      </w:r>
      <w:r w:rsidRPr="002709A0">
        <w:rPr>
          <w:u w:val="single"/>
        </w:rPr>
        <w:t>and</w:t>
      </w:r>
      <w:r>
        <w:t xml:space="preserve"> procedures that operate together to protect workers and others. </w:t>
      </w:r>
    </w:p>
    <w:p w14:paraId="18512B2B" w14:textId="77777777" w:rsidR="00B15D97" w:rsidRDefault="00B15D97" w:rsidP="00012FC7">
      <w:pPr>
        <w:pStyle w:val="SectionGoal"/>
        <w:sectPr w:rsidR="00B15D97" w:rsidSect="0021138D">
          <w:type w:val="continuous"/>
          <w:pgSz w:w="12240" w:h="15840"/>
          <w:pgMar w:top="720" w:right="720" w:bottom="720" w:left="720" w:header="720" w:footer="720" w:gutter="0"/>
          <w:cols w:num="2" w:space="720"/>
          <w:docGrid w:linePitch="326"/>
        </w:sectPr>
      </w:pPr>
    </w:p>
    <w:p w14:paraId="00895FBE" w14:textId="4715797B" w:rsidR="00C2602B" w:rsidRDefault="00C2602B" w:rsidP="00C2602B">
      <w:r>
        <w:t xml:space="preserve">A PSRS may: </w:t>
      </w:r>
    </w:p>
    <w:p w14:paraId="312AA54F" w14:textId="77777777" w:rsidR="00C2602B" w:rsidRDefault="00C2602B" w:rsidP="00C2602B">
      <w:pPr>
        <w:pStyle w:val="BulletList"/>
      </w:pPr>
      <w:r>
        <w:t xml:space="preserve">alert and summon others immediately to </w:t>
      </w:r>
      <w:r w:rsidRPr="009E5760">
        <w:rPr>
          <w:color w:val="000000" w:themeColor="text1"/>
        </w:rPr>
        <w:t xml:space="preserve">respond and </w:t>
      </w:r>
      <w:proofErr w:type="gramStart"/>
      <w:r w:rsidRPr="009E5760">
        <w:rPr>
          <w:color w:val="000000" w:themeColor="text1"/>
        </w:rPr>
        <w:t>help</w:t>
      </w:r>
      <w:r>
        <w:t>;</w:t>
      </w:r>
      <w:proofErr w:type="gramEnd"/>
      <w:r>
        <w:t xml:space="preserve"> </w:t>
      </w:r>
    </w:p>
    <w:p w14:paraId="4C14A4C3" w14:textId="77777777" w:rsidR="00C2602B" w:rsidRDefault="00C2602B" w:rsidP="00C2602B">
      <w:pPr>
        <w:pStyle w:val="BulletList"/>
      </w:pPr>
      <w:r>
        <w:t xml:space="preserve">deter a potential </w:t>
      </w:r>
      <w:proofErr w:type="gramStart"/>
      <w:r>
        <w:t>perpetrator;</w:t>
      </w:r>
      <w:proofErr w:type="gramEnd"/>
      <w:r>
        <w:t xml:space="preserve"> </w:t>
      </w:r>
    </w:p>
    <w:p w14:paraId="4F01A2BF" w14:textId="77777777" w:rsidR="00C2602B" w:rsidRDefault="00C2602B" w:rsidP="00C2602B">
      <w:pPr>
        <w:pStyle w:val="BulletList"/>
      </w:pPr>
      <w:r>
        <w:t xml:space="preserve">monitor or locate lone workers; and </w:t>
      </w:r>
    </w:p>
    <w:p w14:paraId="0CCD49B7" w14:textId="77777777" w:rsidR="00C2602B" w:rsidRDefault="00C2602B" w:rsidP="00C2602B">
      <w:pPr>
        <w:pStyle w:val="BulletList"/>
      </w:pPr>
      <w:r>
        <w:t xml:space="preserve">support PSRS information collection, </w:t>
      </w:r>
      <w:proofErr w:type="gramStart"/>
      <w:r>
        <w:t>analysis</w:t>
      </w:r>
      <w:proofErr w:type="gramEnd"/>
      <w:r>
        <w:t xml:space="preserve"> and reporting.</w:t>
      </w:r>
    </w:p>
    <w:p w14:paraId="7ED42F4C" w14:textId="77777777" w:rsidR="00C2602B" w:rsidRPr="00C2602B" w:rsidRDefault="00C2602B" w:rsidP="00121B41">
      <w:pPr>
        <w:pStyle w:val="Heading3"/>
        <w:rPr>
          <w:rStyle w:val="A0"/>
          <w:rFonts w:ascii="Gotham Medium" w:eastAsiaTheme="majorEastAsia" w:hAnsi="Gotham Medium"/>
          <w:color w:val="404040" w:themeColor="text1" w:themeTint="BF"/>
        </w:rPr>
      </w:pPr>
      <w:bookmarkStart w:id="78" w:name="_Toc487797293"/>
      <w:r w:rsidRPr="00C2602B">
        <w:rPr>
          <w:rStyle w:val="A0"/>
          <w:rFonts w:ascii="Gotham Medium" w:eastAsiaTheme="majorEastAsia" w:hAnsi="Gotham Medium"/>
          <w:color w:val="404040" w:themeColor="text1" w:themeTint="BF"/>
        </w:rPr>
        <w:t xml:space="preserve">What can employers do to </w:t>
      </w:r>
      <w:r w:rsidRPr="00006080">
        <w:rPr>
          <w:rStyle w:val="A0"/>
          <w:rFonts w:ascii="Gotham Medium" w:eastAsiaTheme="majorEastAsia" w:hAnsi="Gotham Medium"/>
          <w:color w:val="404040" w:themeColor="text1" w:themeTint="BF"/>
        </w:rPr>
        <w:t>ensure</w:t>
      </w:r>
      <w:r w:rsidRPr="00C2602B">
        <w:rPr>
          <w:rStyle w:val="A0"/>
          <w:rFonts w:ascii="Gotham Medium" w:eastAsiaTheme="majorEastAsia" w:hAnsi="Gotham Medium"/>
          <w:color w:val="404040" w:themeColor="text1" w:themeTint="BF"/>
        </w:rPr>
        <w:t xml:space="preserve"> an effective PSRS is in place?</w:t>
      </w:r>
      <w:bookmarkEnd w:id="78"/>
      <w:r w:rsidRPr="00C2602B">
        <w:rPr>
          <w:rStyle w:val="A0"/>
          <w:rFonts w:ascii="Gotham Medium" w:eastAsiaTheme="majorEastAsia" w:hAnsi="Gotham Medium"/>
          <w:color w:val="404040" w:themeColor="text1" w:themeTint="BF"/>
        </w:rPr>
        <w:t xml:space="preserve"> </w:t>
      </w:r>
    </w:p>
    <w:p w14:paraId="2D2761FC" w14:textId="77777777" w:rsidR="00C2602B" w:rsidRDefault="00C2602B" w:rsidP="00C2602B">
      <w:pPr>
        <w:pStyle w:val="BulletList"/>
      </w:pPr>
      <w:r>
        <w:t xml:space="preserve">Appoint a PSRS lead and/or PSRS administrator, and multi-disciplinary committee that includes the Joint Health and Safety Committee (JHSC) and/or Health and Safety Representative (HSR) to oversee PSRS development, implementation and </w:t>
      </w:r>
      <w:proofErr w:type="gramStart"/>
      <w:r>
        <w:t>evaluation</w:t>
      </w:r>
      <w:proofErr w:type="gramEnd"/>
    </w:p>
    <w:p w14:paraId="5AE6BF43" w14:textId="77777777" w:rsidR="00C2602B" w:rsidRDefault="00C2602B" w:rsidP="00C2602B">
      <w:pPr>
        <w:pStyle w:val="BulletList"/>
      </w:pPr>
      <w:r>
        <w:t xml:space="preserve">Provide fiscal and human resources to support PSRS, including training, education and </w:t>
      </w:r>
      <w:proofErr w:type="gramStart"/>
      <w:r>
        <w:t>equipment</w:t>
      </w:r>
      <w:proofErr w:type="gramEnd"/>
    </w:p>
    <w:p w14:paraId="61444873" w14:textId="4C4477D6" w:rsidR="00C2602B" w:rsidRDefault="00C2602B" w:rsidP="00C2602B">
      <w:pPr>
        <w:pStyle w:val="BulletList"/>
      </w:pPr>
      <w:r>
        <w:t xml:space="preserve">Ensure a </w:t>
      </w:r>
      <w:r w:rsidR="004D7977">
        <w:t>workplace violence</w:t>
      </w:r>
      <w:r>
        <w:t xml:space="preserve"> risk and PSRS device needs assessment is conducted that identifies risks, PSRS needs and compliance with the legislation </w:t>
      </w:r>
      <w:proofErr w:type="gramStart"/>
      <w:r>
        <w:t>e.g.</w:t>
      </w:r>
      <w:proofErr w:type="gramEnd"/>
      <w:r>
        <w:t xml:space="preserve"> device must summon immediate assistance when workplace violence occurs or is likely to occur</w:t>
      </w:r>
    </w:p>
    <w:p w14:paraId="139C5F30" w14:textId="77777777" w:rsidR="00C2602B" w:rsidRDefault="00C2602B" w:rsidP="00C2602B">
      <w:pPr>
        <w:pStyle w:val="BulletList"/>
      </w:pPr>
      <w:r>
        <w:t xml:space="preserve">Ensure development, implementation, maintenance and evaluation of PSRS, in consultation with stakeholders, the JHSC and/or </w:t>
      </w:r>
      <w:proofErr w:type="gramStart"/>
      <w:r>
        <w:t>HSR</w:t>
      </w:r>
      <w:proofErr w:type="gramEnd"/>
    </w:p>
    <w:p w14:paraId="70FC6E21" w14:textId="77777777" w:rsidR="00C2602B" w:rsidRDefault="00C2602B" w:rsidP="00C2602B">
      <w:pPr>
        <w:pStyle w:val="BulletList"/>
      </w:pPr>
      <w:r>
        <w:t xml:space="preserve">Advise the JHSC and/or HSR of workplace-violence risk assessments, including areas needing PSRS. </w:t>
      </w:r>
    </w:p>
    <w:p w14:paraId="1F19E2F3" w14:textId="77777777" w:rsidR="00C2602B" w:rsidRDefault="00C2602B" w:rsidP="00C2602B">
      <w:pPr>
        <w:pStyle w:val="BulletList"/>
      </w:pPr>
      <w:r>
        <w:t>Provide any health and safety reports concerning PSRS to the JHSC</w:t>
      </w:r>
      <w:r>
        <w:rPr>
          <w:color w:val="FF0000"/>
        </w:rPr>
        <w:t xml:space="preserve"> </w:t>
      </w:r>
      <w:r>
        <w:rPr>
          <w:color w:val="000000" w:themeColor="text1"/>
        </w:rPr>
        <w:t>and/or</w:t>
      </w:r>
      <w:r w:rsidRPr="00D31C2D">
        <w:rPr>
          <w:color w:val="000000" w:themeColor="text1"/>
        </w:rPr>
        <w:t xml:space="preserve"> </w:t>
      </w:r>
      <w:proofErr w:type="gramStart"/>
      <w:r w:rsidRPr="00D31C2D">
        <w:rPr>
          <w:color w:val="000000" w:themeColor="text1"/>
        </w:rPr>
        <w:t>HSR</w:t>
      </w:r>
      <w:proofErr w:type="gramEnd"/>
    </w:p>
    <w:p w14:paraId="3F243A9A" w14:textId="77777777" w:rsidR="00C2602B" w:rsidRDefault="00C2602B" w:rsidP="00C2602B">
      <w:pPr>
        <w:pStyle w:val="BulletList"/>
      </w:pPr>
      <w:r>
        <w:t xml:space="preserve">Approve, review and enforce the PSRS standards e.g., policy, </w:t>
      </w:r>
      <w:r w:rsidRPr="009E5760">
        <w:rPr>
          <w:color w:val="000000" w:themeColor="text1"/>
        </w:rPr>
        <w:t xml:space="preserve">measures and procedures </w:t>
      </w:r>
      <w:r>
        <w:t xml:space="preserve">and </w:t>
      </w:r>
      <w:proofErr w:type="gramStart"/>
      <w:r>
        <w:t>training</w:t>
      </w:r>
      <w:proofErr w:type="gramEnd"/>
    </w:p>
    <w:p w14:paraId="6BE8F3DE" w14:textId="77777777" w:rsidR="00C2602B" w:rsidRDefault="00C2602B" w:rsidP="00C2602B">
      <w:pPr>
        <w:pStyle w:val="BulletList"/>
      </w:pPr>
      <w:r>
        <w:t xml:space="preserve">Ensure the review and if required revision of PSRS measures and procedures occurs at least once a </w:t>
      </w:r>
      <w:proofErr w:type="gramStart"/>
      <w:r>
        <w:t>year</w:t>
      </w:r>
      <w:proofErr w:type="gramEnd"/>
      <w:r>
        <w:t xml:space="preserve">  </w:t>
      </w:r>
    </w:p>
    <w:p w14:paraId="62E08841" w14:textId="77777777" w:rsidR="00C2602B" w:rsidRDefault="00C2602B" w:rsidP="00C2602B">
      <w:pPr>
        <w:pStyle w:val="BulletList"/>
      </w:pPr>
      <w:r>
        <w:t xml:space="preserve">Consult with the JHSC and/or HSR and respond to any PSRS </w:t>
      </w:r>
      <w:proofErr w:type="gramStart"/>
      <w:r>
        <w:t>recommendations</w:t>
      </w:r>
      <w:proofErr w:type="gramEnd"/>
      <w:r>
        <w:t xml:space="preserve"> </w:t>
      </w:r>
    </w:p>
    <w:p w14:paraId="5AD80226" w14:textId="77777777" w:rsidR="00C2602B" w:rsidRDefault="00C2602B" w:rsidP="00C2602B">
      <w:pPr>
        <w:pStyle w:val="BulletList"/>
      </w:pPr>
      <w:r>
        <w:t xml:space="preserve">Consult the JHSC and/or HSR on PSRS training as per healthcare regulations on </w:t>
      </w:r>
      <w:proofErr w:type="gramStart"/>
      <w:r>
        <w:t>training</w:t>
      </w:r>
      <w:proofErr w:type="gramEnd"/>
      <w:r>
        <w:t xml:space="preserve"> </w:t>
      </w:r>
    </w:p>
    <w:p w14:paraId="2BD75229" w14:textId="79B63364" w:rsidR="00C2602B" w:rsidRPr="00C2602B" w:rsidRDefault="00C2602B" w:rsidP="00C2602B">
      <w:pPr>
        <w:pStyle w:val="BulletList"/>
      </w:pPr>
      <w:r w:rsidRPr="00C2602B">
        <w:t xml:space="preserve">Take every precaution reasonable in the circumstances to protect </w:t>
      </w:r>
      <w:proofErr w:type="gramStart"/>
      <w:r w:rsidRPr="00C2602B">
        <w:t>workers</w:t>
      </w:r>
      <w:bookmarkStart w:id="79" w:name="_Toc487797294"/>
      <w:proofErr w:type="gramEnd"/>
    </w:p>
    <w:p w14:paraId="4F4F202A" w14:textId="77777777" w:rsidR="00C2602B" w:rsidRPr="00C2602B" w:rsidRDefault="00C2602B" w:rsidP="00121B41">
      <w:pPr>
        <w:pStyle w:val="Heading3"/>
        <w:rPr>
          <w:rStyle w:val="A0"/>
          <w:rFonts w:ascii="Gotham Medium" w:eastAsiaTheme="majorEastAsia" w:hAnsi="Gotham Medium"/>
          <w:color w:val="404040" w:themeColor="text1" w:themeTint="BF"/>
        </w:rPr>
      </w:pPr>
      <w:r w:rsidRPr="00C2602B">
        <w:rPr>
          <w:rStyle w:val="A0"/>
          <w:rFonts w:ascii="Gotham Medium" w:eastAsiaTheme="majorEastAsia" w:hAnsi="Gotham Medium"/>
          <w:color w:val="404040" w:themeColor="text1" w:themeTint="BF"/>
        </w:rPr>
        <w:t xml:space="preserve">What can managers do to </w:t>
      </w:r>
      <w:r w:rsidRPr="00006080">
        <w:rPr>
          <w:rStyle w:val="A0"/>
          <w:rFonts w:ascii="Gotham Medium" w:eastAsiaTheme="majorEastAsia" w:hAnsi="Gotham Medium"/>
          <w:color w:val="404040" w:themeColor="text1" w:themeTint="BF"/>
        </w:rPr>
        <w:t>ensure</w:t>
      </w:r>
      <w:r w:rsidRPr="00C2602B">
        <w:rPr>
          <w:rStyle w:val="A0"/>
          <w:rFonts w:ascii="Gotham Medium" w:eastAsiaTheme="majorEastAsia" w:hAnsi="Gotham Medium"/>
          <w:color w:val="404040" w:themeColor="text1" w:themeTint="BF"/>
        </w:rPr>
        <w:t xml:space="preserve"> an effective PSRS?</w:t>
      </w:r>
      <w:bookmarkEnd w:id="79"/>
      <w:r w:rsidRPr="00C2602B">
        <w:rPr>
          <w:rStyle w:val="A0"/>
          <w:rFonts w:ascii="Gotham Medium" w:eastAsiaTheme="majorEastAsia" w:hAnsi="Gotham Medium"/>
          <w:color w:val="404040" w:themeColor="text1" w:themeTint="BF"/>
        </w:rPr>
        <w:t xml:space="preserve"> </w:t>
      </w:r>
    </w:p>
    <w:p w14:paraId="2991D1B0" w14:textId="77777777" w:rsidR="00C2602B" w:rsidRDefault="00C2602B" w:rsidP="00C2602B">
      <w:pPr>
        <w:pStyle w:val="BulletList"/>
      </w:pPr>
      <w:r>
        <w:t xml:space="preserve">Participate in the workplace violence risk assessment and help identify areas needing </w:t>
      </w:r>
      <w:proofErr w:type="gramStart"/>
      <w:r>
        <w:t>PSRS</w:t>
      </w:r>
      <w:proofErr w:type="gramEnd"/>
    </w:p>
    <w:p w14:paraId="5A260C07" w14:textId="77777777" w:rsidR="00C2602B" w:rsidRDefault="00C2602B" w:rsidP="00C2602B">
      <w:pPr>
        <w:pStyle w:val="BulletList"/>
      </w:pPr>
      <w:r>
        <w:t xml:space="preserve">Be familiar with applicable health and safety </w:t>
      </w:r>
      <w:proofErr w:type="gramStart"/>
      <w:r>
        <w:t>legislation</w:t>
      </w:r>
      <w:proofErr w:type="gramEnd"/>
      <w:r>
        <w:t xml:space="preserve"> </w:t>
      </w:r>
    </w:p>
    <w:p w14:paraId="00A84023" w14:textId="77777777" w:rsidR="00C2602B" w:rsidRDefault="00C2602B" w:rsidP="00C2602B">
      <w:pPr>
        <w:pStyle w:val="BulletList"/>
      </w:pPr>
      <w:r>
        <w:t xml:space="preserve">Ensure all workers understand the relevant PSRS </w:t>
      </w:r>
      <w:r w:rsidRPr="00995D37">
        <w:rPr>
          <w:color w:val="000000" w:themeColor="text1"/>
        </w:rPr>
        <w:t xml:space="preserve">policies, measures and </w:t>
      </w:r>
      <w:r>
        <w:t xml:space="preserve">procedures and have attended </w:t>
      </w:r>
      <w:proofErr w:type="gramStart"/>
      <w:r>
        <w:t>training</w:t>
      </w:r>
      <w:proofErr w:type="gramEnd"/>
      <w:r>
        <w:t xml:space="preserve"> </w:t>
      </w:r>
    </w:p>
    <w:p w14:paraId="51B13F27" w14:textId="77777777" w:rsidR="00C2602B" w:rsidRDefault="00C2602B" w:rsidP="00C2602B">
      <w:pPr>
        <w:pStyle w:val="BulletList"/>
      </w:pPr>
      <w:r>
        <w:t xml:space="preserve">Ensure workers that require PSRS devices have and use them </w:t>
      </w:r>
      <w:proofErr w:type="gramStart"/>
      <w:r>
        <w:t>appropriately</w:t>
      </w:r>
      <w:proofErr w:type="gramEnd"/>
      <w:r>
        <w:t xml:space="preserve"> </w:t>
      </w:r>
    </w:p>
    <w:p w14:paraId="17D09D1A" w14:textId="77777777" w:rsidR="00C2602B" w:rsidRDefault="00C2602B" w:rsidP="00C2602B">
      <w:pPr>
        <w:pStyle w:val="BulletList"/>
      </w:pPr>
      <w:r>
        <w:lastRenderedPageBreak/>
        <w:t xml:space="preserve">Monitor and enforce compliance with PSRS procedures in areas under supervisor </w:t>
      </w:r>
      <w:proofErr w:type="gramStart"/>
      <w:r>
        <w:t>authority</w:t>
      </w:r>
      <w:proofErr w:type="gramEnd"/>
      <w:r>
        <w:t xml:space="preserve"> </w:t>
      </w:r>
    </w:p>
    <w:p w14:paraId="3927BCE5" w14:textId="77777777" w:rsidR="00C2602B" w:rsidRDefault="00C2602B" w:rsidP="00C2602B">
      <w:pPr>
        <w:pStyle w:val="BulletList"/>
      </w:pPr>
      <w:r>
        <w:t xml:space="preserve">Encourage workers to report workplace violence hazards / risks immediately or PSRS device </w:t>
      </w:r>
      <w:proofErr w:type="gramStart"/>
      <w:r>
        <w:t>defects</w:t>
      </w:r>
      <w:proofErr w:type="gramEnd"/>
    </w:p>
    <w:p w14:paraId="44867DD9" w14:textId="77777777" w:rsidR="00C2602B" w:rsidRDefault="00C2602B" w:rsidP="00C2602B">
      <w:pPr>
        <w:pStyle w:val="BulletList"/>
      </w:pPr>
      <w:r>
        <w:t xml:space="preserve">Communicate PSRS changes, concerns and solutions to workers in a timely </w:t>
      </w:r>
      <w:proofErr w:type="gramStart"/>
      <w:r>
        <w:t>manner</w:t>
      </w:r>
      <w:proofErr w:type="gramEnd"/>
      <w:r>
        <w:t xml:space="preserve"> </w:t>
      </w:r>
    </w:p>
    <w:p w14:paraId="7696D3CE" w14:textId="77777777" w:rsidR="00C2602B" w:rsidRDefault="00C2602B" w:rsidP="00C2602B">
      <w:pPr>
        <w:pStyle w:val="BulletList"/>
      </w:pPr>
      <w:r>
        <w:t xml:space="preserve">Maintain training </w:t>
      </w:r>
      <w:proofErr w:type="gramStart"/>
      <w:r>
        <w:t>records</w:t>
      </w:r>
      <w:proofErr w:type="gramEnd"/>
      <w:r>
        <w:t xml:space="preserve"> </w:t>
      </w:r>
    </w:p>
    <w:p w14:paraId="13488E35" w14:textId="77777777" w:rsidR="00C2602B" w:rsidRDefault="00C2602B" w:rsidP="00C2602B">
      <w:pPr>
        <w:pStyle w:val="BulletList"/>
      </w:pPr>
      <w:r>
        <w:t xml:space="preserve">Promote a culture of safety, PSRS awareness and </w:t>
      </w:r>
      <w:proofErr w:type="gramStart"/>
      <w:r>
        <w:t>readiness</w:t>
      </w:r>
      <w:proofErr w:type="gramEnd"/>
    </w:p>
    <w:p w14:paraId="61845135" w14:textId="77777777" w:rsidR="00C2602B" w:rsidRDefault="00C2602B" w:rsidP="00C2602B">
      <w:pPr>
        <w:pStyle w:val="BulletList"/>
      </w:pPr>
      <w:r>
        <w:t xml:space="preserve">Take every precaution reasonable in the circumstances to protect </w:t>
      </w:r>
      <w:proofErr w:type="gramStart"/>
      <w:r>
        <w:t>workers</w:t>
      </w:r>
      <w:proofErr w:type="gramEnd"/>
      <w:r>
        <w:t xml:space="preserve"> </w:t>
      </w:r>
    </w:p>
    <w:p w14:paraId="390BCFE6" w14:textId="77777777" w:rsidR="00C2602B" w:rsidRPr="00C2602B" w:rsidRDefault="00C2602B" w:rsidP="00121B41">
      <w:pPr>
        <w:pStyle w:val="Heading3"/>
        <w:rPr>
          <w:rStyle w:val="A0"/>
          <w:rFonts w:ascii="Gotham Medium" w:eastAsiaTheme="majorEastAsia" w:hAnsi="Gotham Medium"/>
          <w:color w:val="404040" w:themeColor="text1" w:themeTint="BF"/>
        </w:rPr>
      </w:pPr>
      <w:bookmarkStart w:id="80" w:name="_Toc487797295"/>
      <w:r w:rsidRPr="00C2602B">
        <w:rPr>
          <w:rStyle w:val="A0"/>
          <w:rFonts w:ascii="Gotham Medium" w:eastAsiaTheme="majorEastAsia" w:hAnsi="Gotham Medium"/>
          <w:color w:val="404040" w:themeColor="text1" w:themeTint="BF"/>
        </w:rPr>
        <w:t xml:space="preserve">What can workers do to protect </w:t>
      </w:r>
      <w:r w:rsidRPr="00006080">
        <w:rPr>
          <w:rStyle w:val="A0"/>
          <w:rFonts w:ascii="Gotham Medium" w:eastAsiaTheme="majorEastAsia" w:hAnsi="Gotham Medium"/>
          <w:color w:val="404040" w:themeColor="text1" w:themeTint="BF"/>
        </w:rPr>
        <w:t>themselves</w:t>
      </w:r>
      <w:r w:rsidRPr="00C2602B">
        <w:rPr>
          <w:rStyle w:val="A0"/>
          <w:rFonts w:ascii="Gotham Medium" w:eastAsiaTheme="majorEastAsia" w:hAnsi="Gotham Medium"/>
          <w:color w:val="404040" w:themeColor="text1" w:themeTint="BF"/>
        </w:rPr>
        <w:t>?</w:t>
      </w:r>
      <w:bookmarkEnd w:id="80"/>
      <w:r w:rsidRPr="00C2602B">
        <w:rPr>
          <w:rStyle w:val="A0"/>
          <w:rFonts w:ascii="Gotham Medium" w:eastAsiaTheme="majorEastAsia" w:hAnsi="Gotham Medium"/>
          <w:color w:val="404040" w:themeColor="text1" w:themeTint="BF"/>
        </w:rPr>
        <w:t xml:space="preserve"> </w:t>
      </w:r>
    </w:p>
    <w:p w14:paraId="15337616" w14:textId="77777777" w:rsidR="00C2602B" w:rsidRDefault="00C2602B" w:rsidP="00C2602B">
      <w:pPr>
        <w:pStyle w:val="BulletList"/>
      </w:pPr>
      <w:r>
        <w:t xml:space="preserve">Actively participate in workplace violence prevention training including the use of PSRS </w:t>
      </w:r>
    </w:p>
    <w:p w14:paraId="7245E110" w14:textId="77777777" w:rsidR="00C2602B" w:rsidRDefault="00C2602B" w:rsidP="00C2602B">
      <w:pPr>
        <w:pStyle w:val="BulletList"/>
      </w:pPr>
      <w:r>
        <w:t>Follow PSRS policies</w:t>
      </w:r>
      <w:r w:rsidRPr="00995D37">
        <w:rPr>
          <w:color w:val="000000" w:themeColor="text1"/>
        </w:rPr>
        <w:t xml:space="preserve">, measures and </w:t>
      </w:r>
      <w:proofErr w:type="gramStart"/>
      <w:r w:rsidRPr="00995D37">
        <w:rPr>
          <w:color w:val="000000" w:themeColor="text1"/>
        </w:rPr>
        <w:t>procedures</w:t>
      </w:r>
      <w:proofErr w:type="gramEnd"/>
      <w:r w:rsidRPr="00995D37">
        <w:rPr>
          <w:color w:val="000000" w:themeColor="text1"/>
        </w:rPr>
        <w:t xml:space="preserve"> </w:t>
      </w:r>
    </w:p>
    <w:p w14:paraId="7DD8100E" w14:textId="77777777" w:rsidR="00C2602B" w:rsidRDefault="00C2602B" w:rsidP="00C2602B">
      <w:pPr>
        <w:pStyle w:val="BulletList"/>
      </w:pPr>
      <w:r>
        <w:t xml:space="preserve">Attend regular workplace violence prevention and PSRS </w:t>
      </w:r>
      <w:proofErr w:type="gramStart"/>
      <w:r>
        <w:t>training</w:t>
      </w:r>
      <w:proofErr w:type="gramEnd"/>
      <w:r>
        <w:rPr>
          <w:rFonts w:cs="Calibri"/>
          <w:b/>
        </w:rPr>
        <w:t xml:space="preserve"> </w:t>
      </w:r>
    </w:p>
    <w:p w14:paraId="64ECE2FE" w14:textId="77777777" w:rsidR="00C2602B" w:rsidRDefault="00C2602B" w:rsidP="00C2602B">
      <w:pPr>
        <w:pStyle w:val="BulletList"/>
      </w:pPr>
      <w:r>
        <w:t xml:space="preserve">Report any workplace violence hazards, incidents or PSRS device defects to the supervisor employer </w:t>
      </w:r>
      <w:proofErr w:type="gramStart"/>
      <w:r>
        <w:t>immediately</w:t>
      </w:r>
      <w:proofErr w:type="gramEnd"/>
      <w:r>
        <w:rPr>
          <w:rFonts w:cs="Calibri"/>
          <w:b/>
        </w:rPr>
        <w:t xml:space="preserve"> </w:t>
      </w:r>
    </w:p>
    <w:p w14:paraId="6ECD187E" w14:textId="77777777" w:rsidR="00C2602B" w:rsidRPr="00E4406F" w:rsidRDefault="00C2602B" w:rsidP="00C2602B">
      <w:pPr>
        <w:pStyle w:val="BulletList"/>
      </w:pPr>
      <w:r>
        <w:t xml:space="preserve">Cooperate in any workplace violence investigations as </w:t>
      </w:r>
      <w:proofErr w:type="gramStart"/>
      <w:r>
        <w:t>required</w:t>
      </w:r>
      <w:proofErr w:type="gramEnd"/>
      <w:r>
        <w:rPr>
          <w:rFonts w:cs="Calibri"/>
          <w:b/>
        </w:rPr>
        <w:t xml:space="preserve"> </w:t>
      </w:r>
    </w:p>
    <w:p w14:paraId="7E49B30D" w14:textId="77777777" w:rsidR="00C2602B" w:rsidRPr="00C2602B" w:rsidRDefault="00C2602B" w:rsidP="00121B41">
      <w:pPr>
        <w:pStyle w:val="Heading3"/>
      </w:pPr>
      <w:bookmarkStart w:id="81" w:name="_Toc487797296"/>
      <w:r w:rsidRPr="00C2602B">
        <w:rPr>
          <w:rStyle w:val="A0"/>
          <w:rFonts w:ascii="Gotham Medium" w:eastAsiaTheme="majorEastAsia" w:hAnsi="Gotham Medium"/>
          <w:color w:val="404040" w:themeColor="text1" w:themeTint="BF"/>
        </w:rPr>
        <w:t xml:space="preserve">What is the </w:t>
      </w:r>
      <w:r w:rsidRPr="00006080">
        <w:rPr>
          <w:rStyle w:val="A0"/>
          <w:rFonts w:ascii="Gotham Medium" w:eastAsiaTheme="majorEastAsia" w:hAnsi="Gotham Medium"/>
          <w:color w:val="404040" w:themeColor="text1" w:themeTint="BF"/>
        </w:rPr>
        <w:t>role</w:t>
      </w:r>
      <w:r w:rsidRPr="00C2602B">
        <w:rPr>
          <w:rStyle w:val="A0"/>
          <w:rFonts w:ascii="Gotham Medium" w:eastAsiaTheme="majorEastAsia" w:hAnsi="Gotham Medium"/>
          <w:color w:val="404040" w:themeColor="text1" w:themeTint="BF"/>
        </w:rPr>
        <w:t xml:space="preserve"> of the JHSC or HSR?</w:t>
      </w:r>
      <w:bookmarkEnd w:id="81"/>
    </w:p>
    <w:p w14:paraId="6C66EF0F" w14:textId="08CFAEE2" w:rsidR="00C2602B" w:rsidRDefault="00C2602B" w:rsidP="00C2602B">
      <w:pPr>
        <w:pStyle w:val="BulletList"/>
      </w:pPr>
      <w:r>
        <w:t>To be consulted in the development and revisions of the workplace violence prevention policies and program and training including PSRS</w:t>
      </w:r>
    </w:p>
    <w:p w14:paraId="43EDFDAC" w14:textId="529C9C1C" w:rsidR="00C2602B" w:rsidRDefault="00C2602B" w:rsidP="00C2602B">
      <w:pPr>
        <w:pStyle w:val="BulletList"/>
      </w:pPr>
      <w:r>
        <w:t xml:space="preserve">Participate in investigations as outlined in the Occupational Health &amp; Safety Act </w:t>
      </w:r>
    </w:p>
    <w:p w14:paraId="1C2986A1" w14:textId="01D704CE" w:rsidR="00C2602B" w:rsidRDefault="00C2602B" w:rsidP="00C2602B">
      <w:pPr>
        <w:pStyle w:val="BulletList"/>
      </w:pPr>
      <w:r>
        <w:t xml:space="preserve">Receive and review occupational health and safety-related reports regarding worker </w:t>
      </w:r>
      <w:proofErr w:type="gramStart"/>
      <w:r>
        <w:t>safety</w:t>
      </w:r>
      <w:proofErr w:type="gramEnd"/>
      <w:r>
        <w:t xml:space="preserve"> </w:t>
      </w:r>
    </w:p>
    <w:p w14:paraId="001E8B7C" w14:textId="214C5E65" w:rsidR="00C2602B" w:rsidRPr="00405417" w:rsidRDefault="00C2602B" w:rsidP="00C2602B">
      <w:pPr>
        <w:pStyle w:val="BulletList"/>
      </w:pPr>
      <w:r>
        <w:t xml:space="preserve">Review workplace violence risk assessments including sections related to </w:t>
      </w:r>
      <w:proofErr w:type="gramStart"/>
      <w:r>
        <w:t>PSRS</w:t>
      </w:r>
      <w:proofErr w:type="gramEnd"/>
      <w:r>
        <w:t xml:space="preserve"> </w:t>
      </w:r>
      <w:r w:rsidRPr="000048EF">
        <w:rPr>
          <w:rFonts w:cs="Calibri"/>
          <w:b/>
        </w:rPr>
        <w:t xml:space="preserve"> </w:t>
      </w:r>
    </w:p>
    <w:p w14:paraId="39F37249" w14:textId="4D186468" w:rsidR="00B15D97" w:rsidRPr="00B15D97" w:rsidRDefault="00C2602B" w:rsidP="00B15D97">
      <w:pPr>
        <w:pStyle w:val="BulletList"/>
        <w:rPr>
          <w:color w:val="000000" w:themeColor="text1"/>
        </w:rPr>
      </w:pPr>
      <w:r w:rsidRPr="00995D37">
        <w:rPr>
          <w:rFonts w:cs="Calibri"/>
          <w:color w:val="000000" w:themeColor="text1"/>
        </w:rPr>
        <w:t xml:space="preserve">Receive accident/illness notifications in 4 days with prescribed </w:t>
      </w:r>
      <w:proofErr w:type="gramStart"/>
      <w:r w:rsidRPr="00995D37">
        <w:rPr>
          <w:rFonts w:cs="Calibri"/>
          <w:color w:val="000000" w:themeColor="text1"/>
        </w:rPr>
        <w:t>information</w:t>
      </w:r>
      <w:proofErr w:type="gramEnd"/>
    </w:p>
    <w:p w14:paraId="11E1D938" w14:textId="77777777" w:rsidR="00012FC7" w:rsidRDefault="00012FC7" w:rsidP="00C2602B">
      <w:pPr>
        <w:pStyle w:val="BulletList"/>
        <w:sectPr w:rsidR="00012FC7" w:rsidSect="0021138D">
          <w:type w:val="continuous"/>
          <w:pgSz w:w="12240" w:h="15840"/>
          <w:pgMar w:top="720" w:right="720" w:bottom="720" w:left="720" w:header="720" w:footer="720" w:gutter="0"/>
          <w:cols w:space="720"/>
          <w:docGrid w:linePitch="326"/>
        </w:sectPr>
      </w:pPr>
    </w:p>
    <w:p w14:paraId="72F37AEC" w14:textId="55F44450" w:rsidR="00C2602B" w:rsidRDefault="00C2602B" w:rsidP="00C2602B">
      <w:pPr>
        <w:pStyle w:val="BulletList"/>
      </w:pPr>
      <w:r>
        <w:t xml:space="preserve">Conduct monthly inspections that including the identification of summoning help </w:t>
      </w:r>
      <w:proofErr w:type="gramStart"/>
      <w:r>
        <w:t>concerns</w:t>
      </w:r>
      <w:proofErr w:type="gramEnd"/>
      <w:r>
        <w:rPr>
          <w:rFonts w:cs="Calibri"/>
          <w:b/>
        </w:rPr>
        <w:t xml:space="preserve"> </w:t>
      </w:r>
    </w:p>
    <w:p w14:paraId="01BF9591" w14:textId="77777777" w:rsidR="00C2602B" w:rsidRPr="004D7977" w:rsidRDefault="00C2602B" w:rsidP="00C2602B">
      <w:pPr>
        <w:pStyle w:val="BulletList"/>
        <w:rPr>
          <w:sz w:val="28"/>
          <w:szCs w:val="28"/>
        </w:rPr>
      </w:pPr>
      <w:r>
        <w:t xml:space="preserve">Make recommendations for improvement in writing to management as </w:t>
      </w:r>
      <w:proofErr w:type="gramStart"/>
      <w:r>
        <w:t>needed</w:t>
      </w:r>
      <w:proofErr w:type="gramEnd"/>
    </w:p>
    <w:p w14:paraId="32597093" w14:textId="3BD0BF20" w:rsidR="00012FC7" w:rsidRPr="00D0074E" w:rsidRDefault="00B914B9" w:rsidP="00B914B9">
      <w:pPr>
        <w:pStyle w:val="standardemphasisheading"/>
      </w:pPr>
      <w:r w:rsidRPr="00E43C81">
        <w:rPr>
          <w:lang w:val="en-US"/>
        </w:rPr>
        <w:drawing>
          <wp:anchor distT="0" distB="0" distL="114300" distR="114300" simplePos="0" relativeHeight="251805696" behindDoc="1" locked="0" layoutInCell="1" allowOverlap="1" wp14:anchorId="2BB70796" wp14:editId="2B5529FE">
            <wp:simplePos x="0" y="0"/>
            <wp:positionH relativeFrom="column">
              <wp:posOffset>13335</wp:posOffset>
            </wp:positionH>
            <wp:positionV relativeFrom="paragraph">
              <wp:posOffset>80645</wp:posOffset>
            </wp:positionV>
            <wp:extent cx="519430" cy="719455"/>
            <wp:effectExtent l="0" t="0" r="0" b="4445"/>
            <wp:wrapTight wrapText="bothSides">
              <wp:wrapPolygon edited="0">
                <wp:start x="0" y="0"/>
                <wp:lineTo x="0" y="21162"/>
                <wp:lineTo x="20597" y="21162"/>
                <wp:lineTo x="20597" y="0"/>
                <wp:lineTo x="0" y="0"/>
              </wp:wrapPolygon>
            </wp:wrapTight>
            <wp:docPr id="70778" name="Picture 70778" descr="C:\Users\bknowles\Pictures\Part 2 2015\workbook icons\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knowles\Pictures\Part 2 2015\workbook icons\tip.jpg"/>
                    <pic:cNvPicPr>
                      <a:picLocks noChangeAspect="1" noChangeArrowheads="1"/>
                    </pic:cNvPicPr>
                  </pic:nvPicPr>
                  <pic:blipFill>
                    <a:blip r:embed="rId1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943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012FC7">
        <w:t>GOOD TO KNOW</w:t>
      </w:r>
    </w:p>
    <w:p w14:paraId="17C31716" w14:textId="5FB89487" w:rsidR="00012FC7" w:rsidRDefault="00012FC7" w:rsidP="00012FC7">
      <w:pPr>
        <w:pStyle w:val="SectionGoal"/>
        <w:rPr>
          <w:sz w:val="28"/>
          <w:szCs w:val="28"/>
        </w:rPr>
        <w:sectPr w:rsidR="00012FC7" w:rsidSect="00012FC7">
          <w:type w:val="continuous"/>
          <w:pgSz w:w="12240" w:h="15840"/>
          <w:pgMar w:top="720" w:right="720" w:bottom="720" w:left="720" w:header="720" w:footer="720" w:gutter="0"/>
          <w:cols w:num="2" w:space="720"/>
          <w:docGrid w:linePitch="326"/>
        </w:sectPr>
      </w:pPr>
      <w:r>
        <w:t>Everyone needs to know what their roles and responsibilities are to ensure that the PSRS is effective and workers go home safe every day</w:t>
      </w:r>
    </w:p>
    <w:p w14:paraId="7D38CBAA" w14:textId="77777777" w:rsidR="00B914B9" w:rsidRDefault="00B914B9" w:rsidP="00012FC7">
      <w:pPr>
        <w:pStyle w:val="Standard"/>
      </w:pPr>
    </w:p>
    <w:p w14:paraId="33BBFF80" w14:textId="77777777" w:rsidR="00DA77D9" w:rsidRDefault="00DA77D9" w:rsidP="008D785D">
      <w:pPr>
        <w:pStyle w:val="Heading1"/>
      </w:pPr>
      <w:bookmarkStart w:id="82" w:name="_Toc498511494"/>
    </w:p>
    <w:p w14:paraId="2358194D" w14:textId="77777777" w:rsidR="00DA77D9" w:rsidRDefault="00DA77D9" w:rsidP="008D785D">
      <w:pPr>
        <w:pStyle w:val="Heading1"/>
      </w:pPr>
    </w:p>
    <w:p w14:paraId="7F807800" w14:textId="77777777" w:rsidR="00DA77D9" w:rsidRDefault="00DA77D9" w:rsidP="00DA77D9">
      <w:pPr>
        <w:rPr>
          <w:lang w:bidi="en-US"/>
        </w:rPr>
      </w:pPr>
    </w:p>
    <w:p w14:paraId="36486F23" w14:textId="77777777" w:rsidR="00DA77D9" w:rsidRPr="00DA77D9" w:rsidRDefault="00DA77D9" w:rsidP="00DA77D9">
      <w:pPr>
        <w:rPr>
          <w:lang w:bidi="en-US"/>
        </w:rPr>
      </w:pPr>
    </w:p>
    <w:p w14:paraId="35AA9D9E" w14:textId="0F0DE6B3" w:rsidR="00C2602B" w:rsidRDefault="00C2602B" w:rsidP="008D785D">
      <w:pPr>
        <w:pStyle w:val="Heading1"/>
      </w:pPr>
      <w:r>
        <w:lastRenderedPageBreak/>
        <w:t>References</w:t>
      </w:r>
      <w:bookmarkEnd w:id="82"/>
      <w:r>
        <w:t xml:space="preserve"> </w:t>
      </w:r>
    </w:p>
    <w:p w14:paraId="4CD19677" w14:textId="77777777" w:rsidR="00C2602B" w:rsidRPr="00C2602B" w:rsidRDefault="00C2602B" w:rsidP="00C2602B">
      <w:pPr>
        <w:rPr>
          <w:sz w:val="22"/>
        </w:rPr>
      </w:pPr>
      <w:proofErr w:type="spellStart"/>
      <w:r w:rsidRPr="00C2602B">
        <w:rPr>
          <w:sz w:val="22"/>
        </w:rPr>
        <w:t>AtHoc</w:t>
      </w:r>
      <w:proofErr w:type="spellEnd"/>
      <w:r w:rsidRPr="00C2602B">
        <w:rPr>
          <w:sz w:val="22"/>
        </w:rPr>
        <w:t xml:space="preserve">. (2011). Network-Centric Emergency Mass Notification System Solutions, Implementation &amp; Best Practices White Paper. Retrieved from </w:t>
      </w:r>
      <w:hyperlink r:id="rId50" w:history="1">
        <w:r w:rsidRPr="00C2602B">
          <w:rPr>
            <w:rStyle w:val="Hyperlink"/>
            <w:sz w:val="22"/>
          </w:rPr>
          <w:t>https://www.athoc.com/resource-files/preview.html?path=whitepapers%2Fwhitepaper_solutions_implementation_best_practices.pdf</w:t>
        </w:r>
      </w:hyperlink>
      <w:r w:rsidRPr="00C2602B">
        <w:rPr>
          <w:sz w:val="22"/>
        </w:rPr>
        <w:t xml:space="preserve"> </w:t>
      </w:r>
    </w:p>
    <w:p w14:paraId="1F8637B6" w14:textId="77777777" w:rsidR="00C2602B" w:rsidRPr="00C2602B" w:rsidRDefault="00C2602B" w:rsidP="00C2602B">
      <w:pPr>
        <w:rPr>
          <w:sz w:val="22"/>
        </w:rPr>
      </w:pPr>
    </w:p>
    <w:p w14:paraId="7B140AD8" w14:textId="77777777" w:rsidR="00C2602B" w:rsidRPr="00C2602B" w:rsidRDefault="00C2602B" w:rsidP="00C2602B">
      <w:pPr>
        <w:rPr>
          <w:sz w:val="22"/>
        </w:rPr>
      </w:pPr>
      <w:proofErr w:type="spellStart"/>
      <w:r w:rsidRPr="00C2602B">
        <w:rPr>
          <w:sz w:val="22"/>
        </w:rPr>
        <w:t>Bottomly</w:t>
      </w:r>
      <w:proofErr w:type="spellEnd"/>
      <w:r w:rsidRPr="00C2602B">
        <w:rPr>
          <w:sz w:val="22"/>
        </w:rPr>
        <w:t xml:space="preserve">, B. (1992). ‘Evaluation of a risk management program’ </w:t>
      </w:r>
      <w:r w:rsidRPr="00C2602B">
        <w:rPr>
          <w:i/>
          <w:sz w:val="22"/>
        </w:rPr>
        <w:t>in Evaluation of Strategies and Prevention Programs in Occupational Health and Safety</w:t>
      </w:r>
      <w:r w:rsidRPr="00C2602B">
        <w:rPr>
          <w:sz w:val="22"/>
        </w:rPr>
        <w:t xml:space="preserve">. WorkSafe Australia, Sydney. </w:t>
      </w:r>
    </w:p>
    <w:p w14:paraId="4AF0F67B" w14:textId="77777777" w:rsidR="00C2602B" w:rsidRPr="00C2602B" w:rsidRDefault="00C2602B" w:rsidP="00C2602B">
      <w:pPr>
        <w:rPr>
          <w:sz w:val="22"/>
        </w:rPr>
      </w:pPr>
    </w:p>
    <w:p w14:paraId="192CA9D2" w14:textId="77777777" w:rsidR="00C2602B" w:rsidRPr="00C2602B" w:rsidRDefault="00C2602B" w:rsidP="00C2602B">
      <w:pPr>
        <w:rPr>
          <w:sz w:val="22"/>
        </w:rPr>
      </w:pPr>
      <w:r w:rsidRPr="00C2602B">
        <w:rPr>
          <w:sz w:val="22"/>
        </w:rPr>
        <w:t xml:space="preserve">Canadian Standards Association (2009). CSA Z1000 Lead Auditor Course. Canadian Standards, Mississauga, Ontario. </w:t>
      </w:r>
    </w:p>
    <w:p w14:paraId="617BAEA9" w14:textId="77777777" w:rsidR="00C2602B" w:rsidRPr="00C2602B" w:rsidRDefault="00C2602B" w:rsidP="00C2602B">
      <w:pPr>
        <w:rPr>
          <w:sz w:val="22"/>
        </w:rPr>
      </w:pPr>
    </w:p>
    <w:p w14:paraId="60E86D46" w14:textId="77777777" w:rsidR="00C2602B" w:rsidRPr="00C2602B" w:rsidRDefault="00C2602B" w:rsidP="00C2602B">
      <w:pPr>
        <w:rPr>
          <w:sz w:val="22"/>
        </w:rPr>
      </w:pPr>
      <w:r w:rsidRPr="00C2602B">
        <w:rPr>
          <w:sz w:val="22"/>
        </w:rPr>
        <w:t xml:space="preserve">Canadian Standards Association (2013). CSA Z1001-13 Occupational Health and Safety Training, Mississauga, Ontario. </w:t>
      </w:r>
    </w:p>
    <w:p w14:paraId="4FB4F523" w14:textId="77777777" w:rsidR="00C2602B" w:rsidRPr="00C2602B" w:rsidRDefault="00C2602B" w:rsidP="00C2602B">
      <w:pPr>
        <w:rPr>
          <w:sz w:val="22"/>
        </w:rPr>
      </w:pPr>
    </w:p>
    <w:p w14:paraId="6C2D3054" w14:textId="77777777" w:rsidR="00C2602B" w:rsidRPr="00C2602B" w:rsidRDefault="00C2602B" w:rsidP="00C2602B">
      <w:pPr>
        <w:rPr>
          <w:sz w:val="22"/>
        </w:rPr>
      </w:pPr>
      <w:r w:rsidRPr="00C2602B">
        <w:rPr>
          <w:sz w:val="22"/>
        </w:rPr>
        <w:t xml:space="preserve">Cambridge Dictionary (n.d.). Definition of system. Retrieved from </w:t>
      </w:r>
      <w:hyperlink r:id="rId51" w:history="1">
        <w:r w:rsidRPr="00C2602B">
          <w:rPr>
            <w:rStyle w:val="Hyperlink"/>
            <w:sz w:val="22"/>
          </w:rPr>
          <w:t>http://dictionary.cambridge.org/dictionary/english/system</w:t>
        </w:r>
      </w:hyperlink>
      <w:r w:rsidRPr="00C2602B">
        <w:rPr>
          <w:sz w:val="22"/>
        </w:rPr>
        <w:t xml:space="preserve"> </w:t>
      </w:r>
    </w:p>
    <w:p w14:paraId="1CA406F2" w14:textId="77777777" w:rsidR="00C2602B" w:rsidRPr="00C2602B" w:rsidRDefault="00C2602B" w:rsidP="00C2602B">
      <w:pPr>
        <w:rPr>
          <w:sz w:val="22"/>
        </w:rPr>
      </w:pPr>
    </w:p>
    <w:p w14:paraId="5BAB3247" w14:textId="77777777" w:rsidR="00C2602B" w:rsidRPr="00C2602B" w:rsidRDefault="00C2602B" w:rsidP="00C2602B">
      <w:pPr>
        <w:rPr>
          <w:b/>
          <w:sz w:val="22"/>
        </w:rPr>
      </w:pPr>
      <w:proofErr w:type="spellStart"/>
      <w:r w:rsidRPr="00C2602B">
        <w:rPr>
          <w:sz w:val="22"/>
        </w:rPr>
        <w:t>Findorff</w:t>
      </w:r>
      <w:proofErr w:type="spellEnd"/>
      <w:r w:rsidRPr="00C2602B">
        <w:rPr>
          <w:sz w:val="22"/>
        </w:rPr>
        <w:t xml:space="preserve">, M.J., </w:t>
      </w:r>
      <w:proofErr w:type="spellStart"/>
      <w:r w:rsidRPr="00C2602B">
        <w:rPr>
          <w:sz w:val="22"/>
        </w:rPr>
        <w:t>McGrover</w:t>
      </w:r>
      <w:proofErr w:type="spellEnd"/>
      <w:r w:rsidRPr="00C2602B">
        <w:rPr>
          <w:sz w:val="22"/>
        </w:rPr>
        <w:t xml:space="preserve">, P.M., Wall, M.M., &amp; </w:t>
      </w:r>
      <w:proofErr w:type="spellStart"/>
      <w:r w:rsidRPr="00C2602B">
        <w:rPr>
          <w:sz w:val="22"/>
        </w:rPr>
        <w:t>Gerberich</w:t>
      </w:r>
      <w:proofErr w:type="spellEnd"/>
      <w:r w:rsidRPr="00C2602B">
        <w:rPr>
          <w:sz w:val="22"/>
        </w:rPr>
        <w:t xml:space="preserve">, S.G. (2005). Reporting violence to a health care employer: A cross-sectional study. </w:t>
      </w:r>
      <w:r w:rsidRPr="00C2602B">
        <w:rPr>
          <w:i/>
          <w:sz w:val="22"/>
        </w:rPr>
        <w:t>American Association of Occupational Health Nurses Journal, 53</w:t>
      </w:r>
      <w:r w:rsidRPr="00C2602B">
        <w:rPr>
          <w:sz w:val="22"/>
        </w:rPr>
        <w:t xml:space="preserve"> (9), 399-406</w:t>
      </w:r>
    </w:p>
    <w:p w14:paraId="51B4A8C1" w14:textId="77777777" w:rsidR="00C2602B" w:rsidRPr="00C2602B" w:rsidRDefault="00C2602B" w:rsidP="00C2602B">
      <w:pPr>
        <w:rPr>
          <w:sz w:val="22"/>
        </w:rPr>
      </w:pPr>
      <w:r w:rsidRPr="00C2602B">
        <w:rPr>
          <w:sz w:val="22"/>
        </w:rPr>
        <w:t xml:space="preserve">Healthcare and Residential Facilities Regulation Ontario Regulation 67/93. Retrieved from </w:t>
      </w:r>
      <w:hyperlink r:id="rId52" w:history="1">
        <w:r w:rsidRPr="00C2602B">
          <w:rPr>
            <w:rStyle w:val="Hyperlink"/>
            <w:sz w:val="22"/>
          </w:rPr>
          <w:t>https://www.ontario.ca/laws/regulation/930067</w:t>
        </w:r>
      </w:hyperlink>
      <w:r w:rsidRPr="00C2602B">
        <w:rPr>
          <w:sz w:val="22"/>
        </w:rPr>
        <w:t xml:space="preserve"> </w:t>
      </w:r>
    </w:p>
    <w:p w14:paraId="1ABAE196" w14:textId="77777777" w:rsidR="00C2602B" w:rsidRPr="00C2602B" w:rsidRDefault="00C2602B" w:rsidP="00C2602B">
      <w:pPr>
        <w:rPr>
          <w:sz w:val="22"/>
        </w:rPr>
      </w:pPr>
    </w:p>
    <w:p w14:paraId="0E6CF96F" w14:textId="77777777" w:rsidR="00C2602B" w:rsidRPr="00C2602B" w:rsidRDefault="00C2602B" w:rsidP="00C2602B">
      <w:pPr>
        <w:rPr>
          <w:rFonts w:cstheme="minorBidi"/>
          <w:sz w:val="22"/>
        </w:rPr>
      </w:pPr>
      <w:r w:rsidRPr="00C2602B">
        <w:rPr>
          <w:sz w:val="22"/>
        </w:rPr>
        <w:t xml:space="preserve">Hirst, S. (2010). Personal Emergency Response Systems: Disaster Management. Canadian Coalition for Seniors’ Mental Health. Retrieved from </w:t>
      </w:r>
      <w:hyperlink r:id="rId53" w:history="1">
        <w:r w:rsidRPr="00C2602B">
          <w:rPr>
            <w:rStyle w:val="Hyperlink"/>
            <w:sz w:val="22"/>
          </w:rPr>
          <w:t>http://ccsmh.ca/wp-content/uploads/2016/03/Personal-Emergency-Response-Systems.pdf</w:t>
        </w:r>
      </w:hyperlink>
      <w:r w:rsidRPr="00C2602B">
        <w:rPr>
          <w:sz w:val="22"/>
        </w:rPr>
        <w:t xml:space="preserve"> </w:t>
      </w:r>
    </w:p>
    <w:p w14:paraId="05A9C4CF" w14:textId="77777777" w:rsidR="00C2602B" w:rsidRPr="00C2602B" w:rsidRDefault="00C2602B" w:rsidP="00C2602B">
      <w:pPr>
        <w:rPr>
          <w:sz w:val="22"/>
        </w:rPr>
      </w:pPr>
    </w:p>
    <w:p w14:paraId="5CEFF67D" w14:textId="77777777" w:rsidR="00C2602B" w:rsidRPr="00C2602B" w:rsidRDefault="00C2602B" w:rsidP="00C2602B">
      <w:pPr>
        <w:rPr>
          <w:sz w:val="22"/>
        </w:rPr>
      </w:pPr>
      <w:r w:rsidRPr="00C2602B">
        <w:rPr>
          <w:sz w:val="22"/>
        </w:rPr>
        <w:t xml:space="preserve">International Council of Nurses. (2001). </w:t>
      </w:r>
      <w:r w:rsidRPr="00C2602B">
        <w:rPr>
          <w:i/>
          <w:iCs/>
          <w:sz w:val="22"/>
        </w:rPr>
        <w:t>Violence: A world-wide epidemic</w:t>
      </w:r>
      <w:r w:rsidRPr="00C2602B">
        <w:rPr>
          <w:sz w:val="22"/>
        </w:rPr>
        <w:t>. [Fact Sheet]. Retrieved from</w:t>
      </w:r>
    </w:p>
    <w:p w14:paraId="7CD00993" w14:textId="77777777" w:rsidR="00C2602B" w:rsidRPr="00C2602B" w:rsidRDefault="00000000" w:rsidP="00C2602B">
      <w:pPr>
        <w:rPr>
          <w:color w:val="1F497D"/>
          <w:sz w:val="22"/>
        </w:rPr>
      </w:pPr>
      <w:hyperlink r:id="rId54" w:history="1">
        <w:r w:rsidR="00C2602B" w:rsidRPr="00C2602B">
          <w:rPr>
            <w:rStyle w:val="Hyperlink"/>
            <w:sz w:val="22"/>
          </w:rPr>
          <w:t>http://www.icn.ch/images/stories/documents/publications/fact_sheets/19k_FS-Violence.pdf</w:t>
        </w:r>
      </w:hyperlink>
    </w:p>
    <w:p w14:paraId="10DC5847" w14:textId="77777777" w:rsidR="00C2602B" w:rsidRPr="00C2602B" w:rsidRDefault="00C2602B" w:rsidP="00C2602B">
      <w:pPr>
        <w:rPr>
          <w:sz w:val="22"/>
        </w:rPr>
      </w:pPr>
    </w:p>
    <w:p w14:paraId="70335A0E" w14:textId="77777777" w:rsidR="00C2602B" w:rsidRPr="00C2602B" w:rsidRDefault="00C2602B" w:rsidP="00C2602B">
      <w:pPr>
        <w:rPr>
          <w:sz w:val="22"/>
        </w:rPr>
      </w:pPr>
      <w:proofErr w:type="spellStart"/>
      <w:r w:rsidRPr="00C2602B">
        <w:rPr>
          <w:sz w:val="22"/>
        </w:rPr>
        <w:t>HCPro</w:t>
      </w:r>
      <w:proofErr w:type="spellEnd"/>
      <w:r w:rsidRPr="00C2602B">
        <w:rPr>
          <w:sz w:val="22"/>
        </w:rPr>
        <w:t xml:space="preserve">. 2016. An examination of panic button solutions. </w:t>
      </w:r>
      <w:r w:rsidRPr="00C2602B">
        <w:rPr>
          <w:i/>
          <w:sz w:val="22"/>
        </w:rPr>
        <w:t>Briefings on hospital safety, 24</w:t>
      </w:r>
      <w:r w:rsidRPr="00C2602B">
        <w:rPr>
          <w:sz w:val="22"/>
        </w:rPr>
        <w:t xml:space="preserve">(11). Retrieved from </w:t>
      </w:r>
      <w:hyperlink r:id="rId55" w:history="1">
        <w:r w:rsidRPr="00C2602B">
          <w:rPr>
            <w:rStyle w:val="Hyperlink"/>
            <w:sz w:val="22"/>
          </w:rPr>
          <w:t>http://www.hcpro.com/content/328148.pdf</w:t>
        </w:r>
      </w:hyperlink>
      <w:r w:rsidRPr="00C2602B">
        <w:rPr>
          <w:sz w:val="22"/>
        </w:rPr>
        <w:t xml:space="preserve"> </w:t>
      </w:r>
    </w:p>
    <w:p w14:paraId="7D12C91D" w14:textId="77777777" w:rsidR="00C2602B" w:rsidRPr="00C2602B" w:rsidRDefault="00C2602B" w:rsidP="00C2602B">
      <w:pPr>
        <w:rPr>
          <w:sz w:val="22"/>
        </w:rPr>
      </w:pPr>
    </w:p>
    <w:p w14:paraId="54BA4B74" w14:textId="77777777" w:rsidR="00C2602B" w:rsidRPr="00C2602B" w:rsidRDefault="00C2602B" w:rsidP="00C2602B">
      <w:pPr>
        <w:rPr>
          <w:sz w:val="22"/>
        </w:rPr>
      </w:pPr>
      <w:r w:rsidRPr="00C2602B">
        <w:rPr>
          <w:sz w:val="22"/>
        </w:rPr>
        <w:t xml:space="preserve">Joslin, D.J., Goldberger, D., Johnson, L., &amp; Waltz, D.P. (2016). </w:t>
      </w:r>
      <w:r w:rsidRPr="00C2602B">
        <w:rPr>
          <w:i/>
          <w:sz w:val="22"/>
        </w:rPr>
        <w:t xml:space="preserve">Emergency Medicine International, </w:t>
      </w:r>
      <w:r w:rsidRPr="00C2602B">
        <w:rPr>
          <w:sz w:val="22"/>
        </w:rPr>
        <w:t xml:space="preserve">p. 1-3. Retrieved from </w:t>
      </w:r>
      <w:hyperlink r:id="rId56" w:history="1">
        <w:r w:rsidRPr="00C2602B">
          <w:rPr>
            <w:rStyle w:val="Hyperlink"/>
            <w:sz w:val="22"/>
          </w:rPr>
          <w:t>http://pubmedcentralcanada.ca/pmcc/articles/PMC4834414/</w:t>
        </w:r>
      </w:hyperlink>
    </w:p>
    <w:p w14:paraId="09ED8CF7" w14:textId="77777777" w:rsidR="00C2602B" w:rsidRPr="00C2602B" w:rsidRDefault="00C2602B" w:rsidP="00C2602B">
      <w:pPr>
        <w:rPr>
          <w:sz w:val="22"/>
        </w:rPr>
      </w:pPr>
    </w:p>
    <w:p w14:paraId="7945A1D0" w14:textId="77777777" w:rsidR="00C2602B" w:rsidRPr="00C2602B" w:rsidRDefault="00C2602B" w:rsidP="00C2602B">
      <w:pPr>
        <w:rPr>
          <w:sz w:val="22"/>
        </w:rPr>
      </w:pPr>
      <w:proofErr w:type="spellStart"/>
      <w:r w:rsidRPr="00C2602B">
        <w:rPr>
          <w:sz w:val="22"/>
        </w:rPr>
        <w:t>Kingma</w:t>
      </w:r>
      <w:proofErr w:type="spellEnd"/>
      <w:r w:rsidRPr="00C2602B">
        <w:rPr>
          <w:sz w:val="22"/>
        </w:rPr>
        <w:t xml:space="preserve">, M. (2001). Workplace violence in </w:t>
      </w:r>
      <w:proofErr w:type="gramStart"/>
      <w:r w:rsidRPr="00C2602B">
        <w:rPr>
          <w:sz w:val="22"/>
        </w:rPr>
        <w:t>health</w:t>
      </w:r>
      <w:proofErr w:type="gramEnd"/>
      <w:r w:rsidRPr="00C2602B">
        <w:rPr>
          <w:sz w:val="22"/>
        </w:rPr>
        <w:t xml:space="preserve"> sector: A problem of epidemic proportion. </w:t>
      </w:r>
      <w:r w:rsidRPr="00C2602B">
        <w:rPr>
          <w:i/>
          <w:sz w:val="22"/>
        </w:rPr>
        <w:t>International Nursing Review, 48</w:t>
      </w:r>
      <w:r w:rsidRPr="00C2602B">
        <w:rPr>
          <w:sz w:val="22"/>
        </w:rPr>
        <w:t xml:space="preserve">(3), 129-130. </w:t>
      </w:r>
    </w:p>
    <w:p w14:paraId="7F5DB0B4" w14:textId="77777777" w:rsidR="00C2602B" w:rsidRPr="00C2602B" w:rsidRDefault="00C2602B" w:rsidP="00C2602B">
      <w:pPr>
        <w:rPr>
          <w:sz w:val="22"/>
        </w:rPr>
      </w:pPr>
    </w:p>
    <w:p w14:paraId="4850EB3E" w14:textId="77777777" w:rsidR="00C2602B" w:rsidRPr="00C2602B" w:rsidRDefault="00C2602B" w:rsidP="00C2602B">
      <w:pPr>
        <w:rPr>
          <w:sz w:val="22"/>
        </w:rPr>
      </w:pPr>
      <w:r w:rsidRPr="00C2602B">
        <w:rPr>
          <w:sz w:val="22"/>
        </w:rPr>
        <w:t xml:space="preserve">Kirkpatrick, J., &amp; Kirkpatrick, K.W. (2014). The Kirkpatrick Four Levels - A Fresh Look After 55 Years. </w:t>
      </w:r>
      <w:r w:rsidRPr="00C2602B">
        <w:rPr>
          <w:i/>
          <w:sz w:val="22"/>
        </w:rPr>
        <w:t>Kirkpatrick Partners</w:t>
      </w:r>
      <w:r w:rsidRPr="00C2602B">
        <w:rPr>
          <w:sz w:val="22"/>
        </w:rPr>
        <w:t xml:space="preserve">. Retrieved from </w:t>
      </w:r>
      <w:hyperlink r:id="rId57" w:history="1">
        <w:r w:rsidRPr="00C2602B">
          <w:rPr>
            <w:rStyle w:val="Hyperlink"/>
            <w:sz w:val="22"/>
          </w:rPr>
          <w:t>http://www.kirkpatrickpartners.com/Portals/0/Resources/White%20Papers/Kirkpatrick%20White%20Paper%20-%20May%202014.pdf</w:t>
        </w:r>
      </w:hyperlink>
      <w:r w:rsidRPr="00C2602B">
        <w:rPr>
          <w:sz w:val="22"/>
        </w:rPr>
        <w:t xml:space="preserve"> </w:t>
      </w:r>
    </w:p>
    <w:p w14:paraId="635D7B1E" w14:textId="77777777" w:rsidR="00C2602B" w:rsidRPr="00C2602B" w:rsidRDefault="00C2602B" w:rsidP="00C2602B">
      <w:pPr>
        <w:rPr>
          <w:sz w:val="22"/>
        </w:rPr>
      </w:pPr>
    </w:p>
    <w:p w14:paraId="144926B0" w14:textId="77777777" w:rsidR="00C2602B" w:rsidRPr="00C2602B" w:rsidRDefault="00C2602B" w:rsidP="00C2602B">
      <w:pPr>
        <w:rPr>
          <w:sz w:val="22"/>
        </w:rPr>
      </w:pPr>
      <w:r w:rsidRPr="00C2602B">
        <w:rPr>
          <w:sz w:val="22"/>
        </w:rPr>
        <w:t xml:space="preserve">Kirkpatrick, D.L. (n.d.) </w:t>
      </w:r>
      <w:proofErr w:type="spellStart"/>
      <w:r w:rsidRPr="00C2602B">
        <w:rPr>
          <w:sz w:val="22"/>
        </w:rPr>
        <w:t>Kirkpatricks</w:t>
      </w:r>
      <w:proofErr w:type="spellEnd"/>
      <w:r w:rsidRPr="00C2602B">
        <w:rPr>
          <w:sz w:val="22"/>
        </w:rPr>
        <w:t xml:space="preserve"> four levels of training evaluation in detail. Retrieved from </w:t>
      </w:r>
      <w:hyperlink r:id="rId58" w:history="1">
        <w:r w:rsidRPr="00C2602B">
          <w:rPr>
            <w:rStyle w:val="Hyperlink"/>
            <w:sz w:val="22"/>
          </w:rPr>
          <w:t>https://www.ag.ndsu.edu/evaluation/documents/kirkparicks-four-levels-of-training-evaluation-in-detail</w:t>
        </w:r>
      </w:hyperlink>
      <w:r w:rsidRPr="00C2602B">
        <w:rPr>
          <w:sz w:val="22"/>
        </w:rPr>
        <w:t xml:space="preserve">   </w:t>
      </w:r>
    </w:p>
    <w:p w14:paraId="555DD9EB" w14:textId="77777777" w:rsidR="00C2602B" w:rsidRPr="00C2602B" w:rsidRDefault="00C2602B" w:rsidP="00C2602B">
      <w:pPr>
        <w:rPr>
          <w:sz w:val="22"/>
        </w:rPr>
      </w:pPr>
    </w:p>
    <w:p w14:paraId="0C7DFE1E" w14:textId="77777777" w:rsidR="00C2602B" w:rsidRPr="00C2602B" w:rsidRDefault="00C2602B" w:rsidP="00C2602B">
      <w:pPr>
        <w:rPr>
          <w:sz w:val="22"/>
        </w:rPr>
      </w:pPr>
      <w:proofErr w:type="spellStart"/>
      <w:r w:rsidRPr="00C2602B">
        <w:rPr>
          <w:sz w:val="22"/>
        </w:rPr>
        <w:t>Maycock</w:t>
      </w:r>
      <w:proofErr w:type="spellEnd"/>
      <w:r w:rsidRPr="00C2602B">
        <w:rPr>
          <w:sz w:val="22"/>
        </w:rPr>
        <w:t xml:space="preserve">, B. (2010). Communication Strategies for Incident Response: Mass Notification and Beyond. Retrieved from </w:t>
      </w:r>
      <w:hyperlink r:id="rId59" w:history="1">
        <w:r w:rsidRPr="00C2602B">
          <w:rPr>
            <w:rStyle w:val="Hyperlink"/>
            <w:sz w:val="22"/>
          </w:rPr>
          <w:t>http://www.impacttech.com/downloads/Incident_Response.pdf</w:t>
        </w:r>
      </w:hyperlink>
      <w:r w:rsidRPr="00C2602B">
        <w:rPr>
          <w:sz w:val="22"/>
        </w:rPr>
        <w:t xml:space="preserve"> </w:t>
      </w:r>
    </w:p>
    <w:p w14:paraId="588A6E08" w14:textId="77777777" w:rsidR="00C2602B" w:rsidRPr="00C2602B" w:rsidRDefault="00C2602B" w:rsidP="00C2602B">
      <w:pPr>
        <w:rPr>
          <w:rFonts w:eastAsia="Times New Roman" w:cs="Arial"/>
          <w:b/>
          <w:bCs/>
          <w:color w:val="333333"/>
          <w:sz w:val="22"/>
          <w:lang w:eastAsia="en-CA"/>
        </w:rPr>
      </w:pPr>
    </w:p>
    <w:p w14:paraId="51AC1E65" w14:textId="77777777" w:rsidR="00C2602B" w:rsidRPr="00C2602B" w:rsidRDefault="00C2602B" w:rsidP="00C2602B">
      <w:pPr>
        <w:rPr>
          <w:sz w:val="22"/>
        </w:rPr>
      </w:pPr>
      <w:r w:rsidRPr="00C2602B">
        <w:rPr>
          <w:sz w:val="22"/>
        </w:rPr>
        <w:t xml:space="preserve">Mind Tools (n.d.) </w:t>
      </w:r>
      <w:proofErr w:type="spellStart"/>
      <w:r w:rsidRPr="00C2602B">
        <w:rPr>
          <w:sz w:val="22"/>
        </w:rPr>
        <w:t>Kirkpatricks</w:t>
      </w:r>
      <w:proofErr w:type="spellEnd"/>
      <w:r w:rsidRPr="00C2602B">
        <w:rPr>
          <w:sz w:val="22"/>
        </w:rPr>
        <w:t xml:space="preserve"> four-level training evaluation model – Analyzing training effectiveness. Retrieved from </w:t>
      </w:r>
      <w:hyperlink r:id="rId60" w:history="1">
        <w:r w:rsidRPr="00C2602B">
          <w:rPr>
            <w:rStyle w:val="Hyperlink"/>
            <w:sz w:val="22"/>
          </w:rPr>
          <w:t>http://www.mindtools.com/pages/article/kirkpatrick.htm</w:t>
        </w:r>
      </w:hyperlink>
      <w:r w:rsidRPr="00C2602B">
        <w:rPr>
          <w:sz w:val="22"/>
        </w:rPr>
        <w:t xml:space="preserve"> </w:t>
      </w:r>
    </w:p>
    <w:p w14:paraId="5316DB56" w14:textId="77777777" w:rsidR="00C2602B" w:rsidRPr="00C2602B" w:rsidRDefault="00C2602B" w:rsidP="00C2602B">
      <w:pPr>
        <w:rPr>
          <w:sz w:val="22"/>
        </w:rPr>
      </w:pPr>
    </w:p>
    <w:p w14:paraId="491B1C27" w14:textId="2F87CD87" w:rsidR="00C2602B" w:rsidRDefault="00DA77D9" w:rsidP="00C2602B">
      <w:r>
        <w:rPr>
          <w:sz w:val="22"/>
        </w:rPr>
        <w:t xml:space="preserve">Occupational Health and Safety Act, Alberta </w:t>
      </w:r>
      <w:r w:rsidR="00C2602B" w:rsidRPr="00C2602B">
        <w:rPr>
          <w:sz w:val="22"/>
        </w:rPr>
        <w:t xml:space="preserve"> </w:t>
      </w:r>
      <w:hyperlink r:id="rId61" w:history="1">
        <w:r w:rsidRPr="00245DA3">
          <w:rPr>
            <w:rStyle w:val="Hyperlink"/>
          </w:rPr>
          <w:t>https://kings-printer.alberta.ca/1266.cfm?page=O02P2.cfm&amp;leg_type=Acts&amp;isbncln=9780779843305</w:t>
        </w:r>
      </w:hyperlink>
    </w:p>
    <w:p w14:paraId="2008D07D" w14:textId="77777777" w:rsidR="00DA77D9" w:rsidRDefault="00DA77D9" w:rsidP="00C2602B">
      <w:pPr>
        <w:rPr>
          <w:sz w:val="22"/>
        </w:rPr>
      </w:pPr>
    </w:p>
    <w:p w14:paraId="3FE26252" w14:textId="636D9E9E" w:rsidR="00676602" w:rsidRDefault="00DA77D9" w:rsidP="00C2602B">
      <w:r>
        <w:rPr>
          <w:sz w:val="22"/>
        </w:rPr>
        <w:t xml:space="preserve">Occupational Health and Safety </w:t>
      </w:r>
      <w:r>
        <w:rPr>
          <w:sz w:val="22"/>
        </w:rPr>
        <w:t>Code</w:t>
      </w:r>
      <w:r>
        <w:rPr>
          <w:sz w:val="22"/>
        </w:rPr>
        <w:t xml:space="preserve">, Alberta </w:t>
      </w:r>
      <w:r w:rsidRPr="00C2602B">
        <w:rPr>
          <w:sz w:val="22"/>
        </w:rPr>
        <w:t xml:space="preserve"> </w:t>
      </w:r>
      <w:hyperlink r:id="rId62" w:history="1">
        <w:r w:rsidR="00676602" w:rsidRPr="00245DA3">
          <w:rPr>
            <w:rStyle w:val="Hyperlink"/>
          </w:rPr>
          <w:t>https://kings-printer.alberta.ca/documents/OHS/OHSCode_March_2023.pdf</w:t>
        </w:r>
      </w:hyperlink>
    </w:p>
    <w:p w14:paraId="34CEB15A" w14:textId="77777777" w:rsidR="00676602" w:rsidRPr="00676602" w:rsidRDefault="00676602" w:rsidP="00C2602B"/>
    <w:p w14:paraId="3013D4CB" w14:textId="77777777" w:rsidR="00C2602B" w:rsidRPr="00C2602B" w:rsidRDefault="00C2602B" w:rsidP="00C2602B">
      <w:pPr>
        <w:rPr>
          <w:sz w:val="22"/>
        </w:rPr>
      </w:pPr>
      <w:r w:rsidRPr="00C2602B">
        <w:rPr>
          <w:sz w:val="22"/>
        </w:rPr>
        <w:t xml:space="preserve">Oxford Dictionary (n.d.). Definition of safety. Retrieved from </w:t>
      </w:r>
      <w:hyperlink r:id="rId63" w:history="1">
        <w:r w:rsidRPr="00C2602B">
          <w:rPr>
            <w:rStyle w:val="Hyperlink"/>
            <w:sz w:val="22"/>
          </w:rPr>
          <w:t>https://en.oxforddictionaries.com/definition/safety</w:t>
        </w:r>
      </w:hyperlink>
      <w:r w:rsidRPr="00C2602B">
        <w:rPr>
          <w:sz w:val="22"/>
        </w:rPr>
        <w:t xml:space="preserve"> </w:t>
      </w:r>
    </w:p>
    <w:p w14:paraId="03D7344F" w14:textId="77777777" w:rsidR="00C2602B" w:rsidRPr="00C2602B" w:rsidRDefault="00C2602B" w:rsidP="00C2602B">
      <w:pPr>
        <w:rPr>
          <w:sz w:val="22"/>
        </w:rPr>
      </w:pPr>
    </w:p>
    <w:p w14:paraId="71FE75E4" w14:textId="77777777" w:rsidR="00C2602B" w:rsidRPr="00C2602B" w:rsidRDefault="00C2602B" w:rsidP="00C2602B">
      <w:pPr>
        <w:rPr>
          <w:sz w:val="22"/>
        </w:rPr>
      </w:pPr>
      <w:r w:rsidRPr="00C2602B">
        <w:rPr>
          <w:sz w:val="22"/>
        </w:rPr>
        <w:t xml:space="preserve">Oxford Dictionary b (n.d.). Definition of response. Retrieved from </w:t>
      </w:r>
      <w:hyperlink r:id="rId64" w:history="1">
        <w:r w:rsidRPr="00C2602B">
          <w:rPr>
            <w:rStyle w:val="Hyperlink"/>
            <w:sz w:val="22"/>
          </w:rPr>
          <w:t>https://en.oxforddictionaries.com/definition/us/response</w:t>
        </w:r>
      </w:hyperlink>
    </w:p>
    <w:p w14:paraId="49FD98B3" w14:textId="77777777" w:rsidR="00C2602B" w:rsidRPr="00C2602B" w:rsidRDefault="00C2602B" w:rsidP="00C2602B">
      <w:pPr>
        <w:rPr>
          <w:sz w:val="22"/>
        </w:rPr>
      </w:pPr>
    </w:p>
    <w:p w14:paraId="20D7E205" w14:textId="77777777" w:rsidR="00C2602B" w:rsidRPr="00C2602B" w:rsidRDefault="00C2602B" w:rsidP="00C2602B">
      <w:pPr>
        <w:rPr>
          <w:sz w:val="22"/>
        </w:rPr>
      </w:pPr>
      <w:r w:rsidRPr="00C2602B">
        <w:rPr>
          <w:sz w:val="22"/>
        </w:rPr>
        <w:t xml:space="preserve">Oxford Dictionary b (n.d.). Definition of system. Retrieved from </w:t>
      </w:r>
      <w:hyperlink r:id="rId65" w:history="1">
        <w:r w:rsidRPr="00C2602B">
          <w:rPr>
            <w:rStyle w:val="Hyperlink"/>
            <w:sz w:val="22"/>
          </w:rPr>
          <w:t>https://en.oxforddictionaries.com/definition/system</w:t>
        </w:r>
      </w:hyperlink>
      <w:r w:rsidRPr="00C2602B">
        <w:rPr>
          <w:sz w:val="22"/>
        </w:rPr>
        <w:t xml:space="preserve"> </w:t>
      </w:r>
    </w:p>
    <w:p w14:paraId="1506AF3D" w14:textId="77777777" w:rsidR="00C2602B" w:rsidRPr="00C2602B" w:rsidRDefault="00C2602B" w:rsidP="00C2602B">
      <w:pPr>
        <w:rPr>
          <w:sz w:val="22"/>
        </w:rPr>
      </w:pPr>
    </w:p>
    <w:p w14:paraId="3C7D6D55" w14:textId="77777777" w:rsidR="00C2602B" w:rsidRPr="00C2602B" w:rsidRDefault="00C2602B" w:rsidP="00C2602B">
      <w:pPr>
        <w:rPr>
          <w:sz w:val="22"/>
        </w:rPr>
      </w:pPr>
      <w:r w:rsidRPr="00C2602B">
        <w:rPr>
          <w:sz w:val="22"/>
        </w:rPr>
        <w:t>Ontario Ministry of Community Safety and Correctional Services (2016</w:t>
      </w:r>
      <w:proofErr w:type="gramStart"/>
      <w:r w:rsidRPr="00C2602B">
        <w:rPr>
          <w:sz w:val="22"/>
        </w:rPr>
        <w:t>).Emergency</w:t>
      </w:r>
      <w:proofErr w:type="gramEnd"/>
      <w:r w:rsidRPr="00C2602B">
        <w:rPr>
          <w:sz w:val="22"/>
        </w:rPr>
        <w:t xml:space="preserve"> Management Doctrine for Ontario. Retrieved from </w:t>
      </w:r>
    </w:p>
    <w:p w14:paraId="32D83C3B" w14:textId="77777777" w:rsidR="00C2602B" w:rsidRPr="00C2602B" w:rsidRDefault="00000000" w:rsidP="00C2602B">
      <w:pPr>
        <w:rPr>
          <w:sz w:val="22"/>
        </w:rPr>
      </w:pPr>
      <w:hyperlink r:id="rId66" w:history="1">
        <w:r w:rsidR="00C2602B" w:rsidRPr="00C2602B">
          <w:rPr>
            <w:rStyle w:val="Hyperlink"/>
            <w:sz w:val="22"/>
          </w:rPr>
          <w:t>https://www.emergencymanagementontario.ca/english/insideemo/legislationandregulation/emergency_management_doctrine.html</w:t>
        </w:r>
      </w:hyperlink>
      <w:r w:rsidR="00C2602B" w:rsidRPr="00C2602B">
        <w:rPr>
          <w:sz w:val="22"/>
        </w:rPr>
        <w:t xml:space="preserve"> </w:t>
      </w:r>
    </w:p>
    <w:p w14:paraId="2C8B81EB" w14:textId="77777777" w:rsidR="00C2602B" w:rsidRPr="00C2602B" w:rsidRDefault="00C2602B" w:rsidP="00C2602B">
      <w:pPr>
        <w:rPr>
          <w:sz w:val="22"/>
        </w:rPr>
      </w:pPr>
    </w:p>
    <w:p w14:paraId="7F03F014" w14:textId="77777777" w:rsidR="00C2602B" w:rsidRPr="00C2602B" w:rsidRDefault="00C2602B" w:rsidP="00C2602B">
      <w:pPr>
        <w:rPr>
          <w:sz w:val="22"/>
        </w:rPr>
      </w:pPr>
      <w:r w:rsidRPr="00C2602B">
        <w:rPr>
          <w:sz w:val="22"/>
        </w:rPr>
        <w:t xml:space="preserve">Public Services Health and Safety Association. 2017. Security Toolkit. Retrieved from </w:t>
      </w:r>
      <w:hyperlink r:id="rId67" w:history="1">
        <w:r w:rsidRPr="00C2602B">
          <w:rPr>
            <w:rStyle w:val="Hyperlink"/>
            <w:sz w:val="22"/>
          </w:rPr>
          <w:t>http://www.pshsa.ca/article/marb-project/</w:t>
        </w:r>
      </w:hyperlink>
      <w:r w:rsidRPr="00C2602B">
        <w:rPr>
          <w:sz w:val="22"/>
        </w:rPr>
        <w:t xml:space="preserve"> </w:t>
      </w:r>
    </w:p>
    <w:p w14:paraId="551E3C0E" w14:textId="77777777" w:rsidR="00C2602B" w:rsidRPr="00C2602B" w:rsidRDefault="00C2602B" w:rsidP="00C2602B">
      <w:pPr>
        <w:rPr>
          <w:sz w:val="22"/>
        </w:rPr>
      </w:pPr>
    </w:p>
    <w:p w14:paraId="03F2CA9E" w14:textId="77777777" w:rsidR="00C2602B" w:rsidRPr="00C2602B" w:rsidRDefault="00C2602B" w:rsidP="00C2602B">
      <w:pPr>
        <w:rPr>
          <w:color w:val="0563C1" w:themeColor="hyperlink"/>
          <w:sz w:val="22"/>
          <w:u w:val="single"/>
        </w:rPr>
      </w:pPr>
      <w:r w:rsidRPr="00C2602B">
        <w:rPr>
          <w:sz w:val="22"/>
        </w:rPr>
        <w:lastRenderedPageBreak/>
        <w:t xml:space="preserve">Public Services Health and Safety Association. 2017. Workplace Violence Risk Assessment Toolkit. Retrieved from </w:t>
      </w:r>
      <w:hyperlink r:id="rId68" w:history="1">
        <w:r w:rsidRPr="00C2602B">
          <w:rPr>
            <w:rStyle w:val="Hyperlink"/>
            <w:sz w:val="22"/>
          </w:rPr>
          <w:t>http://www.pshsa.ca/article/marb-project/</w:t>
        </w:r>
      </w:hyperlink>
    </w:p>
    <w:p w14:paraId="1453C799" w14:textId="77777777" w:rsidR="00C2602B" w:rsidRPr="00C2602B" w:rsidRDefault="00C2602B" w:rsidP="00C2602B">
      <w:pPr>
        <w:rPr>
          <w:sz w:val="22"/>
        </w:rPr>
      </w:pPr>
    </w:p>
    <w:p w14:paraId="6D1CF4E6" w14:textId="77777777" w:rsidR="00C2602B" w:rsidRPr="00C2602B" w:rsidRDefault="00C2602B" w:rsidP="00C2602B">
      <w:pPr>
        <w:rPr>
          <w:sz w:val="22"/>
        </w:rPr>
      </w:pPr>
      <w:proofErr w:type="spellStart"/>
      <w:r w:rsidRPr="00C2602B">
        <w:rPr>
          <w:sz w:val="22"/>
        </w:rPr>
        <w:t>Silliker</w:t>
      </w:r>
      <w:proofErr w:type="spellEnd"/>
      <w:r w:rsidRPr="00C2602B">
        <w:rPr>
          <w:sz w:val="22"/>
        </w:rPr>
        <w:t xml:space="preserve">, A. (2014). All alone. </w:t>
      </w:r>
      <w:r w:rsidRPr="00C2602B">
        <w:rPr>
          <w:i/>
          <w:sz w:val="22"/>
        </w:rPr>
        <w:t xml:space="preserve">Canadian Occupational Health and Safety, Autumn 2014. </w:t>
      </w:r>
      <w:r w:rsidRPr="00C2602B">
        <w:rPr>
          <w:sz w:val="22"/>
        </w:rPr>
        <w:t xml:space="preserve">Retrieved from </w:t>
      </w:r>
      <w:hyperlink r:id="rId69" w:history="1">
        <w:r w:rsidRPr="00C2602B">
          <w:rPr>
            <w:rStyle w:val="Hyperlink"/>
            <w:sz w:val="22"/>
          </w:rPr>
          <w:t>http://www.cos-mag.com/personal-process-safety/29712-all-alone/</w:t>
        </w:r>
      </w:hyperlink>
      <w:r w:rsidRPr="00C2602B">
        <w:rPr>
          <w:sz w:val="22"/>
        </w:rPr>
        <w:t xml:space="preserve"> </w:t>
      </w:r>
    </w:p>
    <w:p w14:paraId="0AEBFDDD" w14:textId="77777777" w:rsidR="00C2602B" w:rsidRPr="00C2602B" w:rsidRDefault="00C2602B" w:rsidP="00C2602B">
      <w:pPr>
        <w:rPr>
          <w:sz w:val="22"/>
        </w:rPr>
      </w:pPr>
    </w:p>
    <w:p w14:paraId="1A76C6C1" w14:textId="77777777" w:rsidR="00C2602B" w:rsidRPr="00C2602B" w:rsidRDefault="00C2602B" w:rsidP="00C2602B">
      <w:pPr>
        <w:rPr>
          <w:sz w:val="22"/>
        </w:rPr>
      </w:pPr>
      <w:r w:rsidRPr="00C2602B">
        <w:rPr>
          <w:sz w:val="22"/>
        </w:rPr>
        <w:t xml:space="preserve">Van Vliet, V. (2013). SWOT Analysis. </w:t>
      </w:r>
      <w:proofErr w:type="spellStart"/>
      <w:r w:rsidRPr="00C2602B">
        <w:rPr>
          <w:i/>
          <w:sz w:val="22"/>
        </w:rPr>
        <w:t>Toolshero</w:t>
      </w:r>
      <w:proofErr w:type="spellEnd"/>
      <w:r w:rsidRPr="00C2602B">
        <w:rPr>
          <w:i/>
          <w:sz w:val="22"/>
        </w:rPr>
        <w:t>.</w:t>
      </w:r>
      <w:r w:rsidRPr="00C2602B">
        <w:rPr>
          <w:sz w:val="22"/>
        </w:rPr>
        <w:t xml:space="preserve"> Retrieved from </w:t>
      </w:r>
      <w:hyperlink r:id="rId70" w:history="1">
        <w:r w:rsidRPr="00C2602B">
          <w:rPr>
            <w:rStyle w:val="Hyperlink"/>
            <w:sz w:val="22"/>
          </w:rPr>
          <w:t>https://www.toolshero.com/strategy/swot-analysis/</w:t>
        </w:r>
      </w:hyperlink>
      <w:r w:rsidRPr="00C2602B">
        <w:rPr>
          <w:sz w:val="22"/>
        </w:rPr>
        <w:t xml:space="preserve"> </w:t>
      </w:r>
    </w:p>
    <w:p w14:paraId="59B387D1" w14:textId="77777777" w:rsidR="00C2602B" w:rsidRPr="00C2602B" w:rsidRDefault="00C2602B" w:rsidP="00C2602B">
      <w:pPr>
        <w:rPr>
          <w:sz w:val="22"/>
        </w:rPr>
      </w:pPr>
    </w:p>
    <w:p w14:paraId="576E557C" w14:textId="77777777" w:rsidR="00C2602B" w:rsidRPr="00C2602B" w:rsidRDefault="00C2602B" w:rsidP="00C2602B">
      <w:pPr>
        <w:rPr>
          <w:sz w:val="22"/>
        </w:rPr>
      </w:pPr>
      <w:proofErr w:type="spellStart"/>
      <w:r w:rsidRPr="00C2602B">
        <w:rPr>
          <w:sz w:val="22"/>
        </w:rPr>
        <w:t>Vocera</w:t>
      </w:r>
      <w:proofErr w:type="spellEnd"/>
      <w:r w:rsidRPr="00C2602B">
        <w:rPr>
          <w:sz w:val="22"/>
        </w:rPr>
        <w:t>. (</w:t>
      </w:r>
      <w:proofErr w:type="spellStart"/>
      <w:r w:rsidRPr="00C2602B">
        <w:rPr>
          <w:sz w:val="22"/>
        </w:rPr>
        <w:t>n.d</w:t>
      </w:r>
      <w:proofErr w:type="spellEnd"/>
      <w:r w:rsidRPr="00C2602B">
        <w:rPr>
          <w:sz w:val="22"/>
        </w:rPr>
        <w:t xml:space="preserve">). Improve hospital staff safety. Retrieved from </w:t>
      </w:r>
      <w:hyperlink r:id="rId71" w:history="1">
        <w:r w:rsidRPr="00C2602B">
          <w:rPr>
            <w:rStyle w:val="Hyperlink"/>
            <w:sz w:val="22"/>
          </w:rPr>
          <w:t>https://www.vocera.com/industry-solution/improve-hospital-staff-safety</w:t>
        </w:r>
      </w:hyperlink>
      <w:r w:rsidRPr="00C2602B">
        <w:rPr>
          <w:sz w:val="22"/>
        </w:rPr>
        <w:t xml:space="preserve"> </w:t>
      </w:r>
    </w:p>
    <w:sectPr w:rsidR="00C2602B" w:rsidRPr="00C2602B" w:rsidSect="0021138D">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35CE4" w14:textId="77777777" w:rsidR="00FE2877" w:rsidRDefault="00FE2877">
      <w:pPr>
        <w:spacing w:before="0" w:after="0"/>
      </w:pPr>
      <w:r>
        <w:separator/>
      </w:r>
    </w:p>
  </w:endnote>
  <w:endnote w:type="continuationSeparator" w:id="0">
    <w:p w14:paraId="751905CD" w14:textId="77777777" w:rsidR="00FE2877" w:rsidRDefault="00FE28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Gotham Light">
    <w:altName w:val="Arial"/>
    <w:panose1 w:val="00000000000000000000"/>
    <w:charset w:val="00"/>
    <w:family w:val="modern"/>
    <w:notTrueType/>
    <w:pitch w:val="variable"/>
    <w:sig w:usb0="A10000FF" w:usb1="4000005B" w:usb2="00000000" w:usb3="00000000" w:csb0="0000009B" w:csb1="00000000"/>
  </w:font>
  <w:font w:name="Gotham Bold">
    <w:altName w:val="Calibri"/>
    <w:charset w:val="00"/>
    <w:family w:val="auto"/>
    <w:pitch w:val="variable"/>
    <w:sig w:usb0="80000027" w:usb1="00000000" w:usb2="00000000" w:usb3="00000000" w:csb0="00000001" w:csb1="00000000"/>
  </w:font>
  <w:font w:name="Gotham Medium">
    <w:altName w:val="Calibri"/>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Gotham Book">
    <w:panose1 w:val="00000000000000000000"/>
    <w:charset w:val="00"/>
    <w:family w:val="modern"/>
    <w:notTrueType/>
    <w:pitch w:val="variable"/>
    <w:sig w:usb0="A10000FF" w:usb1="4000005B" w:usb2="00000000" w:usb3="00000000" w:csb0="0000009B"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Times Regular">
    <w:panose1 w:val="00000000000000000000"/>
    <w:charset w:val="00"/>
    <w:family w:val="auto"/>
    <w:notTrueType/>
    <w:pitch w:val="default"/>
    <w:sig w:usb0="00000003" w:usb1="00000000" w:usb2="00000000" w:usb3="00000000" w:csb0="00000001" w:csb1="00000000"/>
  </w:font>
  <w:font w:name="Mercury Text G1 Regular">
    <w:altName w:val="Calibri"/>
    <w:panose1 w:val="00000000000000000000"/>
    <w:charset w:val="00"/>
    <w:family w:val="auto"/>
    <w:notTrueType/>
    <w:pitch w:val="default"/>
    <w:sig w:usb0="00000003" w:usb1="00000000" w:usb2="00000000" w:usb3="00000000" w:csb0="00000001" w:csb1="00000000"/>
  </w:font>
  <w:font w:name="Mercury Text G1 (T1) Book">
    <w:altName w:val="Cambria"/>
    <w:panose1 w:val="00000000000000000000"/>
    <w:charset w:val="00"/>
    <w:family w:val="auto"/>
    <w:notTrueType/>
    <w:pitch w:val="default"/>
    <w:sig w:usb0="00000003" w:usb1="00000000" w:usb2="00000000" w:usb3="00000000" w:csb0="00000001" w:csb1="00000000"/>
  </w:font>
  <w:font w:name="Gotham (T1) Bold">
    <w:panose1 w:val="00000000000000000000"/>
    <w:charset w:val="00"/>
    <w:family w:val="auto"/>
    <w:notTrueType/>
    <w:pitch w:val="default"/>
    <w:sig w:usb0="00000003" w:usb1="00000000" w:usb2="00000000" w:usb3="00000000" w:csb0="00000001" w:csb1="00000000"/>
  </w:font>
  <w:font w:name="Mercury Text G1 (T1) Semibold">
    <w:panose1 w:val="00000000000000000000"/>
    <w:charset w:val="00"/>
    <w:family w:val="auto"/>
    <w:notTrueType/>
    <w:pitch w:val="default"/>
    <w:sig w:usb0="00000003" w:usb1="00000000" w:usb2="00000000" w:usb3="00000000" w:csb0="00000001" w:csb1="00000000"/>
  </w:font>
  <w:font w:name="Gotham (T1) Book">
    <w:panose1 w:val="00000000000000000000"/>
    <w:charset w:val="00"/>
    <w:family w:val="auto"/>
    <w:notTrueType/>
    <w:pitch w:val="default"/>
    <w:sig w:usb0="00000003" w:usb1="00000000" w:usb2="00000000" w:usb3="00000000" w:csb0="00000001" w:csb1="00000000"/>
  </w:font>
  <w:font w:name="Stone Sans">
    <w:altName w:val="Stone Sans"/>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62694" w14:textId="29E0A8EA" w:rsidR="00FE39C1" w:rsidRDefault="00FE39C1" w:rsidP="00A12577">
    <w:pPr>
      <w:pStyle w:val="Footer"/>
    </w:pPr>
    <w:r w:rsidRPr="003F28F1">
      <w:rPr>
        <w:color w:val="7F7F7F" w:themeColor="text1" w:themeTint="80"/>
      </w:rPr>
      <w:fldChar w:fldCharType="begin"/>
    </w:r>
    <w:r w:rsidRPr="003F28F1">
      <w:rPr>
        <w:color w:val="7F7F7F" w:themeColor="text1" w:themeTint="80"/>
      </w:rPr>
      <w:instrText xml:space="preserve"> STYLEREF  "1"  </w:instrText>
    </w:r>
    <w:r w:rsidR="00676602">
      <w:rPr>
        <w:color w:val="7F7F7F" w:themeColor="text1" w:themeTint="80"/>
      </w:rPr>
      <w:fldChar w:fldCharType="separate"/>
    </w:r>
    <w:r w:rsidR="00676602">
      <w:rPr>
        <w:noProof/>
        <w:color w:val="7F7F7F" w:themeColor="text1" w:themeTint="80"/>
      </w:rPr>
      <w:t>Appendix I: Personal Safety Response System Awareness Fast Fact</w:t>
    </w:r>
    <w:r w:rsidRPr="003F28F1">
      <w:rPr>
        <w:noProof/>
        <w:color w:val="7F7F7F" w:themeColor="text1" w:themeTint="80"/>
      </w:rPr>
      <w:fldChar w:fldCharType="end"/>
    </w:r>
  </w:p>
  <w:p w14:paraId="29E781A5" w14:textId="276A714D" w:rsidR="00FE39C1" w:rsidRDefault="00FE39C1" w:rsidP="00A12577">
    <w:pPr>
      <w:pStyle w:val="Footer"/>
    </w:pPr>
    <w:r>
      <w:t xml:space="preserve">© Public Services Health and Safety Association </w:t>
    </w:r>
    <w:r>
      <w:tab/>
    </w:r>
    <w:r>
      <w:fldChar w:fldCharType="begin"/>
    </w:r>
    <w:r>
      <w:instrText xml:space="preserve"> PAGE   \* MERGEFORMAT </w:instrText>
    </w:r>
    <w:r>
      <w:fldChar w:fldCharType="separate"/>
    </w:r>
    <w:r w:rsidR="00791420">
      <w:rPr>
        <w:noProof/>
      </w:rPr>
      <w:t>69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037CD" w14:textId="77777777" w:rsidR="00FE2877" w:rsidRDefault="00FE2877">
      <w:pPr>
        <w:spacing w:before="0" w:after="0"/>
      </w:pPr>
      <w:r>
        <w:separator/>
      </w:r>
    </w:p>
  </w:footnote>
  <w:footnote w:type="continuationSeparator" w:id="0">
    <w:p w14:paraId="35948729" w14:textId="77777777" w:rsidR="00FE2877" w:rsidRDefault="00FE287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1795B" w14:textId="5B7F97C6" w:rsidR="00FE39C1" w:rsidRDefault="000A5E48" w:rsidP="00C12D5E">
    <w:pPr>
      <w:pStyle w:val="Header"/>
      <w:tabs>
        <w:tab w:val="clear" w:pos="4680"/>
        <w:tab w:val="clear" w:pos="9360"/>
        <w:tab w:val="left" w:pos="2880"/>
      </w:tabs>
    </w:pPr>
    <w:r>
      <w:rPr>
        <w:noProof/>
      </w:rPr>
      <w:drawing>
        <wp:inline distT="0" distB="0" distL="0" distR="0" wp14:anchorId="48EE64AA" wp14:editId="7C98B083">
          <wp:extent cx="1315329" cy="383638"/>
          <wp:effectExtent l="0" t="0" r="5715" b="0"/>
          <wp:docPr id="1263260461" name="Picture 126326046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60461" name="Picture 126326046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345433" cy="392418"/>
                  </a:xfrm>
                  <a:prstGeom prst="rect">
                    <a:avLst/>
                  </a:prstGeom>
                </pic:spPr>
              </pic:pic>
            </a:graphicData>
          </a:graphic>
        </wp:inline>
      </w:drawing>
    </w:r>
    <w:r w:rsidR="00FE39C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6BF2"/>
    <w:multiLevelType w:val="hybridMultilevel"/>
    <w:tmpl w:val="F5742D14"/>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B0B34"/>
    <w:multiLevelType w:val="hybridMultilevel"/>
    <w:tmpl w:val="D29680FE"/>
    <w:lvl w:ilvl="0" w:tplc="0409000F">
      <w:start w:val="1"/>
      <w:numFmt w:val="decimal"/>
      <w:lvlText w:val="%1."/>
      <w:lvlJc w:val="left"/>
      <w:pPr>
        <w:ind w:left="720" w:hanging="360"/>
      </w:pPr>
      <w:rPr>
        <w:rFonts w:hint="default"/>
        <w:sz w:val="22"/>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64C90"/>
    <w:multiLevelType w:val="hybridMultilevel"/>
    <w:tmpl w:val="EA22CC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A9E0D40"/>
    <w:multiLevelType w:val="hybridMultilevel"/>
    <w:tmpl w:val="E8EC2D08"/>
    <w:lvl w:ilvl="0" w:tplc="0409000F">
      <w:start w:val="1"/>
      <w:numFmt w:val="decimal"/>
      <w:lvlText w:val="%1."/>
      <w:lvlJc w:val="left"/>
      <w:pPr>
        <w:ind w:left="720" w:hanging="360"/>
      </w:pPr>
      <w:rPr>
        <w:rFonts w:hint="default"/>
        <w:sz w:val="22"/>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C75D2"/>
    <w:multiLevelType w:val="hybridMultilevel"/>
    <w:tmpl w:val="7A00B4FA"/>
    <w:lvl w:ilvl="0" w:tplc="3D22B826">
      <w:start w:val="1"/>
      <w:numFmt w:val="bullet"/>
      <w:lvlText w:val=""/>
      <w:lvlJc w:val="left"/>
      <w:pPr>
        <w:ind w:left="720" w:hanging="360"/>
      </w:pPr>
      <w:rPr>
        <w:rFonts w:ascii="Wingdings" w:hAnsi="Wingdings" w:hint="default"/>
      </w:rPr>
    </w:lvl>
    <w:lvl w:ilvl="1" w:tplc="04090017">
      <w:start w:val="1"/>
      <w:numFmt w:val="lowerLetter"/>
      <w:lvlText w:val="%2)"/>
      <w:lvlJc w:val="left"/>
      <w:pPr>
        <w:ind w:left="1440" w:hanging="360"/>
      </w:pPr>
      <w:rPr>
        <w:rFonts w:hint="default"/>
      </w:rPr>
    </w:lvl>
    <w:lvl w:ilvl="2" w:tplc="04090013">
      <w:start w:val="1"/>
      <w:numFmt w:val="upp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F66225"/>
    <w:multiLevelType w:val="hybridMultilevel"/>
    <w:tmpl w:val="C3F056E0"/>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22204A"/>
    <w:multiLevelType w:val="hybridMultilevel"/>
    <w:tmpl w:val="EBF008D8"/>
    <w:lvl w:ilvl="0" w:tplc="3D22B826">
      <w:start w:val="1"/>
      <w:numFmt w:val="bullet"/>
      <w:lvlText w:val=""/>
      <w:lvlJc w:val="left"/>
      <w:pPr>
        <w:ind w:left="720" w:hanging="360"/>
      </w:pPr>
      <w:rPr>
        <w:rFonts w:ascii="Wingdings" w:hAnsi="Wingdings"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736EE"/>
    <w:multiLevelType w:val="hybridMultilevel"/>
    <w:tmpl w:val="24E003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8233766"/>
    <w:multiLevelType w:val="hybridMultilevel"/>
    <w:tmpl w:val="DD6AA7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AD509D4"/>
    <w:multiLevelType w:val="hybridMultilevel"/>
    <w:tmpl w:val="6B283C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BD44C08"/>
    <w:multiLevelType w:val="hybridMultilevel"/>
    <w:tmpl w:val="0FF6B6EE"/>
    <w:lvl w:ilvl="0" w:tplc="284C5250">
      <w:start w:val="1"/>
      <w:numFmt w:val="decimal"/>
      <w:pStyle w:val="Style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5A1B14"/>
    <w:multiLevelType w:val="hybridMultilevel"/>
    <w:tmpl w:val="20D4EF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7CE4AB2"/>
    <w:multiLevelType w:val="hybridMultilevel"/>
    <w:tmpl w:val="8416AE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C5324AF"/>
    <w:multiLevelType w:val="hybridMultilevel"/>
    <w:tmpl w:val="18D043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C656445"/>
    <w:multiLevelType w:val="hybridMultilevel"/>
    <w:tmpl w:val="41EA30EC"/>
    <w:lvl w:ilvl="0" w:tplc="09C66DC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2C7416A"/>
    <w:multiLevelType w:val="hybridMultilevel"/>
    <w:tmpl w:val="A56A5F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30461DE"/>
    <w:multiLevelType w:val="hybridMultilevel"/>
    <w:tmpl w:val="458C8B0E"/>
    <w:lvl w:ilvl="0" w:tplc="3D22B826">
      <w:start w:val="1"/>
      <w:numFmt w:val="bullet"/>
      <w:lvlText w:val=""/>
      <w:lvlJc w:val="left"/>
      <w:pPr>
        <w:ind w:left="720" w:hanging="360"/>
      </w:pPr>
      <w:rPr>
        <w:rFonts w:ascii="Wingdings" w:hAnsi="Wingdings"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B2709D"/>
    <w:multiLevelType w:val="hybridMultilevel"/>
    <w:tmpl w:val="203271D6"/>
    <w:lvl w:ilvl="0" w:tplc="3D22B826">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13">
      <w:start w:val="1"/>
      <w:numFmt w:val="upp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1929C2"/>
    <w:multiLevelType w:val="hybridMultilevel"/>
    <w:tmpl w:val="8078E2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9F124EA"/>
    <w:multiLevelType w:val="hybridMultilevel"/>
    <w:tmpl w:val="2C067210"/>
    <w:lvl w:ilvl="0" w:tplc="295CFBB6">
      <w:start w:val="1"/>
      <w:numFmt w:val="decimal"/>
      <w:lvlText w:val="%1."/>
      <w:lvlJc w:val="left"/>
      <w:pPr>
        <w:ind w:left="720" w:hanging="360"/>
      </w:pPr>
      <w:rPr>
        <w:rFonts w:hint="default"/>
        <w:sz w:val="24"/>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66661A"/>
    <w:multiLevelType w:val="hybridMultilevel"/>
    <w:tmpl w:val="90EEA2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BEC19BB"/>
    <w:multiLevelType w:val="hybridMultilevel"/>
    <w:tmpl w:val="C7CC8DA4"/>
    <w:lvl w:ilvl="0" w:tplc="0409000F">
      <w:start w:val="1"/>
      <w:numFmt w:val="decimal"/>
      <w:lvlText w:val="%1."/>
      <w:lvlJc w:val="left"/>
      <w:pPr>
        <w:ind w:left="360" w:hanging="360"/>
      </w:pPr>
      <w:rPr>
        <w:rFonts w:hint="default"/>
        <w:sz w:val="22"/>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2C409A"/>
    <w:multiLevelType w:val="hybridMultilevel"/>
    <w:tmpl w:val="2806B9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FB71EDB"/>
    <w:multiLevelType w:val="hybridMultilevel"/>
    <w:tmpl w:val="DF4053CA"/>
    <w:lvl w:ilvl="0" w:tplc="C8866E76">
      <w:start w:val="1"/>
      <w:numFmt w:val="lowerLetter"/>
      <w:pStyle w:val="2ndlevelbullet"/>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FDB7131"/>
    <w:multiLevelType w:val="hybridMultilevel"/>
    <w:tmpl w:val="498CEEB4"/>
    <w:lvl w:ilvl="0" w:tplc="0D62BB3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08293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6EC2A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92CC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680DD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F5AB2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B0DFE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4E167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1ECD7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8D856DC"/>
    <w:multiLevelType w:val="hybridMultilevel"/>
    <w:tmpl w:val="F9946C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9447AED"/>
    <w:multiLevelType w:val="hybridMultilevel"/>
    <w:tmpl w:val="62CC9B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E6E0C54"/>
    <w:multiLevelType w:val="hybridMultilevel"/>
    <w:tmpl w:val="5E66F5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F1636D1"/>
    <w:multiLevelType w:val="hybridMultilevel"/>
    <w:tmpl w:val="7CF8A4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1B251B1"/>
    <w:multiLevelType w:val="hybridMultilevel"/>
    <w:tmpl w:val="5B7C3F42"/>
    <w:lvl w:ilvl="0" w:tplc="B4E41812">
      <w:start w:val="1"/>
      <w:numFmt w:val="decimal"/>
      <w:lvlText w:val="%1."/>
      <w:lvlJc w:val="left"/>
      <w:pPr>
        <w:ind w:left="1080" w:hanging="720"/>
      </w:pPr>
      <w:rPr>
        <w:rFonts w:hint="default"/>
      </w:rPr>
    </w:lvl>
    <w:lvl w:ilvl="1" w:tplc="4B8464B6">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70695F"/>
    <w:multiLevelType w:val="hybridMultilevel"/>
    <w:tmpl w:val="26E20222"/>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8F588D36">
      <w:start w:val="1"/>
      <w:numFmt w:val="lowerLetter"/>
      <w:lvlText w:val="(%3)"/>
      <w:lvlJc w:val="left"/>
      <w:pPr>
        <w:ind w:left="2340" w:hanging="360"/>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54BF7BC4"/>
    <w:multiLevelType w:val="hybridMultilevel"/>
    <w:tmpl w:val="DEAE4B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4D064C8"/>
    <w:multiLevelType w:val="hybridMultilevel"/>
    <w:tmpl w:val="236C31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52E0D15"/>
    <w:multiLevelType w:val="hybridMultilevel"/>
    <w:tmpl w:val="F47280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55F58A5"/>
    <w:multiLevelType w:val="multilevel"/>
    <w:tmpl w:val="221612F0"/>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bullet"/>
      <w:lvlText w:val=""/>
      <w:lvlJc w:val="left"/>
      <w:pPr>
        <w:ind w:left="1800" w:hanging="180"/>
      </w:pPr>
      <w:rPr>
        <w:rFonts w:ascii="Wingdings" w:hAnsi="Wingding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5" w15:restartNumberingAfterBreak="0">
    <w:nsid w:val="59247EA8"/>
    <w:multiLevelType w:val="hybridMultilevel"/>
    <w:tmpl w:val="70223B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CC83E99"/>
    <w:multiLevelType w:val="hybridMultilevel"/>
    <w:tmpl w:val="6C2AF114"/>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78770A"/>
    <w:multiLevelType w:val="hybridMultilevel"/>
    <w:tmpl w:val="FCB2EBC0"/>
    <w:lvl w:ilvl="0" w:tplc="04090005">
      <w:start w:val="1"/>
      <w:numFmt w:val="bullet"/>
      <w:lvlText w:val=""/>
      <w:lvlJc w:val="left"/>
      <w:pPr>
        <w:ind w:left="1080" w:hanging="360"/>
      </w:pPr>
      <w:rPr>
        <w:rFonts w:ascii="Wingdings" w:hAnsi="Wingdings" w:hint="default"/>
        <w:sz w:val="22"/>
      </w:rPr>
    </w:lvl>
    <w:lvl w:ilvl="1" w:tplc="04090017">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F5E683D"/>
    <w:multiLevelType w:val="hybridMultilevel"/>
    <w:tmpl w:val="910AD3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24C4481"/>
    <w:multiLevelType w:val="hybridMultilevel"/>
    <w:tmpl w:val="849CDF74"/>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3707D7"/>
    <w:multiLevelType w:val="hybridMultilevel"/>
    <w:tmpl w:val="47D0485C"/>
    <w:lvl w:ilvl="0" w:tplc="42FC3554">
      <w:numFmt w:val="bullet"/>
      <w:lvlText w:val="-"/>
      <w:lvlJc w:val="left"/>
      <w:pPr>
        <w:ind w:left="1080" w:hanging="360"/>
      </w:pPr>
      <w:rPr>
        <w:rFonts w:ascii="Calibri" w:eastAsiaTheme="minorHAnsi" w:hAnsi="Calibri"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1" w15:restartNumberingAfterBreak="0">
    <w:nsid w:val="643C0C7A"/>
    <w:multiLevelType w:val="hybridMultilevel"/>
    <w:tmpl w:val="BAB43290"/>
    <w:lvl w:ilvl="0" w:tplc="B4E418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6730943"/>
    <w:multiLevelType w:val="hybridMultilevel"/>
    <w:tmpl w:val="13F4DA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 w15:restartNumberingAfterBreak="0">
    <w:nsid w:val="67A168C9"/>
    <w:multiLevelType w:val="hybridMultilevel"/>
    <w:tmpl w:val="52340A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7AB4DA0"/>
    <w:multiLevelType w:val="hybridMultilevel"/>
    <w:tmpl w:val="8646CF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884601A"/>
    <w:multiLevelType w:val="hybridMultilevel"/>
    <w:tmpl w:val="2BB65B2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6" w15:restartNumberingAfterBreak="0">
    <w:nsid w:val="6C62377C"/>
    <w:multiLevelType w:val="hybridMultilevel"/>
    <w:tmpl w:val="A40A9BC2"/>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791C71"/>
    <w:multiLevelType w:val="hybridMultilevel"/>
    <w:tmpl w:val="AEB289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65C7583"/>
    <w:multiLevelType w:val="hybridMultilevel"/>
    <w:tmpl w:val="C952EE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98E17FD"/>
    <w:multiLevelType w:val="hybridMultilevel"/>
    <w:tmpl w:val="0FD6D2C2"/>
    <w:lvl w:ilvl="0" w:tplc="D1F68038">
      <w:start w:val="1"/>
      <w:numFmt w:val="decimal"/>
      <w:pStyle w:val="NewNumberedBullet"/>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0" w15:restartNumberingAfterBreak="0">
    <w:nsid w:val="7A067F78"/>
    <w:multiLevelType w:val="hybridMultilevel"/>
    <w:tmpl w:val="F91E86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A277B96"/>
    <w:multiLevelType w:val="hybridMultilevel"/>
    <w:tmpl w:val="FA5AD45A"/>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B65EE9"/>
    <w:multiLevelType w:val="hybridMultilevel"/>
    <w:tmpl w:val="FCFE43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7D3C3000"/>
    <w:multiLevelType w:val="hybridMultilevel"/>
    <w:tmpl w:val="2434465C"/>
    <w:lvl w:ilvl="0" w:tplc="7A7443AC">
      <w:start w:val="1"/>
      <w:numFmt w:val="bullet"/>
      <w:pStyle w:val="BulletList"/>
      <w:lvlText w:val=""/>
      <w:lvlJc w:val="left"/>
      <w:pPr>
        <w:ind w:left="360" w:hanging="360"/>
      </w:pPr>
      <w:rPr>
        <w:rFonts w:ascii="Wingdings" w:hAnsi="Wingdings" w:hint="default"/>
        <w:sz w:val="22"/>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554ED0"/>
    <w:multiLevelType w:val="hybridMultilevel"/>
    <w:tmpl w:val="7BA262FA"/>
    <w:lvl w:ilvl="0" w:tplc="C8866E76">
      <w:start w:val="1"/>
      <w:numFmt w:val="lowerLetter"/>
      <w:lvlText w:val="%1)"/>
      <w:lvlJc w:val="left"/>
      <w:pPr>
        <w:ind w:left="1080" w:hanging="360"/>
      </w:pPr>
    </w:lvl>
    <w:lvl w:ilvl="1" w:tplc="99D2A482">
      <w:start w:val="1"/>
      <w:numFmt w:val="lowerRoman"/>
      <w:pStyle w:val="3rdlevelbullet"/>
      <w:lvlText w:val="(%2.)"/>
      <w:lvlJc w:val="right"/>
      <w:pPr>
        <w:ind w:left="1800" w:hanging="360"/>
      </w:pPr>
      <w:rPr>
        <w:rFonts w:hint="default"/>
      </w:rPr>
    </w:lvl>
    <w:lvl w:ilvl="2" w:tplc="743EEA4C">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7F17628F"/>
    <w:multiLevelType w:val="hybridMultilevel"/>
    <w:tmpl w:val="AFB0AA0C"/>
    <w:lvl w:ilvl="0" w:tplc="B4E418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1071531">
    <w:abstractNumId w:val="10"/>
  </w:num>
  <w:num w:numId="2" w16cid:durableId="137191198">
    <w:abstractNumId w:val="23"/>
  </w:num>
  <w:num w:numId="3" w16cid:durableId="1323001637">
    <w:abstractNumId w:val="54"/>
  </w:num>
  <w:num w:numId="4" w16cid:durableId="531849271">
    <w:abstractNumId w:val="34"/>
  </w:num>
  <w:num w:numId="5" w16cid:durableId="1252130881">
    <w:abstractNumId w:val="53"/>
  </w:num>
  <w:num w:numId="6" w16cid:durableId="1532494041">
    <w:abstractNumId w:val="49"/>
  </w:num>
  <w:num w:numId="7" w16cid:durableId="55933235">
    <w:abstractNumId w:val="29"/>
  </w:num>
  <w:num w:numId="8" w16cid:durableId="582489673">
    <w:abstractNumId w:val="55"/>
  </w:num>
  <w:num w:numId="9" w16cid:durableId="1868448970">
    <w:abstractNumId w:val="41"/>
  </w:num>
  <w:num w:numId="10" w16cid:durableId="550924527">
    <w:abstractNumId w:val="30"/>
  </w:num>
  <w:num w:numId="11" w16cid:durableId="2098596785">
    <w:abstractNumId w:val="2"/>
  </w:num>
  <w:num w:numId="12" w16cid:durableId="1637181629">
    <w:abstractNumId w:val="50"/>
  </w:num>
  <w:num w:numId="13" w16cid:durableId="780496332">
    <w:abstractNumId w:val="18"/>
  </w:num>
  <w:num w:numId="14" w16cid:durableId="520510762">
    <w:abstractNumId w:val="32"/>
  </w:num>
  <w:num w:numId="15" w16cid:durableId="1687898927">
    <w:abstractNumId w:val="52"/>
  </w:num>
  <w:num w:numId="16" w16cid:durableId="1355300592">
    <w:abstractNumId w:val="42"/>
  </w:num>
  <w:num w:numId="17" w16cid:durableId="546836956">
    <w:abstractNumId w:val="26"/>
  </w:num>
  <w:num w:numId="18" w16cid:durableId="763695638">
    <w:abstractNumId w:val="13"/>
  </w:num>
  <w:num w:numId="19" w16cid:durableId="747263819">
    <w:abstractNumId w:val="28"/>
  </w:num>
  <w:num w:numId="20" w16cid:durableId="541594955">
    <w:abstractNumId w:val="9"/>
  </w:num>
  <w:num w:numId="21" w16cid:durableId="1562793932">
    <w:abstractNumId w:val="48"/>
  </w:num>
  <w:num w:numId="22" w16cid:durableId="1212301412">
    <w:abstractNumId w:val="35"/>
  </w:num>
  <w:num w:numId="23" w16cid:durableId="1580367683">
    <w:abstractNumId w:val="44"/>
  </w:num>
  <w:num w:numId="24" w16cid:durableId="753819473">
    <w:abstractNumId w:val="31"/>
  </w:num>
  <w:num w:numId="25" w16cid:durableId="742533797">
    <w:abstractNumId w:val="22"/>
  </w:num>
  <w:num w:numId="26" w16cid:durableId="1034424135">
    <w:abstractNumId w:val="8"/>
  </w:num>
  <w:num w:numId="27" w16cid:durableId="240872241">
    <w:abstractNumId w:val="27"/>
  </w:num>
  <w:num w:numId="28" w16cid:durableId="1686591571">
    <w:abstractNumId w:val="33"/>
  </w:num>
  <w:num w:numId="29" w16cid:durableId="195431019">
    <w:abstractNumId w:val="15"/>
  </w:num>
  <w:num w:numId="30" w16cid:durableId="1494757688">
    <w:abstractNumId w:val="45"/>
  </w:num>
  <w:num w:numId="31" w16cid:durableId="761609456">
    <w:abstractNumId w:val="38"/>
  </w:num>
  <w:num w:numId="32" w16cid:durableId="2115517992">
    <w:abstractNumId w:val="25"/>
  </w:num>
  <w:num w:numId="33" w16cid:durableId="157355119">
    <w:abstractNumId w:val="47"/>
  </w:num>
  <w:num w:numId="34" w16cid:durableId="999040132">
    <w:abstractNumId w:val="7"/>
  </w:num>
  <w:num w:numId="35" w16cid:durableId="1418360175">
    <w:abstractNumId w:val="43"/>
  </w:num>
  <w:num w:numId="36" w16cid:durableId="1503350582">
    <w:abstractNumId w:val="12"/>
  </w:num>
  <w:num w:numId="37" w16cid:durableId="523709293">
    <w:abstractNumId w:val="11"/>
  </w:num>
  <w:num w:numId="38" w16cid:durableId="1410691762">
    <w:abstractNumId w:val="20"/>
  </w:num>
  <w:num w:numId="39" w16cid:durableId="593055677">
    <w:abstractNumId w:val="40"/>
  </w:num>
  <w:num w:numId="40" w16cid:durableId="2061048926">
    <w:abstractNumId w:val="24"/>
  </w:num>
  <w:num w:numId="41" w16cid:durableId="1508984064">
    <w:abstractNumId w:val="51"/>
  </w:num>
  <w:num w:numId="42" w16cid:durableId="1907495470">
    <w:abstractNumId w:val="36"/>
  </w:num>
  <w:num w:numId="43" w16cid:durableId="1892961725">
    <w:abstractNumId w:val="46"/>
  </w:num>
  <w:num w:numId="44" w16cid:durableId="833839541">
    <w:abstractNumId w:val="39"/>
  </w:num>
  <w:num w:numId="45" w16cid:durableId="375131117">
    <w:abstractNumId w:val="6"/>
  </w:num>
  <w:num w:numId="46" w16cid:durableId="1464931674">
    <w:abstractNumId w:val="16"/>
  </w:num>
  <w:num w:numId="47" w16cid:durableId="972909772">
    <w:abstractNumId w:val="17"/>
  </w:num>
  <w:num w:numId="48" w16cid:durableId="1623611135">
    <w:abstractNumId w:val="4"/>
  </w:num>
  <w:num w:numId="49" w16cid:durableId="1272085461">
    <w:abstractNumId w:val="0"/>
  </w:num>
  <w:num w:numId="50" w16cid:durableId="1049844491">
    <w:abstractNumId w:val="5"/>
  </w:num>
  <w:num w:numId="51" w16cid:durableId="1581478804">
    <w:abstractNumId w:val="37"/>
  </w:num>
  <w:num w:numId="52" w16cid:durableId="997227848">
    <w:abstractNumId w:val="19"/>
  </w:num>
  <w:num w:numId="53" w16cid:durableId="322120996">
    <w:abstractNumId w:val="1"/>
  </w:num>
  <w:num w:numId="54" w16cid:durableId="1006712196">
    <w:abstractNumId w:val="3"/>
  </w:num>
  <w:num w:numId="55" w16cid:durableId="1561331447">
    <w:abstractNumId w:val="21"/>
  </w:num>
  <w:num w:numId="56" w16cid:durableId="1523744025">
    <w:abstractNumId w:val="1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159"/>
    <w:rsid w:val="00000407"/>
    <w:rsid w:val="00006080"/>
    <w:rsid w:val="00012FC7"/>
    <w:rsid w:val="0001390B"/>
    <w:rsid w:val="000149DB"/>
    <w:rsid w:val="00016C56"/>
    <w:rsid w:val="00020FB6"/>
    <w:rsid w:val="00024ED0"/>
    <w:rsid w:val="00025678"/>
    <w:rsid w:val="00026994"/>
    <w:rsid w:val="000270D7"/>
    <w:rsid w:val="00030360"/>
    <w:rsid w:val="00031695"/>
    <w:rsid w:val="00035B2F"/>
    <w:rsid w:val="0004521C"/>
    <w:rsid w:val="00047757"/>
    <w:rsid w:val="000548C4"/>
    <w:rsid w:val="00055FE2"/>
    <w:rsid w:val="00057C30"/>
    <w:rsid w:val="00060666"/>
    <w:rsid w:val="00061330"/>
    <w:rsid w:val="000623AD"/>
    <w:rsid w:val="000649F4"/>
    <w:rsid w:val="00066D48"/>
    <w:rsid w:val="00067CC6"/>
    <w:rsid w:val="00072947"/>
    <w:rsid w:val="00073D7D"/>
    <w:rsid w:val="000748AD"/>
    <w:rsid w:val="00074CD7"/>
    <w:rsid w:val="0008251B"/>
    <w:rsid w:val="00083B33"/>
    <w:rsid w:val="00086068"/>
    <w:rsid w:val="0008740C"/>
    <w:rsid w:val="000A11E1"/>
    <w:rsid w:val="000A1F30"/>
    <w:rsid w:val="000A40FD"/>
    <w:rsid w:val="000A4183"/>
    <w:rsid w:val="000A5059"/>
    <w:rsid w:val="000A5E48"/>
    <w:rsid w:val="000C393D"/>
    <w:rsid w:val="000C4025"/>
    <w:rsid w:val="000D0AFC"/>
    <w:rsid w:val="000D2660"/>
    <w:rsid w:val="000D4B40"/>
    <w:rsid w:val="000E12FF"/>
    <w:rsid w:val="000E5772"/>
    <w:rsid w:val="000E57CE"/>
    <w:rsid w:val="000F2A01"/>
    <w:rsid w:val="00106450"/>
    <w:rsid w:val="00110C48"/>
    <w:rsid w:val="00111682"/>
    <w:rsid w:val="00116EDB"/>
    <w:rsid w:val="00121B41"/>
    <w:rsid w:val="001233D5"/>
    <w:rsid w:val="00126DFD"/>
    <w:rsid w:val="00136804"/>
    <w:rsid w:val="00136809"/>
    <w:rsid w:val="0014626C"/>
    <w:rsid w:val="001512F8"/>
    <w:rsid w:val="00152A8B"/>
    <w:rsid w:val="00154CD3"/>
    <w:rsid w:val="00161EA4"/>
    <w:rsid w:val="0017347E"/>
    <w:rsid w:val="00187099"/>
    <w:rsid w:val="0018755F"/>
    <w:rsid w:val="00192C94"/>
    <w:rsid w:val="0019418E"/>
    <w:rsid w:val="00195F8F"/>
    <w:rsid w:val="00196383"/>
    <w:rsid w:val="001A0123"/>
    <w:rsid w:val="001A2724"/>
    <w:rsid w:val="001A2B62"/>
    <w:rsid w:val="001A5631"/>
    <w:rsid w:val="001A7BD3"/>
    <w:rsid w:val="001B1938"/>
    <w:rsid w:val="001D2B0D"/>
    <w:rsid w:val="001D5B8C"/>
    <w:rsid w:val="001D68DA"/>
    <w:rsid w:val="001E3B37"/>
    <w:rsid w:val="001E44D0"/>
    <w:rsid w:val="001E79AD"/>
    <w:rsid w:val="001F1DB2"/>
    <w:rsid w:val="001F5AD0"/>
    <w:rsid w:val="002029C5"/>
    <w:rsid w:val="00205C94"/>
    <w:rsid w:val="00205CAF"/>
    <w:rsid w:val="00205F48"/>
    <w:rsid w:val="00210DCF"/>
    <w:rsid w:val="0021138D"/>
    <w:rsid w:val="002125D6"/>
    <w:rsid w:val="002162A9"/>
    <w:rsid w:val="00225C72"/>
    <w:rsid w:val="00226CE4"/>
    <w:rsid w:val="0023017D"/>
    <w:rsid w:val="0023738B"/>
    <w:rsid w:val="00237544"/>
    <w:rsid w:val="002476D6"/>
    <w:rsid w:val="002479AA"/>
    <w:rsid w:val="00247DE8"/>
    <w:rsid w:val="00256D7B"/>
    <w:rsid w:val="00272367"/>
    <w:rsid w:val="00272AF5"/>
    <w:rsid w:val="0027486E"/>
    <w:rsid w:val="0028123D"/>
    <w:rsid w:val="00286555"/>
    <w:rsid w:val="002877FC"/>
    <w:rsid w:val="0029244F"/>
    <w:rsid w:val="002A1F77"/>
    <w:rsid w:val="002A35EA"/>
    <w:rsid w:val="002A52D2"/>
    <w:rsid w:val="002A7C4E"/>
    <w:rsid w:val="002B1D00"/>
    <w:rsid w:val="002B27BC"/>
    <w:rsid w:val="002B27F3"/>
    <w:rsid w:val="002B3A80"/>
    <w:rsid w:val="002B760C"/>
    <w:rsid w:val="002C3B23"/>
    <w:rsid w:val="002C4C58"/>
    <w:rsid w:val="002C6DBA"/>
    <w:rsid w:val="002C75C1"/>
    <w:rsid w:val="002C7B38"/>
    <w:rsid w:val="002D30A9"/>
    <w:rsid w:val="002D3208"/>
    <w:rsid w:val="002D48AE"/>
    <w:rsid w:val="002D7487"/>
    <w:rsid w:val="002D7CDD"/>
    <w:rsid w:val="002E174F"/>
    <w:rsid w:val="002E391E"/>
    <w:rsid w:val="002E6975"/>
    <w:rsid w:val="002F07BF"/>
    <w:rsid w:val="002F172F"/>
    <w:rsid w:val="002F276F"/>
    <w:rsid w:val="002F6E99"/>
    <w:rsid w:val="003002D8"/>
    <w:rsid w:val="0030039A"/>
    <w:rsid w:val="00302B0E"/>
    <w:rsid w:val="00306AAD"/>
    <w:rsid w:val="0031136D"/>
    <w:rsid w:val="00324AB2"/>
    <w:rsid w:val="00325368"/>
    <w:rsid w:val="00325B6A"/>
    <w:rsid w:val="0033042E"/>
    <w:rsid w:val="003306FF"/>
    <w:rsid w:val="00335057"/>
    <w:rsid w:val="00340507"/>
    <w:rsid w:val="00342DB1"/>
    <w:rsid w:val="00350832"/>
    <w:rsid w:val="003517C5"/>
    <w:rsid w:val="00351976"/>
    <w:rsid w:val="003547AB"/>
    <w:rsid w:val="00360FBB"/>
    <w:rsid w:val="003645D8"/>
    <w:rsid w:val="003656F0"/>
    <w:rsid w:val="00373C0B"/>
    <w:rsid w:val="00376B0B"/>
    <w:rsid w:val="00377C71"/>
    <w:rsid w:val="003801D8"/>
    <w:rsid w:val="003805D8"/>
    <w:rsid w:val="003844F7"/>
    <w:rsid w:val="00385B66"/>
    <w:rsid w:val="0038625A"/>
    <w:rsid w:val="0039312C"/>
    <w:rsid w:val="00396E56"/>
    <w:rsid w:val="003A1C32"/>
    <w:rsid w:val="003A1D4E"/>
    <w:rsid w:val="003A2325"/>
    <w:rsid w:val="003A2591"/>
    <w:rsid w:val="003A2C36"/>
    <w:rsid w:val="003A44FB"/>
    <w:rsid w:val="003B11B9"/>
    <w:rsid w:val="003B3095"/>
    <w:rsid w:val="003B58E8"/>
    <w:rsid w:val="003B7C61"/>
    <w:rsid w:val="003C279A"/>
    <w:rsid w:val="003C41CB"/>
    <w:rsid w:val="003C4BA2"/>
    <w:rsid w:val="003C57C3"/>
    <w:rsid w:val="003D18C7"/>
    <w:rsid w:val="003F0002"/>
    <w:rsid w:val="003F13D7"/>
    <w:rsid w:val="003F27AB"/>
    <w:rsid w:val="003F4797"/>
    <w:rsid w:val="003F7987"/>
    <w:rsid w:val="004008B6"/>
    <w:rsid w:val="004010C6"/>
    <w:rsid w:val="00403135"/>
    <w:rsid w:val="00404C99"/>
    <w:rsid w:val="00405417"/>
    <w:rsid w:val="004054E1"/>
    <w:rsid w:val="00407F12"/>
    <w:rsid w:val="004146B4"/>
    <w:rsid w:val="004152EA"/>
    <w:rsid w:val="004160D1"/>
    <w:rsid w:val="004222AF"/>
    <w:rsid w:val="00422C06"/>
    <w:rsid w:val="00424C27"/>
    <w:rsid w:val="00424E90"/>
    <w:rsid w:val="00425107"/>
    <w:rsid w:val="00437654"/>
    <w:rsid w:val="00441B56"/>
    <w:rsid w:val="00452D7B"/>
    <w:rsid w:val="004559DE"/>
    <w:rsid w:val="00463BBB"/>
    <w:rsid w:val="004658BA"/>
    <w:rsid w:val="0046617C"/>
    <w:rsid w:val="00467339"/>
    <w:rsid w:val="004702C5"/>
    <w:rsid w:val="004708B6"/>
    <w:rsid w:val="004743C2"/>
    <w:rsid w:val="004760D3"/>
    <w:rsid w:val="00480372"/>
    <w:rsid w:val="00483352"/>
    <w:rsid w:val="00483B9B"/>
    <w:rsid w:val="00486801"/>
    <w:rsid w:val="0049194F"/>
    <w:rsid w:val="0049477B"/>
    <w:rsid w:val="00495851"/>
    <w:rsid w:val="004A0329"/>
    <w:rsid w:val="004A0C4B"/>
    <w:rsid w:val="004A12E5"/>
    <w:rsid w:val="004A3629"/>
    <w:rsid w:val="004A646F"/>
    <w:rsid w:val="004B0216"/>
    <w:rsid w:val="004B3EAB"/>
    <w:rsid w:val="004C066F"/>
    <w:rsid w:val="004C07B8"/>
    <w:rsid w:val="004C1D6E"/>
    <w:rsid w:val="004C3CDC"/>
    <w:rsid w:val="004D2033"/>
    <w:rsid w:val="004D25F3"/>
    <w:rsid w:val="004D6704"/>
    <w:rsid w:val="004D7931"/>
    <w:rsid w:val="004D7977"/>
    <w:rsid w:val="004E0E71"/>
    <w:rsid w:val="004E2D06"/>
    <w:rsid w:val="004F4741"/>
    <w:rsid w:val="005057D7"/>
    <w:rsid w:val="00523E90"/>
    <w:rsid w:val="00524D01"/>
    <w:rsid w:val="00526907"/>
    <w:rsid w:val="00527F07"/>
    <w:rsid w:val="00531F22"/>
    <w:rsid w:val="0053328F"/>
    <w:rsid w:val="00534293"/>
    <w:rsid w:val="005406C4"/>
    <w:rsid w:val="00542C1A"/>
    <w:rsid w:val="0055054B"/>
    <w:rsid w:val="00553DC7"/>
    <w:rsid w:val="00556E48"/>
    <w:rsid w:val="00561866"/>
    <w:rsid w:val="005638FB"/>
    <w:rsid w:val="0056390E"/>
    <w:rsid w:val="00564846"/>
    <w:rsid w:val="00564EA3"/>
    <w:rsid w:val="00566976"/>
    <w:rsid w:val="00571924"/>
    <w:rsid w:val="0057219F"/>
    <w:rsid w:val="00572921"/>
    <w:rsid w:val="00573293"/>
    <w:rsid w:val="005854C2"/>
    <w:rsid w:val="00587B83"/>
    <w:rsid w:val="005A0FC8"/>
    <w:rsid w:val="005A437B"/>
    <w:rsid w:val="005A516D"/>
    <w:rsid w:val="005A6C95"/>
    <w:rsid w:val="005C2BC3"/>
    <w:rsid w:val="005C4543"/>
    <w:rsid w:val="005C7B13"/>
    <w:rsid w:val="005D4883"/>
    <w:rsid w:val="005D4EA8"/>
    <w:rsid w:val="005E08FE"/>
    <w:rsid w:val="005E45D6"/>
    <w:rsid w:val="005E6376"/>
    <w:rsid w:val="005F2CC2"/>
    <w:rsid w:val="00602362"/>
    <w:rsid w:val="00602CCF"/>
    <w:rsid w:val="00602E8D"/>
    <w:rsid w:val="00613B23"/>
    <w:rsid w:val="006144A0"/>
    <w:rsid w:val="00626F57"/>
    <w:rsid w:val="006454B1"/>
    <w:rsid w:val="00652116"/>
    <w:rsid w:val="00654AA1"/>
    <w:rsid w:val="00657391"/>
    <w:rsid w:val="00657EB5"/>
    <w:rsid w:val="006634FC"/>
    <w:rsid w:val="00666025"/>
    <w:rsid w:val="0067039F"/>
    <w:rsid w:val="006749F4"/>
    <w:rsid w:val="006764F5"/>
    <w:rsid w:val="00676602"/>
    <w:rsid w:val="00676735"/>
    <w:rsid w:val="00691E4B"/>
    <w:rsid w:val="00695C5C"/>
    <w:rsid w:val="006A0FC0"/>
    <w:rsid w:val="006A1149"/>
    <w:rsid w:val="006A3228"/>
    <w:rsid w:val="006A3434"/>
    <w:rsid w:val="006A4DAA"/>
    <w:rsid w:val="006A5DDD"/>
    <w:rsid w:val="006B02EE"/>
    <w:rsid w:val="006B14FA"/>
    <w:rsid w:val="006C5159"/>
    <w:rsid w:val="006C6FCB"/>
    <w:rsid w:val="006C7781"/>
    <w:rsid w:val="006D5295"/>
    <w:rsid w:val="006E17C7"/>
    <w:rsid w:val="006F216C"/>
    <w:rsid w:val="006F5469"/>
    <w:rsid w:val="00702B44"/>
    <w:rsid w:val="00703DCF"/>
    <w:rsid w:val="00704CD9"/>
    <w:rsid w:val="00710F86"/>
    <w:rsid w:val="0071250C"/>
    <w:rsid w:val="00712C00"/>
    <w:rsid w:val="00713D53"/>
    <w:rsid w:val="0071638D"/>
    <w:rsid w:val="0071711A"/>
    <w:rsid w:val="00723703"/>
    <w:rsid w:val="007277B9"/>
    <w:rsid w:val="00731CDB"/>
    <w:rsid w:val="0073769D"/>
    <w:rsid w:val="00737A14"/>
    <w:rsid w:val="007456E8"/>
    <w:rsid w:val="00746E4A"/>
    <w:rsid w:val="007506C7"/>
    <w:rsid w:val="00756A9C"/>
    <w:rsid w:val="007577ED"/>
    <w:rsid w:val="007615A1"/>
    <w:rsid w:val="00762B49"/>
    <w:rsid w:val="00763DFF"/>
    <w:rsid w:val="0076614C"/>
    <w:rsid w:val="00786CD2"/>
    <w:rsid w:val="007903AF"/>
    <w:rsid w:val="00791420"/>
    <w:rsid w:val="007948CE"/>
    <w:rsid w:val="007A0234"/>
    <w:rsid w:val="007A0A33"/>
    <w:rsid w:val="007A1223"/>
    <w:rsid w:val="007A240D"/>
    <w:rsid w:val="007B282C"/>
    <w:rsid w:val="007B3329"/>
    <w:rsid w:val="007B631E"/>
    <w:rsid w:val="007B7F7D"/>
    <w:rsid w:val="007C6392"/>
    <w:rsid w:val="007D469E"/>
    <w:rsid w:val="007D643F"/>
    <w:rsid w:val="007D7DA5"/>
    <w:rsid w:val="007E3848"/>
    <w:rsid w:val="007E4887"/>
    <w:rsid w:val="007F47C9"/>
    <w:rsid w:val="007F4A9A"/>
    <w:rsid w:val="008048CE"/>
    <w:rsid w:val="0080665A"/>
    <w:rsid w:val="00810EA9"/>
    <w:rsid w:val="0081277B"/>
    <w:rsid w:val="00815782"/>
    <w:rsid w:val="008173CA"/>
    <w:rsid w:val="0082608F"/>
    <w:rsid w:val="00831271"/>
    <w:rsid w:val="00831C65"/>
    <w:rsid w:val="00832446"/>
    <w:rsid w:val="008328B3"/>
    <w:rsid w:val="00834895"/>
    <w:rsid w:val="00837831"/>
    <w:rsid w:val="008466E1"/>
    <w:rsid w:val="00846E74"/>
    <w:rsid w:val="00847A11"/>
    <w:rsid w:val="00851503"/>
    <w:rsid w:val="00857FB6"/>
    <w:rsid w:val="00863792"/>
    <w:rsid w:val="00864510"/>
    <w:rsid w:val="008653AC"/>
    <w:rsid w:val="00870ED9"/>
    <w:rsid w:val="00871BEE"/>
    <w:rsid w:val="00872C56"/>
    <w:rsid w:val="0087474E"/>
    <w:rsid w:val="00881E4B"/>
    <w:rsid w:val="00886B62"/>
    <w:rsid w:val="00896228"/>
    <w:rsid w:val="00897D2C"/>
    <w:rsid w:val="008A4D21"/>
    <w:rsid w:val="008B2976"/>
    <w:rsid w:val="008C0306"/>
    <w:rsid w:val="008D2995"/>
    <w:rsid w:val="008D3936"/>
    <w:rsid w:val="008D5996"/>
    <w:rsid w:val="008D785D"/>
    <w:rsid w:val="008E47D6"/>
    <w:rsid w:val="008E5F40"/>
    <w:rsid w:val="008F5BB0"/>
    <w:rsid w:val="008F6982"/>
    <w:rsid w:val="009003E1"/>
    <w:rsid w:val="00903085"/>
    <w:rsid w:val="009032C7"/>
    <w:rsid w:val="0090397D"/>
    <w:rsid w:val="00907384"/>
    <w:rsid w:val="00907C07"/>
    <w:rsid w:val="00912F50"/>
    <w:rsid w:val="0093204D"/>
    <w:rsid w:val="0094418E"/>
    <w:rsid w:val="00946C7F"/>
    <w:rsid w:val="00950B17"/>
    <w:rsid w:val="00952F4D"/>
    <w:rsid w:val="00954C5F"/>
    <w:rsid w:val="00955507"/>
    <w:rsid w:val="0095765A"/>
    <w:rsid w:val="00957FA0"/>
    <w:rsid w:val="00964094"/>
    <w:rsid w:val="00971BF0"/>
    <w:rsid w:val="00971E12"/>
    <w:rsid w:val="0097206E"/>
    <w:rsid w:val="00974011"/>
    <w:rsid w:val="0097456C"/>
    <w:rsid w:val="00976512"/>
    <w:rsid w:val="00985BBB"/>
    <w:rsid w:val="009879A0"/>
    <w:rsid w:val="00995CC7"/>
    <w:rsid w:val="009A5322"/>
    <w:rsid w:val="009A67E6"/>
    <w:rsid w:val="009A747C"/>
    <w:rsid w:val="009B027E"/>
    <w:rsid w:val="009B0AAC"/>
    <w:rsid w:val="009B2F6F"/>
    <w:rsid w:val="009B4985"/>
    <w:rsid w:val="009B6916"/>
    <w:rsid w:val="009B6B3E"/>
    <w:rsid w:val="009C2646"/>
    <w:rsid w:val="009C35CD"/>
    <w:rsid w:val="009C37D6"/>
    <w:rsid w:val="009C56F0"/>
    <w:rsid w:val="009D2F67"/>
    <w:rsid w:val="009D363D"/>
    <w:rsid w:val="009D3C67"/>
    <w:rsid w:val="009D56CF"/>
    <w:rsid w:val="009D5CA8"/>
    <w:rsid w:val="009E1135"/>
    <w:rsid w:val="009E15D3"/>
    <w:rsid w:val="009E17C7"/>
    <w:rsid w:val="009E4103"/>
    <w:rsid w:val="009E5561"/>
    <w:rsid w:val="009F2675"/>
    <w:rsid w:val="009F4F26"/>
    <w:rsid w:val="009F64D8"/>
    <w:rsid w:val="009F7849"/>
    <w:rsid w:val="00A008A5"/>
    <w:rsid w:val="00A02985"/>
    <w:rsid w:val="00A06793"/>
    <w:rsid w:val="00A068C3"/>
    <w:rsid w:val="00A068EE"/>
    <w:rsid w:val="00A10229"/>
    <w:rsid w:val="00A12577"/>
    <w:rsid w:val="00A128D2"/>
    <w:rsid w:val="00A2169D"/>
    <w:rsid w:val="00A2202E"/>
    <w:rsid w:val="00A22DFB"/>
    <w:rsid w:val="00A2402E"/>
    <w:rsid w:val="00A25220"/>
    <w:rsid w:val="00A303A3"/>
    <w:rsid w:val="00A330C7"/>
    <w:rsid w:val="00A334E3"/>
    <w:rsid w:val="00A351FF"/>
    <w:rsid w:val="00A35335"/>
    <w:rsid w:val="00A54D27"/>
    <w:rsid w:val="00A65968"/>
    <w:rsid w:val="00A6678A"/>
    <w:rsid w:val="00A66926"/>
    <w:rsid w:val="00A72DD3"/>
    <w:rsid w:val="00A7457F"/>
    <w:rsid w:val="00A821AD"/>
    <w:rsid w:val="00A83263"/>
    <w:rsid w:val="00A87916"/>
    <w:rsid w:val="00A87FCA"/>
    <w:rsid w:val="00A9377C"/>
    <w:rsid w:val="00AA2A34"/>
    <w:rsid w:val="00AB2086"/>
    <w:rsid w:val="00AB298A"/>
    <w:rsid w:val="00AB5210"/>
    <w:rsid w:val="00AC2FF5"/>
    <w:rsid w:val="00AD48DA"/>
    <w:rsid w:val="00AD546D"/>
    <w:rsid w:val="00AD6882"/>
    <w:rsid w:val="00AD7D1A"/>
    <w:rsid w:val="00AE0D06"/>
    <w:rsid w:val="00AE168E"/>
    <w:rsid w:val="00AE7F4D"/>
    <w:rsid w:val="00AF6B65"/>
    <w:rsid w:val="00AF7317"/>
    <w:rsid w:val="00B00AF0"/>
    <w:rsid w:val="00B03086"/>
    <w:rsid w:val="00B108D6"/>
    <w:rsid w:val="00B121A6"/>
    <w:rsid w:val="00B12A10"/>
    <w:rsid w:val="00B14A4C"/>
    <w:rsid w:val="00B15D97"/>
    <w:rsid w:val="00B231F6"/>
    <w:rsid w:val="00B236CD"/>
    <w:rsid w:val="00B27709"/>
    <w:rsid w:val="00B34453"/>
    <w:rsid w:val="00B351A0"/>
    <w:rsid w:val="00B3754F"/>
    <w:rsid w:val="00B428A9"/>
    <w:rsid w:val="00B42E1A"/>
    <w:rsid w:val="00B45FB0"/>
    <w:rsid w:val="00B50AD7"/>
    <w:rsid w:val="00B51564"/>
    <w:rsid w:val="00B52D2C"/>
    <w:rsid w:val="00B52D4C"/>
    <w:rsid w:val="00B53C82"/>
    <w:rsid w:val="00B54FC3"/>
    <w:rsid w:val="00B56123"/>
    <w:rsid w:val="00B62E5C"/>
    <w:rsid w:val="00B76824"/>
    <w:rsid w:val="00B7787B"/>
    <w:rsid w:val="00B87A8C"/>
    <w:rsid w:val="00B914B9"/>
    <w:rsid w:val="00BA0583"/>
    <w:rsid w:val="00BA1590"/>
    <w:rsid w:val="00BA1AEF"/>
    <w:rsid w:val="00BA4AB8"/>
    <w:rsid w:val="00BA6A25"/>
    <w:rsid w:val="00BA6CF1"/>
    <w:rsid w:val="00BB006E"/>
    <w:rsid w:val="00BB3807"/>
    <w:rsid w:val="00BB6750"/>
    <w:rsid w:val="00BC21A4"/>
    <w:rsid w:val="00BC4ADA"/>
    <w:rsid w:val="00BD2821"/>
    <w:rsid w:val="00BD4279"/>
    <w:rsid w:val="00BD43C0"/>
    <w:rsid w:val="00BD56A4"/>
    <w:rsid w:val="00BD7D58"/>
    <w:rsid w:val="00BE3831"/>
    <w:rsid w:val="00BE5EE8"/>
    <w:rsid w:val="00BF6296"/>
    <w:rsid w:val="00BF6FE1"/>
    <w:rsid w:val="00C017A0"/>
    <w:rsid w:val="00C03731"/>
    <w:rsid w:val="00C1025A"/>
    <w:rsid w:val="00C10637"/>
    <w:rsid w:val="00C11AB7"/>
    <w:rsid w:val="00C12D5E"/>
    <w:rsid w:val="00C16575"/>
    <w:rsid w:val="00C22D88"/>
    <w:rsid w:val="00C24FF9"/>
    <w:rsid w:val="00C25CA2"/>
    <w:rsid w:val="00C2602B"/>
    <w:rsid w:val="00C30BA1"/>
    <w:rsid w:val="00C41E94"/>
    <w:rsid w:val="00C479F1"/>
    <w:rsid w:val="00C57F5C"/>
    <w:rsid w:val="00C601D2"/>
    <w:rsid w:val="00C62B85"/>
    <w:rsid w:val="00C67C23"/>
    <w:rsid w:val="00C71E4D"/>
    <w:rsid w:val="00C801A8"/>
    <w:rsid w:val="00C81D42"/>
    <w:rsid w:val="00C94D3B"/>
    <w:rsid w:val="00C94FAB"/>
    <w:rsid w:val="00CA1C1E"/>
    <w:rsid w:val="00CA2DE1"/>
    <w:rsid w:val="00CA34F7"/>
    <w:rsid w:val="00CB0C23"/>
    <w:rsid w:val="00CB50F3"/>
    <w:rsid w:val="00CB5519"/>
    <w:rsid w:val="00CC7004"/>
    <w:rsid w:val="00CD0914"/>
    <w:rsid w:val="00CD15C2"/>
    <w:rsid w:val="00CD4A05"/>
    <w:rsid w:val="00CD5C12"/>
    <w:rsid w:val="00CE297F"/>
    <w:rsid w:val="00CE7274"/>
    <w:rsid w:val="00CE75E8"/>
    <w:rsid w:val="00CF0764"/>
    <w:rsid w:val="00CF50B2"/>
    <w:rsid w:val="00D00D1E"/>
    <w:rsid w:val="00D02455"/>
    <w:rsid w:val="00D05A27"/>
    <w:rsid w:val="00D063FC"/>
    <w:rsid w:val="00D13F87"/>
    <w:rsid w:val="00D17467"/>
    <w:rsid w:val="00D227DF"/>
    <w:rsid w:val="00D22826"/>
    <w:rsid w:val="00D2707F"/>
    <w:rsid w:val="00D318DA"/>
    <w:rsid w:val="00D340E1"/>
    <w:rsid w:val="00D3521C"/>
    <w:rsid w:val="00D377B9"/>
    <w:rsid w:val="00D40DC0"/>
    <w:rsid w:val="00D40FB8"/>
    <w:rsid w:val="00D45E58"/>
    <w:rsid w:val="00D47DBD"/>
    <w:rsid w:val="00D5035F"/>
    <w:rsid w:val="00D5161B"/>
    <w:rsid w:val="00D53226"/>
    <w:rsid w:val="00D55AC1"/>
    <w:rsid w:val="00D80032"/>
    <w:rsid w:val="00D86256"/>
    <w:rsid w:val="00D8633C"/>
    <w:rsid w:val="00D91550"/>
    <w:rsid w:val="00D91EF4"/>
    <w:rsid w:val="00DA4B3F"/>
    <w:rsid w:val="00DA77D9"/>
    <w:rsid w:val="00DB1820"/>
    <w:rsid w:val="00DB385A"/>
    <w:rsid w:val="00DB6A0A"/>
    <w:rsid w:val="00DC2488"/>
    <w:rsid w:val="00DC7124"/>
    <w:rsid w:val="00DC7C32"/>
    <w:rsid w:val="00DD47FD"/>
    <w:rsid w:val="00DE0FDC"/>
    <w:rsid w:val="00DE1543"/>
    <w:rsid w:val="00DE3A02"/>
    <w:rsid w:val="00DE79AD"/>
    <w:rsid w:val="00DF2F82"/>
    <w:rsid w:val="00DF4C75"/>
    <w:rsid w:val="00DF4DDF"/>
    <w:rsid w:val="00DF7504"/>
    <w:rsid w:val="00E00488"/>
    <w:rsid w:val="00E04CC4"/>
    <w:rsid w:val="00E0532C"/>
    <w:rsid w:val="00E122D2"/>
    <w:rsid w:val="00E23BC2"/>
    <w:rsid w:val="00E23C35"/>
    <w:rsid w:val="00E25995"/>
    <w:rsid w:val="00E27C26"/>
    <w:rsid w:val="00E322DA"/>
    <w:rsid w:val="00E33A40"/>
    <w:rsid w:val="00E34C19"/>
    <w:rsid w:val="00E420E6"/>
    <w:rsid w:val="00E479FA"/>
    <w:rsid w:val="00E53E20"/>
    <w:rsid w:val="00E6194D"/>
    <w:rsid w:val="00E6394E"/>
    <w:rsid w:val="00E65AF6"/>
    <w:rsid w:val="00E679AC"/>
    <w:rsid w:val="00E714BE"/>
    <w:rsid w:val="00E7160B"/>
    <w:rsid w:val="00E75B50"/>
    <w:rsid w:val="00E76FA4"/>
    <w:rsid w:val="00E82099"/>
    <w:rsid w:val="00E8339F"/>
    <w:rsid w:val="00E866C9"/>
    <w:rsid w:val="00E86E99"/>
    <w:rsid w:val="00E879FE"/>
    <w:rsid w:val="00E93D84"/>
    <w:rsid w:val="00EA3C96"/>
    <w:rsid w:val="00EA715B"/>
    <w:rsid w:val="00EA7F76"/>
    <w:rsid w:val="00EB1330"/>
    <w:rsid w:val="00EB3837"/>
    <w:rsid w:val="00EB4DD6"/>
    <w:rsid w:val="00EC3070"/>
    <w:rsid w:val="00EC71CE"/>
    <w:rsid w:val="00ED0FC0"/>
    <w:rsid w:val="00ED3D6B"/>
    <w:rsid w:val="00ED5F60"/>
    <w:rsid w:val="00ED7C42"/>
    <w:rsid w:val="00EF07C6"/>
    <w:rsid w:val="00EF0C3A"/>
    <w:rsid w:val="00EF64F6"/>
    <w:rsid w:val="00EF7855"/>
    <w:rsid w:val="00F034A7"/>
    <w:rsid w:val="00F03DBF"/>
    <w:rsid w:val="00F12D1D"/>
    <w:rsid w:val="00F1445D"/>
    <w:rsid w:val="00F206D3"/>
    <w:rsid w:val="00F2177C"/>
    <w:rsid w:val="00F2221C"/>
    <w:rsid w:val="00F251A9"/>
    <w:rsid w:val="00F25FBE"/>
    <w:rsid w:val="00F27411"/>
    <w:rsid w:val="00F30BC5"/>
    <w:rsid w:val="00F317E9"/>
    <w:rsid w:val="00F31C87"/>
    <w:rsid w:val="00F34F8E"/>
    <w:rsid w:val="00F42E16"/>
    <w:rsid w:val="00F43A29"/>
    <w:rsid w:val="00F448F5"/>
    <w:rsid w:val="00F51085"/>
    <w:rsid w:val="00F52FF2"/>
    <w:rsid w:val="00F5655A"/>
    <w:rsid w:val="00F56B85"/>
    <w:rsid w:val="00F57F13"/>
    <w:rsid w:val="00F612D7"/>
    <w:rsid w:val="00F66C22"/>
    <w:rsid w:val="00F671B1"/>
    <w:rsid w:val="00F67220"/>
    <w:rsid w:val="00F70E50"/>
    <w:rsid w:val="00F71010"/>
    <w:rsid w:val="00F74568"/>
    <w:rsid w:val="00F85C60"/>
    <w:rsid w:val="00F86D29"/>
    <w:rsid w:val="00F91825"/>
    <w:rsid w:val="00F92FBE"/>
    <w:rsid w:val="00FA23D5"/>
    <w:rsid w:val="00FB02BE"/>
    <w:rsid w:val="00FB4E6D"/>
    <w:rsid w:val="00FB5ABD"/>
    <w:rsid w:val="00FC02BB"/>
    <w:rsid w:val="00FC2015"/>
    <w:rsid w:val="00FD1234"/>
    <w:rsid w:val="00FD37E7"/>
    <w:rsid w:val="00FD572D"/>
    <w:rsid w:val="00FD5B23"/>
    <w:rsid w:val="00FE17AB"/>
    <w:rsid w:val="00FE2877"/>
    <w:rsid w:val="00FE39C1"/>
    <w:rsid w:val="00FE440E"/>
    <w:rsid w:val="00FE4B05"/>
    <w:rsid w:val="00FE5F59"/>
    <w:rsid w:val="00FF3032"/>
    <w:rsid w:val="00FF503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4148A2"/>
  <w15:chartTrackingRefBased/>
  <w15:docId w15:val="{E36A28AF-77BD-4D3E-BB81-FF958209D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7D9"/>
    <w:pPr>
      <w:spacing w:before="120" w:after="120" w:line="240" w:lineRule="auto"/>
    </w:pPr>
    <w:rPr>
      <w:rFonts w:ascii="Gotham Light" w:eastAsia="Calibri" w:hAnsi="Gotham Light" w:cs="Times New Roman"/>
      <w:color w:val="2A2723"/>
      <w:sz w:val="24"/>
      <w:lang w:val="en-US"/>
    </w:rPr>
  </w:style>
  <w:style w:type="paragraph" w:styleId="Heading1">
    <w:name w:val="heading 1"/>
    <w:basedOn w:val="Normal"/>
    <w:next w:val="Normal"/>
    <w:link w:val="Heading1Char"/>
    <w:autoRedefine/>
    <w:uiPriority w:val="9"/>
    <w:qFormat/>
    <w:rsid w:val="008D785D"/>
    <w:pPr>
      <w:keepNext/>
      <w:keepLines/>
      <w:spacing w:before="0"/>
      <w:outlineLvl w:val="0"/>
    </w:pPr>
    <w:rPr>
      <w:rFonts w:ascii="Gotham Bold" w:hAnsi="Gotham Bold"/>
      <w:b/>
      <w:bCs/>
      <w:noProof/>
      <w:color w:val="auto"/>
      <w:sz w:val="40"/>
      <w:szCs w:val="38"/>
      <w:lang w:bidi="en-US"/>
    </w:rPr>
  </w:style>
  <w:style w:type="paragraph" w:styleId="Heading2">
    <w:name w:val="heading 2"/>
    <w:basedOn w:val="Normal"/>
    <w:next w:val="Normal"/>
    <w:link w:val="Heading2Char"/>
    <w:autoRedefine/>
    <w:uiPriority w:val="9"/>
    <w:unhideWhenUsed/>
    <w:qFormat/>
    <w:rsid w:val="00CC7004"/>
    <w:pPr>
      <w:keepNext/>
      <w:keepLines/>
      <w:spacing w:before="360"/>
      <w:outlineLvl w:val="1"/>
    </w:pPr>
    <w:rPr>
      <w:rFonts w:ascii="Gotham Medium" w:hAnsi="Gotham Medium"/>
      <w:b/>
      <w:bCs/>
      <w:sz w:val="36"/>
      <w:szCs w:val="26"/>
      <w:lang w:val="en-CA"/>
    </w:rPr>
  </w:style>
  <w:style w:type="paragraph" w:styleId="Heading3">
    <w:name w:val="heading 3"/>
    <w:basedOn w:val="Normal"/>
    <w:next w:val="Normal"/>
    <w:link w:val="Heading3Char"/>
    <w:autoRedefine/>
    <w:uiPriority w:val="9"/>
    <w:unhideWhenUsed/>
    <w:qFormat/>
    <w:rsid w:val="00121B41"/>
    <w:pPr>
      <w:keepNext/>
      <w:keepLines/>
      <w:tabs>
        <w:tab w:val="center" w:pos="6480"/>
      </w:tabs>
      <w:spacing w:before="240"/>
      <w:outlineLvl w:val="2"/>
    </w:pPr>
    <w:rPr>
      <w:rFonts w:ascii="Gotham Medium" w:eastAsia="Times New Roman" w:hAnsi="Gotham Medium"/>
      <w:b/>
      <w:bCs/>
      <w:color w:val="404040" w:themeColor="text1" w:themeTint="BF"/>
      <w:sz w:val="28"/>
    </w:rPr>
  </w:style>
  <w:style w:type="paragraph" w:styleId="Heading4">
    <w:name w:val="heading 4"/>
    <w:basedOn w:val="Normal"/>
    <w:next w:val="Normal"/>
    <w:link w:val="Heading4Char"/>
    <w:uiPriority w:val="9"/>
    <w:unhideWhenUsed/>
    <w:rsid w:val="004054E1"/>
    <w:pPr>
      <w:keepNext/>
      <w:keepLines/>
      <w:spacing w:before="200"/>
      <w:outlineLvl w:val="3"/>
    </w:pPr>
    <w:rPr>
      <w:rFonts w:asciiTheme="majorHAnsi" w:eastAsiaTheme="majorEastAsia" w:hAnsiTheme="majorHAnsi" w:cstheme="majorBidi"/>
      <w:b/>
      <w:bCs/>
      <w:i/>
      <w:iCs/>
      <w:color w:val="5B9BD5" w:themeColor="accent1"/>
      <w:sz w:val="22"/>
    </w:rPr>
  </w:style>
  <w:style w:type="paragraph" w:styleId="Heading5">
    <w:name w:val="heading 5"/>
    <w:basedOn w:val="Normal"/>
    <w:next w:val="Normal"/>
    <w:link w:val="Heading5Char"/>
    <w:uiPriority w:val="9"/>
    <w:unhideWhenUsed/>
    <w:rsid w:val="004054E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rsid w:val="004054E1"/>
    <w:pPr>
      <w:keepNext/>
      <w:keepLines/>
      <w:spacing w:before="240" w:after="0"/>
      <w:outlineLvl w:val="5"/>
    </w:pPr>
    <w:rPr>
      <w:rFonts w:ascii="Gotham Book" w:eastAsiaTheme="majorEastAsia" w:hAnsi="Gotham Book" w:cstheme="majorBidi"/>
      <w:b/>
      <w:color w:val="auto"/>
    </w:rPr>
  </w:style>
  <w:style w:type="paragraph" w:styleId="Heading7">
    <w:name w:val="heading 7"/>
    <w:basedOn w:val="Normal"/>
    <w:next w:val="Normal"/>
    <w:link w:val="Heading7Char"/>
    <w:uiPriority w:val="9"/>
    <w:unhideWhenUsed/>
    <w:rsid w:val="004054E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85D"/>
    <w:rPr>
      <w:rFonts w:ascii="Gotham Bold" w:eastAsia="Calibri" w:hAnsi="Gotham Bold" w:cs="Times New Roman"/>
      <w:b/>
      <w:bCs/>
      <w:noProof/>
      <w:sz w:val="40"/>
      <w:szCs w:val="38"/>
      <w:lang w:val="en-US" w:bidi="en-US"/>
    </w:rPr>
  </w:style>
  <w:style w:type="character" w:customStyle="1" w:styleId="Heading2Char">
    <w:name w:val="Heading 2 Char"/>
    <w:basedOn w:val="DefaultParagraphFont"/>
    <w:link w:val="Heading2"/>
    <w:uiPriority w:val="9"/>
    <w:rsid w:val="00CC7004"/>
    <w:rPr>
      <w:rFonts w:ascii="Gotham Medium" w:eastAsia="Calibri" w:hAnsi="Gotham Medium" w:cs="Times New Roman"/>
      <w:b/>
      <w:bCs/>
      <w:color w:val="2A2723"/>
      <w:sz w:val="36"/>
      <w:szCs w:val="26"/>
    </w:rPr>
  </w:style>
  <w:style w:type="character" w:customStyle="1" w:styleId="Heading3Char">
    <w:name w:val="Heading 3 Char"/>
    <w:basedOn w:val="DefaultParagraphFont"/>
    <w:link w:val="Heading3"/>
    <w:uiPriority w:val="9"/>
    <w:rsid w:val="00121B41"/>
    <w:rPr>
      <w:rFonts w:ascii="Gotham Medium" w:eastAsia="Times New Roman" w:hAnsi="Gotham Medium" w:cs="Times New Roman"/>
      <w:b/>
      <w:bCs/>
      <w:color w:val="404040" w:themeColor="text1" w:themeTint="BF"/>
      <w:sz w:val="28"/>
      <w:lang w:val="en-US"/>
    </w:rPr>
  </w:style>
  <w:style w:type="character" w:customStyle="1" w:styleId="Heading4Char">
    <w:name w:val="Heading 4 Char"/>
    <w:basedOn w:val="DefaultParagraphFont"/>
    <w:link w:val="Heading4"/>
    <w:uiPriority w:val="9"/>
    <w:rsid w:val="004054E1"/>
    <w:rPr>
      <w:rFonts w:asciiTheme="majorHAnsi" w:eastAsiaTheme="majorEastAsia" w:hAnsiTheme="majorHAnsi" w:cstheme="majorBidi"/>
      <w:b/>
      <w:bCs/>
      <w:i/>
      <w:iCs/>
      <w:color w:val="5B9BD5" w:themeColor="accent1"/>
      <w:lang w:val="en-US"/>
    </w:rPr>
  </w:style>
  <w:style w:type="character" w:customStyle="1" w:styleId="Heading5Char">
    <w:name w:val="Heading 5 Char"/>
    <w:basedOn w:val="DefaultParagraphFont"/>
    <w:link w:val="Heading5"/>
    <w:uiPriority w:val="9"/>
    <w:rsid w:val="004054E1"/>
    <w:rPr>
      <w:rFonts w:asciiTheme="majorHAnsi" w:eastAsiaTheme="majorEastAsia" w:hAnsiTheme="majorHAnsi" w:cstheme="majorBidi"/>
      <w:color w:val="2E74B5" w:themeColor="accent1" w:themeShade="BF"/>
      <w:sz w:val="24"/>
      <w:lang w:val="en-US"/>
    </w:rPr>
  </w:style>
  <w:style w:type="character" w:customStyle="1" w:styleId="Heading6Char">
    <w:name w:val="Heading 6 Char"/>
    <w:basedOn w:val="DefaultParagraphFont"/>
    <w:link w:val="Heading6"/>
    <w:uiPriority w:val="9"/>
    <w:rsid w:val="004054E1"/>
    <w:rPr>
      <w:rFonts w:ascii="Gotham Book" w:eastAsiaTheme="majorEastAsia" w:hAnsi="Gotham Book" w:cstheme="majorBidi"/>
      <w:b/>
      <w:sz w:val="24"/>
      <w:lang w:val="en-US"/>
    </w:rPr>
  </w:style>
  <w:style w:type="character" w:customStyle="1" w:styleId="Heading7Char">
    <w:name w:val="Heading 7 Char"/>
    <w:basedOn w:val="DefaultParagraphFont"/>
    <w:link w:val="Heading7"/>
    <w:uiPriority w:val="9"/>
    <w:rsid w:val="004054E1"/>
    <w:rPr>
      <w:rFonts w:asciiTheme="majorHAnsi" w:eastAsiaTheme="majorEastAsia" w:hAnsiTheme="majorHAnsi" w:cstheme="majorBidi"/>
      <w:i/>
      <w:iCs/>
      <w:color w:val="404040" w:themeColor="text1" w:themeTint="BF"/>
      <w:sz w:val="24"/>
      <w:lang w:val="en-US"/>
    </w:rPr>
  </w:style>
  <w:style w:type="paragraph" w:styleId="Header">
    <w:name w:val="header"/>
    <w:basedOn w:val="Normal"/>
    <w:link w:val="HeaderChar"/>
    <w:uiPriority w:val="99"/>
    <w:unhideWhenUsed/>
    <w:rsid w:val="004054E1"/>
    <w:pPr>
      <w:tabs>
        <w:tab w:val="center" w:pos="4680"/>
        <w:tab w:val="right" w:pos="9360"/>
      </w:tabs>
    </w:pPr>
  </w:style>
  <w:style w:type="character" w:customStyle="1" w:styleId="HeaderChar">
    <w:name w:val="Header Char"/>
    <w:basedOn w:val="DefaultParagraphFont"/>
    <w:link w:val="Header"/>
    <w:uiPriority w:val="99"/>
    <w:rsid w:val="004054E1"/>
    <w:rPr>
      <w:rFonts w:ascii="Gotham Light" w:eastAsia="Calibri" w:hAnsi="Gotham Light" w:cs="Times New Roman"/>
      <w:color w:val="2A2723"/>
      <w:sz w:val="24"/>
      <w:lang w:val="en-US"/>
    </w:rPr>
  </w:style>
  <w:style w:type="paragraph" w:styleId="Footer">
    <w:name w:val="footer"/>
    <w:basedOn w:val="Normal"/>
    <w:link w:val="FooterChar"/>
    <w:uiPriority w:val="99"/>
    <w:unhideWhenUsed/>
    <w:rsid w:val="004054E1"/>
    <w:pPr>
      <w:tabs>
        <w:tab w:val="center" w:pos="4680"/>
        <w:tab w:val="right" w:pos="9360"/>
      </w:tabs>
    </w:pPr>
  </w:style>
  <w:style w:type="character" w:customStyle="1" w:styleId="FooterChar">
    <w:name w:val="Footer Char"/>
    <w:basedOn w:val="DefaultParagraphFont"/>
    <w:link w:val="Footer"/>
    <w:uiPriority w:val="99"/>
    <w:rsid w:val="004054E1"/>
    <w:rPr>
      <w:rFonts w:ascii="Gotham Light" w:eastAsia="Calibri" w:hAnsi="Gotham Light" w:cs="Times New Roman"/>
      <w:color w:val="2A2723"/>
      <w:sz w:val="24"/>
      <w:lang w:val="en-US"/>
    </w:rPr>
  </w:style>
  <w:style w:type="paragraph" w:styleId="BalloonText">
    <w:name w:val="Balloon Text"/>
    <w:basedOn w:val="Normal"/>
    <w:link w:val="BalloonTextChar"/>
    <w:uiPriority w:val="99"/>
    <w:semiHidden/>
    <w:unhideWhenUsed/>
    <w:rsid w:val="004054E1"/>
    <w:rPr>
      <w:rFonts w:ascii="Tahoma" w:hAnsi="Tahoma" w:cs="Tahoma"/>
      <w:sz w:val="16"/>
      <w:szCs w:val="16"/>
    </w:rPr>
  </w:style>
  <w:style w:type="character" w:customStyle="1" w:styleId="BalloonTextChar">
    <w:name w:val="Balloon Text Char"/>
    <w:basedOn w:val="DefaultParagraphFont"/>
    <w:link w:val="BalloonText"/>
    <w:uiPriority w:val="99"/>
    <w:semiHidden/>
    <w:rsid w:val="004054E1"/>
    <w:rPr>
      <w:rFonts w:ascii="Tahoma" w:eastAsia="Calibri" w:hAnsi="Tahoma" w:cs="Tahoma"/>
      <w:color w:val="2A2723"/>
      <w:sz w:val="16"/>
      <w:szCs w:val="16"/>
      <w:lang w:val="en-US"/>
    </w:rPr>
  </w:style>
  <w:style w:type="table" w:styleId="TableGrid">
    <w:name w:val="Table Grid"/>
    <w:basedOn w:val="TableNormal"/>
    <w:uiPriority w:val="39"/>
    <w:rsid w:val="004054E1"/>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1">
    <w:name w:val="Colorful List Accent 1"/>
    <w:basedOn w:val="TableNormal"/>
    <w:uiPriority w:val="72"/>
    <w:rsid w:val="004054E1"/>
    <w:pPr>
      <w:spacing w:after="0" w:line="240" w:lineRule="auto"/>
    </w:pPr>
    <w:rPr>
      <w:rFonts w:ascii="Calibri" w:eastAsia="Calibri" w:hAnsi="Calibri" w:cs="Times New Roman"/>
      <w:color w:val="000000"/>
      <w:sz w:val="20"/>
      <w:szCs w:val="20"/>
      <w:lang w:val="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Title">
    <w:name w:val="Title"/>
    <w:basedOn w:val="Normal"/>
    <w:next w:val="Normal"/>
    <w:link w:val="TitleChar"/>
    <w:uiPriority w:val="10"/>
    <w:qFormat/>
    <w:rsid w:val="004054E1"/>
    <w:pPr>
      <w:pBdr>
        <w:left w:val="single" w:sz="48" w:space="4" w:color="2A2723"/>
        <w:bottom w:val="single" w:sz="18" w:space="4" w:color="2A2723"/>
      </w:pBdr>
      <w:spacing w:after="300"/>
      <w:contextualSpacing/>
    </w:pPr>
    <w:rPr>
      <w:rFonts w:ascii="Gotham Bold" w:eastAsia="Times New Roman" w:hAnsi="Gotham Bold"/>
      <w:spacing w:val="5"/>
      <w:kern w:val="28"/>
      <w:sz w:val="52"/>
      <w:szCs w:val="52"/>
    </w:rPr>
  </w:style>
  <w:style w:type="character" w:customStyle="1" w:styleId="TitleChar">
    <w:name w:val="Title Char"/>
    <w:basedOn w:val="DefaultParagraphFont"/>
    <w:link w:val="Title"/>
    <w:uiPriority w:val="10"/>
    <w:rsid w:val="004054E1"/>
    <w:rPr>
      <w:rFonts w:ascii="Gotham Bold" w:eastAsia="Times New Roman" w:hAnsi="Gotham Bold" w:cs="Times New Roman"/>
      <w:color w:val="2A2723"/>
      <w:spacing w:val="5"/>
      <w:kern w:val="28"/>
      <w:sz w:val="52"/>
      <w:szCs w:val="52"/>
      <w:lang w:val="en-US"/>
    </w:rPr>
  </w:style>
  <w:style w:type="character" w:styleId="Emphasis">
    <w:name w:val="Emphasis"/>
    <w:basedOn w:val="DefaultParagraphFont"/>
    <w:uiPriority w:val="20"/>
    <w:qFormat/>
    <w:rsid w:val="004054E1"/>
    <w:rPr>
      <w:rFonts w:ascii="Calibri" w:hAnsi="Calibri"/>
      <w:iCs/>
      <w:color w:val="3695D8"/>
      <w:spacing w:val="20"/>
    </w:rPr>
  </w:style>
  <w:style w:type="character" w:styleId="Strong">
    <w:name w:val="Strong"/>
    <w:basedOn w:val="DefaultParagraphFont"/>
    <w:uiPriority w:val="22"/>
    <w:qFormat/>
    <w:rsid w:val="004054E1"/>
    <w:rPr>
      <w:b/>
      <w:bCs/>
    </w:rPr>
  </w:style>
  <w:style w:type="paragraph" w:customStyle="1" w:styleId="BulletList">
    <w:name w:val="Bullet List"/>
    <w:basedOn w:val="Normal"/>
    <w:link w:val="BulletListChar"/>
    <w:qFormat/>
    <w:rsid w:val="004054E1"/>
    <w:pPr>
      <w:numPr>
        <w:numId w:val="5"/>
      </w:numPr>
      <w:spacing w:before="40" w:after="40"/>
    </w:pPr>
  </w:style>
  <w:style w:type="character" w:customStyle="1" w:styleId="BulletListChar">
    <w:name w:val="Bullet List Char"/>
    <w:basedOn w:val="DefaultParagraphFont"/>
    <w:link w:val="BulletList"/>
    <w:rsid w:val="004054E1"/>
    <w:rPr>
      <w:rFonts w:ascii="Gotham Light" w:eastAsia="Calibri" w:hAnsi="Gotham Light" w:cs="Times New Roman"/>
      <w:color w:val="2A2723"/>
      <w:sz w:val="24"/>
      <w:lang w:val="en-US"/>
    </w:rPr>
  </w:style>
  <w:style w:type="paragraph" w:customStyle="1" w:styleId="Standard">
    <w:name w:val="Standard"/>
    <w:basedOn w:val="Normal"/>
    <w:link w:val="StandardChar"/>
    <w:autoRedefine/>
    <w:qFormat/>
    <w:rsid w:val="00012FC7"/>
    <w:rPr>
      <w:b/>
      <w:noProof/>
      <w:color w:val="5B9BD5" w:themeColor="accent1"/>
      <w:sz w:val="22"/>
      <w:lang w:val="en-CA"/>
    </w:rPr>
  </w:style>
  <w:style w:type="character" w:customStyle="1" w:styleId="StandardChar">
    <w:name w:val="Standard Char"/>
    <w:basedOn w:val="DefaultParagraphFont"/>
    <w:link w:val="Standard"/>
    <w:rsid w:val="00012FC7"/>
    <w:rPr>
      <w:rFonts w:ascii="Gotham Light" w:eastAsia="Calibri" w:hAnsi="Gotham Light" w:cs="Times New Roman"/>
      <w:b/>
      <w:noProof/>
      <w:color w:val="5B9BD5" w:themeColor="accent1"/>
    </w:rPr>
  </w:style>
  <w:style w:type="paragraph" w:customStyle="1" w:styleId="table">
    <w:name w:val="table"/>
    <w:basedOn w:val="Normal"/>
    <w:autoRedefine/>
    <w:uiPriority w:val="99"/>
    <w:qFormat/>
    <w:rsid w:val="0018755F"/>
    <w:rPr>
      <w:color w:val="auto"/>
      <w:szCs w:val="20"/>
    </w:rPr>
  </w:style>
  <w:style w:type="paragraph" w:styleId="ListParagraph">
    <w:name w:val="List Paragraph"/>
    <w:basedOn w:val="Normal"/>
    <w:link w:val="ListParagraphChar"/>
    <w:uiPriority w:val="34"/>
    <w:qFormat/>
    <w:rsid w:val="004054E1"/>
    <w:pPr>
      <w:spacing w:after="240"/>
      <w:ind w:left="720"/>
      <w:contextualSpacing/>
    </w:pPr>
  </w:style>
  <w:style w:type="character" w:styleId="Hyperlink">
    <w:name w:val="Hyperlink"/>
    <w:basedOn w:val="DefaultParagraphFont"/>
    <w:uiPriority w:val="99"/>
    <w:unhideWhenUsed/>
    <w:rsid w:val="004054E1"/>
    <w:rPr>
      <w:color w:val="0563C1" w:themeColor="hyperlink"/>
      <w:u w:val="single"/>
    </w:rPr>
  </w:style>
  <w:style w:type="paragraph" w:customStyle="1" w:styleId="BasicParagraph">
    <w:name w:val="[Basic Paragraph]"/>
    <w:basedOn w:val="Normal"/>
    <w:uiPriority w:val="99"/>
    <w:rsid w:val="004054E1"/>
    <w:pPr>
      <w:autoSpaceDE w:val="0"/>
      <w:autoSpaceDN w:val="0"/>
      <w:adjustRightInd w:val="0"/>
      <w:spacing w:before="0" w:line="288" w:lineRule="auto"/>
      <w:textAlignment w:val="center"/>
    </w:pPr>
    <w:rPr>
      <w:rFonts w:ascii="Gotham Bold" w:hAnsi="Gotham Bold"/>
      <w:color w:val="000000"/>
      <w:szCs w:val="24"/>
    </w:rPr>
  </w:style>
  <w:style w:type="character" w:styleId="CommentReference">
    <w:name w:val="annotation reference"/>
    <w:basedOn w:val="DefaultParagraphFont"/>
    <w:uiPriority w:val="99"/>
    <w:semiHidden/>
    <w:unhideWhenUsed/>
    <w:rsid w:val="004054E1"/>
    <w:rPr>
      <w:sz w:val="16"/>
      <w:szCs w:val="16"/>
    </w:rPr>
  </w:style>
  <w:style w:type="paragraph" w:styleId="CommentText">
    <w:name w:val="annotation text"/>
    <w:basedOn w:val="Normal"/>
    <w:link w:val="CommentTextChar"/>
    <w:uiPriority w:val="99"/>
    <w:unhideWhenUsed/>
    <w:rsid w:val="004054E1"/>
    <w:rPr>
      <w:rFonts w:ascii="Myriad Pro" w:hAnsi="Myriad Pro"/>
      <w:szCs w:val="20"/>
    </w:rPr>
  </w:style>
  <w:style w:type="character" w:customStyle="1" w:styleId="CommentTextChar">
    <w:name w:val="Comment Text Char"/>
    <w:basedOn w:val="DefaultParagraphFont"/>
    <w:link w:val="CommentText"/>
    <w:uiPriority w:val="99"/>
    <w:rsid w:val="004054E1"/>
    <w:rPr>
      <w:rFonts w:ascii="Myriad Pro" w:eastAsia="Calibri" w:hAnsi="Myriad Pro" w:cs="Times New Roman"/>
      <w:color w:val="2A2723"/>
      <w:sz w:val="24"/>
      <w:szCs w:val="20"/>
      <w:lang w:val="en-US"/>
    </w:rPr>
  </w:style>
  <w:style w:type="paragraph" w:styleId="CommentSubject">
    <w:name w:val="annotation subject"/>
    <w:basedOn w:val="CommentText"/>
    <w:next w:val="CommentText"/>
    <w:link w:val="CommentSubjectChar"/>
    <w:uiPriority w:val="99"/>
    <w:semiHidden/>
    <w:unhideWhenUsed/>
    <w:rsid w:val="004054E1"/>
    <w:rPr>
      <w:b/>
      <w:bCs/>
    </w:rPr>
  </w:style>
  <w:style w:type="character" w:customStyle="1" w:styleId="CommentSubjectChar">
    <w:name w:val="Comment Subject Char"/>
    <w:basedOn w:val="CommentTextChar"/>
    <w:link w:val="CommentSubject"/>
    <w:uiPriority w:val="99"/>
    <w:semiHidden/>
    <w:rsid w:val="004054E1"/>
    <w:rPr>
      <w:rFonts w:ascii="Myriad Pro" w:eastAsia="Calibri" w:hAnsi="Myriad Pro" w:cs="Times New Roman"/>
      <w:b/>
      <w:bCs/>
      <w:color w:val="2A2723"/>
      <w:sz w:val="24"/>
      <w:szCs w:val="20"/>
      <w:lang w:val="en-US"/>
    </w:rPr>
  </w:style>
  <w:style w:type="paragraph" w:customStyle="1" w:styleId="NoParagraphStyle">
    <w:name w:val="[No Paragraph Style]"/>
    <w:uiPriority w:val="99"/>
    <w:rsid w:val="004054E1"/>
    <w:pPr>
      <w:autoSpaceDE w:val="0"/>
      <w:autoSpaceDN w:val="0"/>
      <w:adjustRightInd w:val="0"/>
      <w:spacing w:after="0" w:line="288" w:lineRule="auto"/>
      <w:textAlignment w:val="center"/>
    </w:pPr>
    <w:rPr>
      <w:rFonts w:ascii="Times Regular" w:eastAsia="Calibri" w:hAnsi="Times Regular" w:cs="Times Regular"/>
      <w:color w:val="000000"/>
      <w:sz w:val="24"/>
      <w:szCs w:val="24"/>
      <w:lang w:val="en-US"/>
    </w:rPr>
  </w:style>
  <w:style w:type="paragraph" w:styleId="TOC1">
    <w:name w:val="toc 1"/>
    <w:basedOn w:val="Normal"/>
    <w:next w:val="Normal"/>
    <w:autoRedefine/>
    <w:uiPriority w:val="39"/>
    <w:unhideWhenUsed/>
    <w:qFormat/>
    <w:rsid w:val="006C5159"/>
    <w:pPr>
      <w:spacing w:after="100"/>
    </w:pPr>
    <w:rPr>
      <w:sz w:val="22"/>
    </w:rPr>
  </w:style>
  <w:style w:type="paragraph" w:styleId="TOC2">
    <w:name w:val="toc 2"/>
    <w:basedOn w:val="Normal"/>
    <w:next w:val="Normal"/>
    <w:autoRedefine/>
    <w:uiPriority w:val="39"/>
    <w:unhideWhenUsed/>
    <w:qFormat/>
    <w:rsid w:val="006C5159"/>
    <w:pPr>
      <w:tabs>
        <w:tab w:val="right" w:leader="dot" w:pos="10440"/>
      </w:tabs>
      <w:spacing w:after="100"/>
      <w:ind w:left="720"/>
    </w:pPr>
    <w:rPr>
      <w:sz w:val="22"/>
    </w:rPr>
  </w:style>
  <w:style w:type="paragraph" w:styleId="TOC3">
    <w:name w:val="toc 3"/>
    <w:basedOn w:val="Normal"/>
    <w:next w:val="Normal"/>
    <w:autoRedefine/>
    <w:uiPriority w:val="39"/>
    <w:unhideWhenUsed/>
    <w:qFormat/>
    <w:rsid w:val="006C5159"/>
    <w:pPr>
      <w:spacing w:before="0" w:after="100" w:line="276" w:lineRule="auto"/>
      <w:ind w:left="1440"/>
    </w:pPr>
    <w:rPr>
      <w:rFonts w:eastAsiaTheme="minorEastAsia" w:cstheme="minorBidi"/>
      <w:color w:val="auto"/>
      <w:sz w:val="22"/>
      <w:lang w:val="en-CA" w:eastAsia="en-CA"/>
    </w:rPr>
  </w:style>
  <w:style w:type="paragraph" w:styleId="TOC4">
    <w:name w:val="toc 4"/>
    <w:basedOn w:val="Normal"/>
    <w:next w:val="Normal"/>
    <w:autoRedefine/>
    <w:uiPriority w:val="39"/>
    <w:unhideWhenUsed/>
    <w:rsid w:val="004054E1"/>
    <w:pPr>
      <w:spacing w:before="0" w:after="100" w:line="276" w:lineRule="auto"/>
      <w:ind w:left="2880"/>
    </w:pPr>
    <w:rPr>
      <w:rFonts w:asciiTheme="minorHAnsi" w:eastAsiaTheme="minorEastAsia" w:hAnsiTheme="minorHAnsi" w:cstheme="minorBidi"/>
      <w:color w:val="auto"/>
      <w:sz w:val="22"/>
      <w:lang w:val="en-CA" w:eastAsia="en-CA"/>
    </w:rPr>
  </w:style>
  <w:style w:type="paragraph" w:styleId="TOC5">
    <w:name w:val="toc 5"/>
    <w:basedOn w:val="Normal"/>
    <w:next w:val="Normal"/>
    <w:autoRedefine/>
    <w:uiPriority w:val="39"/>
    <w:unhideWhenUsed/>
    <w:rsid w:val="004054E1"/>
    <w:pPr>
      <w:spacing w:before="0" w:after="100" w:line="276" w:lineRule="auto"/>
      <w:ind w:left="880"/>
    </w:pPr>
    <w:rPr>
      <w:rFonts w:asciiTheme="minorHAnsi" w:eastAsiaTheme="minorEastAsia" w:hAnsiTheme="minorHAnsi" w:cstheme="minorBidi"/>
      <w:color w:val="auto"/>
      <w:sz w:val="22"/>
      <w:lang w:val="en-CA" w:eastAsia="en-CA"/>
    </w:rPr>
  </w:style>
  <w:style w:type="paragraph" w:styleId="TOC6">
    <w:name w:val="toc 6"/>
    <w:basedOn w:val="Normal"/>
    <w:next w:val="Normal"/>
    <w:autoRedefine/>
    <w:uiPriority w:val="39"/>
    <w:unhideWhenUsed/>
    <w:rsid w:val="004054E1"/>
    <w:pPr>
      <w:spacing w:before="0" w:after="100" w:line="276" w:lineRule="auto"/>
      <w:ind w:left="1100"/>
    </w:pPr>
    <w:rPr>
      <w:rFonts w:asciiTheme="minorHAnsi" w:eastAsiaTheme="minorEastAsia" w:hAnsiTheme="minorHAnsi" w:cstheme="minorBidi"/>
      <w:color w:val="auto"/>
      <w:sz w:val="22"/>
      <w:lang w:val="en-CA" w:eastAsia="en-CA"/>
    </w:rPr>
  </w:style>
  <w:style w:type="paragraph" w:styleId="TOC7">
    <w:name w:val="toc 7"/>
    <w:basedOn w:val="Normal"/>
    <w:next w:val="Normal"/>
    <w:autoRedefine/>
    <w:uiPriority w:val="39"/>
    <w:unhideWhenUsed/>
    <w:rsid w:val="004054E1"/>
    <w:pPr>
      <w:spacing w:before="0" w:after="100" w:line="276" w:lineRule="auto"/>
      <w:ind w:left="1320"/>
    </w:pPr>
    <w:rPr>
      <w:rFonts w:asciiTheme="minorHAnsi" w:eastAsiaTheme="minorEastAsia" w:hAnsiTheme="minorHAnsi" w:cstheme="minorBidi"/>
      <w:color w:val="auto"/>
      <w:sz w:val="22"/>
      <w:lang w:val="en-CA" w:eastAsia="en-CA"/>
    </w:rPr>
  </w:style>
  <w:style w:type="paragraph" w:styleId="TOC8">
    <w:name w:val="toc 8"/>
    <w:basedOn w:val="Normal"/>
    <w:next w:val="Normal"/>
    <w:autoRedefine/>
    <w:uiPriority w:val="39"/>
    <w:unhideWhenUsed/>
    <w:rsid w:val="004054E1"/>
    <w:pPr>
      <w:spacing w:before="0" w:after="100" w:line="276" w:lineRule="auto"/>
      <w:ind w:left="1540"/>
    </w:pPr>
    <w:rPr>
      <w:rFonts w:asciiTheme="minorHAnsi" w:eastAsiaTheme="minorEastAsia" w:hAnsiTheme="minorHAnsi" w:cstheme="minorBidi"/>
      <w:color w:val="auto"/>
      <w:sz w:val="22"/>
      <w:lang w:val="en-CA" w:eastAsia="en-CA"/>
    </w:rPr>
  </w:style>
  <w:style w:type="paragraph" w:styleId="TOC9">
    <w:name w:val="toc 9"/>
    <w:basedOn w:val="Normal"/>
    <w:next w:val="Normal"/>
    <w:autoRedefine/>
    <w:uiPriority w:val="39"/>
    <w:unhideWhenUsed/>
    <w:rsid w:val="004054E1"/>
    <w:pPr>
      <w:spacing w:before="0" w:after="100" w:line="276" w:lineRule="auto"/>
      <w:ind w:left="1760"/>
    </w:pPr>
    <w:rPr>
      <w:rFonts w:asciiTheme="minorHAnsi" w:eastAsiaTheme="minorEastAsia" w:hAnsiTheme="minorHAnsi" w:cstheme="minorBidi"/>
      <w:color w:val="auto"/>
      <w:sz w:val="22"/>
      <w:lang w:val="en-CA" w:eastAsia="en-CA"/>
    </w:rPr>
  </w:style>
  <w:style w:type="paragraph" w:styleId="TOCHeading">
    <w:name w:val="TOC Heading"/>
    <w:basedOn w:val="Heading1"/>
    <w:next w:val="Normal"/>
    <w:uiPriority w:val="39"/>
    <w:unhideWhenUsed/>
    <w:qFormat/>
    <w:rsid w:val="006C5159"/>
    <w:pPr>
      <w:spacing w:before="480" w:line="276" w:lineRule="auto"/>
      <w:outlineLvl w:val="9"/>
    </w:pPr>
    <w:rPr>
      <w:rFonts w:ascii="Gotham Light" w:eastAsiaTheme="majorEastAsia" w:hAnsi="Gotham Light" w:cstheme="majorBidi"/>
      <w:color w:val="2E74B5" w:themeColor="accent1" w:themeShade="BF"/>
      <w:sz w:val="28"/>
    </w:rPr>
  </w:style>
  <w:style w:type="paragraph" w:styleId="DocumentMap">
    <w:name w:val="Document Map"/>
    <w:basedOn w:val="Normal"/>
    <w:link w:val="DocumentMapChar"/>
    <w:uiPriority w:val="99"/>
    <w:semiHidden/>
    <w:unhideWhenUsed/>
    <w:rsid w:val="004054E1"/>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4054E1"/>
    <w:rPr>
      <w:rFonts w:ascii="Tahoma" w:eastAsia="Calibri" w:hAnsi="Tahoma" w:cs="Tahoma"/>
      <w:color w:val="2A2723"/>
      <w:sz w:val="16"/>
      <w:szCs w:val="16"/>
      <w:lang w:val="en-US"/>
    </w:rPr>
  </w:style>
  <w:style w:type="paragraph" w:styleId="NormalWeb">
    <w:name w:val="Normal (Web)"/>
    <w:basedOn w:val="Normal"/>
    <w:uiPriority w:val="99"/>
    <w:unhideWhenUsed/>
    <w:rsid w:val="004054E1"/>
    <w:pPr>
      <w:spacing w:before="100" w:beforeAutospacing="1" w:after="100" w:afterAutospacing="1"/>
    </w:pPr>
    <w:rPr>
      <w:rFonts w:ascii="Times New Roman" w:eastAsiaTheme="minorEastAsia" w:hAnsi="Times New Roman"/>
      <w:color w:val="auto"/>
      <w:szCs w:val="24"/>
    </w:rPr>
  </w:style>
  <w:style w:type="paragraph" w:styleId="z-TopofForm">
    <w:name w:val="HTML Top of Form"/>
    <w:basedOn w:val="Normal"/>
    <w:next w:val="Normal"/>
    <w:link w:val="z-TopofFormChar"/>
    <w:hidden/>
    <w:uiPriority w:val="99"/>
    <w:semiHidden/>
    <w:unhideWhenUsed/>
    <w:rsid w:val="004054E1"/>
    <w:pPr>
      <w:pBdr>
        <w:bottom w:val="single" w:sz="6" w:space="1" w:color="auto"/>
      </w:pBdr>
      <w:spacing w:before="0"/>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4054E1"/>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4054E1"/>
    <w:pPr>
      <w:pBdr>
        <w:top w:val="single" w:sz="6" w:space="1" w:color="auto"/>
      </w:pBdr>
      <w:spacing w:before="0"/>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semiHidden/>
    <w:rsid w:val="004054E1"/>
    <w:rPr>
      <w:rFonts w:ascii="Arial" w:eastAsia="Times New Roman" w:hAnsi="Arial" w:cs="Arial"/>
      <w:vanish/>
      <w:sz w:val="16"/>
      <w:szCs w:val="16"/>
      <w:lang w:val="en-US"/>
    </w:rPr>
  </w:style>
  <w:style w:type="table" w:customStyle="1" w:styleId="GridTable4-Accent21">
    <w:name w:val="Grid Table 4 - Accent 21"/>
    <w:basedOn w:val="TableNormal"/>
    <w:uiPriority w:val="49"/>
    <w:rsid w:val="004054E1"/>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Caption">
    <w:name w:val="caption"/>
    <w:aliases w:val="heading4"/>
    <w:basedOn w:val="Normal"/>
    <w:next w:val="Normal"/>
    <w:uiPriority w:val="35"/>
    <w:unhideWhenUsed/>
    <w:qFormat/>
    <w:rsid w:val="004054E1"/>
    <w:pPr>
      <w:keepNext/>
      <w:spacing w:before="240"/>
    </w:pPr>
    <w:rPr>
      <w:rFonts w:ascii="Gotham Bold" w:hAnsi="Gotham Bold"/>
      <w:b/>
      <w:iCs/>
      <w:color w:val="595959" w:themeColor="text1" w:themeTint="A6"/>
      <w:szCs w:val="18"/>
    </w:rPr>
  </w:style>
  <w:style w:type="table" w:customStyle="1" w:styleId="ListTable31">
    <w:name w:val="List Table 31"/>
    <w:basedOn w:val="TableNormal"/>
    <w:uiPriority w:val="48"/>
    <w:rsid w:val="004054E1"/>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ExerciseTitle">
    <w:name w:val="Exercise Title"/>
    <w:basedOn w:val="Heading3"/>
    <w:link w:val="ExerciseTitleChar"/>
    <w:qFormat/>
    <w:rsid w:val="004054E1"/>
    <w:pPr>
      <w:spacing w:after="240"/>
    </w:pPr>
    <w:rPr>
      <w:color w:val="7A2531"/>
    </w:rPr>
  </w:style>
  <w:style w:type="table" w:customStyle="1" w:styleId="GridTable1Light-Accent11">
    <w:name w:val="Grid Table 1 Light - Accent 11"/>
    <w:basedOn w:val="TableNormal"/>
    <w:uiPriority w:val="46"/>
    <w:rsid w:val="004054E1"/>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Numberedlist">
    <w:name w:val="Numbered list"/>
    <w:basedOn w:val="BulletList"/>
    <w:uiPriority w:val="99"/>
    <w:rsid w:val="004054E1"/>
    <w:pPr>
      <w:numPr>
        <w:numId w:val="4"/>
      </w:numPr>
    </w:pPr>
  </w:style>
  <w:style w:type="paragraph" w:customStyle="1" w:styleId="Style2">
    <w:name w:val="Style2"/>
    <w:basedOn w:val="Numberedlist"/>
    <w:uiPriority w:val="99"/>
    <w:rsid w:val="004054E1"/>
    <w:pPr>
      <w:numPr>
        <w:numId w:val="1"/>
      </w:numPr>
      <w:ind w:left="216" w:hanging="216"/>
    </w:pPr>
  </w:style>
  <w:style w:type="table" w:customStyle="1" w:styleId="ListTable41">
    <w:name w:val="List Table 41"/>
    <w:basedOn w:val="TableNormal"/>
    <w:uiPriority w:val="49"/>
    <w:rsid w:val="004054E1"/>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4054E1"/>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51">
    <w:name w:val="Grid Table 1 Light - Accent 51"/>
    <w:basedOn w:val="TableNormal"/>
    <w:uiPriority w:val="46"/>
    <w:rsid w:val="004054E1"/>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4054E1"/>
    <w:rPr>
      <w:color w:val="808080"/>
    </w:rPr>
  </w:style>
  <w:style w:type="paragraph" w:styleId="FootnoteText">
    <w:name w:val="footnote text"/>
    <w:basedOn w:val="Normal"/>
    <w:link w:val="FootnoteTextChar"/>
    <w:uiPriority w:val="99"/>
    <w:semiHidden/>
    <w:unhideWhenUsed/>
    <w:rsid w:val="004054E1"/>
    <w:pPr>
      <w:spacing w:before="0"/>
    </w:pPr>
    <w:rPr>
      <w:sz w:val="20"/>
      <w:szCs w:val="20"/>
    </w:rPr>
  </w:style>
  <w:style w:type="character" w:customStyle="1" w:styleId="FootnoteTextChar">
    <w:name w:val="Footnote Text Char"/>
    <w:basedOn w:val="DefaultParagraphFont"/>
    <w:link w:val="FootnoteText"/>
    <w:uiPriority w:val="99"/>
    <w:semiHidden/>
    <w:rsid w:val="004054E1"/>
    <w:rPr>
      <w:rFonts w:ascii="Gotham Light" w:eastAsia="Calibri" w:hAnsi="Gotham Light" w:cs="Times New Roman"/>
      <w:color w:val="2A2723"/>
      <w:sz w:val="20"/>
      <w:szCs w:val="20"/>
      <w:lang w:val="en-US"/>
    </w:rPr>
  </w:style>
  <w:style w:type="character" w:styleId="FootnoteReference">
    <w:name w:val="footnote reference"/>
    <w:basedOn w:val="DefaultParagraphFont"/>
    <w:uiPriority w:val="99"/>
    <w:semiHidden/>
    <w:unhideWhenUsed/>
    <w:rsid w:val="004054E1"/>
    <w:rPr>
      <w:vertAlign w:val="superscript"/>
    </w:rPr>
  </w:style>
  <w:style w:type="paragraph" w:styleId="Revision">
    <w:name w:val="Revision"/>
    <w:hidden/>
    <w:uiPriority w:val="99"/>
    <w:semiHidden/>
    <w:rsid w:val="004054E1"/>
    <w:pPr>
      <w:spacing w:after="0" w:line="240" w:lineRule="auto"/>
    </w:pPr>
    <w:rPr>
      <w:rFonts w:ascii="Gotham Light" w:eastAsia="Calibri" w:hAnsi="Gotham Light" w:cs="Times New Roman"/>
      <w:color w:val="2A2723"/>
      <w:sz w:val="24"/>
      <w:lang w:val="en-US"/>
    </w:rPr>
  </w:style>
  <w:style w:type="paragraph" w:customStyle="1" w:styleId="2ndlevelbullet">
    <w:name w:val="2nd level bullet"/>
    <w:basedOn w:val="BulletList"/>
    <w:link w:val="2ndlevelbulletChar"/>
    <w:uiPriority w:val="99"/>
    <w:qFormat/>
    <w:rsid w:val="004054E1"/>
    <w:pPr>
      <w:numPr>
        <w:numId w:val="2"/>
      </w:numPr>
    </w:pPr>
    <w:rPr>
      <w:rFonts w:cs="Mercury Text G1 Regular"/>
    </w:rPr>
  </w:style>
  <w:style w:type="character" w:customStyle="1" w:styleId="2ndlevelbulletChar">
    <w:name w:val="2nd level bullet Char"/>
    <w:basedOn w:val="BulletListChar"/>
    <w:link w:val="2ndlevelbullet"/>
    <w:uiPriority w:val="99"/>
    <w:rsid w:val="004054E1"/>
    <w:rPr>
      <w:rFonts w:ascii="Gotham Light" w:eastAsia="Calibri" w:hAnsi="Gotham Light" w:cs="Mercury Text G1 Regular"/>
      <w:color w:val="2A2723"/>
      <w:sz w:val="24"/>
      <w:lang w:val="en-US"/>
    </w:rPr>
  </w:style>
  <w:style w:type="paragraph" w:customStyle="1" w:styleId="3rdlevelbullet">
    <w:name w:val="3rd level bullet"/>
    <w:basedOn w:val="2ndlevelbullet"/>
    <w:link w:val="3rdlevelbulletChar"/>
    <w:uiPriority w:val="99"/>
    <w:qFormat/>
    <w:rsid w:val="004054E1"/>
    <w:pPr>
      <w:numPr>
        <w:ilvl w:val="1"/>
        <w:numId w:val="3"/>
      </w:numPr>
    </w:pPr>
  </w:style>
  <w:style w:type="character" w:customStyle="1" w:styleId="3rdlevelbulletChar">
    <w:name w:val="3rd level bullet Char"/>
    <w:basedOn w:val="2ndlevelbulletChar"/>
    <w:link w:val="3rdlevelbullet"/>
    <w:uiPriority w:val="99"/>
    <w:rsid w:val="004054E1"/>
    <w:rPr>
      <w:rFonts w:ascii="Gotham Light" w:eastAsia="Calibri" w:hAnsi="Gotham Light" w:cs="Mercury Text G1 Regular"/>
      <w:color w:val="2A2723"/>
      <w:sz w:val="24"/>
      <w:lang w:val="en-US"/>
    </w:rPr>
  </w:style>
  <w:style w:type="character" w:styleId="FollowedHyperlink">
    <w:name w:val="FollowedHyperlink"/>
    <w:basedOn w:val="DefaultParagraphFont"/>
    <w:uiPriority w:val="99"/>
    <w:semiHidden/>
    <w:unhideWhenUsed/>
    <w:rsid w:val="004054E1"/>
    <w:rPr>
      <w:color w:val="954F72" w:themeColor="followedHyperlink"/>
      <w:u w:val="single"/>
    </w:rPr>
  </w:style>
  <w:style w:type="paragraph" w:customStyle="1" w:styleId="Caption2">
    <w:name w:val="Caption2"/>
    <w:basedOn w:val="Caption"/>
    <w:uiPriority w:val="99"/>
    <w:rsid w:val="004054E1"/>
    <w:rPr>
      <w:rFonts w:ascii="Gotham Light" w:hAnsi="Gotham Light"/>
      <w:i/>
      <w:sz w:val="20"/>
    </w:rPr>
  </w:style>
  <w:style w:type="paragraph" w:customStyle="1" w:styleId="standardemphasisheading">
    <w:name w:val="standard emphasis heading"/>
    <w:basedOn w:val="Standard"/>
    <w:link w:val="standardemphasisheadingChar"/>
    <w:autoRedefine/>
    <w:qFormat/>
    <w:rsid w:val="00B914B9"/>
    <w:pPr>
      <w:pBdr>
        <w:top w:val="single" w:sz="18" w:space="1" w:color="5B9BD5" w:themeColor="accent1"/>
        <w:bottom w:val="single" w:sz="18" w:space="1" w:color="5B9BD5" w:themeColor="accent1"/>
      </w:pBdr>
      <w:spacing w:before="240"/>
    </w:pPr>
    <w:rPr>
      <w:rFonts w:ascii="Gotham Bold" w:hAnsi="Gotham Bold"/>
      <w:sz w:val="28"/>
    </w:rPr>
  </w:style>
  <w:style w:type="character" w:customStyle="1" w:styleId="standardemphasisheadingChar">
    <w:name w:val="standard emphasis heading Char"/>
    <w:basedOn w:val="StandardChar"/>
    <w:link w:val="standardemphasisheading"/>
    <w:rsid w:val="00B914B9"/>
    <w:rPr>
      <w:rFonts w:ascii="Gotham Bold" w:eastAsia="Calibri" w:hAnsi="Gotham Bold" w:cs="Times New Roman"/>
      <w:b/>
      <w:noProof/>
      <w:color w:val="5B9BD5" w:themeColor="accent1"/>
      <w:sz w:val="28"/>
    </w:rPr>
  </w:style>
  <w:style w:type="paragraph" w:customStyle="1" w:styleId="NewNumberedBullet">
    <w:name w:val="New Numbered Bullet"/>
    <w:basedOn w:val="Normal"/>
    <w:link w:val="NewNumberedBulletChar"/>
    <w:autoRedefine/>
    <w:qFormat/>
    <w:rsid w:val="006C5159"/>
    <w:pPr>
      <w:numPr>
        <w:numId w:val="6"/>
      </w:numPr>
      <w:tabs>
        <w:tab w:val="left" w:leader="underscore" w:pos="9360"/>
      </w:tabs>
      <w:spacing w:before="0"/>
    </w:pPr>
    <w:rPr>
      <w:color w:val="auto"/>
      <w:sz w:val="22"/>
    </w:rPr>
  </w:style>
  <w:style w:type="character" w:customStyle="1" w:styleId="NewNumberedBulletChar">
    <w:name w:val="New Numbered Bullet Char"/>
    <w:basedOn w:val="DefaultParagraphFont"/>
    <w:link w:val="NewNumberedBullet"/>
    <w:rsid w:val="006C5159"/>
    <w:rPr>
      <w:rFonts w:ascii="Gotham Light" w:eastAsia="Calibri" w:hAnsi="Gotham Light" w:cs="Times New Roman"/>
      <w:lang w:val="en-US"/>
    </w:rPr>
  </w:style>
  <w:style w:type="paragraph" w:customStyle="1" w:styleId="Tip">
    <w:name w:val="Tip"/>
    <w:basedOn w:val="Standard"/>
    <w:link w:val="TipChar"/>
    <w:qFormat/>
    <w:rsid w:val="004054E1"/>
    <w:pPr>
      <w:ind w:left="1296"/>
    </w:pPr>
  </w:style>
  <w:style w:type="character" w:customStyle="1" w:styleId="TipChar">
    <w:name w:val="Tip Char"/>
    <w:basedOn w:val="StandardChar"/>
    <w:link w:val="Tip"/>
    <w:rsid w:val="004054E1"/>
    <w:rPr>
      <w:rFonts w:ascii="Gotham Light" w:eastAsia="Calibri" w:hAnsi="Gotham Light" w:cs="Times New Roman"/>
      <w:b/>
      <w:noProof/>
      <w:color w:val="5B9BD5" w:themeColor="accent1"/>
      <w:sz w:val="24"/>
      <w:lang w:val="en-US"/>
    </w:rPr>
  </w:style>
  <w:style w:type="paragraph" w:customStyle="1" w:styleId="sampledocument">
    <w:name w:val="sample document"/>
    <w:basedOn w:val="Normal"/>
    <w:link w:val="sampledocumentChar"/>
    <w:qFormat/>
    <w:rsid w:val="004054E1"/>
    <w:pPr>
      <w:ind w:left="720" w:right="720"/>
    </w:pPr>
    <w:rPr>
      <w:rFonts w:asciiTheme="minorHAnsi" w:hAnsiTheme="minorHAnsi"/>
      <w:color w:val="7F7F7F" w:themeColor="text1" w:themeTint="80"/>
      <w:sz w:val="22"/>
    </w:rPr>
  </w:style>
  <w:style w:type="character" w:customStyle="1" w:styleId="sampledocumentChar">
    <w:name w:val="sample document Char"/>
    <w:basedOn w:val="DefaultParagraphFont"/>
    <w:link w:val="sampledocument"/>
    <w:rsid w:val="004054E1"/>
    <w:rPr>
      <w:rFonts w:eastAsia="Calibri" w:cs="Times New Roman"/>
      <w:color w:val="7F7F7F" w:themeColor="text1" w:themeTint="80"/>
      <w:lang w:val="en-US"/>
    </w:rPr>
  </w:style>
  <w:style w:type="paragraph" w:customStyle="1" w:styleId="websitereference">
    <w:name w:val="website reference"/>
    <w:basedOn w:val="Standard"/>
    <w:link w:val="websitereferenceChar"/>
    <w:qFormat/>
    <w:rsid w:val="004054E1"/>
    <w:rPr>
      <w:color w:val="7A251D"/>
    </w:rPr>
  </w:style>
  <w:style w:type="character" w:customStyle="1" w:styleId="websitereferenceChar">
    <w:name w:val="website reference Char"/>
    <w:basedOn w:val="StandardChar"/>
    <w:link w:val="websitereference"/>
    <w:rsid w:val="004054E1"/>
    <w:rPr>
      <w:rFonts w:ascii="Gotham Light" w:eastAsia="Calibri" w:hAnsi="Gotham Light" w:cs="Times New Roman"/>
      <w:b/>
      <w:noProof/>
      <w:color w:val="7A251D"/>
      <w:sz w:val="24"/>
      <w:lang w:val="en-US"/>
    </w:rPr>
  </w:style>
  <w:style w:type="paragraph" w:customStyle="1" w:styleId="PreventableAccidentTitle">
    <w:name w:val="Preventable Accident Title"/>
    <w:basedOn w:val="Heading3"/>
    <w:uiPriority w:val="99"/>
    <w:qFormat/>
    <w:rsid w:val="004054E1"/>
    <w:rPr>
      <w:rFonts w:ascii="Gotham Book" w:hAnsi="Gotham Book"/>
      <w:noProof/>
    </w:rPr>
  </w:style>
  <w:style w:type="paragraph" w:customStyle="1" w:styleId="websitetitle">
    <w:name w:val="website title"/>
    <w:basedOn w:val="ExerciseTitle"/>
    <w:link w:val="websitetitleChar"/>
    <w:qFormat/>
    <w:rsid w:val="004054E1"/>
    <w:pPr>
      <w:spacing w:before="360" w:after="120"/>
    </w:pPr>
  </w:style>
  <w:style w:type="character" w:customStyle="1" w:styleId="ExerciseTitleChar">
    <w:name w:val="Exercise Title Char"/>
    <w:basedOn w:val="Heading3Char"/>
    <w:link w:val="ExerciseTitle"/>
    <w:rsid w:val="004054E1"/>
    <w:rPr>
      <w:rFonts w:ascii="Gotham Medium" w:eastAsia="Times New Roman" w:hAnsi="Gotham Medium" w:cs="Times New Roman"/>
      <w:b/>
      <w:bCs/>
      <w:color w:val="7A2531"/>
      <w:sz w:val="28"/>
      <w:lang w:val="en-US"/>
    </w:rPr>
  </w:style>
  <w:style w:type="character" w:customStyle="1" w:styleId="websitetitleChar">
    <w:name w:val="website title Char"/>
    <w:basedOn w:val="ExerciseTitleChar"/>
    <w:link w:val="websitetitle"/>
    <w:rsid w:val="004054E1"/>
    <w:rPr>
      <w:rFonts w:ascii="Gotham Medium" w:eastAsia="Times New Roman" w:hAnsi="Gotham Medium" w:cs="Times New Roman"/>
      <w:b/>
      <w:bCs/>
      <w:color w:val="7A2531"/>
      <w:sz w:val="28"/>
      <w:lang w:val="en-US"/>
    </w:rPr>
  </w:style>
  <w:style w:type="paragraph" w:customStyle="1" w:styleId="Default">
    <w:name w:val="Default"/>
    <w:uiPriority w:val="99"/>
    <w:rsid w:val="004054E1"/>
    <w:pPr>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bodybullet">
    <w:name w:val="body bullet"/>
    <w:basedOn w:val="Normal"/>
    <w:uiPriority w:val="99"/>
    <w:rsid w:val="004054E1"/>
    <w:pPr>
      <w:autoSpaceDE w:val="0"/>
      <w:autoSpaceDN w:val="0"/>
      <w:adjustRightInd w:val="0"/>
      <w:spacing w:before="0" w:after="40" w:line="300" w:lineRule="atLeast"/>
      <w:ind w:left="280" w:hanging="280"/>
      <w:textAlignment w:val="center"/>
    </w:pPr>
    <w:rPr>
      <w:rFonts w:ascii="Mercury Text G1 (T1) Book" w:hAnsi="Mercury Text G1 (T1) Book" w:cs="Mercury Text G1 (T1) Book"/>
      <w:color w:val="000000"/>
      <w:sz w:val="22"/>
    </w:rPr>
  </w:style>
  <w:style w:type="paragraph" w:styleId="ListBullet">
    <w:name w:val="List Bullet"/>
    <w:basedOn w:val="Normal"/>
    <w:autoRedefine/>
    <w:uiPriority w:val="99"/>
    <w:semiHidden/>
    <w:rsid w:val="004054E1"/>
    <w:pPr>
      <w:spacing w:before="0" w:after="0"/>
    </w:pPr>
    <w:rPr>
      <w:rFonts w:asciiTheme="minorHAnsi" w:eastAsia="Times New Roman" w:hAnsiTheme="minorHAnsi"/>
      <w:b/>
      <w:bCs/>
      <w:color w:val="auto"/>
      <w:szCs w:val="24"/>
    </w:rPr>
  </w:style>
  <w:style w:type="paragraph" w:customStyle="1" w:styleId="SectionGoal">
    <w:name w:val="Section Goal"/>
    <w:basedOn w:val="Standard"/>
    <w:link w:val="SectionGoalChar"/>
    <w:qFormat/>
    <w:rsid w:val="00FF5037"/>
  </w:style>
  <w:style w:type="character" w:customStyle="1" w:styleId="SectionGoalChar">
    <w:name w:val="Section Goal Char"/>
    <w:basedOn w:val="StandardChar"/>
    <w:link w:val="SectionGoal"/>
    <w:rsid w:val="004054E1"/>
    <w:rPr>
      <w:rFonts w:ascii="Gotham Light" w:eastAsia="Calibri" w:hAnsi="Gotham Light" w:cs="Times New Roman"/>
      <w:b/>
      <w:noProof/>
      <w:color w:val="5B9BD5" w:themeColor="accent1"/>
      <w:sz w:val="24"/>
      <w:lang w:val="en-US"/>
    </w:rPr>
  </w:style>
  <w:style w:type="paragraph" w:customStyle="1" w:styleId="EmphasisKG">
    <w:name w:val="EmphasisKG"/>
    <w:basedOn w:val="Normal"/>
    <w:qFormat/>
    <w:rsid w:val="004054E1"/>
    <w:pPr>
      <w:spacing w:after="0"/>
    </w:pPr>
    <w:rPr>
      <w:rFonts w:ascii="Gotham Bold" w:hAnsi="Gotham Bold"/>
      <w:b/>
      <w:color w:val="7F7F7F" w:themeColor="text1" w:themeTint="80"/>
    </w:rPr>
  </w:style>
  <w:style w:type="paragraph" w:customStyle="1" w:styleId="heading10">
    <w:name w:val="heading1"/>
    <w:basedOn w:val="Normal"/>
    <w:uiPriority w:val="99"/>
    <w:rsid w:val="004054E1"/>
    <w:pPr>
      <w:autoSpaceDE w:val="0"/>
      <w:autoSpaceDN w:val="0"/>
      <w:adjustRightInd w:val="0"/>
      <w:spacing w:before="0" w:line="340" w:lineRule="atLeast"/>
      <w:textAlignment w:val="center"/>
    </w:pPr>
    <w:rPr>
      <w:rFonts w:ascii="Gotham (T1) Bold" w:hAnsi="Gotham (T1) Bold" w:cs="Gotham (T1) Bold"/>
      <w:b/>
      <w:bCs/>
      <w:color w:val="000000"/>
      <w:sz w:val="28"/>
      <w:szCs w:val="28"/>
    </w:rPr>
  </w:style>
  <w:style w:type="paragraph" w:customStyle="1" w:styleId="bodyp2after">
    <w:name w:val="body p2 after"/>
    <w:basedOn w:val="Normal"/>
    <w:uiPriority w:val="99"/>
    <w:rsid w:val="004054E1"/>
    <w:pPr>
      <w:autoSpaceDE w:val="0"/>
      <w:autoSpaceDN w:val="0"/>
      <w:adjustRightInd w:val="0"/>
      <w:spacing w:before="0" w:after="40" w:line="300" w:lineRule="atLeast"/>
      <w:textAlignment w:val="center"/>
    </w:pPr>
    <w:rPr>
      <w:rFonts w:ascii="Mercury Text G1 (T1) Book" w:hAnsi="Mercury Text G1 (T1) Book" w:cs="Mercury Text G1 (T1) Book"/>
      <w:color w:val="000000"/>
      <w:sz w:val="22"/>
    </w:rPr>
  </w:style>
  <w:style w:type="paragraph" w:customStyle="1" w:styleId="bodybullet9after">
    <w:name w:val="body bullet 9 after"/>
    <w:basedOn w:val="bodybullet"/>
    <w:uiPriority w:val="99"/>
    <w:rsid w:val="004054E1"/>
    <w:pPr>
      <w:spacing w:after="180"/>
    </w:pPr>
  </w:style>
  <w:style w:type="character" w:customStyle="1" w:styleId="95gothbold">
    <w:name w:val="9.5 goth bold"/>
    <w:uiPriority w:val="99"/>
    <w:rsid w:val="004054E1"/>
    <w:rPr>
      <w:rFonts w:ascii="Gotham (T1) Bold" w:hAnsi="Gotham (T1) Bold" w:cs="Gotham (T1) Bold"/>
      <w:b/>
      <w:bCs/>
      <w:color w:val="000000"/>
      <w:sz w:val="19"/>
      <w:szCs w:val="19"/>
    </w:rPr>
  </w:style>
  <w:style w:type="character" w:customStyle="1" w:styleId="11MercSemiBF">
    <w:name w:val="11 Merc SemiBF"/>
    <w:uiPriority w:val="99"/>
    <w:rsid w:val="004054E1"/>
    <w:rPr>
      <w:rFonts w:ascii="Mercury Text G1 (T1) Semibold" w:hAnsi="Mercury Text G1 (T1) Semibold" w:cs="Mercury Text G1 (T1) Semibold"/>
      <w:color w:val="000000"/>
      <w:sz w:val="22"/>
      <w:szCs w:val="22"/>
    </w:rPr>
  </w:style>
  <w:style w:type="paragraph" w:customStyle="1" w:styleId="body">
    <w:name w:val="body"/>
    <w:basedOn w:val="Normal"/>
    <w:uiPriority w:val="99"/>
    <w:rsid w:val="004054E1"/>
    <w:pPr>
      <w:autoSpaceDE w:val="0"/>
      <w:autoSpaceDN w:val="0"/>
      <w:adjustRightInd w:val="0"/>
      <w:spacing w:before="0" w:line="300" w:lineRule="atLeast"/>
      <w:textAlignment w:val="center"/>
    </w:pPr>
    <w:rPr>
      <w:rFonts w:ascii="Mercury Text G1 (T1) Book" w:hAnsi="Mercury Text G1 (T1) Book" w:cs="Mercury Text G1 (T1) Book"/>
      <w:color w:val="000000"/>
      <w:sz w:val="22"/>
    </w:rPr>
  </w:style>
  <w:style w:type="character" w:customStyle="1" w:styleId="11Mercital">
    <w:name w:val="11 Merc ital"/>
    <w:basedOn w:val="11MercSemiBF"/>
    <w:uiPriority w:val="99"/>
    <w:rsid w:val="004054E1"/>
    <w:rPr>
      <w:rFonts w:ascii="Mercury Text G1 (T1) Semibold" w:hAnsi="Mercury Text G1 (T1) Semibold" w:cs="Mercury Text G1 (T1) Semibold"/>
      <w:i/>
      <w:iCs/>
      <w:color w:val="000000"/>
      <w:sz w:val="22"/>
      <w:szCs w:val="22"/>
    </w:rPr>
  </w:style>
  <w:style w:type="paragraph" w:customStyle="1" w:styleId="worksheettitlebar">
    <w:name w:val="worksheet title bar"/>
    <w:basedOn w:val="Heading2"/>
    <w:uiPriority w:val="99"/>
    <w:rsid w:val="004054E1"/>
    <w:pPr>
      <w:keepNext w:val="0"/>
      <w:keepLines w:val="0"/>
      <w:pBdr>
        <w:top w:val="single" w:sz="96" w:space="6" w:color="000000"/>
        <w:bottom w:val="single" w:sz="96" w:space="0" w:color="000000"/>
      </w:pBdr>
      <w:autoSpaceDE w:val="0"/>
      <w:autoSpaceDN w:val="0"/>
      <w:adjustRightInd w:val="0"/>
      <w:spacing w:before="0" w:after="60" w:line="340" w:lineRule="atLeast"/>
      <w:ind w:left="120"/>
      <w:textAlignment w:val="center"/>
      <w:outlineLvl w:val="9"/>
    </w:pPr>
    <w:rPr>
      <w:rFonts w:ascii="Gotham Book" w:hAnsi="Gotham Book" w:cs="Gotham Book"/>
      <w:noProof/>
      <w:color w:val="000000"/>
      <w:sz w:val="23"/>
      <w:szCs w:val="23"/>
    </w:rPr>
  </w:style>
  <w:style w:type="paragraph" w:customStyle="1" w:styleId="boxcopy">
    <w:name w:val="box copy"/>
    <w:basedOn w:val="Normal"/>
    <w:uiPriority w:val="99"/>
    <w:rsid w:val="004054E1"/>
    <w:pPr>
      <w:autoSpaceDE w:val="0"/>
      <w:autoSpaceDN w:val="0"/>
      <w:adjustRightInd w:val="0"/>
      <w:spacing w:before="0" w:after="60" w:line="240" w:lineRule="atLeast"/>
      <w:ind w:left="200" w:right="180"/>
      <w:textAlignment w:val="center"/>
    </w:pPr>
    <w:rPr>
      <w:rFonts w:ascii="Gotham (T1) Book" w:hAnsi="Gotham (T1) Book" w:cs="Gotham (T1) Book"/>
      <w:color w:val="762123"/>
      <w:sz w:val="16"/>
      <w:szCs w:val="16"/>
    </w:rPr>
  </w:style>
  <w:style w:type="character" w:customStyle="1" w:styleId="95Gothmed">
    <w:name w:val="9.5 Goth med"/>
    <w:basedOn w:val="95gothbold"/>
    <w:uiPriority w:val="99"/>
    <w:rsid w:val="004054E1"/>
    <w:rPr>
      <w:rFonts w:ascii="Gotham (T1) Bold" w:hAnsi="Gotham (T1) Bold" w:cs="Gotham (T1) Bold"/>
      <w:b/>
      <w:bCs/>
      <w:color w:val="000000"/>
      <w:sz w:val="19"/>
      <w:szCs w:val="19"/>
    </w:rPr>
  </w:style>
  <w:style w:type="paragraph" w:customStyle="1" w:styleId="tablebody">
    <w:name w:val="table body"/>
    <w:basedOn w:val="NoParagraphStyle"/>
    <w:uiPriority w:val="99"/>
    <w:rsid w:val="004054E1"/>
    <w:pPr>
      <w:tabs>
        <w:tab w:val="left" w:pos="120"/>
      </w:tabs>
      <w:spacing w:line="260" w:lineRule="atLeast"/>
      <w:ind w:left="120" w:hanging="120"/>
    </w:pPr>
    <w:rPr>
      <w:rFonts w:ascii="Gotham Bold" w:hAnsi="Gotham Bold" w:cs="Times New Roman"/>
      <w:spacing w:val="2"/>
      <w:sz w:val="19"/>
      <w:szCs w:val="19"/>
    </w:rPr>
  </w:style>
  <w:style w:type="paragraph" w:customStyle="1" w:styleId="subheading">
    <w:name w:val="subheading"/>
    <w:basedOn w:val="NoParagraphStyle"/>
    <w:uiPriority w:val="99"/>
    <w:rsid w:val="004054E1"/>
    <w:pPr>
      <w:spacing w:before="120" w:line="280" w:lineRule="atLeast"/>
    </w:pPr>
    <w:rPr>
      <w:rFonts w:ascii="Gotham (T1) Bold" w:hAnsi="Gotham (T1) Bold" w:cs="Gotham (T1) Bold"/>
      <w:b/>
      <w:bCs/>
      <w:color w:val="9F594B"/>
      <w:sz w:val="19"/>
      <w:szCs w:val="19"/>
    </w:rPr>
  </w:style>
  <w:style w:type="paragraph" w:styleId="NoSpacing">
    <w:name w:val="No Spacing"/>
    <w:link w:val="NoSpacingChar"/>
    <w:uiPriority w:val="1"/>
    <w:qFormat/>
    <w:rsid w:val="004054E1"/>
    <w:pPr>
      <w:spacing w:after="0" w:line="240" w:lineRule="auto"/>
    </w:pPr>
    <w:rPr>
      <w:rFonts w:ascii="Gotham Light" w:eastAsia="Calibri" w:hAnsi="Gotham Light" w:cs="Times New Roman"/>
      <w:color w:val="2A2723"/>
      <w:lang w:val="en-US"/>
    </w:rPr>
  </w:style>
  <w:style w:type="paragraph" w:customStyle="1" w:styleId="default0">
    <w:name w:val="default"/>
    <w:basedOn w:val="Normal"/>
    <w:uiPriority w:val="99"/>
    <w:rsid w:val="004054E1"/>
    <w:pPr>
      <w:spacing w:before="100" w:beforeAutospacing="1" w:after="100" w:afterAutospacing="1"/>
    </w:pPr>
    <w:rPr>
      <w:rFonts w:ascii="Times New Roman" w:eastAsiaTheme="minorHAnsi" w:hAnsi="Times New Roman"/>
      <w:color w:val="auto"/>
      <w:szCs w:val="24"/>
    </w:rPr>
  </w:style>
  <w:style w:type="paragraph" w:customStyle="1" w:styleId="docnav">
    <w:name w:val="docnav"/>
    <w:basedOn w:val="Normal"/>
    <w:uiPriority w:val="99"/>
    <w:rsid w:val="004054E1"/>
    <w:pPr>
      <w:spacing w:before="100" w:beforeAutospacing="1" w:after="100" w:afterAutospacing="1"/>
    </w:pPr>
    <w:rPr>
      <w:rFonts w:ascii="Times New Roman" w:eastAsia="Times New Roman" w:hAnsi="Times New Roman"/>
      <w:color w:val="auto"/>
      <w:szCs w:val="24"/>
    </w:rPr>
  </w:style>
  <w:style w:type="paragraph" w:customStyle="1" w:styleId="small">
    <w:name w:val="small"/>
    <w:basedOn w:val="Normal"/>
    <w:uiPriority w:val="99"/>
    <w:rsid w:val="004054E1"/>
    <w:pPr>
      <w:spacing w:before="100" w:beforeAutospacing="1" w:after="100" w:afterAutospacing="1"/>
    </w:pPr>
    <w:rPr>
      <w:rFonts w:ascii="Times New Roman" w:eastAsia="Times New Roman" w:hAnsi="Times New Roman"/>
      <w:color w:val="auto"/>
      <w:szCs w:val="24"/>
    </w:rPr>
  </w:style>
  <w:style w:type="paragraph" w:customStyle="1" w:styleId="Style1">
    <w:name w:val="Style1"/>
    <w:basedOn w:val="Normal"/>
    <w:link w:val="Style1Char"/>
    <w:rsid w:val="004054E1"/>
    <w:pPr>
      <w:spacing w:before="240"/>
    </w:pPr>
    <w:rPr>
      <w:rFonts w:ascii="Myriad Pro" w:hAnsi="Myriad Pro"/>
      <w:sz w:val="22"/>
    </w:rPr>
  </w:style>
  <w:style w:type="character" w:customStyle="1" w:styleId="Style1Char">
    <w:name w:val="Style1 Char"/>
    <w:basedOn w:val="DefaultParagraphFont"/>
    <w:link w:val="Style1"/>
    <w:rsid w:val="004054E1"/>
    <w:rPr>
      <w:rFonts w:ascii="Myriad Pro" w:eastAsia="Calibri" w:hAnsi="Myriad Pro" w:cs="Times New Roman"/>
      <w:color w:val="2A2723"/>
      <w:lang w:val="en-US"/>
    </w:rPr>
  </w:style>
  <w:style w:type="paragraph" w:customStyle="1" w:styleId="mediumgrid1-accent22">
    <w:name w:val="mediumgrid1-accent22"/>
    <w:basedOn w:val="Normal"/>
    <w:uiPriority w:val="99"/>
    <w:rsid w:val="004054E1"/>
    <w:pPr>
      <w:spacing w:before="100" w:beforeAutospacing="1" w:after="100" w:afterAutospacing="1"/>
    </w:pPr>
    <w:rPr>
      <w:rFonts w:ascii="Times New Roman" w:eastAsiaTheme="minorHAnsi" w:hAnsi="Times New Roman"/>
      <w:color w:val="auto"/>
      <w:szCs w:val="24"/>
    </w:rPr>
  </w:style>
  <w:style w:type="paragraph" w:customStyle="1" w:styleId="Pa5">
    <w:name w:val="Pa5"/>
    <w:basedOn w:val="Default"/>
    <w:next w:val="Default"/>
    <w:uiPriority w:val="99"/>
    <w:rsid w:val="004054E1"/>
    <w:pPr>
      <w:spacing w:line="221" w:lineRule="atLeast"/>
    </w:pPr>
    <w:rPr>
      <w:rFonts w:ascii="Stone Sans" w:hAnsi="Stone Sans" w:cs="Times New Roman"/>
      <w:color w:val="auto"/>
    </w:rPr>
  </w:style>
  <w:style w:type="character" w:customStyle="1" w:styleId="apple-style-span">
    <w:name w:val="apple-style-span"/>
    <w:basedOn w:val="DefaultParagraphFont"/>
    <w:rsid w:val="004054E1"/>
  </w:style>
  <w:style w:type="character" w:customStyle="1" w:styleId="NoSpacingChar">
    <w:name w:val="No Spacing Char"/>
    <w:basedOn w:val="DefaultParagraphFont"/>
    <w:link w:val="NoSpacing"/>
    <w:uiPriority w:val="1"/>
    <w:rsid w:val="004054E1"/>
    <w:rPr>
      <w:rFonts w:ascii="Gotham Light" w:eastAsia="Calibri" w:hAnsi="Gotham Light" w:cs="Times New Roman"/>
      <w:color w:val="2A2723"/>
      <w:lang w:val="en-US"/>
    </w:rPr>
  </w:style>
  <w:style w:type="paragraph" w:customStyle="1" w:styleId="Exercisetext">
    <w:name w:val="Exercise text"/>
    <w:basedOn w:val="Normal"/>
    <w:uiPriority w:val="99"/>
    <w:qFormat/>
    <w:rsid w:val="004054E1"/>
    <w:pPr>
      <w:spacing w:after="0"/>
    </w:pPr>
    <w:rPr>
      <w:rFonts w:ascii="Gotham Medium" w:hAnsi="Gotham Medium"/>
      <w:color w:val="7F7F7F" w:themeColor="text1" w:themeTint="80"/>
      <w:sz w:val="22"/>
    </w:rPr>
  </w:style>
  <w:style w:type="paragraph" w:styleId="PlainText">
    <w:name w:val="Plain Text"/>
    <w:basedOn w:val="Normal"/>
    <w:link w:val="PlainTextChar"/>
    <w:uiPriority w:val="99"/>
    <w:unhideWhenUsed/>
    <w:rsid w:val="004054E1"/>
    <w:pPr>
      <w:spacing w:before="0" w:after="0"/>
    </w:pPr>
    <w:rPr>
      <w:rFonts w:ascii="Consolas" w:eastAsiaTheme="minorHAnsi" w:hAnsi="Consolas" w:cs="Consolas"/>
      <w:color w:val="auto"/>
      <w:sz w:val="21"/>
      <w:szCs w:val="21"/>
    </w:rPr>
  </w:style>
  <w:style w:type="character" w:customStyle="1" w:styleId="PlainTextChar">
    <w:name w:val="Plain Text Char"/>
    <w:basedOn w:val="DefaultParagraphFont"/>
    <w:link w:val="PlainText"/>
    <w:uiPriority w:val="99"/>
    <w:rsid w:val="004054E1"/>
    <w:rPr>
      <w:rFonts w:ascii="Consolas" w:hAnsi="Consolas" w:cs="Consolas"/>
      <w:sz w:val="21"/>
      <w:szCs w:val="21"/>
      <w:lang w:val="en-US"/>
    </w:rPr>
  </w:style>
  <w:style w:type="paragraph" w:customStyle="1" w:styleId="section-e">
    <w:name w:val="section-e"/>
    <w:basedOn w:val="Normal"/>
    <w:link w:val="section-eChar"/>
    <w:rsid w:val="004054E1"/>
    <w:pPr>
      <w:spacing w:before="100" w:beforeAutospacing="1" w:after="100" w:afterAutospacing="1"/>
    </w:pPr>
    <w:rPr>
      <w:rFonts w:ascii="Times New Roman" w:eastAsia="Times New Roman" w:hAnsi="Times New Roman"/>
      <w:color w:val="auto"/>
      <w:szCs w:val="24"/>
    </w:rPr>
  </w:style>
  <w:style w:type="character" w:customStyle="1" w:styleId="apple-converted-space">
    <w:name w:val="apple-converted-space"/>
    <w:basedOn w:val="DefaultParagraphFont"/>
    <w:rsid w:val="004054E1"/>
  </w:style>
  <w:style w:type="paragraph" w:customStyle="1" w:styleId="subsection-e">
    <w:name w:val="subsection-e"/>
    <w:basedOn w:val="Normal"/>
    <w:link w:val="subsection-eChar"/>
    <w:rsid w:val="004054E1"/>
    <w:pPr>
      <w:spacing w:before="100" w:beforeAutospacing="1" w:after="100" w:afterAutospacing="1"/>
    </w:pPr>
    <w:rPr>
      <w:rFonts w:ascii="Times New Roman" w:eastAsia="Times New Roman" w:hAnsi="Times New Roman"/>
      <w:color w:val="auto"/>
      <w:szCs w:val="24"/>
    </w:rPr>
  </w:style>
  <w:style w:type="table" w:customStyle="1" w:styleId="GridTable1Light-Accent12">
    <w:name w:val="Grid Table 1 Light - Accent 12"/>
    <w:basedOn w:val="TableNormal"/>
    <w:uiPriority w:val="46"/>
    <w:rsid w:val="004054E1"/>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firstdef-e">
    <w:name w:val="firstdef-e"/>
    <w:basedOn w:val="Normal"/>
    <w:uiPriority w:val="99"/>
    <w:rsid w:val="004054E1"/>
    <w:pPr>
      <w:spacing w:before="100" w:beforeAutospacing="1" w:after="100" w:afterAutospacing="1"/>
    </w:pPr>
    <w:rPr>
      <w:rFonts w:ascii="Times New Roman" w:eastAsia="Times New Roman" w:hAnsi="Times New Roman"/>
      <w:color w:val="auto"/>
      <w:szCs w:val="24"/>
    </w:rPr>
  </w:style>
  <w:style w:type="paragraph" w:customStyle="1" w:styleId="defclause-e">
    <w:name w:val="defclause-e"/>
    <w:basedOn w:val="Normal"/>
    <w:uiPriority w:val="99"/>
    <w:rsid w:val="004054E1"/>
    <w:pPr>
      <w:spacing w:before="100" w:beforeAutospacing="1" w:after="100" w:afterAutospacing="1"/>
    </w:pPr>
    <w:rPr>
      <w:rFonts w:ascii="Times New Roman" w:eastAsia="Times New Roman" w:hAnsi="Times New Roman"/>
      <w:color w:val="auto"/>
      <w:szCs w:val="24"/>
    </w:rPr>
  </w:style>
  <w:style w:type="paragraph" w:customStyle="1" w:styleId="clause-e">
    <w:name w:val="clause-e"/>
    <w:basedOn w:val="Normal"/>
    <w:link w:val="clause-eChar"/>
    <w:rsid w:val="004054E1"/>
    <w:pPr>
      <w:spacing w:before="100" w:beforeAutospacing="1" w:after="100" w:afterAutospacing="1"/>
    </w:pPr>
    <w:rPr>
      <w:rFonts w:ascii="Times New Roman" w:eastAsia="Times New Roman" w:hAnsi="Times New Roman"/>
      <w:color w:val="auto"/>
      <w:szCs w:val="24"/>
    </w:rPr>
  </w:style>
  <w:style w:type="paragraph" w:customStyle="1" w:styleId="ssection-e">
    <w:name w:val="ssection-e"/>
    <w:basedOn w:val="Normal"/>
    <w:uiPriority w:val="99"/>
    <w:rsid w:val="004054E1"/>
    <w:pPr>
      <w:spacing w:before="100" w:beforeAutospacing="1" w:after="100" w:afterAutospacing="1"/>
    </w:pPr>
    <w:rPr>
      <w:rFonts w:ascii="Times New Roman" w:eastAsia="Times New Roman" w:hAnsi="Times New Roman"/>
      <w:color w:val="auto"/>
      <w:szCs w:val="24"/>
    </w:rPr>
  </w:style>
  <w:style w:type="paragraph" w:customStyle="1" w:styleId="Emphasis1">
    <w:name w:val="Emphasis1"/>
    <w:basedOn w:val="Standard"/>
    <w:link w:val="emphasisChar"/>
    <w:autoRedefine/>
    <w:qFormat/>
    <w:rsid w:val="008D5996"/>
    <w:pPr>
      <w:keepNext/>
      <w:spacing w:before="0" w:after="100" w:afterAutospacing="1"/>
      <w:ind w:left="7200"/>
    </w:pPr>
  </w:style>
  <w:style w:type="character" w:customStyle="1" w:styleId="emphasisChar">
    <w:name w:val="emphasis Char"/>
    <w:basedOn w:val="StandardChar"/>
    <w:link w:val="Emphasis1"/>
    <w:rsid w:val="008D5996"/>
    <w:rPr>
      <w:rFonts w:ascii="Gotham Light" w:eastAsia="Calibri" w:hAnsi="Gotham Light" w:cs="Times New Roman"/>
      <w:b/>
      <w:noProof/>
      <w:color w:val="5B9BD5" w:themeColor="accent1"/>
    </w:rPr>
  </w:style>
  <w:style w:type="paragraph" w:customStyle="1" w:styleId="WebsiteTitle0">
    <w:name w:val="Website Title"/>
    <w:basedOn w:val="Normal"/>
    <w:qFormat/>
    <w:rsid w:val="004054E1"/>
    <w:pPr>
      <w:spacing w:before="360"/>
    </w:pPr>
    <w:rPr>
      <w:rFonts w:ascii="Gotham Bold" w:hAnsi="Gotham Bold"/>
      <w:color w:val="7A2531"/>
      <w:sz w:val="32"/>
    </w:rPr>
  </w:style>
  <w:style w:type="paragraph" w:styleId="IntenseQuote">
    <w:name w:val="Intense Quote"/>
    <w:basedOn w:val="Normal"/>
    <w:next w:val="Normal"/>
    <w:link w:val="IntenseQuoteChar"/>
    <w:uiPriority w:val="30"/>
    <w:qFormat/>
    <w:rsid w:val="004054E1"/>
    <w:pPr>
      <w:pBdr>
        <w:top w:val="single" w:sz="4" w:space="10" w:color="5B9BD5" w:themeColor="accent1"/>
        <w:bottom w:val="single" w:sz="4" w:space="10" w:color="5B9BD5" w:themeColor="accent1"/>
      </w:pBdr>
      <w:spacing w:before="240" w:after="240"/>
      <w:ind w:left="864" w:right="864"/>
      <w:jc w:val="center"/>
    </w:pPr>
    <w:rPr>
      <w:i/>
      <w:iCs/>
      <w:color w:val="5B9BD5" w:themeColor="accent1"/>
      <w:sz w:val="18"/>
    </w:rPr>
  </w:style>
  <w:style w:type="character" w:customStyle="1" w:styleId="IntenseQuoteChar">
    <w:name w:val="Intense Quote Char"/>
    <w:basedOn w:val="DefaultParagraphFont"/>
    <w:link w:val="IntenseQuote"/>
    <w:uiPriority w:val="30"/>
    <w:rsid w:val="004054E1"/>
    <w:rPr>
      <w:rFonts w:ascii="Gotham Light" w:eastAsia="Calibri" w:hAnsi="Gotham Light" w:cs="Times New Roman"/>
      <w:i/>
      <w:iCs/>
      <w:color w:val="5B9BD5" w:themeColor="accent1"/>
      <w:sz w:val="18"/>
      <w:lang w:val="en-US"/>
    </w:rPr>
  </w:style>
  <w:style w:type="numbering" w:customStyle="1" w:styleId="NoList1">
    <w:name w:val="No List1"/>
    <w:next w:val="NoList"/>
    <w:uiPriority w:val="99"/>
    <w:semiHidden/>
    <w:unhideWhenUsed/>
    <w:rsid w:val="004054E1"/>
  </w:style>
  <w:style w:type="paragraph" w:customStyle="1" w:styleId="paragraph-e">
    <w:name w:val="paragraph-e"/>
    <w:basedOn w:val="Normal"/>
    <w:uiPriority w:val="99"/>
    <w:rsid w:val="004054E1"/>
    <w:pPr>
      <w:spacing w:before="0"/>
      <w:ind w:left="960" w:hanging="300"/>
    </w:pPr>
    <w:rPr>
      <w:rFonts w:ascii="inherit" w:eastAsia="Times New Roman" w:hAnsi="inherit"/>
      <w:color w:val="auto"/>
      <w:szCs w:val="24"/>
    </w:rPr>
  </w:style>
  <w:style w:type="table" w:customStyle="1" w:styleId="TableGrid1">
    <w:name w:val="Table Grid1"/>
    <w:basedOn w:val="TableNormal"/>
    <w:next w:val="TableGrid"/>
    <w:rsid w:val="004054E1"/>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4054E1"/>
    <w:rPr>
      <w:sz w:val="20"/>
    </w:rPr>
  </w:style>
  <w:style w:type="character" w:customStyle="1" w:styleId="BodyTextChar">
    <w:name w:val="Body Text Char"/>
    <w:basedOn w:val="DefaultParagraphFont"/>
    <w:link w:val="BodyText"/>
    <w:uiPriority w:val="99"/>
    <w:rsid w:val="004054E1"/>
    <w:rPr>
      <w:rFonts w:ascii="Gotham Light" w:eastAsia="Calibri" w:hAnsi="Gotham Light" w:cs="Times New Roman"/>
      <w:color w:val="2A2723"/>
      <w:sz w:val="20"/>
      <w:lang w:val="en-US"/>
    </w:rPr>
  </w:style>
  <w:style w:type="table" w:customStyle="1" w:styleId="GridTable2-Accent11">
    <w:name w:val="Grid Table 2 - Accent 11"/>
    <w:basedOn w:val="TableNormal"/>
    <w:uiPriority w:val="47"/>
    <w:rsid w:val="004054E1"/>
    <w:pPr>
      <w:spacing w:after="0" w:line="240" w:lineRule="auto"/>
    </w:pPr>
    <w:rPr>
      <w:rFonts w:ascii="Calibri" w:eastAsia="Calibri" w:hAnsi="Calibri" w:cs="Times New Roman"/>
      <w:sz w:val="20"/>
      <w:szCs w:val="20"/>
      <w:lang w:val="en-US"/>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1">
    <w:name w:val="Grid Table 6 Colorful - Accent 11"/>
    <w:basedOn w:val="TableNormal"/>
    <w:uiPriority w:val="51"/>
    <w:rsid w:val="004054E1"/>
    <w:pPr>
      <w:spacing w:after="0" w:line="240" w:lineRule="auto"/>
    </w:pPr>
    <w:rPr>
      <w:rFonts w:ascii="Calibri" w:eastAsia="Calibri" w:hAnsi="Calibri" w:cs="Times New Roman"/>
      <w:color w:val="2E74B5" w:themeColor="accent1" w:themeShade="BF"/>
      <w:sz w:val="20"/>
      <w:szCs w:val="20"/>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
    <w:name w:val="Grid Table 4 - Accent 11"/>
    <w:basedOn w:val="TableNormal"/>
    <w:uiPriority w:val="49"/>
    <w:rsid w:val="004054E1"/>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ListParagraphChar">
    <w:name w:val="List Paragraph Char"/>
    <w:link w:val="ListParagraph"/>
    <w:uiPriority w:val="34"/>
    <w:locked/>
    <w:rsid w:val="004054E1"/>
    <w:rPr>
      <w:rFonts w:ascii="Gotham Light" w:eastAsia="Calibri" w:hAnsi="Gotham Light" w:cs="Times New Roman"/>
      <w:color w:val="2A2723"/>
      <w:sz w:val="24"/>
      <w:lang w:val="en-US"/>
    </w:rPr>
  </w:style>
  <w:style w:type="table" w:customStyle="1" w:styleId="GridTable1Light-Accent52">
    <w:name w:val="Grid Table 1 Light - Accent 52"/>
    <w:basedOn w:val="TableNormal"/>
    <w:uiPriority w:val="46"/>
    <w:rsid w:val="004054E1"/>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340E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A0">
    <w:name w:val="A0"/>
    <w:basedOn w:val="DefaultParagraphFont"/>
    <w:uiPriority w:val="99"/>
    <w:rsid w:val="00404C99"/>
    <w:rPr>
      <w:rFonts w:ascii="Gotham Book" w:hAnsi="Gotham Book" w:hint="default"/>
      <w:color w:val="000000"/>
    </w:rPr>
  </w:style>
  <w:style w:type="character" w:customStyle="1" w:styleId="clause-eChar">
    <w:name w:val="clause-e Char"/>
    <w:link w:val="clause-e"/>
    <w:locked/>
    <w:rsid w:val="00B231F6"/>
    <w:rPr>
      <w:rFonts w:ascii="Times New Roman" w:eastAsia="Times New Roman" w:hAnsi="Times New Roman" w:cs="Times New Roman"/>
      <w:sz w:val="24"/>
      <w:szCs w:val="24"/>
      <w:lang w:val="en-US"/>
    </w:rPr>
  </w:style>
  <w:style w:type="character" w:customStyle="1" w:styleId="section-eChar">
    <w:name w:val="section-e Char"/>
    <w:link w:val="section-e"/>
    <w:locked/>
    <w:rsid w:val="00B231F6"/>
    <w:rPr>
      <w:rFonts w:ascii="Times New Roman" w:eastAsia="Times New Roman" w:hAnsi="Times New Roman" w:cs="Times New Roman"/>
      <w:sz w:val="24"/>
      <w:szCs w:val="24"/>
      <w:lang w:val="en-US"/>
    </w:rPr>
  </w:style>
  <w:style w:type="character" w:customStyle="1" w:styleId="subsection-eChar">
    <w:name w:val="subsection-e Char"/>
    <w:link w:val="subsection-e"/>
    <w:locked/>
    <w:rsid w:val="00B231F6"/>
    <w:rPr>
      <w:rFonts w:ascii="Times New Roman" w:eastAsia="Times New Roman" w:hAnsi="Times New Roman" w:cs="Times New Roman"/>
      <w:sz w:val="24"/>
      <w:szCs w:val="24"/>
      <w:lang w:val="en-US"/>
    </w:rPr>
  </w:style>
  <w:style w:type="paragraph" w:customStyle="1" w:styleId="subclause-e">
    <w:name w:val="subclause-e"/>
    <w:basedOn w:val="clause-e"/>
    <w:rsid w:val="00B231F6"/>
    <w:pPr>
      <w:tabs>
        <w:tab w:val="right" w:pos="838"/>
        <w:tab w:val="left" w:pos="955"/>
      </w:tabs>
      <w:spacing w:before="111" w:beforeAutospacing="0" w:after="0" w:afterAutospacing="0" w:line="209" w:lineRule="exact"/>
      <w:ind w:left="955" w:hanging="955"/>
      <w:jc w:val="both"/>
    </w:pPr>
    <w:rPr>
      <w:snapToGrid w:val="0"/>
      <w:sz w:val="20"/>
      <w:szCs w:val="20"/>
      <w:lang w:val="en-GB"/>
    </w:rPr>
  </w:style>
  <w:style w:type="table" w:styleId="MediumShading1-Accent2">
    <w:name w:val="Medium Shading 1 Accent 2"/>
    <w:basedOn w:val="TableNormal"/>
    <w:uiPriority w:val="63"/>
    <w:rsid w:val="00BD7D58"/>
    <w:pPr>
      <w:spacing w:after="0" w:line="240" w:lineRule="auto"/>
    </w:pPr>
    <w:rPr>
      <w:rFonts w:asciiTheme="majorHAnsi" w:eastAsiaTheme="majorEastAsia" w:hAnsiTheme="majorHAnsi" w:cstheme="majorBidi"/>
      <w:lang w:val="en-US" w:bidi="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customStyle="1" w:styleId="WHITEHeading">
    <w:name w:val="WHITE Heading"/>
    <w:basedOn w:val="Caption"/>
    <w:link w:val="WHITEHeadingChar"/>
    <w:qFormat/>
    <w:rsid w:val="00C2602B"/>
    <w:pPr>
      <w:spacing w:before="120"/>
    </w:pPr>
    <w:rPr>
      <w:rFonts w:ascii="Gotham Medium" w:hAnsi="Gotham Medium"/>
      <w:b w:val="0"/>
      <w:color w:val="FFFFFF" w:themeColor="background1"/>
      <w:sz w:val="28"/>
    </w:rPr>
  </w:style>
  <w:style w:type="character" w:customStyle="1" w:styleId="WHITEHeadingChar">
    <w:name w:val="WHITE Heading Char"/>
    <w:basedOn w:val="DefaultParagraphFont"/>
    <w:link w:val="WHITEHeading"/>
    <w:rsid w:val="00C2602B"/>
    <w:rPr>
      <w:rFonts w:ascii="Gotham Medium" w:eastAsia="Calibri" w:hAnsi="Gotham Medium" w:cs="Times New Roman"/>
      <w:iCs/>
      <w:color w:val="FFFFFF" w:themeColor="background1"/>
      <w:sz w:val="28"/>
      <w:szCs w:val="18"/>
      <w:lang w:val="en-US"/>
    </w:rPr>
  </w:style>
  <w:style w:type="paragraph" w:styleId="HTMLPreformatted">
    <w:name w:val="HTML Preformatted"/>
    <w:basedOn w:val="Normal"/>
    <w:link w:val="HTMLPreformattedChar"/>
    <w:uiPriority w:val="99"/>
    <w:unhideWhenUsed/>
    <w:rsid w:val="00C2602B"/>
    <w:pPr>
      <w:spacing w:before="0" w:after="0"/>
    </w:pPr>
    <w:rPr>
      <w:rFonts w:ascii="Consolas" w:eastAsiaTheme="minorHAnsi" w:hAnsi="Consolas"/>
      <w:color w:val="auto"/>
      <w:sz w:val="20"/>
      <w:szCs w:val="20"/>
      <w:lang w:val="en-CA"/>
    </w:rPr>
  </w:style>
  <w:style w:type="character" w:customStyle="1" w:styleId="HTMLPreformattedChar">
    <w:name w:val="HTML Preformatted Char"/>
    <w:basedOn w:val="DefaultParagraphFont"/>
    <w:link w:val="HTMLPreformatted"/>
    <w:uiPriority w:val="99"/>
    <w:rsid w:val="00C2602B"/>
    <w:rPr>
      <w:rFonts w:ascii="Consolas" w:hAnsi="Consolas" w:cs="Times New Roman"/>
      <w:sz w:val="20"/>
      <w:szCs w:val="20"/>
    </w:rPr>
  </w:style>
  <w:style w:type="paragraph" w:customStyle="1" w:styleId="VARBAppendices">
    <w:name w:val="VARB Appendices"/>
    <w:basedOn w:val="websitereference"/>
    <w:link w:val="VARBAppendicesChar"/>
    <w:qFormat/>
    <w:rsid w:val="00CC7004"/>
    <w:rPr>
      <w:rFonts w:ascii="Gotham Bold" w:hAnsi="Gotham Bold"/>
      <w:color w:val="FFFFFF" w:themeColor="background1"/>
      <w:sz w:val="34"/>
    </w:rPr>
  </w:style>
  <w:style w:type="character" w:customStyle="1" w:styleId="VARBAppendicesChar">
    <w:name w:val="VARB Appendices Char"/>
    <w:basedOn w:val="websitereferenceChar"/>
    <w:link w:val="VARBAppendices"/>
    <w:rsid w:val="00CC7004"/>
    <w:rPr>
      <w:rFonts w:ascii="Gotham Bold" w:eastAsia="Calibri" w:hAnsi="Gotham Bold" w:cs="Times New Roman"/>
      <w:b/>
      <w:noProof/>
      <w:color w:val="FFFFFF" w:themeColor="background1"/>
      <w:sz w:val="34"/>
      <w:lang w:val="en-US"/>
    </w:rPr>
  </w:style>
  <w:style w:type="paragraph" w:styleId="Quote">
    <w:name w:val="Quote"/>
    <w:basedOn w:val="Normal"/>
    <w:next w:val="Normal"/>
    <w:link w:val="QuoteChar"/>
    <w:uiPriority w:val="29"/>
    <w:qFormat/>
    <w:rsid w:val="00F5655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5655A"/>
    <w:rPr>
      <w:rFonts w:ascii="Gotham Light" w:eastAsia="Calibri" w:hAnsi="Gotham Light" w:cs="Times New Roman"/>
      <w:i/>
      <w:iCs/>
      <w:color w:val="404040" w:themeColor="text1" w:themeTint="BF"/>
      <w:sz w:val="24"/>
      <w:lang w:val="en-US"/>
    </w:rPr>
  </w:style>
  <w:style w:type="character" w:styleId="UnresolvedMention">
    <w:name w:val="Unresolved Mention"/>
    <w:basedOn w:val="DefaultParagraphFont"/>
    <w:uiPriority w:val="99"/>
    <w:semiHidden/>
    <w:unhideWhenUsed/>
    <w:rsid w:val="00DA77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03454">
      <w:bodyDiv w:val="1"/>
      <w:marLeft w:val="0"/>
      <w:marRight w:val="0"/>
      <w:marTop w:val="0"/>
      <w:marBottom w:val="0"/>
      <w:divBdr>
        <w:top w:val="none" w:sz="0" w:space="0" w:color="auto"/>
        <w:left w:val="none" w:sz="0" w:space="0" w:color="auto"/>
        <w:bottom w:val="none" w:sz="0" w:space="0" w:color="auto"/>
        <w:right w:val="none" w:sz="0" w:space="0" w:color="auto"/>
      </w:divBdr>
    </w:div>
    <w:div w:id="56441789">
      <w:bodyDiv w:val="1"/>
      <w:marLeft w:val="0"/>
      <w:marRight w:val="0"/>
      <w:marTop w:val="0"/>
      <w:marBottom w:val="0"/>
      <w:divBdr>
        <w:top w:val="none" w:sz="0" w:space="0" w:color="auto"/>
        <w:left w:val="none" w:sz="0" w:space="0" w:color="auto"/>
        <w:bottom w:val="none" w:sz="0" w:space="0" w:color="auto"/>
        <w:right w:val="none" w:sz="0" w:space="0" w:color="auto"/>
      </w:divBdr>
      <w:divsChild>
        <w:div w:id="767896544">
          <w:marLeft w:val="547"/>
          <w:marRight w:val="0"/>
          <w:marTop w:val="154"/>
          <w:marBottom w:val="0"/>
          <w:divBdr>
            <w:top w:val="none" w:sz="0" w:space="0" w:color="auto"/>
            <w:left w:val="none" w:sz="0" w:space="0" w:color="auto"/>
            <w:bottom w:val="none" w:sz="0" w:space="0" w:color="auto"/>
            <w:right w:val="none" w:sz="0" w:space="0" w:color="auto"/>
          </w:divBdr>
        </w:div>
        <w:div w:id="1090006440">
          <w:marLeft w:val="547"/>
          <w:marRight w:val="0"/>
          <w:marTop w:val="154"/>
          <w:marBottom w:val="0"/>
          <w:divBdr>
            <w:top w:val="none" w:sz="0" w:space="0" w:color="auto"/>
            <w:left w:val="none" w:sz="0" w:space="0" w:color="auto"/>
            <w:bottom w:val="none" w:sz="0" w:space="0" w:color="auto"/>
            <w:right w:val="none" w:sz="0" w:space="0" w:color="auto"/>
          </w:divBdr>
        </w:div>
        <w:div w:id="1472214906">
          <w:marLeft w:val="547"/>
          <w:marRight w:val="0"/>
          <w:marTop w:val="154"/>
          <w:marBottom w:val="0"/>
          <w:divBdr>
            <w:top w:val="none" w:sz="0" w:space="0" w:color="auto"/>
            <w:left w:val="none" w:sz="0" w:space="0" w:color="auto"/>
            <w:bottom w:val="none" w:sz="0" w:space="0" w:color="auto"/>
            <w:right w:val="none" w:sz="0" w:space="0" w:color="auto"/>
          </w:divBdr>
        </w:div>
        <w:div w:id="1538200370">
          <w:marLeft w:val="547"/>
          <w:marRight w:val="0"/>
          <w:marTop w:val="154"/>
          <w:marBottom w:val="0"/>
          <w:divBdr>
            <w:top w:val="none" w:sz="0" w:space="0" w:color="auto"/>
            <w:left w:val="none" w:sz="0" w:space="0" w:color="auto"/>
            <w:bottom w:val="none" w:sz="0" w:space="0" w:color="auto"/>
            <w:right w:val="none" w:sz="0" w:space="0" w:color="auto"/>
          </w:divBdr>
        </w:div>
      </w:divsChild>
    </w:div>
    <w:div w:id="59522518">
      <w:bodyDiv w:val="1"/>
      <w:marLeft w:val="0"/>
      <w:marRight w:val="0"/>
      <w:marTop w:val="0"/>
      <w:marBottom w:val="0"/>
      <w:divBdr>
        <w:top w:val="none" w:sz="0" w:space="0" w:color="auto"/>
        <w:left w:val="none" w:sz="0" w:space="0" w:color="auto"/>
        <w:bottom w:val="none" w:sz="0" w:space="0" w:color="auto"/>
        <w:right w:val="none" w:sz="0" w:space="0" w:color="auto"/>
      </w:divBdr>
    </w:div>
    <w:div w:id="76025985">
      <w:bodyDiv w:val="1"/>
      <w:marLeft w:val="0"/>
      <w:marRight w:val="0"/>
      <w:marTop w:val="0"/>
      <w:marBottom w:val="0"/>
      <w:divBdr>
        <w:top w:val="none" w:sz="0" w:space="0" w:color="auto"/>
        <w:left w:val="none" w:sz="0" w:space="0" w:color="auto"/>
        <w:bottom w:val="none" w:sz="0" w:space="0" w:color="auto"/>
        <w:right w:val="none" w:sz="0" w:space="0" w:color="auto"/>
      </w:divBdr>
    </w:div>
    <w:div w:id="289214780">
      <w:bodyDiv w:val="1"/>
      <w:marLeft w:val="0"/>
      <w:marRight w:val="0"/>
      <w:marTop w:val="0"/>
      <w:marBottom w:val="0"/>
      <w:divBdr>
        <w:top w:val="none" w:sz="0" w:space="0" w:color="auto"/>
        <w:left w:val="none" w:sz="0" w:space="0" w:color="auto"/>
        <w:bottom w:val="none" w:sz="0" w:space="0" w:color="auto"/>
        <w:right w:val="none" w:sz="0" w:space="0" w:color="auto"/>
      </w:divBdr>
    </w:div>
    <w:div w:id="308244504">
      <w:bodyDiv w:val="1"/>
      <w:marLeft w:val="0"/>
      <w:marRight w:val="0"/>
      <w:marTop w:val="0"/>
      <w:marBottom w:val="0"/>
      <w:divBdr>
        <w:top w:val="none" w:sz="0" w:space="0" w:color="auto"/>
        <w:left w:val="none" w:sz="0" w:space="0" w:color="auto"/>
        <w:bottom w:val="none" w:sz="0" w:space="0" w:color="auto"/>
        <w:right w:val="none" w:sz="0" w:space="0" w:color="auto"/>
      </w:divBdr>
    </w:div>
    <w:div w:id="338393986">
      <w:bodyDiv w:val="1"/>
      <w:marLeft w:val="0"/>
      <w:marRight w:val="0"/>
      <w:marTop w:val="0"/>
      <w:marBottom w:val="0"/>
      <w:divBdr>
        <w:top w:val="none" w:sz="0" w:space="0" w:color="auto"/>
        <w:left w:val="none" w:sz="0" w:space="0" w:color="auto"/>
        <w:bottom w:val="none" w:sz="0" w:space="0" w:color="auto"/>
        <w:right w:val="none" w:sz="0" w:space="0" w:color="auto"/>
      </w:divBdr>
    </w:div>
    <w:div w:id="520896920">
      <w:bodyDiv w:val="1"/>
      <w:marLeft w:val="0"/>
      <w:marRight w:val="0"/>
      <w:marTop w:val="0"/>
      <w:marBottom w:val="0"/>
      <w:divBdr>
        <w:top w:val="none" w:sz="0" w:space="0" w:color="auto"/>
        <w:left w:val="none" w:sz="0" w:space="0" w:color="auto"/>
        <w:bottom w:val="none" w:sz="0" w:space="0" w:color="auto"/>
        <w:right w:val="none" w:sz="0" w:space="0" w:color="auto"/>
      </w:divBdr>
      <w:divsChild>
        <w:div w:id="293564691">
          <w:marLeft w:val="720"/>
          <w:marRight w:val="0"/>
          <w:marTop w:val="0"/>
          <w:marBottom w:val="0"/>
          <w:divBdr>
            <w:top w:val="none" w:sz="0" w:space="0" w:color="auto"/>
            <w:left w:val="none" w:sz="0" w:space="0" w:color="auto"/>
            <w:bottom w:val="none" w:sz="0" w:space="0" w:color="auto"/>
            <w:right w:val="none" w:sz="0" w:space="0" w:color="auto"/>
          </w:divBdr>
        </w:div>
      </w:divsChild>
    </w:div>
    <w:div w:id="541751597">
      <w:bodyDiv w:val="1"/>
      <w:marLeft w:val="0"/>
      <w:marRight w:val="0"/>
      <w:marTop w:val="0"/>
      <w:marBottom w:val="0"/>
      <w:divBdr>
        <w:top w:val="none" w:sz="0" w:space="0" w:color="auto"/>
        <w:left w:val="none" w:sz="0" w:space="0" w:color="auto"/>
        <w:bottom w:val="none" w:sz="0" w:space="0" w:color="auto"/>
        <w:right w:val="none" w:sz="0" w:space="0" w:color="auto"/>
      </w:divBdr>
    </w:div>
    <w:div w:id="654066562">
      <w:bodyDiv w:val="1"/>
      <w:marLeft w:val="0"/>
      <w:marRight w:val="0"/>
      <w:marTop w:val="0"/>
      <w:marBottom w:val="0"/>
      <w:divBdr>
        <w:top w:val="none" w:sz="0" w:space="0" w:color="auto"/>
        <w:left w:val="none" w:sz="0" w:space="0" w:color="auto"/>
        <w:bottom w:val="none" w:sz="0" w:space="0" w:color="auto"/>
        <w:right w:val="none" w:sz="0" w:space="0" w:color="auto"/>
      </w:divBdr>
      <w:divsChild>
        <w:div w:id="249313172">
          <w:marLeft w:val="720"/>
          <w:marRight w:val="0"/>
          <w:marTop w:val="58"/>
          <w:marBottom w:val="0"/>
          <w:divBdr>
            <w:top w:val="none" w:sz="0" w:space="0" w:color="auto"/>
            <w:left w:val="none" w:sz="0" w:space="0" w:color="auto"/>
            <w:bottom w:val="none" w:sz="0" w:space="0" w:color="auto"/>
            <w:right w:val="none" w:sz="0" w:space="0" w:color="auto"/>
          </w:divBdr>
        </w:div>
        <w:div w:id="257375072">
          <w:marLeft w:val="720"/>
          <w:marRight w:val="0"/>
          <w:marTop w:val="58"/>
          <w:marBottom w:val="0"/>
          <w:divBdr>
            <w:top w:val="none" w:sz="0" w:space="0" w:color="auto"/>
            <w:left w:val="none" w:sz="0" w:space="0" w:color="auto"/>
            <w:bottom w:val="none" w:sz="0" w:space="0" w:color="auto"/>
            <w:right w:val="none" w:sz="0" w:space="0" w:color="auto"/>
          </w:divBdr>
        </w:div>
        <w:div w:id="417869083">
          <w:marLeft w:val="360"/>
          <w:marRight w:val="0"/>
          <w:marTop w:val="58"/>
          <w:marBottom w:val="0"/>
          <w:divBdr>
            <w:top w:val="none" w:sz="0" w:space="0" w:color="auto"/>
            <w:left w:val="none" w:sz="0" w:space="0" w:color="auto"/>
            <w:bottom w:val="none" w:sz="0" w:space="0" w:color="auto"/>
            <w:right w:val="none" w:sz="0" w:space="0" w:color="auto"/>
          </w:divBdr>
        </w:div>
        <w:div w:id="427121396">
          <w:marLeft w:val="360"/>
          <w:marRight w:val="0"/>
          <w:marTop w:val="58"/>
          <w:marBottom w:val="0"/>
          <w:divBdr>
            <w:top w:val="none" w:sz="0" w:space="0" w:color="auto"/>
            <w:left w:val="none" w:sz="0" w:space="0" w:color="auto"/>
            <w:bottom w:val="none" w:sz="0" w:space="0" w:color="auto"/>
            <w:right w:val="none" w:sz="0" w:space="0" w:color="auto"/>
          </w:divBdr>
        </w:div>
        <w:div w:id="732703039">
          <w:marLeft w:val="360"/>
          <w:marRight w:val="0"/>
          <w:marTop w:val="58"/>
          <w:marBottom w:val="0"/>
          <w:divBdr>
            <w:top w:val="none" w:sz="0" w:space="0" w:color="auto"/>
            <w:left w:val="none" w:sz="0" w:space="0" w:color="auto"/>
            <w:bottom w:val="none" w:sz="0" w:space="0" w:color="auto"/>
            <w:right w:val="none" w:sz="0" w:space="0" w:color="auto"/>
          </w:divBdr>
        </w:div>
        <w:div w:id="844438210">
          <w:marLeft w:val="720"/>
          <w:marRight w:val="0"/>
          <w:marTop w:val="58"/>
          <w:marBottom w:val="0"/>
          <w:divBdr>
            <w:top w:val="none" w:sz="0" w:space="0" w:color="auto"/>
            <w:left w:val="none" w:sz="0" w:space="0" w:color="auto"/>
            <w:bottom w:val="none" w:sz="0" w:space="0" w:color="auto"/>
            <w:right w:val="none" w:sz="0" w:space="0" w:color="auto"/>
          </w:divBdr>
        </w:div>
        <w:div w:id="1008100769">
          <w:marLeft w:val="720"/>
          <w:marRight w:val="0"/>
          <w:marTop w:val="58"/>
          <w:marBottom w:val="0"/>
          <w:divBdr>
            <w:top w:val="none" w:sz="0" w:space="0" w:color="auto"/>
            <w:left w:val="none" w:sz="0" w:space="0" w:color="auto"/>
            <w:bottom w:val="none" w:sz="0" w:space="0" w:color="auto"/>
            <w:right w:val="none" w:sz="0" w:space="0" w:color="auto"/>
          </w:divBdr>
        </w:div>
        <w:div w:id="1025907472">
          <w:marLeft w:val="360"/>
          <w:marRight w:val="0"/>
          <w:marTop w:val="58"/>
          <w:marBottom w:val="0"/>
          <w:divBdr>
            <w:top w:val="none" w:sz="0" w:space="0" w:color="auto"/>
            <w:left w:val="none" w:sz="0" w:space="0" w:color="auto"/>
            <w:bottom w:val="none" w:sz="0" w:space="0" w:color="auto"/>
            <w:right w:val="none" w:sz="0" w:space="0" w:color="auto"/>
          </w:divBdr>
        </w:div>
        <w:div w:id="1153639704">
          <w:marLeft w:val="720"/>
          <w:marRight w:val="0"/>
          <w:marTop w:val="58"/>
          <w:marBottom w:val="0"/>
          <w:divBdr>
            <w:top w:val="none" w:sz="0" w:space="0" w:color="auto"/>
            <w:left w:val="none" w:sz="0" w:space="0" w:color="auto"/>
            <w:bottom w:val="none" w:sz="0" w:space="0" w:color="auto"/>
            <w:right w:val="none" w:sz="0" w:space="0" w:color="auto"/>
          </w:divBdr>
        </w:div>
        <w:div w:id="1309700046">
          <w:marLeft w:val="360"/>
          <w:marRight w:val="0"/>
          <w:marTop w:val="58"/>
          <w:marBottom w:val="0"/>
          <w:divBdr>
            <w:top w:val="none" w:sz="0" w:space="0" w:color="auto"/>
            <w:left w:val="none" w:sz="0" w:space="0" w:color="auto"/>
            <w:bottom w:val="none" w:sz="0" w:space="0" w:color="auto"/>
            <w:right w:val="none" w:sz="0" w:space="0" w:color="auto"/>
          </w:divBdr>
        </w:div>
        <w:div w:id="1539733468">
          <w:marLeft w:val="720"/>
          <w:marRight w:val="0"/>
          <w:marTop w:val="58"/>
          <w:marBottom w:val="0"/>
          <w:divBdr>
            <w:top w:val="none" w:sz="0" w:space="0" w:color="auto"/>
            <w:left w:val="none" w:sz="0" w:space="0" w:color="auto"/>
            <w:bottom w:val="none" w:sz="0" w:space="0" w:color="auto"/>
            <w:right w:val="none" w:sz="0" w:space="0" w:color="auto"/>
          </w:divBdr>
        </w:div>
        <w:div w:id="1806116289">
          <w:marLeft w:val="360"/>
          <w:marRight w:val="0"/>
          <w:marTop w:val="58"/>
          <w:marBottom w:val="0"/>
          <w:divBdr>
            <w:top w:val="none" w:sz="0" w:space="0" w:color="auto"/>
            <w:left w:val="none" w:sz="0" w:space="0" w:color="auto"/>
            <w:bottom w:val="none" w:sz="0" w:space="0" w:color="auto"/>
            <w:right w:val="none" w:sz="0" w:space="0" w:color="auto"/>
          </w:divBdr>
        </w:div>
        <w:div w:id="1857841407">
          <w:marLeft w:val="720"/>
          <w:marRight w:val="0"/>
          <w:marTop w:val="58"/>
          <w:marBottom w:val="0"/>
          <w:divBdr>
            <w:top w:val="none" w:sz="0" w:space="0" w:color="auto"/>
            <w:left w:val="none" w:sz="0" w:space="0" w:color="auto"/>
            <w:bottom w:val="none" w:sz="0" w:space="0" w:color="auto"/>
            <w:right w:val="none" w:sz="0" w:space="0" w:color="auto"/>
          </w:divBdr>
        </w:div>
        <w:div w:id="1880120057">
          <w:marLeft w:val="360"/>
          <w:marRight w:val="0"/>
          <w:marTop w:val="58"/>
          <w:marBottom w:val="0"/>
          <w:divBdr>
            <w:top w:val="none" w:sz="0" w:space="0" w:color="auto"/>
            <w:left w:val="none" w:sz="0" w:space="0" w:color="auto"/>
            <w:bottom w:val="none" w:sz="0" w:space="0" w:color="auto"/>
            <w:right w:val="none" w:sz="0" w:space="0" w:color="auto"/>
          </w:divBdr>
        </w:div>
        <w:div w:id="1918322861">
          <w:marLeft w:val="720"/>
          <w:marRight w:val="0"/>
          <w:marTop w:val="58"/>
          <w:marBottom w:val="0"/>
          <w:divBdr>
            <w:top w:val="none" w:sz="0" w:space="0" w:color="auto"/>
            <w:left w:val="none" w:sz="0" w:space="0" w:color="auto"/>
            <w:bottom w:val="none" w:sz="0" w:space="0" w:color="auto"/>
            <w:right w:val="none" w:sz="0" w:space="0" w:color="auto"/>
          </w:divBdr>
        </w:div>
      </w:divsChild>
    </w:div>
    <w:div w:id="726801894">
      <w:bodyDiv w:val="1"/>
      <w:marLeft w:val="0"/>
      <w:marRight w:val="0"/>
      <w:marTop w:val="0"/>
      <w:marBottom w:val="0"/>
      <w:divBdr>
        <w:top w:val="none" w:sz="0" w:space="0" w:color="auto"/>
        <w:left w:val="none" w:sz="0" w:space="0" w:color="auto"/>
        <w:bottom w:val="none" w:sz="0" w:space="0" w:color="auto"/>
        <w:right w:val="none" w:sz="0" w:space="0" w:color="auto"/>
      </w:divBdr>
    </w:div>
    <w:div w:id="773941005">
      <w:bodyDiv w:val="1"/>
      <w:marLeft w:val="0"/>
      <w:marRight w:val="0"/>
      <w:marTop w:val="0"/>
      <w:marBottom w:val="0"/>
      <w:divBdr>
        <w:top w:val="none" w:sz="0" w:space="0" w:color="auto"/>
        <w:left w:val="none" w:sz="0" w:space="0" w:color="auto"/>
        <w:bottom w:val="none" w:sz="0" w:space="0" w:color="auto"/>
        <w:right w:val="none" w:sz="0" w:space="0" w:color="auto"/>
      </w:divBdr>
    </w:div>
    <w:div w:id="778452793">
      <w:bodyDiv w:val="1"/>
      <w:marLeft w:val="0"/>
      <w:marRight w:val="0"/>
      <w:marTop w:val="0"/>
      <w:marBottom w:val="0"/>
      <w:divBdr>
        <w:top w:val="none" w:sz="0" w:space="0" w:color="auto"/>
        <w:left w:val="none" w:sz="0" w:space="0" w:color="auto"/>
        <w:bottom w:val="none" w:sz="0" w:space="0" w:color="auto"/>
        <w:right w:val="none" w:sz="0" w:space="0" w:color="auto"/>
      </w:divBdr>
    </w:div>
    <w:div w:id="823156995">
      <w:bodyDiv w:val="1"/>
      <w:marLeft w:val="0"/>
      <w:marRight w:val="0"/>
      <w:marTop w:val="0"/>
      <w:marBottom w:val="0"/>
      <w:divBdr>
        <w:top w:val="none" w:sz="0" w:space="0" w:color="auto"/>
        <w:left w:val="none" w:sz="0" w:space="0" w:color="auto"/>
        <w:bottom w:val="none" w:sz="0" w:space="0" w:color="auto"/>
        <w:right w:val="none" w:sz="0" w:space="0" w:color="auto"/>
      </w:divBdr>
      <w:divsChild>
        <w:div w:id="1569344295">
          <w:marLeft w:val="547"/>
          <w:marRight w:val="0"/>
          <w:marTop w:val="0"/>
          <w:marBottom w:val="0"/>
          <w:divBdr>
            <w:top w:val="none" w:sz="0" w:space="0" w:color="auto"/>
            <w:left w:val="none" w:sz="0" w:space="0" w:color="auto"/>
            <w:bottom w:val="none" w:sz="0" w:space="0" w:color="auto"/>
            <w:right w:val="none" w:sz="0" w:space="0" w:color="auto"/>
          </w:divBdr>
        </w:div>
      </w:divsChild>
    </w:div>
    <w:div w:id="837423808">
      <w:bodyDiv w:val="1"/>
      <w:marLeft w:val="0"/>
      <w:marRight w:val="0"/>
      <w:marTop w:val="0"/>
      <w:marBottom w:val="0"/>
      <w:divBdr>
        <w:top w:val="none" w:sz="0" w:space="0" w:color="auto"/>
        <w:left w:val="none" w:sz="0" w:space="0" w:color="auto"/>
        <w:bottom w:val="none" w:sz="0" w:space="0" w:color="auto"/>
        <w:right w:val="none" w:sz="0" w:space="0" w:color="auto"/>
      </w:divBdr>
    </w:div>
    <w:div w:id="848526937">
      <w:bodyDiv w:val="1"/>
      <w:marLeft w:val="0"/>
      <w:marRight w:val="0"/>
      <w:marTop w:val="0"/>
      <w:marBottom w:val="0"/>
      <w:divBdr>
        <w:top w:val="none" w:sz="0" w:space="0" w:color="auto"/>
        <w:left w:val="none" w:sz="0" w:space="0" w:color="auto"/>
        <w:bottom w:val="none" w:sz="0" w:space="0" w:color="auto"/>
        <w:right w:val="none" w:sz="0" w:space="0" w:color="auto"/>
      </w:divBdr>
    </w:div>
    <w:div w:id="918634485">
      <w:bodyDiv w:val="1"/>
      <w:marLeft w:val="0"/>
      <w:marRight w:val="0"/>
      <w:marTop w:val="0"/>
      <w:marBottom w:val="0"/>
      <w:divBdr>
        <w:top w:val="none" w:sz="0" w:space="0" w:color="auto"/>
        <w:left w:val="none" w:sz="0" w:space="0" w:color="auto"/>
        <w:bottom w:val="none" w:sz="0" w:space="0" w:color="auto"/>
        <w:right w:val="none" w:sz="0" w:space="0" w:color="auto"/>
      </w:divBdr>
    </w:div>
    <w:div w:id="968633645">
      <w:bodyDiv w:val="1"/>
      <w:marLeft w:val="0"/>
      <w:marRight w:val="0"/>
      <w:marTop w:val="0"/>
      <w:marBottom w:val="0"/>
      <w:divBdr>
        <w:top w:val="none" w:sz="0" w:space="0" w:color="auto"/>
        <w:left w:val="none" w:sz="0" w:space="0" w:color="auto"/>
        <w:bottom w:val="none" w:sz="0" w:space="0" w:color="auto"/>
        <w:right w:val="none" w:sz="0" w:space="0" w:color="auto"/>
      </w:divBdr>
    </w:div>
    <w:div w:id="1048262042">
      <w:bodyDiv w:val="1"/>
      <w:marLeft w:val="0"/>
      <w:marRight w:val="0"/>
      <w:marTop w:val="0"/>
      <w:marBottom w:val="0"/>
      <w:divBdr>
        <w:top w:val="none" w:sz="0" w:space="0" w:color="auto"/>
        <w:left w:val="none" w:sz="0" w:space="0" w:color="auto"/>
        <w:bottom w:val="none" w:sz="0" w:space="0" w:color="auto"/>
        <w:right w:val="none" w:sz="0" w:space="0" w:color="auto"/>
      </w:divBdr>
      <w:divsChild>
        <w:div w:id="2130662191">
          <w:marLeft w:val="547"/>
          <w:marRight w:val="0"/>
          <w:marTop w:val="0"/>
          <w:marBottom w:val="0"/>
          <w:divBdr>
            <w:top w:val="none" w:sz="0" w:space="0" w:color="auto"/>
            <w:left w:val="none" w:sz="0" w:space="0" w:color="auto"/>
            <w:bottom w:val="none" w:sz="0" w:space="0" w:color="auto"/>
            <w:right w:val="none" w:sz="0" w:space="0" w:color="auto"/>
          </w:divBdr>
        </w:div>
        <w:div w:id="1511792541">
          <w:marLeft w:val="547"/>
          <w:marRight w:val="0"/>
          <w:marTop w:val="0"/>
          <w:marBottom w:val="0"/>
          <w:divBdr>
            <w:top w:val="none" w:sz="0" w:space="0" w:color="auto"/>
            <w:left w:val="none" w:sz="0" w:space="0" w:color="auto"/>
            <w:bottom w:val="none" w:sz="0" w:space="0" w:color="auto"/>
            <w:right w:val="none" w:sz="0" w:space="0" w:color="auto"/>
          </w:divBdr>
        </w:div>
        <w:div w:id="423846584">
          <w:marLeft w:val="547"/>
          <w:marRight w:val="0"/>
          <w:marTop w:val="0"/>
          <w:marBottom w:val="0"/>
          <w:divBdr>
            <w:top w:val="none" w:sz="0" w:space="0" w:color="auto"/>
            <w:left w:val="none" w:sz="0" w:space="0" w:color="auto"/>
            <w:bottom w:val="none" w:sz="0" w:space="0" w:color="auto"/>
            <w:right w:val="none" w:sz="0" w:space="0" w:color="auto"/>
          </w:divBdr>
        </w:div>
        <w:div w:id="950017407">
          <w:marLeft w:val="547"/>
          <w:marRight w:val="0"/>
          <w:marTop w:val="0"/>
          <w:marBottom w:val="0"/>
          <w:divBdr>
            <w:top w:val="none" w:sz="0" w:space="0" w:color="auto"/>
            <w:left w:val="none" w:sz="0" w:space="0" w:color="auto"/>
            <w:bottom w:val="none" w:sz="0" w:space="0" w:color="auto"/>
            <w:right w:val="none" w:sz="0" w:space="0" w:color="auto"/>
          </w:divBdr>
        </w:div>
        <w:div w:id="1016344512">
          <w:marLeft w:val="547"/>
          <w:marRight w:val="0"/>
          <w:marTop w:val="0"/>
          <w:marBottom w:val="0"/>
          <w:divBdr>
            <w:top w:val="none" w:sz="0" w:space="0" w:color="auto"/>
            <w:left w:val="none" w:sz="0" w:space="0" w:color="auto"/>
            <w:bottom w:val="none" w:sz="0" w:space="0" w:color="auto"/>
            <w:right w:val="none" w:sz="0" w:space="0" w:color="auto"/>
          </w:divBdr>
        </w:div>
        <w:div w:id="1178734357">
          <w:marLeft w:val="547"/>
          <w:marRight w:val="0"/>
          <w:marTop w:val="0"/>
          <w:marBottom w:val="0"/>
          <w:divBdr>
            <w:top w:val="none" w:sz="0" w:space="0" w:color="auto"/>
            <w:left w:val="none" w:sz="0" w:space="0" w:color="auto"/>
            <w:bottom w:val="none" w:sz="0" w:space="0" w:color="auto"/>
            <w:right w:val="none" w:sz="0" w:space="0" w:color="auto"/>
          </w:divBdr>
        </w:div>
        <w:div w:id="380445567">
          <w:marLeft w:val="547"/>
          <w:marRight w:val="0"/>
          <w:marTop w:val="0"/>
          <w:marBottom w:val="0"/>
          <w:divBdr>
            <w:top w:val="none" w:sz="0" w:space="0" w:color="auto"/>
            <w:left w:val="none" w:sz="0" w:space="0" w:color="auto"/>
            <w:bottom w:val="none" w:sz="0" w:space="0" w:color="auto"/>
            <w:right w:val="none" w:sz="0" w:space="0" w:color="auto"/>
          </w:divBdr>
        </w:div>
        <w:div w:id="240262961">
          <w:marLeft w:val="547"/>
          <w:marRight w:val="0"/>
          <w:marTop w:val="0"/>
          <w:marBottom w:val="0"/>
          <w:divBdr>
            <w:top w:val="none" w:sz="0" w:space="0" w:color="auto"/>
            <w:left w:val="none" w:sz="0" w:space="0" w:color="auto"/>
            <w:bottom w:val="none" w:sz="0" w:space="0" w:color="auto"/>
            <w:right w:val="none" w:sz="0" w:space="0" w:color="auto"/>
          </w:divBdr>
        </w:div>
      </w:divsChild>
    </w:div>
    <w:div w:id="1177161124">
      <w:bodyDiv w:val="1"/>
      <w:marLeft w:val="0"/>
      <w:marRight w:val="0"/>
      <w:marTop w:val="0"/>
      <w:marBottom w:val="0"/>
      <w:divBdr>
        <w:top w:val="none" w:sz="0" w:space="0" w:color="auto"/>
        <w:left w:val="none" w:sz="0" w:space="0" w:color="auto"/>
        <w:bottom w:val="none" w:sz="0" w:space="0" w:color="auto"/>
        <w:right w:val="none" w:sz="0" w:space="0" w:color="auto"/>
      </w:divBdr>
    </w:div>
    <w:div w:id="1202281040">
      <w:bodyDiv w:val="1"/>
      <w:marLeft w:val="0"/>
      <w:marRight w:val="0"/>
      <w:marTop w:val="0"/>
      <w:marBottom w:val="0"/>
      <w:divBdr>
        <w:top w:val="none" w:sz="0" w:space="0" w:color="auto"/>
        <w:left w:val="none" w:sz="0" w:space="0" w:color="auto"/>
        <w:bottom w:val="none" w:sz="0" w:space="0" w:color="auto"/>
        <w:right w:val="none" w:sz="0" w:space="0" w:color="auto"/>
      </w:divBdr>
    </w:div>
    <w:div w:id="1262421802">
      <w:bodyDiv w:val="1"/>
      <w:marLeft w:val="0"/>
      <w:marRight w:val="0"/>
      <w:marTop w:val="0"/>
      <w:marBottom w:val="0"/>
      <w:divBdr>
        <w:top w:val="none" w:sz="0" w:space="0" w:color="auto"/>
        <w:left w:val="none" w:sz="0" w:space="0" w:color="auto"/>
        <w:bottom w:val="none" w:sz="0" w:space="0" w:color="auto"/>
        <w:right w:val="none" w:sz="0" w:space="0" w:color="auto"/>
      </w:divBdr>
    </w:div>
    <w:div w:id="1268584883">
      <w:bodyDiv w:val="1"/>
      <w:marLeft w:val="0"/>
      <w:marRight w:val="0"/>
      <w:marTop w:val="0"/>
      <w:marBottom w:val="0"/>
      <w:divBdr>
        <w:top w:val="none" w:sz="0" w:space="0" w:color="auto"/>
        <w:left w:val="none" w:sz="0" w:space="0" w:color="auto"/>
        <w:bottom w:val="none" w:sz="0" w:space="0" w:color="auto"/>
        <w:right w:val="none" w:sz="0" w:space="0" w:color="auto"/>
      </w:divBdr>
    </w:div>
    <w:div w:id="1318995282">
      <w:bodyDiv w:val="1"/>
      <w:marLeft w:val="0"/>
      <w:marRight w:val="0"/>
      <w:marTop w:val="0"/>
      <w:marBottom w:val="0"/>
      <w:divBdr>
        <w:top w:val="none" w:sz="0" w:space="0" w:color="auto"/>
        <w:left w:val="none" w:sz="0" w:space="0" w:color="auto"/>
        <w:bottom w:val="none" w:sz="0" w:space="0" w:color="auto"/>
        <w:right w:val="none" w:sz="0" w:space="0" w:color="auto"/>
      </w:divBdr>
    </w:div>
    <w:div w:id="1370375375">
      <w:bodyDiv w:val="1"/>
      <w:marLeft w:val="0"/>
      <w:marRight w:val="0"/>
      <w:marTop w:val="0"/>
      <w:marBottom w:val="0"/>
      <w:divBdr>
        <w:top w:val="none" w:sz="0" w:space="0" w:color="auto"/>
        <w:left w:val="none" w:sz="0" w:space="0" w:color="auto"/>
        <w:bottom w:val="none" w:sz="0" w:space="0" w:color="auto"/>
        <w:right w:val="none" w:sz="0" w:space="0" w:color="auto"/>
      </w:divBdr>
      <w:divsChild>
        <w:div w:id="695082143">
          <w:marLeft w:val="2520"/>
          <w:marRight w:val="0"/>
          <w:marTop w:val="96"/>
          <w:marBottom w:val="0"/>
          <w:divBdr>
            <w:top w:val="none" w:sz="0" w:space="0" w:color="auto"/>
            <w:left w:val="none" w:sz="0" w:space="0" w:color="auto"/>
            <w:bottom w:val="none" w:sz="0" w:space="0" w:color="auto"/>
            <w:right w:val="none" w:sz="0" w:space="0" w:color="auto"/>
          </w:divBdr>
        </w:div>
        <w:div w:id="736629490">
          <w:marLeft w:val="3240"/>
          <w:marRight w:val="0"/>
          <w:marTop w:val="96"/>
          <w:marBottom w:val="0"/>
          <w:divBdr>
            <w:top w:val="none" w:sz="0" w:space="0" w:color="auto"/>
            <w:left w:val="none" w:sz="0" w:space="0" w:color="auto"/>
            <w:bottom w:val="none" w:sz="0" w:space="0" w:color="auto"/>
            <w:right w:val="none" w:sz="0" w:space="0" w:color="auto"/>
          </w:divBdr>
        </w:div>
        <w:div w:id="1180244534">
          <w:marLeft w:val="547"/>
          <w:marRight w:val="0"/>
          <w:marTop w:val="154"/>
          <w:marBottom w:val="0"/>
          <w:divBdr>
            <w:top w:val="none" w:sz="0" w:space="0" w:color="auto"/>
            <w:left w:val="none" w:sz="0" w:space="0" w:color="auto"/>
            <w:bottom w:val="none" w:sz="0" w:space="0" w:color="auto"/>
            <w:right w:val="none" w:sz="0" w:space="0" w:color="auto"/>
          </w:divBdr>
        </w:div>
        <w:div w:id="1564439077">
          <w:marLeft w:val="1800"/>
          <w:marRight w:val="0"/>
          <w:marTop w:val="115"/>
          <w:marBottom w:val="0"/>
          <w:divBdr>
            <w:top w:val="none" w:sz="0" w:space="0" w:color="auto"/>
            <w:left w:val="none" w:sz="0" w:space="0" w:color="auto"/>
            <w:bottom w:val="none" w:sz="0" w:space="0" w:color="auto"/>
            <w:right w:val="none" w:sz="0" w:space="0" w:color="auto"/>
          </w:divBdr>
        </w:div>
        <w:div w:id="1912229224">
          <w:marLeft w:val="1166"/>
          <w:marRight w:val="0"/>
          <w:marTop w:val="134"/>
          <w:marBottom w:val="0"/>
          <w:divBdr>
            <w:top w:val="none" w:sz="0" w:space="0" w:color="auto"/>
            <w:left w:val="none" w:sz="0" w:space="0" w:color="auto"/>
            <w:bottom w:val="none" w:sz="0" w:space="0" w:color="auto"/>
            <w:right w:val="none" w:sz="0" w:space="0" w:color="auto"/>
          </w:divBdr>
        </w:div>
      </w:divsChild>
    </w:div>
    <w:div w:id="1371607026">
      <w:bodyDiv w:val="1"/>
      <w:marLeft w:val="0"/>
      <w:marRight w:val="0"/>
      <w:marTop w:val="0"/>
      <w:marBottom w:val="0"/>
      <w:divBdr>
        <w:top w:val="none" w:sz="0" w:space="0" w:color="auto"/>
        <w:left w:val="none" w:sz="0" w:space="0" w:color="auto"/>
        <w:bottom w:val="none" w:sz="0" w:space="0" w:color="auto"/>
        <w:right w:val="none" w:sz="0" w:space="0" w:color="auto"/>
      </w:divBdr>
      <w:divsChild>
        <w:div w:id="159201946">
          <w:marLeft w:val="547"/>
          <w:marRight w:val="0"/>
          <w:marTop w:val="154"/>
          <w:marBottom w:val="0"/>
          <w:divBdr>
            <w:top w:val="none" w:sz="0" w:space="0" w:color="auto"/>
            <w:left w:val="none" w:sz="0" w:space="0" w:color="auto"/>
            <w:bottom w:val="none" w:sz="0" w:space="0" w:color="auto"/>
            <w:right w:val="none" w:sz="0" w:space="0" w:color="auto"/>
          </w:divBdr>
        </w:div>
        <w:div w:id="253171370">
          <w:marLeft w:val="547"/>
          <w:marRight w:val="0"/>
          <w:marTop w:val="154"/>
          <w:marBottom w:val="0"/>
          <w:divBdr>
            <w:top w:val="none" w:sz="0" w:space="0" w:color="auto"/>
            <w:left w:val="none" w:sz="0" w:space="0" w:color="auto"/>
            <w:bottom w:val="none" w:sz="0" w:space="0" w:color="auto"/>
            <w:right w:val="none" w:sz="0" w:space="0" w:color="auto"/>
          </w:divBdr>
        </w:div>
        <w:div w:id="427312413">
          <w:marLeft w:val="547"/>
          <w:marRight w:val="0"/>
          <w:marTop w:val="154"/>
          <w:marBottom w:val="0"/>
          <w:divBdr>
            <w:top w:val="none" w:sz="0" w:space="0" w:color="auto"/>
            <w:left w:val="none" w:sz="0" w:space="0" w:color="auto"/>
            <w:bottom w:val="none" w:sz="0" w:space="0" w:color="auto"/>
            <w:right w:val="none" w:sz="0" w:space="0" w:color="auto"/>
          </w:divBdr>
        </w:div>
        <w:div w:id="1944341758">
          <w:marLeft w:val="547"/>
          <w:marRight w:val="0"/>
          <w:marTop w:val="154"/>
          <w:marBottom w:val="0"/>
          <w:divBdr>
            <w:top w:val="none" w:sz="0" w:space="0" w:color="auto"/>
            <w:left w:val="none" w:sz="0" w:space="0" w:color="auto"/>
            <w:bottom w:val="none" w:sz="0" w:space="0" w:color="auto"/>
            <w:right w:val="none" w:sz="0" w:space="0" w:color="auto"/>
          </w:divBdr>
        </w:div>
      </w:divsChild>
    </w:div>
    <w:div w:id="1408721498">
      <w:bodyDiv w:val="1"/>
      <w:marLeft w:val="0"/>
      <w:marRight w:val="0"/>
      <w:marTop w:val="0"/>
      <w:marBottom w:val="0"/>
      <w:divBdr>
        <w:top w:val="none" w:sz="0" w:space="0" w:color="auto"/>
        <w:left w:val="none" w:sz="0" w:space="0" w:color="auto"/>
        <w:bottom w:val="none" w:sz="0" w:space="0" w:color="auto"/>
        <w:right w:val="none" w:sz="0" w:space="0" w:color="auto"/>
      </w:divBdr>
      <w:divsChild>
        <w:div w:id="608044638">
          <w:marLeft w:val="547"/>
          <w:marRight w:val="0"/>
          <w:marTop w:val="0"/>
          <w:marBottom w:val="0"/>
          <w:divBdr>
            <w:top w:val="none" w:sz="0" w:space="0" w:color="auto"/>
            <w:left w:val="none" w:sz="0" w:space="0" w:color="auto"/>
            <w:bottom w:val="none" w:sz="0" w:space="0" w:color="auto"/>
            <w:right w:val="none" w:sz="0" w:space="0" w:color="auto"/>
          </w:divBdr>
        </w:div>
        <w:div w:id="2006663721">
          <w:marLeft w:val="547"/>
          <w:marRight w:val="0"/>
          <w:marTop w:val="0"/>
          <w:marBottom w:val="0"/>
          <w:divBdr>
            <w:top w:val="none" w:sz="0" w:space="0" w:color="auto"/>
            <w:left w:val="none" w:sz="0" w:space="0" w:color="auto"/>
            <w:bottom w:val="none" w:sz="0" w:space="0" w:color="auto"/>
            <w:right w:val="none" w:sz="0" w:space="0" w:color="auto"/>
          </w:divBdr>
        </w:div>
        <w:div w:id="1237857384">
          <w:marLeft w:val="547"/>
          <w:marRight w:val="0"/>
          <w:marTop w:val="0"/>
          <w:marBottom w:val="0"/>
          <w:divBdr>
            <w:top w:val="none" w:sz="0" w:space="0" w:color="auto"/>
            <w:left w:val="none" w:sz="0" w:space="0" w:color="auto"/>
            <w:bottom w:val="none" w:sz="0" w:space="0" w:color="auto"/>
            <w:right w:val="none" w:sz="0" w:space="0" w:color="auto"/>
          </w:divBdr>
        </w:div>
        <w:div w:id="973948786">
          <w:marLeft w:val="547"/>
          <w:marRight w:val="0"/>
          <w:marTop w:val="0"/>
          <w:marBottom w:val="0"/>
          <w:divBdr>
            <w:top w:val="none" w:sz="0" w:space="0" w:color="auto"/>
            <w:left w:val="none" w:sz="0" w:space="0" w:color="auto"/>
            <w:bottom w:val="none" w:sz="0" w:space="0" w:color="auto"/>
            <w:right w:val="none" w:sz="0" w:space="0" w:color="auto"/>
          </w:divBdr>
        </w:div>
        <w:div w:id="1813446865">
          <w:marLeft w:val="547"/>
          <w:marRight w:val="0"/>
          <w:marTop w:val="0"/>
          <w:marBottom w:val="0"/>
          <w:divBdr>
            <w:top w:val="none" w:sz="0" w:space="0" w:color="auto"/>
            <w:left w:val="none" w:sz="0" w:space="0" w:color="auto"/>
            <w:bottom w:val="none" w:sz="0" w:space="0" w:color="auto"/>
            <w:right w:val="none" w:sz="0" w:space="0" w:color="auto"/>
          </w:divBdr>
        </w:div>
      </w:divsChild>
    </w:div>
    <w:div w:id="1416783686">
      <w:bodyDiv w:val="1"/>
      <w:marLeft w:val="0"/>
      <w:marRight w:val="0"/>
      <w:marTop w:val="0"/>
      <w:marBottom w:val="0"/>
      <w:divBdr>
        <w:top w:val="none" w:sz="0" w:space="0" w:color="auto"/>
        <w:left w:val="none" w:sz="0" w:space="0" w:color="auto"/>
        <w:bottom w:val="none" w:sz="0" w:space="0" w:color="auto"/>
        <w:right w:val="none" w:sz="0" w:space="0" w:color="auto"/>
      </w:divBdr>
      <w:divsChild>
        <w:div w:id="429742197">
          <w:marLeft w:val="547"/>
          <w:marRight w:val="0"/>
          <w:marTop w:val="0"/>
          <w:marBottom w:val="0"/>
          <w:divBdr>
            <w:top w:val="none" w:sz="0" w:space="0" w:color="auto"/>
            <w:left w:val="none" w:sz="0" w:space="0" w:color="auto"/>
            <w:bottom w:val="none" w:sz="0" w:space="0" w:color="auto"/>
            <w:right w:val="none" w:sz="0" w:space="0" w:color="auto"/>
          </w:divBdr>
        </w:div>
        <w:div w:id="1111902989">
          <w:marLeft w:val="547"/>
          <w:marRight w:val="0"/>
          <w:marTop w:val="0"/>
          <w:marBottom w:val="0"/>
          <w:divBdr>
            <w:top w:val="none" w:sz="0" w:space="0" w:color="auto"/>
            <w:left w:val="none" w:sz="0" w:space="0" w:color="auto"/>
            <w:bottom w:val="none" w:sz="0" w:space="0" w:color="auto"/>
            <w:right w:val="none" w:sz="0" w:space="0" w:color="auto"/>
          </w:divBdr>
        </w:div>
        <w:div w:id="1565214962">
          <w:marLeft w:val="547"/>
          <w:marRight w:val="0"/>
          <w:marTop w:val="0"/>
          <w:marBottom w:val="0"/>
          <w:divBdr>
            <w:top w:val="none" w:sz="0" w:space="0" w:color="auto"/>
            <w:left w:val="none" w:sz="0" w:space="0" w:color="auto"/>
            <w:bottom w:val="none" w:sz="0" w:space="0" w:color="auto"/>
            <w:right w:val="none" w:sz="0" w:space="0" w:color="auto"/>
          </w:divBdr>
        </w:div>
        <w:div w:id="210772401">
          <w:marLeft w:val="547"/>
          <w:marRight w:val="0"/>
          <w:marTop w:val="0"/>
          <w:marBottom w:val="0"/>
          <w:divBdr>
            <w:top w:val="none" w:sz="0" w:space="0" w:color="auto"/>
            <w:left w:val="none" w:sz="0" w:space="0" w:color="auto"/>
            <w:bottom w:val="none" w:sz="0" w:space="0" w:color="auto"/>
            <w:right w:val="none" w:sz="0" w:space="0" w:color="auto"/>
          </w:divBdr>
        </w:div>
        <w:div w:id="1061059308">
          <w:marLeft w:val="547"/>
          <w:marRight w:val="0"/>
          <w:marTop w:val="0"/>
          <w:marBottom w:val="0"/>
          <w:divBdr>
            <w:top w:val="none" w:sz="0" w:space="0" w:color="auto"/>
            <w:left w:val="none" w:sz="0" w:space="0" w:color="auto"/>
            <w:bottom w:val="none" w:sz="0" w:space="0" w:color="auto"/>
            <w:right w:val="none" w:sz="0" w:space="0" w:color="auto"/>
          </w:divBdr>
        </w:div>
      </w:divsChild>
    </w:div>
    <w:div w:id="1452892612">
      <w:bodyDiv w:val="1"/>
      <w:marLeft w:val="0"/>
      <w:marRight w:val="0"/>
      <w:marTop w:val="0"/>
      <w:marBottom w:val="0"/>
      <w:divBdr>
        <w:top w:val="none" w:sz="0" w:space="0" w:color="auto"/>
        <w:left w:val="none" w:sz="0" w:space="0" w:color="auto"/>
        <w:bottom w:val="none" w:sz="0" w:space="0" w:color="auto"/>
        <w:right w:val="none" w:sz="0" w:space="0" w:color="auto"/>
      </w:divBdr>
    </w:div>
    <w:div w:id="1509368149">
      <w:bodyDiv w:val="1"/>
      <w:marLeft w:val="0"/>
      <w:marRight w:val="0"/>
      <w:marTop w:val="0"/>
      <w:marBottom w:val="0"/>
      <w:divBdr>
        <w:top w:val="none" w:sz="0" w:space="0" w:color="auto"/>
        <w:left w:val="none" w:sz="0" w:space="0" w:color="auto"/>
        <w:bottom w:val="none" w:sz="0" w:space="0" w:color="auto"/>
        <w:right w:val="none" w:sz="0" w:space="0" w:color="auto"/>
      </w:divBdr>
    </w:div>
    <w:div w:id="1528063095">
      <w:bodyDiv w:val="1"/>
      <w:marLeft w:val="0"/>
      <w:marRight w:val="0"/>
      <w:marTop w:val="0"/>
      <w:marBottom w:val="0"/>
      <w:divBdr>
        <w:top w:val="none" w:sz="0" w:space="0" w:color="auto"/>
        <w:left w:val="none" w:sz="0" w:space="0" w:color="auto"/>
        <w:bottom w:val="none" w:sz="0" w:space="0" w:color="auto"/>
        <w:right w:val="none" w:sz="0" w:space="0" w:color="auto"/>
      </w:divBdr>
    </w:div>
    <w:div w:id="1701781859">
      <w:bodyDiv w:val="1"/>
      <w:marLeft w:val="0"/>
      <w:marRight w:val="0"/>
      <w:marTop w:val="0"/>
      <w:marBottom w:val="0"/>
      <w:divBdr>
        <w:top w:val="none" w:sz="0" w:space="0" w:color="auto"/>
        <w:left w:val="none" w:sz="0" w:space="0" w:color="auto"/>
        <w:bottom w:val="none" w:sz="0" w:space="0" w:color="auto"/>
        <w:right w:val="none" w:sz="0" w:space="0" w:color="auto"/>
      </w:divBdr>
      <w:divsChild>
        <w:div w:id="202598900">
          <w:marLeft w:val="547"/>
          <w:marRight w:val="0"/>
          <w:marTop w:val="134"/>
          <w:marBottom w:val="0"/>
          <w:divBdr>
            <w:top w:val="none" w:sz="0" w:space="0" w:color="auto"/>
            <w:left w:val="none" w:sz="0" w:space="0" w:color="auto"/>
            <w:bottom w:val="none" w:sz="0" w:space="0" w:color="auto"/>
            <w:right w:val="none" w:sz="0" w:space="0" w:color="auto"/>
          </w:divBdr>
        </w:div>
      </w:divsChild>
    </w:div>
    <w:div w:id="1783378127">
      <w:bodyDiv w:val="1"/>
      <w:marLeft w:val="0"/>
      <w:marRight w:val="0"/>
      <w:marTop w:val="0"/>
      <w:marBottom w:val="0"/>
      <w:divBdr>
        <w:top w:val="none" w:sz="0" w:space="0" w:color="auto"/>
        <w:left w:val="none" w:sz="0" w:space="0" w:color="auto"/>
        <w:bottom w:val="none" w:sz="0" w:space="0" w:color="auto"/>
        <w:right w:val="none" w:sz="0" w:space="0" w:color="auto"/>
      </w:divBdr>
      <w:divsChild>
        <w:div w:id="1706252639">
          <w:marLeft w:val="547"/>
          <w:marRight w:val="0"/>
          <w:marTop w:val="0"/>
          <w:marBottom w:val="0"/>
          <w:divBdr>
            <w:top w:val="none" w:sz="0" w:space="0" w:color="auto"/>
            <w:left w:val="none" w:sz="0" w:space="0" w:color="auto"/>
            <w:bottom w:val="none" w:sz="0" w:space="0" w:color="auto"/>
            <w:right w:val="none" w:sz="0" w:space="0" w:color="auto"/>
          </w:divBdr>
        </w:div>
        <w:div w:id="863329914">
          <w:marLeft w:val="547"/>
          <w:marRight w:val="0"/>
          <w:marTop w:val="0"/>
          <w:marBottom w:val="0"/>
          <w:divBdr>
            <w:top w:val="none" w:sz="0" w:space="0" w:color="auto"/>
            <w:left w:val="none" w:sz="0" w:space="0" w:color="auto"/>
            <w:bottom w:val="none" w:sz="0" w:space="0" w:color="auto"/>
            <w:right w:val="none" w:sz="0" w:space="0" w:color="auto"/>
          </w:divBdr>
        </w:div>
        <w:div w:id="1449741999">
          <w:marLeft w:val="547"/>
          <w:marRight w:val="0"/>
          <w:marTop w:val="0"/>
          <w:marBottom w:val="0"/>
          <w:divBdr>
            <w:top w:val="none" w:sz="0" w:space="0" w:color="auto"/>
            <w:left w:val="none" w:sz="0" w:space="0" w:color="auto"/>
            <w:bottom w:val="none" w:sz="0" w:space="0" w:color="auto"/>
            <w:right w:val="none" w:sz="0" w:space="0" w:color="auto"/>
          </w:divBdr>
        </w:div>
        <w:div w:id="310865254">
          <w:marLeft w:val="547"/>
          <w:marRight w:val="0"/>
          <w:marTop w:val="0"/>
          <w:marBottom w:val="0"/>
          <w:divBdr>
            <w:top w:val="none" w:sz="0" w:space="0" w:color="auto"/>
            <w:left w:val="none" w:sz="0" w:space="0" w:color="auto"/>
            <w:bottom w:val="none" w:sz="0" w:space="0" w:color="auto"/>
            <w:right w:val="none" w:sz="0" w:space="0" w:color="auto"/>
          </w:divBdr>
        </w:div>
        <w:div w:id="1597865465">
          <w:marLeft w:val="547"/>
          <w:marRight w:val="0"/>
          <w:marTop w:val="0"/>
          <w:marBottom w:val="0"/>
          <w:divBdr>
            <w:top w:val="none" w:sz="0" w:space="0" w:color="auto"/>
            <w:left w:val="none" w:sz="0" w:space="0" w:color="auto"/>
            <w:bottom w:val="none" w:sz="0" w:space="0" w:color="auto"/>
            <w:right w:val="none" w:sz="0" w:space="0" w:color="auto"/>
          </w:divBdr>
        </w:div>
      </w:divsChild>
    </w:div>
    <w:div w:id="1823505292">
      <w:bodyDiv w:val="1"/>
      <w:marLeft w:val="0"/>
      <w:marRight w:val="0"/>
      <w:marTop w:val="0"/>
      <w:marBottom w:val="0"/>
      <w:divBdr>
        <w:top w:val="none" w:sz="0" w:space="0" w:color="auto"/>
        <w:left w:val="none" w:sz="0" w:space="0" w:color="auto"/>
        <w:bottom w:val="none" w:sz="0" w:space="0" w:color="auto"/>
        <w:right w:val="none" w:sz="0" w:space="0" w:color="auto"/>
      </w:divBdr>
      <w:divsChild>
        <w:div w:id="411126282">
          <w:marLeft w:val="547"/>
          <w:marRight w:val="0"/>
          <w:marTop w:val="154"/>
          <w:marBottom w:val="0"/>
          <w:divBdr>
            <w:top w:val="none" w:sz="0" w:space="0" w:color="auto"/>
            <w:left w:val="none" w:sz="0" w:space="0" w:color="auto"/>
            <w:bottom w:val="none" w:sz="0" w:space="0" w:color="auto"/>
            <w:right w:val="none" w:sz="0" w:space="0" w:color="auto"/>
          </w:divBdr>
        </w:div>
        <w:div w:id="812336315">
          <w:marLeft w:val="547"/>
          <w:marRight w:val="0"/>
          <w:marTop w:val="154"/>
          <w:marBottom w:val="0"/>
          <w:divBdr>
            <w:top w:val="none" w:sz="0" w:space="0" w:color="auto"/>
            <w:left w:val="none" w:sz="0" w:space="0" w:color="auto"/>
            <w:bottom w:val="none" w:sz="0" w:space="0" w:color="auto"/>
            <w:right w:val="none" w:sz="0" w:space="0" w:color="auto"/>
          </w:divBdr>
        </w:div>
        <w:div w:id="1901820813">
          <w:marLeft w:val="547"/>
          <w:marRight w:val="0"/>
          <w:marTop w:val="154"/>
          <w:marBottom w:val="0"/>
          <w:divBdr>
            <w:top w:val="none" w:sz="0" w:space="0" w:color="auto"/>
            <w:left w:val="none" w:sz="0" w:space="0" w:color="auto"/>
            <w:bottom w:val="none" w:sz="0" w:space="0" w:color="auto"/>
            <w:right w:val="none" w:sz="0" w:space="0" w:color="auto"/>
          </w:divBdr>
        </w:div>
        <w:div w:id="1915584098">
          <w:marLeft w:val="547"/>
          <w:marRight w:val="0"/>
          <w:marTop w:val="154"/>
          <w:marBottom w:val="0"/>
          <w:divBdr>
            <w:top w:val="none" w:sz="0" w:space="0" w:color="auto"/>
            <w:left w:val="none" w:sz="0" w:space="0" w:color="auto"/>
            <w:bottom w:val="none" w:sz="0" w:space="0" w:color="auto"/>
            <w:right w:val="none" w:sz="0" w:space="0" w:color="auto"/>
          </w:divBdr>
        </w:div>
      </w:divsChild>
    </w:div>
    <w:div w:id="1960379360">
      <w:bodyDiv w:val="1"/>
      <w:marLeft w:val="0"/>
      <w:marRight w:val="0"/>
      <w:marTop w:val="0"/>
      <w:marBottom w:val="0"/>
      <w:divBdr>
        <w:top w:val="none" w:sz="0" w:space="0" w:color="auto"/>
        <w:left w:val="none" w:sz="0" w:space="0" w:color="auto"/>
        <w:bottom w:val="none" w:sz="0" w:space="0" w:color="auto"/>
        <w:right w:val="none" w:sz="0" w:space="0" w:color="auto"/>
      </w:divBdr>
      <w:divsChild>
        <w:div w:id="352654288">
          <w:marLeft w:val="446"/>
          <w:marRight w:val="0"/>
          <w:marTop w:val="0"/>
          <w:marBottom w:val="0"/>
          <w:divBdr>
            <w:top w:val="none" w:sz="0" w:space="0" w:color="auto"/>
            <w:left w:val="none" w:sz="0" w:space="0" w:color="auto"/>
            <w:bottom w:val="none" w:sz="0" w:space="0" w:color="auto"/>
            <w:right w:val="none" w:sz="0" w:space="0" w:color="auto"/>
          </w:divBdr>
        </w:div>
        <w:div w:id="376441842">
          <w:marLeft w:val="446"/>
          <w:marRight w:val="0"/>
          <w:marTop w:val="0"/>
          <w:marBottom w:val="0"/>
          <w:divBdr>
            <w:top w:val="none" w:sz="0" w:space="0" w:color="auto"/>
            <w:left w:val="none" w:sz="0" w:space="0" w:color="auto"/>
            <w:bottom w:val="none" w:sz="0" w:space="0" w:color="auto"/>
            <w:right w:val="none" w:sz="0" w:space="0" w:color="auto"/>
          </w:divBdr>
        </w:div>
        <w:div w:id="716441184">
          <w:marLeft w:val="446"/>
          <w:marRight w:val="0"/>
          <w:marTop w:val="0"/>
          <w:marBottom w:val="0"/>
          <w:divBdr>
            <w:top w:val="none" w:sz="0" w:space="0" w:color="auto"/>
            <w:left w:val="none" w:sz="0" w:space="0" w:color="auto"/>
            <w:bottom w:val="none" w:sz="0" w:space="0" w:color="auto"/>
            <w:right w:val="none" w:sz="0" w:space="0" w:color="auto"/>
          </w:divBdr>
        </w:div>
        <w:div w:id="1005479191">
          <w:marLeft w:val="446"/>
          <w:marRight w:val="0"/>
          <w:marTop w:val="0"/>
          <w:marBottom w:val="0"/>
          <w:divBdr>
            <w:top w:val="none" w:sz="0" w:space="0" w:color="auto"/>
            <w:left w:val="none" w:sz="0" w:space="0" w:color="auto"/>
            <w:bottom w:val="none" w:sz="0" w:space="0" w:color="auto"/>
            <w:right w:val="none" w:sz="0" w:space="0" w:color="auto"/>
          </w:divBdr>
        </w:div>
        <w:div w:id="1153179437">
          <w:marLeft w:val="446"/>
          <w:marRight w:val="0"/>
          <w:marTop w:val="0"/>
          <w:marBottom w:val="0"/>
          <w:divBdr>
            <w:top w:val="none" w:sz="0" w:space="0" w:color="auto"/>
            <w:left w:val="none" w:sz="0" w:space="0" w:color="auto"/>
            <w:bottom w:val="none" w:sz="0" w:space="0" w:color="auto"/>
            <w:right w:val="none" w:sz="0" w:space="0" w:color="auto"/>
          </w:divBdr>
        </w:div>
        <w:div w:id="1205287748">
          <w:marLeft w:val="446"/>
          <w:marRight w:val="0"/>
          <w:marTop w:val="0"/>
          <w:marBottom w:val="0"/>
          <w:divBdr>
            <w:top w:val="none" w:sz="0" w:space="0" w:color="auto"/>
            <w:left w:val="none" w:sz="0" w:space="0" w:color="auto"/>
            <w:bottom w:val="none" w:sz="0" w:space="0" w:color="auto"/>
            <w:right w:val="none" w:sz="0" w:space="0" w:color="auto"/>
          </w:divBdr>
        </w:div>
        <w:div w:id="1265262590">
          <w:marLeft w:val="446"/>
          <w:marRight w:val="0"/>
          <w:marTop w:val="0"/>
          <w:marBottom w:val="0"/>
          <w:divBdr>
            <w:top w:val="none" w:sz="0" w:space="0" w:color="auto"/>
            <w:left w:val="none" w:sz="0" w:space="0" w:color="auto"/>
            <w:bottom w:val="none" w:sz="0" w:space="0" w:color="auto"/>
            <w:right w:val="none" w:sz="0" w:space="0" w:color="auto"/>
          </w:divBdr>
        </w:div>
        <w:div w:id="1280720236">
          <w:marLeft w:val="446"/>
          <w:marRight w:val="0"/>
          <w:marTop w:val="0"/>
          <w:marBottom w:val="0"/>
          <w:divBdr>
            <w:top w:val="none" w:sz="0" w:space="0" w:color="auto"/>
            <w:left w:val="none" w:sz="0" w:space="0" w:color="auto"/>
            <w:bottom w:val="none" w:sz="0" w:space="0" w:color="auto"/>
            <w:right w:val="none" w:sz="0" w:space="0" w:color="auto"/>
          </w:divBdr>
        </w:div>
        <w:div w:id="1679697638">
          <w:marLeft w:val="446"/>
          <w:marRight w:val="0"/>
          <w:marTop w:val="0"/>
          <w:marBottom w:val="0"/>
          <w:divBdr>
            <w:top w:val="none" w:sz="0" w:space="0" w:color="auto"/>
            <w:left w:val="none" w:sz="0" w:space="0" w:color="auto"/>
            <w:bottom w:val="none" w:sz="0" w:space="0" w:color="auto"/>
            <w:right w:val="none" w:sz="0" w:space="0" w:color="auto"/>
          </w:divBdr>
        </w:div>
        <w:div w:id="1833330340">
          <w:marLeft w:val="446"/>
          <w:marRight w:val="0"/>
          <w:marTop w:val="0"/>
          <w:marBottom w:val="0"/>
          <w:divBdr>
            <w:top w:val="none" w:sz="0" w:space="0" w:color="auto"/>
            <w:left w:val="none" w:sz="0" w:space="0" w:color="auto"/>
            <w:bottom w:val="none" w:sz="0" w:space="0" w:color="auto"/>
            <w:right w:val="none" w:sz="0" w:space="0" w:color="auto"/>
          </w:divBdr>
        </w:div>
        <w:div w:id="1844663274">
          <w:marLeft w:val="446"/>
          <w:marRight w:val="0"/>
          <w:marTop w:val="0"/>
          <w:marBottom w:val="0"/>
          <w:divBdr>
            <w:top w:val="none" w:sz="0" w:space="0" w:color="auto"/>
            <w:left w:val="none" w:sz="0" w:space="0" w:color="auto"/>
            <w:bottom w:val="none" w:sz="0" w:space="0" w:color="auto"/>
            <w:right w:val="none" w:sz="0" w:space="0" w:color="auto"/>
          </w:divBdr>
        </w:div>
      </w:divsChild>
    </w:div>
    <w:div w:id="2061005755">
      <w:bodyDiv w:val="1"/>
      <w:marLeft w:val="0"/>
      <w:marRight w:val="0"/>
      <w:marTop w:val="0"/>
      <w:marBottom w:val="0"/>
      <w:divBdr>
        <w:top w:val="none" w:sz="0" w:space="0" w:color="auto"/>
        <w:left w:val="none" w:sz="0" w:space="0" w:color="auto"/>
        <w:bottom w:val="none" w:sz="0" w:space="0" w:color="auto"/>
        <w:right w:val="none" w:sz="0" w:space="0" w:color="auto"/>
      </w:divBdr>
    </w:div>
    <w:div w:id="2087024763">
      <w:bodyDiv w:val="1"/>
      <w:marLeft w:val="0"/>
      <w:marRight w:val="0"/>
      <w:marTop w:val="0"/>
      <w:marBottom w:val="0"/>
      <w:divBdr>
        <w:top w:val="none" w:sz="0" w:space="0" w:color="auto"/>
        <w:left w:val="none" w:sz="0" w:space="0" w:color="auto"/>
        <w:bottom w:val="none" w:sz="0" w:space="0" w:color="auto"/>
        <w:right w:val="none" w:sz="0" w:space="0" w:color="auto"/>
      </w:divBdr>
    </w:div>
    <w:div w:id="2088459162">
      <w:bodyDiv w:val="1"/>
      <w:marLeft w:val="0"/>
      <w:marRight w:val="0"/>
      <w:marTop w:val="0"/>
      <w:marBottom w:val="0"/>
      <w:divBdr>
        <w:top w:val="none" w:sz="0" w:space="0" w:color="auto"/>
        <w:left w:val="none" w:sz="0" w:space="0" w:color="auto"/>
        <w:bottom w:val="none" w:sz="0" w:space="0" w:color="auto"/>
        <w:right w:val="none" w:sz="0" w:space="0" w:color="auto"/>
      </w:divBdr>
    </w:div>
    <w:div w:id="2100444055">
      <w:bodyDiv w:val="1"/>
      <w:marLeft w:val="0"/>
      <w:marRight w:val="0"/>
      <w:marTop w:val="0"/>
      <w:marBottom w:val="0"/>
      <w:divBdr>
        <w:top w:val="none" w:sz="0" w:space="0" w:color="auto"/>
        <w:left w:val="none" w:sz="0" w:space="0" w:color="auto"/>
        <w:bottom w:val="none" w:sz="0" w:space="0" w:color="auto"/>
        <w:right w:val="none" w:sz="0" w:space="0" w:color="auto"/>
      </w:divBdr>
      <w:divsChild>
        <w:div w:id="822743628">
          <w:marLeft w:val="547"/>
          <w:marRight w:val="0"/>
          <w:marTop w:val="134"/>
          <w:marBottom w:val="0"/>
          <w:divBdr>
            <w:top w:val="none" w:sz="0" w:space="0" w:color="auto"/>
            <w:left w:val="none" w:sz="0" w:space="0" w:color="auto"/>
            <w:bottom w:val="none" w:sz="0" w:space="0" w:color="auto"/>
            <w:right w:val="none" w:sz="0" w:space="0" w:color="auto"/>
          </w:divBdr>
        </w:div>
      </w:divsChild>
    </w:div>
    <w:div w:id="214500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21" Type="http://schemas.openxmlformats.org/officeDocument/2006/relationships/diagramQuickStyle" Target="diagrams/quickStyle2.xml"/><Relationship Id="rId42" Type="http://schemas.openxmlformats.org/officeDocument/2006/relationships/image" Target="media/image5.jpeg"/><Relationship Id="rId47" Type="http://schemas.openxmlformats.org/officeDocument/2006/relationships/hyperlink" Target="http://www.pshsa.ca/workplace-violence/" TargetMode="External"/><Relationship Id="rId63" Type="http://schemas.openxmlformats.org/officeDocument/2006/relationships/hyperlink" Target="https://en.oxforddictionaries.com/definition/safety" TargetMode="External"/><Relationship Id="rId68" Type="http://schemas.openxmlformats.org/officeDocument/2006/relationships/hyperlink" Target="http://www.pshsa.ca/article/marb-project/" TargetMode="Externa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diagramData" Target="diagrams/data4.xml"/><Relationship Id="rId11" Type="http://schemas.openxmlformats.org/officeDocument/2006/relationships/header" Target="header1.xml"/><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diagramColors" Target="diagrams/colors5.xml"/><Relationship Id="rId40" Type="http://schemas.openxmlformats.org/officeDocument/2006/relationships/image" Target="media/image3.png"/><Relationship Id="rId45" Type="http://schemas.openxmlformats.org/officeDocument/2006/relationships/hyperlink" Target="http://www.pshsa.ca/workplace-violence/" TargetMode="External"/><Relationship Id="rId53" Type="http://schemas.openxmlformats.org/officeDocument/2006/relationships/hyperlink" Target="http://ccsmh.ca/wp-content/uploads/2016/03/Personal-Emergency-Response-Systems.pdf" TargetMode="External"/><Relationship Id="rId58" Type="http://schemas.openxmlformats.org/officeDocument/2006/relationships/hyperlink" Target="https://www.ag.ndsu.edu/evaluation/documents/kirkparicks-four-levels-of-training-evaluation-in-detail" TargetMode="External"/><Relationship Id="rId66" Type="http://schemas.openxmlformats.org/officeDocument/2006/relationships/hyperlink" Target="https://www.emergencymanagementontario.ca/english/insideemo/legislationandregulation/emergency_management_doctrine.html"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kings-printer.alberta.ca/1266.cfm?page=O02P2.cfm&amp;leg_type=Acts&amp;isbncln=9780779843305" TargetMode="External"/><Relationship Id="rId19" Type="http://schemas.openxmlformats.org/officeDocument/2006/relationships/diagramData" Target="diagrams/data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Layout" Target="diagrams/layout5.xml"/><Relationship Id="rId43" Type="http://schemas.openxmlformats.org/officeDocument/2006/relationships/hyperlink" Target="http://www.pshsa.ca/workplace-violence/" TargetMode="External"/><Relationship Id="rId48" Type="http://schemas.openxmlformats.org/officeDocument/2006/relationships/hyperlink" Target="http://www.pshsa.ca/workplace-violence/" TargetMode="External"/><Relationship Id="rId56" Type="http://schemas.openxmlformats.org/officeDocument/2006/relationships/hyperlink" Target="http://pubmedcentralcanada.ca/pmcc/articles/PMC4834414/" TargetMode="External"/><Relationship Id="rId64" Type="http://schemas.openxmlformats.org/officeDocument/2006/relationships/hyperlink" Target="https://en.oxforddictionaries.com/definition/us/response" TargetMode="External"/><Relationship Id="rId69" Type="http://schemas.openxmlformats.org/officeDocument/2006/relationships/hyperlink" Target="http://www.cos-mag.com/personal-process-safety/29712-all-alone/" TargetMode="External"/><Relationship Id="rId8" Type="http://schemas.openxmlformats.org/officeDocument/2006/relationships/webSettings" Target="webSettings.xml"/><Relationship Id="rId51" Type="http://schemas.openxmlformats.org/officeDocument/2006/relationships/hyperlink" Target="http://dictionary.cambridge.org/dictionary/english/system"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microsoft.com/office/2007/relationships/diagramDrawing" Target="diagrams/drawing5.xml"/><Relationship Id="rId46" Type="http://schemas.openxmlformats.org/officeDocument/2006/relationships/hyperlink" Target="http://www.pshsa.ca/workplace-violence/" TargetMode="External"/><Relationship Id="rId59" Type="http://schemas.openxmlformats.org/officeDocument/2006/relationships/hyperlink" Target="http://www.impacttech.com/downloads/Incident_Response.pdf" TargetMode="External"/><Relationship Id="rId67" Type="http://schemas.openxmlformats.org/officeDocument/2006/relationships/hyperlink" Target="http://www.pshsa.ca/article/marb-project/" TargetMode="External"/><Relationship Id="rId20" Type="http://schemas.openxmlformats.org/officeDocument/2006/relationships/diagramLayout" Target="diagrams/layout2.xml"/><Relationship Id="rId41" Type="http://schemas.openxmlformats.org/officeDocument/2006/relationships/image" Target="media/image4.png"/><Relationship Id="rId54" Type="http://schemas.openxmlformats.org/officeDocument/2006/relationships/hyperlink" Target="http://www.icn.ch/images/stories/documents/publications/fact_sheets/19k_FS-Violence.pdf" TargetMode="External"/><Relationship Id="rId62" Type="http://schemas.openxmlformats.org/officeDocument/2006/relationships/hyperlink" Target="https://kings-printer.alberta.ca/documents/OHS/OHSCode_March_2023.pdf" TargetMode="External"/><Relationship Id="rId70" Type="http://schemas.openxmlformats.org/officeDocument/2006/relationships/hyperlink" Target="https://www.toolshero.com/strategy/swot-analysi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QuickStyle" Target="diagrams/quickStyle5.xml"/><Relationship Id="rId49" Type="http://schemas.openxmlformats.org/officeDocument/2006/relationships/hyperlink" Target="http://www.pshsa.ca/workplace-violence/" TargetMode="External"/><Relationship Id="rId57" Type="http://schemas.openxmlformats.org/officeDocument/2006/relationships/hyperlink" Target="http://www.kirkpatrickpartners.com/Portals/0/Resources/White%20Papers/Kirkpatrick%20White%20Paper%20-%20May%202014.pdf" TargetMode="External"/><Relationship Id="rId10" Type="http://schemas.openxmlformats.org/officeDocument/2006/relationships/endnotes" Target="endnotes.xml"/><Relationship Id="rId31" Type="http://schemas.openxmlformats.org/officeDocument/2006/relationships/diagramQuickStyle" Target="diagrams/quickStyle4.xml"/><Relationship Id="rId44" Type="http://schemas.openxmlformats.org/officeDocument/2006/relationships/image" Target="media/image6.png"/><Relationship Id="rId52" Type="http://schemas.openxmlformats.org/officeDocument/2006/relationships/hyperlink" Target="https://www.ontario.ca/laws/regulation/930067" TargetMode="External"/><Relationship Id="rId60" Type="http://schemas.openxmlformats.org/officeDocument/2006/relationships/hyperlink" Target="http://www.mindtools.com/pages/article/kirkpatrick.htm" TargetMode="External"/><Relationship Id="rId65" Type="http://schemas.openxmlformats.org/officeDocument/2006/relationships/hyperlink" Target="https://en.oxforddictionaries.com/definition/system" TargetMode="External"/><Relationship Id="rId7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microsoft.com/office/2007/relationships/diagramDrawing" Target="diagrams/drawing1.xml"/><Relationship Id="rId39" Type="http://schemas.openxmlformats.org/officeDocument/2006/relationships/hyperlink" Target="http://www.pshsa.ca/workplace-violence/" TargetMode="External"/><Relationship Id="rId34" Type="http://schemas.openxmlformats.org/officeDocument/2006/relationships/diagramData" Target="diagrams/data5.xml"/><Relationship Id="rId50" Type="http://schemas.openxmlformats.org/officeDocument/2006/relationships/hyperlink" Target="https://www.athoc.com/resource-files/preview.html?path=whitepapers%2Fwhitepaper_solutions_implementation_best_practices.pdf" TargetMode="External"/><Relationship Id="rId55" Type="http://schemas.openxmlformats.org/officeDocument/2006/relationships/hyperlink" Target="http://www.hcpro.com/content/328148.pdf" TargetMode="External"/><Relationship Id="rId7" Type="http://schemas.openxmlformats.org/officeDocument/2006/relationships/settings" Target="settings.xml"/><Relationship Id="rId71" Type="http://schemas.openxmlformats.org/officeDocument/2006/relationships/hyperlink" Target="https://www.vocera.com/industry-solution/improve-hospital-staff-safe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D1960D-F9F9-4C0C-88D2-EF6938EB0251}" type="doc">
      <dgm:prSet loTypeId="urn:microsoft.com/office/officeart/2009/layout/CircleArrowProcess" loCatId="process" qsTypeId="urn:microsoft.com/office/officeart/2005/8/quickstyle/simple1" qsCatId="simple" csTypeId="urn:microsoft.com/office/officeart/2005/8/colors/colorful5" csCatId="colorful" phldr="1"/>
      <dgm:spPr/>
      <dgm:t>
        <a:bodyPr/>
        <a:lstStyle/>
        <a:p>
          <a:endParaRPr lang="en-CA"/>
        </a:p>
      </dgm:t>
    </dgm:pt>
    <dgm:pt modelId="{346540A4-EF1E-4507-A9B4-7D2576619A99}">
      <dgm:prSet phldrT="[Text]"/>
      <dgm:spPr>
        <a:xfrm>
          <a:off x="1517359" y="1547835"/>
          <a:ext cx="1344236" cy="776578"/>
        </a:xfrm>
      </dgm:spPr>
      <dgm:t>
        <a:bodyPr/>
        <a:lstStyle/>
        <a:p>
          <a:pPr algn="ctr"/>
          <a:r>
            <a:rPr lang="en-CA" b="1" dirty="0">
              <a:latin typeface="Calibri" panose="020F0502020204030204"/>
              <a:ea typeface="+mn-ea"/>
              <a:cs typeface="+mn-cs"/>
            </a:rPr>
            <a:t>Imminent Danger Incident or Emergency  </a:t>
          </a:r>
        </a:p>
      </dgm:t>
    </dgm:pt>
    <dgm:pt modelId="{AADA3262-2F76-4EB4-8402-C5496A660122}" type="parTrans" cxnId="{D979044A-1CB3-4911-8F39-F8ED6BE51B88}">
      <dgm:prSet/>
      <dgm:spPr/>
      <dgm:t>
        <a:bodyPr/>
        <a:lstStyle/>
        <a:p>
          <a:pPr algn="l"/>
          <a:endParaRPr lang="en-CA"/>
        </a:p>
      </dgm:t>
    </dgm:pt>
    <dgm:pt modelId="{9D5C430E-D434-4FC4-9786-9812A28DE069}" type="sibTrans" cxnId="{D979044A-1CB3-4911-8F39-F8ED6BE51B88}">
      <dgm:prSet/>
      <dgm:spPr/>
      <dgm:t>
        <a:bodyPr/>
        <a:lstStyle/>
        <a:p>
          <a:pPr algn="l"/>
          <a:endParaRPr lang="en-CA"/>
        </a:p>
      </dgm:t>
    </dgm:pt>
    <dgm:pt modelId="{E27453EA-9165-49A4-8870-F7F418F66529}">
      <dgm:prSet phldrT="[Text]"/>
      <dgm:spPr>
        <a:xfrm>
          <a:off x="580079" y="3265337"/>
          <a:ext cx="1553528" cy="776578"/>
        </a:xfrm>
      </dgm:spPr>
      <dgm:t>
        <a:bodyPr/>
        <a:lstStyle/>
        <a:p>
          <a:pPr algn="ctr"/>
          <a:r>
            <a:rPr lang="en-CA" b="1" dirty="0">
              <a:latin typeface="Calibri" panose="020F0502020204030204"/>
              <a:ea typeface="+mn-ea"/>
              <a:cs typeface="+mn-cs"/>
            </a:rPr>
            <a:t>Alert</a:t>
          </a:r>
          <a:r>
            <a:rPr lang="en-CA" b="1" baseline="0" dirty="0">
              <a:latin typeface="Calibri" panose="020F0502020204030204"/>
              <a:ea typeface="+mn-ea"/>
              <a:cs typeface="+mn-cs"/>
            </a:rPr>
            <a:t> Signal </a:t>
          </a:r>
          <a:endParaRPr lang="en-CA" b="1" dirty="0">
            <a:latin typeface="Calibri" panose="020F0502020204030204"/>
            <a:ea typeface="+mn-ea"/>
            <a:cs typeface="+mn-cs"/>
          </a:endParaRPr>
        </a:p>
      </dgm:t>
    </dgm:pt>
    <dgm:pt modelId="{597BF054-1276-4DA7-B393-48F11A4DFD74}" type="parTrans" cxnId="{E5D96030-F201-4F1D-B1C0-766F0F9BFDF7}">
      <dgm:prSet/>
      <dgm:spPr/>
      <dgm:t>
        <a:bodyPr/>
        <a:lstStyle/>
        <a:p>
          <a:pPr algn="l"/>
          <a:endParaRPr lang="en-CA"/>
        </a:p>
      </dgm:t>
    </dgm:pt>
    <dgm:pt modelId="{F9B126C3-D6DD-41FB-90E0-29EBEB51DCFB}" type="sibTrans" cxnId="{E5D96030-F201-4F1D-B1C0-766F0F9BFDF7}">
      <dgm:prSet/>
      <dgm:spPr/>
      <dgm:t>
        <a:bodyPr/>
        <a:lstStyle/>
        <a:p>
          <a:pPr algn="l"/>
          <a:endParaRPr lang="en-CA"/>
        </a:p>
      </dgm:t>
    </dgm:pt>
    <dgm:pt modelId="{EB9C2F51-BDB8-4366-88E7-63A0FEA57DEE}">
      <dgm:prSet phldrT="[Text]"/>
      <dgm:spPr>
        <a:xfrm>
          <a:off x="1390972" y="4951288"/>
          <a:ext cx="1553528" cy="776578"/>
        </a:xfrm>
      </dgm:spPr>
      <dgm:t>
        <a:bodyPr/>
        <a:lstStyle/>
        <a:p>
          <a:pPr algn="ctr"/>
          <a:r>
            <a:rPr lang="en-CA" b="1" dirty="0">
              <a:latin typeface="Calibri" panose="020F0502020204030204"/>
              <a:ea typeface="+mn-ea"/>
              <a:cs typeface="+mn-cs"/>
            </a:rPr>
            <a:t>Incident/Emergency Response</a:t>
          </a:r>
        </a:p>
      </dgm:t>
    </dgm:pt>
    <dgm:pt modelId="{2D411A44-9ABC-403B-96D0-F7A913EE4F1E}" type="parTrans" cxnId="{9D7A433B-7517-4C24-A258-E9F45DD00734}">
      <dgm:prSet/>
      <dgm:spPr/>
      <dgm:t>
        <a:bodyPr/>
        <a:lstStyle/>
        <a:p>
          <a:pPr algn="l"/>
          <a:endParaRPr lang="en-CA"/>
        </a:p>
      </dgm:t>
    </dgm:pt>
    <dgm:pt modelId="{B5BB934E-AB1A-4060-9490-80E51BDFCADD}" type="sibTrans" cxnId="{9D7A433B-7517-4C24-A258-E9F45DD00734}">
      <dgm:prSet/>
      <dgm:spPr/>
      <dgm:t>
        <a:bodyPr/>
        <a:lstStyle/>
        <a:p>
          <a:pPr algn="l"/>
          <a:endParaRPr lang="en-CA"/>
        </a:p>
      </dgm:t>
    </dgm:pt>
    <dgm:pt modelId="{690CD329-1F31-4968-8A7E-7F7C68F17065}">
      <dgm:prSet phldrT="[Text]" custT="1"/>
      <dgm:spPr>
        <a:xfrm>
          <a:off x="3551297" y="1343598"/>
          <a:ext cx="1706032" cy="1499012"/>
        </a:xfrm>
      </dgm:spPr>
      <dgm:t>
        <a:bodyPr/>
        <a:lstStyle/>
        <a:p>
          <a:pPr algn="l"/>
          <a:r>
            <a:rPr lang="en-CA" sz="1000" dirty="0">
              <a:latin typeface="Gotham Book" pitchFamily="50" charset="0"/>
              <a:ea typeface="+mn-ea"/>
              <a:cs typeface="Gotham Book" pitchFamily="50" charset="0"/>
            </a:rPr>
            <a:t>A situation or event occurs threatening imminent danger to a worker or it may be workplace violence in progress or another emergency</a:t>
          </a:r>
          <a:endParaRPr lang="en-CA" sz="1000" dirty="0">
            <a:solidFill>
              <a:sysClr val="windowText" lastClr="000000">
                <a:hueOff val="0"/>
                <a:satOff val="0"/>
                <a:lumOff val="0"/>
                <a:alphaOff val="0"/>
              </a:sysClr>
            </a:solidFill>
            <a:latin typeface="Gotham Book" pitchFamily="50" charset="0"/>
            <a:ea typeface="+mn-ea"/>
            <a:cs typeface="Gotham Book" pitchFamily="50" charset="0"/>
          </a:endParaRPr>
        </a:p>
      </dgm:t>
    </dgm:pt>
    <dgm:pt modelId="{E7205DE0-624C-4FE7-A5E2-3515771E23A6}" type="parTrans" cxnId="{9DE7EFA5-B0B1-424C-80A0-F001236A311F}">
      <dgm:prSet/>
      <dgm:spPr/>
      <dgm:t>
        <a:bodyPr/>
        <a:lstStyle/>
        <a:p>
          <a:endParaRPr lang="en-CA"/>
        </a:p>
      </dgm:t>
    </dgm:pt>
    <dgm:pt modelId="{30B8BE34-B466-46C1-9EAE-693CEF6DBBFA}" type="sibTrans" cxnId="{9DE7EFA5-B0B1-424C-80A0-F001236A311F}">
      <dgm:prSet/>
      <dgm:spPr/>
      <dgm:t>
        <a:bodyPr/>
        <a:lstStyle/>
        <a:p>
          <a:endParaRPr lang="en-CA"/>
        </a:p>
      </dgm:t>
    </dgm:pt>
    <dgm:pt modelId="{28CEEAFC-1933-4C17-9BC3-6620D8212BF7}">
      <dgm:prSet phldrT="[Text]" custT="1"/>
      <dgm:spPr>
        <a:xfrm>
          <a:off x="3554383" y="4488948"/>
          <a:ext cx="1699859" cy="1728041"/>
        </a:xfrm>
      </dgm:spPr>
      <dgm:t>
        <a:bodyPr/>
        <a:lstStyle/>
        <a:p>
          <a:pPr algn="l"/>
          <a:r>
            <a:rPr lang="en-CA" sz="1000" dirty="0">
              <a:latin typeface="Gotham Book" pitchFamily="50" charset="0"/>
              <a:ea typeface="+mn-ea"/>
              <a:cs typeface="Gotham Book" pitchFamily="50" charset="0"/>
            </a:rPr>
            <a:t>Response is a sequence of steps and actions to respond to an emergency, or incident e.g. code white, security, police response</a:t>
          </a:r>
        </a:p>
      </dgm:t>
    </dgm:pt>
    <dgm:pt modelId="{3BAF48BB-CE67-40BC-91BB-AFEDCCE405D2}" type="parTrans" cxnId="{4D159940-A35D-41F4-ADA8-517F82DCB47D}">
      <dgm:prSet/>
      <dgm:spPr/>
      <dgm:t>
        <a:bodyPr/>
        <a:lstStyle/>
        <a:p>
          <a:endParaRPr lang="en-CA"/>
        </a:p>
      </dgm:t>
    </dgm:pt>
    <dgm:pt modelId="{EBFC7F4A-BC54-41F2-9FB7-DEC722364B1C}" type="sibTrans" cxnId="{4D159940-A35D-41F4-ADA8-517F82DCB47D}">
      <dgm:prSet/>
      <dgm:spPr/>
      <dgm:t>
        <a:bodyPr/>
        <a:lstStyle/>
        <a:p>
          <a:endParaRPr lang="en-CA"/>
        </a:p>
      </dgm:t>
    </dgm:pt>
    <dgm:pt modelId="{460D6234-D022-44D0-94CC-C48B895C45DF}">
      <dgm:prSet phldrT="[Text]" custT="1"/>
      <dgm:spPr>
        <a:xfrm>
          <a:off x="3398613" y="2789936"/>
          <a:ext cx="1851566" cy="1621598"/>
        </a:xfrm>
      </dgm:spPr>
      <dgm:t>
        <a:bodyPr/>
        <a:lstStyle/>
        <a:p>
          <a:pPr algn="l"/>
          <a:r>
            <a:rPr lang="en-CA" sz="1000" dirty="0">
              <a:latin typeface="Gotham Book" pitchFamily="50" charset="0"/>
              <a:ea typeface="+mn-ea"/>
              <a:cs typeface="Gotham Book" pitchFamily="50" charset="0"/>
            </a:rPr>
            <a:t>Signalling device summons immediate assistance and this alert signal triggers an incident/emergency response </a:t>
          </a:r>
        </a:p>
      </dgm:t>
    </dgm:pt>
    <dgm:pt modelId="{36223BA3-8CAF-419E-93AA-CC87C746092A}" type="parTrans" cxnId="{7B5A0E63-B3D9-4655-9382-5A3F66FC4991}">
      <dgm:prSet/>
      <dgm:spPr/>
      <dgm:t>
        <a:bodyPr/>
        <a:lstStyle/>
        <a:p>
          <a:endParaRPr lang="en-CA"/>
        </a:p>
      </dgm:t>
    </dgm:pt>
    <dgm:pt modelId="{D2332DF9-62A2-4D6A-A72E-A812C188CC98}" type="sibTrans" cxnId="{7B5A0E63-B3D9-4655-9382-5A3F66FC4991}">
      <dgm:prSet/>
      <dgm:spPr/>
      <dgm:t>
        <a:bodyPr/>
        <a:lstStyle/>
        <a:p>
          <a:endParaRPr lang="en-CA"/>
        </a:p>
      </dgm:t>
    </dgm:pt>
    <dgm:pt modelId="{48F6AC41-33F2-4540-BD96-74FAB78CC60C}" type="pres">
      <dgm:prSet presAssocID="{77D1960D-F9F9-4C0C-88D2-EF6938EB0251}" presName="Name0" presStyleCnt="0">
        <dgm:presLayoutVars>
          <dgm:chMax val="7"/>
          <dgm:chPref val="7"/>
          <dgm:dir/>
          <dgm:animLvl val="lvl"/>
        </dgm:presLayoutVars>
      </dgm:prSet>
      <dgm:spPr/>
    </dgm:pt>
    <dgm:pt modelId="{D1DD9E62-15D3-4DFF-BB52-F3C42569AB7C}" type="pres">
      <dgm:prSet presAssocID="{346540A4-EF1E-4507-A9B4-7D2576619A99}" presName="Accent1" presStyleCnt="0"/>
      <dgm:spPr/>
    </dgm:pt>
    <dgm:pt modelId="{F4162319-274E-400E-8F6E-FA0D7668C4A7}" type="pres">
      <dgm:prSet presAssocID="{346540A4-EF1E-4507-A9B4-7D2576619A99}" presName="Accent" presStyleLbl="node1" presStyleIdx="0" presStyleCnt="3"/>
      <dgm:spPr>
        <a:xfrm>
          <a:off x="769351" y="707698"/>
          <a:ext cx="2795720" cy="2796146"/>
        </a:xfrm>
        <a:prstGeom prst="circularArrow">
          <a:avLst>
            <a:gd name="adj1" fmla="val 10980"/>
            <a:gd name="adj2" fmla="val 1142322"/>
            <a:gd name="adj3" fmla="val 4500000"/>
            <a:gd name="adj4" fmla="val 10800000"/>
            <a:gd name="adj5" fmla="val 12500"/>
          </a:avLst>
        </a:prstGeom>
        <a:solidFill>
          <a:srgbClr val="C00000"/>
        </a:solidFill>
      </dgm:spPr>
    </dgm:pt>
    <dgm:pt modelId="{0EE6BD09-B1B2-4EBC-B8FB-E088DED9C116}" type="pres">
      <dgm:prSet presAssocID="{346540A4-EF1E-4507-A9B4-7D2576619A99}" presName="Child1" presStyleLbl="revTx" presStyleIdx="0" presStyleCnt="6" custScaleX="101705" custScaleY="149866" custLinFactNeighborX="-2949" custLinFactNeighborY="2060">
        <dgm:presLayoutVars>
          <dgm:chMax val="0"/>
          <dgm:chPref val="0"/>
          <dgm:bulletEnabled val="1"/>
        </dgm:presLayoutVars>
      </dgm:prSet>
      <dgm:spPr>
        <a:prstGeom prst="rect">
          <a:avLst/>
        </a:prstGeom>
      </dgm:spPr>
    </dgm:pt>
    <dgm:pt modelId="{899B66A6-6224-4578-8B28-99997E763767}" type="pres">
      <dgm:prSet presAssocID="{346540A4-EF1E-4507-A9B4-7D2576619A99}" presName="Parent1" presStyleLbl="revTx" presStyleIdx="1" presStyleCnt="6" custScaleX="86528" custLinFactNeighborX="1636" custLinFactNeighborY="-21808">
        <dgm:presLayoutVars>
          <dgm:chMax val="1"/>
          <dgm:chPref val="1"/>
          <dgm:bulletEnabled val="1"/>
        </dgm:presLayoutVars>
      </dgm:prSet>
      <dgm:spPr>
        <a:prstGeom prst="rect">
          <a:avLst/>
        </a:prstGeom>
      </dgm:spPr>
    </dgm:pt>
    <dgm:pt modelId="{C5099415-E1F0-47E2-BF15-2FF31152F77C}" type="pres">
      <dgm:prSet presAssocID="{E27453EA-9165-49A4-8870-F7F418F66529}" presName="Accent2" presStyleCnt="0"/>
      <dgm:spPr/>
    </dgm:pt>
    <dgm:pt modelId="{E6D92A5B-5293-48F2-AF51-94499C809BD1}" type="pres">
      <dgm:prSet presAssocID="{E27453EA-9165-49A4-8870-F7F418F66529}" presName="Accent" presStyleLbl="node1" presStyleIdx="1" presStyleCnt="3"/>
      <dgm:spPr>
        <a:xfrm>
          <a:off x="-7150" y="2314291"/>
          <a:ext cx="2795720" cy="2796146"/>
        </a:xfrm>
        <a:prstGeom prst="leftCircularArrow">
          <a:avLst>
            <a:gd name="adj1" fmla="val 10980"/>
            <a:gd name="adj2" fmla="val 1142322"/>
            <a:gd name="adj3" fmla="val 6300000"/>
            <a:gd name="adj4" fmla="val 18900000"/>
            <a:gd name="adj5" fmla="val 12500"/>
          </a:avLst>
        </a:prstGeom>
        <a:solidFill>
          <a:srgbClr val="FFFF00"/>
        </a:solidFill>
      </dgm:spPr>
    </dgm:pt>
    <dgm:pt modelId="{F6CDEB69-BD8B-4021-9B24-BFDB588746E1}" type="pres">
      <dgm:prSet presAssocID="{E27453EA-9165-49A4-8870-F7F418F66529}" presName="Child2" presStyleLbl="revTx" presStyleIdx="2" presStyleCnt="6" custScaleX="104021" custScaleY="144955" custLinFactNeighborX="43959" custLinFactNeighborY="-1059">
        <dgm:presLayoutVars>
          <dgm:chMax val="0"/>
          <dgm:chPref val="0"/>
          <dgm:bulletEnabled val="1"/>
        </dgm:presLayoutVars>
      </dgm:prSet>
      <dgm:spPr>
        <a:prstGeom prst="rect">
          <a:avLst/>
        </a:prstGeom>
      </dgm:spPr>
    </dgm:pt>
    <dgm:pt modelId="{D2227F83-A1F7-4C8A-80A6-C8D039B5B447}" type="pres">
      <dgm:prSet presAssocID="{E27453EA-9165-49A4-8870-F7F418F66529}" presName="Parent2" presStyleLbl="revTx" presStyleIdx="3" presStyleCnt="6" custLinFactNeighborX="-2180" custLinFactNeighborY="-8723">
        <dgm:presLayoutVars>
          <dgm:chMax val="1"/>
          <dgm:chPref val="1"/>
          <dgm:bulletEnabled val="1"/>
        </dgm:presLayoutVars>
      </dgm:prSet>
      <dgm:spPr>
        <a:prstGeom prst="rect">
          <a:avLst/>
        </a:prstGeom>
      </dgm:spPr>
    </dgm:pt>
    <dgm:pt modelId="{3FEE73EB-BBDE-4033-8019-3F2455778A06}" type="pres">
      <dgm:prSet presAssocID="{EB9C2F51-BDB8-4366-88E7-63A0FEA57DEE}" presName="Accent3" presStyleCnt="0"/>
      <dgm:spPr/>
    </dgm:pt>
    <dgm:pt modelId="{7B50D1CE-0659-448B-9235-FF530E046CD6}" type="pres">
      <dgm:prSet presAssocID="{EB9C2F51-BDB8-4366-88E7-63A0FEA57DEE}" presName="Accent" presStyleLbl="node1" presStyleIdx="2" presStyleCnt="3"/>
      <dgm:spPr>
        <a:xfrm>
          <a:off x="968333" y="4113141"/>
          <a:ext cx="2401957" cy="2402920"/>
        </a:xfrm>
        <a:prstGeom prst="blockArc">
          <a:avLst>
            <a:gd name="adj1" fmla="val 13500000"/>
            <a:gd name="adj2" fmla="val 10800000"/>
            <a:gd name="adj3" fmla="val 12740"/>
          </a:avLst>
        </a:prstGeom>
      </dgm:spPr>
    </dgm:pt>
    <dgm:pt modelId="{BF5E07F0-9323-474D-B3C0-ABA15AAB77A7}" type="pres">
      <dgm:prSet presAssocID="{EB9C2F51-BDB8-4366-88E7-63A0FEA57DEE}" presName="Child3" presStyleLbl="revTx" presStyleIdx="4" presStyleCnt="6" custScaleX="101337" custScaleY="154470" custLinFactNeighborX="-3564" custLinFactNeighborY="6500">
        <dgm:presLayoutVars>
          <dgm:chMax val="0"/>
          <dgm:chPref val="0"/>
          <dgm:bulletEnabled val="1"/>
        </dgm:presLayoutVars>
      </dgm:prSet>
      <dgm:spPr>
        <a:prstGeom prst="rect">
          <a:avLst/>
        </a:prstGeom>
      </dgm:spPr>
    </dgm:pt>
    <dgm:pt modelId="{97DB2355-09A2-4FDC-B079-0A7B80779C54}" type="pres">
      <dgm:prSet presAssocID="{EB9C2F51-BDB8-4366-88E7-63A0FEA57DEE}" presName="Parent3" presStyleLbl="revTx" presStyleIdx="5" presStyleCnt="6">
        <dgm:presLayoutVars>
          <dgm:chMax val="1"/>
          <dgm:chPref val="1"/>
          <dgm:bulletEnabled val="1"/>
        </dgm:presLayoutVars>
      </dgm:prSet>
      <dgm:spPr>
        <a:prstGeom prst="rect">
          <a:avLst/>
        </a:prstGeom>
      </dgm:spPr>
    </dgm:pt>
  </dgm:ptLst>
  <dgm:cxnLst>
    <dgm:cxn modelId="{D4255B0F-85A9-4B40-BBAA-16B9A9888967}" type="presOf" srcId="{460D6234-D022-44D0-94CC-C48B895C45DF}" destId="{F6CDEB69-BD8B-4021-9B24-BFDB588746E1}" srcOrd="0" destOrd="0" presId="urn:microsoft.com/office/officeart/2009/layout/CircleArrowProcess"/>
    <dgm:cxn modelId="{E5D96030-F201-4F1D-B1C0-766F0F9BFDF7}" srcId="{77D1960D-F9F9-4C0C-88D2-EF6938EB0251}" destId="{E27453EA-9165-49A4-8870-F7F418F66529}" srcOrd="1" destOrd="0" parTransId="{597BF054-1276-4DA7-B393-48F11A4DFD74}" sibTransId="{F9B126C3-D6DD-41FB-90E0-29EBEB51DCFB}"/>
    <dgm:cxn modelId="{9D7A433B-7517-4C24-A258-E9F45DD00734}" srcId="{77D1960D-F9F9-4C0C-88D2-EF6938EB0251}" destId="{EB9C2F51-BDB8-4366-88E7-63A0FEA57DEE}" srcOrd="2" destOrd="0" parTransId="{2D411A44-9ABC-403B-96D0-F7A913EE4F1E}" sibTransId="{B5BB934E-AB1A-4060-9490-80E51BDFCADD}"/>
    <dgm:cxn modelId="{4D159940-A35D-41F4-ADA8-517F82DCB47D}" srcId="{EB9C2F51-BDB8-4366-88E7-63A0FEA57DEE}" destId="{28CEEAFC-1933-4C17-9BC3-6620D8212BF7}" srcOrd="0" destOrd="0" parTransId="{3BAF48BB-CE67-40BC-91BB-AFEDCCE405D2}" sibTransId="{EBFC7F4A-BC54-41F2-9FB7-DEC722364B1C}"/>
    <dgm:cxn modelId="{7B5A0E63-B3D9-4655-9382-5A3F66FC4991}" srcId="{E27453EA-9165-49A4-8870-F7F418F66529}" destId="{460D6234-D022-44D0-94CC-C48B895C45DF}" srcOrd="0" destOrd="0" parTransId="{36223BA3-8CAF-419E-93AA-CC87C746092A}" sibTransId="{D2332DF9-62A2-4D6A-A72E-A812C188CC98}"/>
    <dgm:cxn modelId="{D979044A-1CB3-4911-8F39-F8ED6BE51B88}" srcId="{77D1960D-F9F9-4C0C-88D2-EF6938EB0251}" destId="{346540A4-EF1E-4507-A9B4-7D2576619A99}" srcOrd="0" destOrd="0" parTransId="{AADA3262-2F76-4EB4-8402-C5496A660122}" sibTransId="{9D5C430E-D434-4FC4-9786-9812A28DE069}"/>
    <dgm:cxn modelId="{5E587A50-6C94-47BE-A9A6-2BDB21B91528}" type="presOf" srcId="{E27453EA-9165-49A4-8870-F7F418F66529}" destId="{D2227F83-A1F7-4C8A-80A6-C8D039B5B447}" srcOrd="0" destOrd="0" presId="urn:microsoft.com/office/officeart/2009/layout/CircleArrowProcess"/>
    <dgm:cxn modelId="{2BE6678D-BE3D-4786-B7CC-F3698739D8B7}" type="presOf" srcId="{690CD329-1F31-4968-8A7E-7F7C68F17065}" destId="{0EE6BD09-B1B2-4EBC-B8FB-E088DED9C116}" srcOrd="0" destOrd="0" presId="urn:microsoft.com/office/officeart/2009/layout/CircleArrowProcess"/>
    <dgm:cxn modelId="{B90262A5-6B6C-4267-9FDF-951BA56EFB06}" type="presOf" srcId="{77D1960D-F9F9-4C0C-88D2-EF6938EB0251}" destId="{48F6AC41-33F2-4540-BD96-74FAB78CC60C}" srcOrd="0" destOrd="0" presId="urn:microsoft.com/office/officeart/2009/layout/CircleArrowProcess"/>
    <dgm:cxn modelId="{9DE7EFA5-B0B1-424C-80A0-F001236A311F}" srcId="{346540A4-EF1E-4507-A9B4-7D2576619A99}" destId="{690CD329-1F31-4968-8A7E-7F7C68F17065}" srcOrd="0" destOrd="0" parTransId="{E7205DE0-624C-4FE7-A5E2-3515771E23A6}" sibTransId="{30B8BE34-B466-46C1-9EAE-693CEF6DBBFA}"/>
    <dgm:cxn modelId="{6C1472C6-A936-4ED1-827F-96E4757762CB}" type="presOf" srcId="{346540A4-EF1E-4507-A9B4-7D2576619A99}" destId="{899B66A6-6224-4578-8B28-99997E763767}" srcOrd="0" destOrd="0" presId="urn:microsoft.com/office/officeart/2009/layout/CircleArrowProcess"/>
    <dgm:cxn modelId="{F6938FDB-2783-494B-8F0D-5919734AFA5B}" type="presOf" srcId="{28CEEAFC-1933-4C17-9BC3-6620D8212BF7}" destId="{BF5E07F0-9323-474D-B3C0-ABA15AAB77A7}" srcOrd="0" destOrd="0" presId="urn:microsoft.com/office/officeart/2009/layout/CircleArrowProcess"/>
    <dgm:cxn modelId="{C0BD2AFD-E9D3-4A15-B11E-7927F5A54FA7}" type="presOf" srcId="{EB9C2F51-BDB8-4366-88E7-63A0FEA57DEE}" destId="{97DB2355-09A2-4FDC-B079-0A7B80779C54}" srcOrd="0" destOrd="0" presId="urn:microsoft.com/office/officeart/2009/layout/CircleArrowProcess"/>
    <dgm:cxn modelId="{7E80DDFB-5299-4C3E-AB14-AC9ED953E226}" type="presParOf" srcId="{48F6AC41-33F2-4540-BD96-74FAB78CC60C}" destId="{D1DD9E62-15D3-4DFF-BB52-F3C42569AB7C}" srcOrd="0" destOrd="0" presId="urn:microsoft.com/office/officeart/2009/layout/CircleArrowProcess"/>
    <dgm:cxn modelId="{678CED4B-8C9C-4E2C-A4DD-D548B4D5435F}" type="presParOf" srcId="{D1DD9E62-15D3-4DFF-BB52-F3C42569AB7C}" destId="{F4162319-274E-400E-8F6E-FA0D7668C4A7}" srcOrd="0" destOrd="0" presId="urn:microsoft.com/office/officeart/2009/layout/CircleArrowProcess"/>
    <dgm:cxn modelId="{7E767B75-001C-4FF0-8E5F-23E8AD3825AB}" type="presParOf" srcId="{48F6AC41-33F2-4540-BD96-74FAB78CC60C}" destId="{0EE6BD09-B1B2-4EBC-B8FB-E088DED9C116}" srcOrd="1" destOrd="0" presId="urn:microsoft.com/office/officeart/2009/layout/CircleArrowProcess"/>
    <dgm:cxn modelId="{4D0D9FF3-E913-41B8-B845-0582E97AE363}" type="presParOf" srcId="{48F6AC41-33F2-4540-BD96-74FAB78CC60C}" destId="{899B66A6-6224-4578-8B28-99997E763767}" srcOrd="2" destOrd="0" presId="urn:microsoft.com/office/officeart/2009/layout/CircleArrowProcess"/>
    <dgm:cxn modelId="{2CFCA258-334B-4A68-B449-B445CFB529E6}" type="presParOf" srcId="{48F6AC41-33F2-4540-BD96-74FAB78CC60C}" destId="{C5099415-E1F0-47E2-BF15-2FF31152F77C}" srcOrd="3" destOrd="0" presId="urn:microsoft.com/office/officeart/2009/layout/CircleArrowProcess"/>
    <dgm:cxn modelId="{E3594809-8E70-4D27-9FC1-E786CD5ABA7F}" type="presParOf" srcId="{C5099415-E1F0-47E2-BF15-2FF31152F77C}" destId="{E6D92A5B-5293-48F2-AF51-94499C809BD1}" srcOrd="0" destOrd="0" presId="urn:microsoft.com/office/officeart/2009/layout/CircleArrowProcess"/>
    <dgm:cxn modelId="{E008FB09-C162-4D96-8F75-5A05D7AAD7BB}" type="presParOf" srcId="{48F6AC41-33F2-4540-BD96-74FAB78CC60C}" destId="{F6CDEB69-BD8B-4021-9B24-BFDB588746E1}" srcOrd="4" destOrd="0" presId="urn:microsoft.com/office/officeart/2009/layout/CircleArrowProcess"/>
    <dgm:cxn modelId="{19EFFE6A-8BF4-4978-93E5-41940A9D3637}" type="presParOf" srcId="{48F6AC41-33F2-4540-BD96-74FAB78CC60C}" destId="{D2227F83-A1F7-4C8A-80A6-C8D039B5B447}" srcOrd="5" destOrd="0" presId="urn:microsoft.com/office/officeart/2009/layout/CircleArrowProcess"/>
    <dgm:cxn modelId="{64C5C58A-F944-41EB-9E3B-0A3515563DB0}" type="presParOf" srcId="{48F6AC41-33F2-4540-BD96-74FAB78CC60C}" destId="{3FEE73EB-BBDE-4033-8019-3F2455778A06}" srcOrd="6" destOrd="0" presId="urn:microsoft.com/office/officeart/2009/layout/CircleArrowProcess"/>
    <dgm:cxn modelId="{7DF7EB27-44AF-4EC8-B688-376457172326}" type="presParOf" srcId="{3FEE73EB-BBDE-4033-8019-3F2455778A06}" destId="{7B50D1CE-0659-448B-9235-FF530E046CD6}" srcOrd="0" destOrd="0" presId="urn:microsoft.com/office/officeart/2009/layout/CircleArrowProcess"/>
    <dgm:cxn modelId="{89B20EE0-4C04-430C-A41F-0CC6DFC1573D}" type="presParOf" srcId="{48F6AC41-33F2-4540-BD96-74FAB78CC60C}" destId="{BF5E07F0-9323-474D-B3C0-ABA15AAB77A7}" srcOrd="7" destOrd="0" presId="urn:microsoft.com/office/officeart/2009/layout/CircleArrowProcess"/>
    <dgm:cxn modelId="{0E5B02B3-8CA4-4D21-A674-A3A0903CDE8D}" type="presParOf" srcId="{48F6AC41-33F2-4540-BD96-74FAB78CC60C}" destId="{97DB2355-09A2-4FDC-B079-0A7B80779C54}" srcOrd="8" destOrd="0" presId="urn:microsoft.com/office/officeart/2009/layout/CircleArrow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B795A3-08B8-4A96-BA5B-1B3A772699B1}" type="doc">
      <dgm:prSet loTypeId="urn:microsoft.com/office/officeart/2005/8/layout/process1" loCatId="process" qsTypeId="urn:microsoft.com/office/officeart/2005/8/quickstyle/simple1" qsCatId="simple" csTypeId="urn:microsoft.com/office/officeart/2005/8/colors/colorful5" csCatId="colorful" phldr="1"/>
      <dgm:spPr/>
      <dgm:t>
        <a:bodyPr/>
        <a:lstStyle/>
        <a:p>
          <a:endParaRPr lang="en-CA"/>
        </a:p>
      </dgm:t>
    </dgm:pt>
    <dgm:pt modelId="{D0B18A85-8863-40AD-8E03-E3316FDA5F49}">
      <dgm:prSet phldrT="[Text]" custT="1"/>
      <dgm:spPr>
        <a:xfrm>
          <a:off x="5223" y="81131"/>
          <a:ext cx="1561355" cy="1304586"/>
        </a:xfrm>
        <a:solidFill>
          <a:srgbClr val="C00000"/>
        </a:solidFill>
      </dgm:spPr>
      <dgm:t>
        <a:bodyPr/>
        <a:lstStyle/>
        <a:p>
          <a:r>
            <a:rPr lang="en-CA" sz="1100" b="1">
              <a:latin typeface="Gotham Bold" pitchFamily="50" charset="0"/>
              <a:ea typeface="+mn-ea"/>
              <a:cs typeface="Gotham Bold" pitchFamily="50" charset="0"/>
            </a:rPr>
            <a:t>Incident </a:t>
          </a:r>
          <a:endParaRPr lang="en-CA" sz="1100" b="1" dirty="0">
            <a:latin typeface="Gotham Bold" pitchFamily="50" charset="0"/>
            <a:ea typeface="+mn-ea"/>
            <a:cs typeface="Gotham Bold" pitchFamily="50" charset="0"/>
          </a:endParaRPr>
        </a:p>
      </dgm:t>
    </dgm:pt>
    <dgm:pt modelId="{9648ED7F-7FB7-4C3E-943C-CD6FA1F417C8}" type="parTrans" cxnId="{540529A9-CCDE-46DD-9BE1-511D98CF433B}">
      <dgm:prSet/>
      <dgm:spPr/>
      <dgm:t>
        <a:bodyPr/>
        <a:lstStyle/>
        <a:p>
          <a:endParaRPr lang="en-CA" sz="1000"/>
        </a:p>
      </dgm:t>
    </dgm:pt>
    <dgm:pt modelId="{39B5754C-BB08-4BD4-BEEF-E0F4B493BC5C}" type="sibTrans" cxnId="{540529A9-CCDE-46DD-9BE1-511D98CF433B}">
      <dgm:prSet custT="1"/>
      <dgm:spPr>
        <a:xfrm>
          <a:off x="1722715" y="539816"/>
          <a:ext cx="331007" cy="387216"/>
        </a:xfrm>
        <a:solidFill>
          <a:srgbClr val="C00000"/>
        </a:solidFill>
        <a:ln>
          <a:solidFill>
            <a:schemeClr val="tx1"/>
          </a:solidFill>
        </a:ln>
      </dgm:spPr>
      <dgm:t>
        <a:bodyPr/>
        <a:lstStyle/>
        <a:p>
          <a:endParaRPr lang="en-CA" sz="1000">
            <a:solidFill>
              <a:srgbClr val="FF0000"/>
            </a:solidFill>
            <a:latin typeface="Calibri" panose="020F0502020204030204"/>
            <a:ea typeface="+mn-ea"/>
            <a:cs typeface="+mn-cs"/>
          </a:endParaRPr>
        </a:p>
      </dgm:t>
    </dgm:pt>
    <dgm:pt modelId="{B57A843F-86A7-4697-A34D-B1144D0AC16E}">
      <dgm:prSet phldrT="[Text]" custT="1"/>
      <dgm:spPr>
        <a:xfrm>
          <a:off x="2191122" y="81131"/>
          <a:ext cx="1561355" cy="1304586"/>
        </a:xfrm>
        <a:solidFill>
          <a:srgbClr val="FFFF00"/>
        </a:solidFill>
      </dgm:spPr>
      <dgm:t>
        <a:bodyPr/>
        <a:lstStyle/>
        <a:p>
          <a:r>
            <a:rPr lang="en-CA" sz="1100" b="1" dirty="0">
              <a:solidFill>
                <a:sysClr val="windowText" lastClr="000000"/>
              </a:solidFill>
              <a:latin typeface="Gotham Bold" pitchFamily="50" charset="0"/>
              <a:ea typeface="+mn-ea"/>
              <a:cs typeface="Gotham Bold" pitchFamily="50" charset="0"/>
            </a:rPr>
            <a:t>Alert Signal </a:t>
          </a:r>
        </a:p>
      </dgm:t>
    </dgm:pt>
    <dgm:pt modelId="{479161DC-ADB9-4DC9-8557-79EA15EF47CB}" type="parTrans" cxnId="{F9953F4B-194A-4CD0-864C-4C23891B693A}">
      <dgm:prSet/>
      <dgm:spPr/>
      <dgm:t>
        <a:bodyPr/>
        <a:lstStyle/>
        <a:p>
          <a:endParaRPr lang="en-CA" sz="1000"/>
        </a:p>
      </dgm:t>
    </dgm:pt>
    <dgm:pt modelId="{29A4084C-9494-4195-8E09-710812876E9D}" type="sibTrans" cxnId="{F9953F4B-194A-4CD0-864C-4C23891B693A}">
      <dgm:prSet custT="1"/>
      <dgm:spPr>
        <a:xfrm>
          <a:off x="3908613" y="539816"/>
          <a:ext cx="331007" cy="387216"/>
        </a:xfrm>
        <a:solidFill>
          <a:srgbClr val="FFFF00"/>
        </a:solidFill>
        <a:ln>
          <a:solidFill>
            <a:schemeClr val="tx1"/>
          </a:solidFill>
        </a:ln>
      </dgm:spPr>
      <dgm:t>
        <a:bodyPr/>
        <a:lstStyle/>
        <a:p>
          <a:endParaRPr lang="en-CA" sz="1000">
            <a:solidFill>
              <a:sysClr val="window" lastClr="FFFFFF"/>
            </a:solidFill>
            <a:latin typeface="Calibri" panose="020F0502020204030204"/>
            <a:ea typeface="+mn-ea"/>
            <a:cs typeface="+mn-cs"/>
          </a:endParaRPr>
        </a:p>
      </dgm:t>
    </dgm:pt>
    <dgm:pt modelId="{F22B5944-BB64-4DA6-A4B3-611C3E00B020}">
      <dgm:prSet phldrT="[Text]" custT="1"/>
      <dgm:spPr>
        <a:xfrm>
          <a:off x="4377020" y="81131"/>
          <a:ext cx="1561355" cy="1304586"/>
        </a:xfrm>
      </dgm:spPr>
      <dgm:t>
        <a:bodyPr/>
        <a:lstStyle/>
        <a:p>
          <a:r>
            <a:rPr lang="en-CA" sz="1100" b="1" dirty="0">
              <a:latin typeface="Gotham Bold" pitchFamily="50" charset="0"/>
              <a:ea typeface="+mn-ea"/>
              <a:cs typeface="Gotham Bold" pitchFamily="50" charset="0"/>
            </a:rPr>
            <a:t>Incident Response</a:t>
          </a:r>
        </a:p>
      </dgm:t>
    </dgm:pt>
    <dgm:pt modelId="{26A5A5FB-F07E-4341-B6F8-3099FE8E02F0}" type="parTrans" cxnId="{3B76802F-A844-4544-8351-2D6E12C7363C}">
      <dgm:prSet/>
      <dgm:spPr/>
      <dgm:t>
        <a:bodyPr/>
        <a:lstStyle/>
        <a:p>
          <a:endParaRPr lang="en-CA" sz="1000"/>
        </a:p>
      </dgm:t>
    </dgm:pt>
    <dgm:pt modelId="{C858AF19-6A9C-4226-9C9E-D01F59D97CE6}" type="sibTrans" cxnId="{3B76802F-A844-4544-8351-2D6E12C7363C}">
      <dgm:prSet/>
      <dgm:spPr/>
      <dgm:t>
        <a:bodyPr/>
        <a:lstStyle/>
        <a:p>
          <a:endParaRPr lang="en-CA" sz="1000"/>
        </a:p>
      </dgm:t>
    </dgm:pt>
    <dgm:pt modelId="{B34EED5A-058A-4541-879C-C0C6DDAAD352}">
      <dgm:prSet phldrT="[Text]" custT="1"/>
      <dgm:spPr>
        <a:xfrm>
          <a:off x="4377020" y="81131"/>
          <a:ext cx="1561355" cy="1304586"/>
        </a:xfrm>
      </dgm:spPr>
      <dgm:t>
        <a:bodyPr/>
        <a:lstStyle/>
        <a:p>
          <a:r>
            <a:rPr lang="en-CA" sz="900" b="0" dirty="0">
              <a:latin typeface="Gotham Medium" pitchFamily="50" charset="0"/>
              <a:ea typeface="+mn-ea"/>
              <a:cs typeface="Gotham Medium" pitchFamily="50" charset="0"/>
            </a:rPr>
            <a:t>Co-worker calls code white</a:t>
          </a:r>
        </a:p>
      </dgm:t>
    </dgm:pt>
    <dgm:pt modelId="{982FC586-20E9-4406-81D1-EBC3D564D36C}" type="parTrans" cxnId="{EE08F4FD-D7FA-414C-98AC-2B4B4E311AC2}">
      <dgm:prSet/>
      <dgm:spPr/>
      <dgm:t>
        <a:bodyPr/>
        <a:lstStyle/>
        <a:p>
          <a:endParaRPr lang="en-CA" sz="1000"/>
        </a:p>
      </dgm:t>
    </dgm:pt>
    <dgm:pt modelId="{3588E97B-B4BD-45F7-9D57-FC88B39DB867}" type="sibTrans" cxnId="{EE08F4FD-D7FA-414C-98AC-2B4B4E311AC2}">
      <dgm:prSet/>
      <dgm:spPr/>
      <dgm:t>
        <a:bodyPr/>
        <a:lstStyle/>
        <a:p>
          <a:endParaRPr lang="en-CA" sz="1000"/>
        </a:p>
      </dgm:t>
    </dgm:pt>
    <dgm:pt modelId="{1E1156CA-9990-462E-97C1-A521868B9EE7}">
      <dgm:prSet phldrT="[Text]" custT="1"/>
      <dgm:spPr>
        <a:xfrm>
          <a:off x="2191122" y="81131"/>
          <a:ext cx="1561355" cy="1304586"/>
        </a:xfrm>
        <a:solidFill>
          <a:srgbClr val="FFFF00"/>
        </a:solidFill>
      </dgm:spPr>
      <dgm:t>
        <a:bodyPr/>
        <a:lstStyle/>
        <a:p>
          <a:r>
            <a:rPr lang="en-CA" sz="900" b="0" dirty="0">
              <a:solidFill>
                <a:sysClr val="windowText" lastClr="000000"/>
              </a:solidFill>
              <a:latin typeface="Gotham Medium" pitchFamily="50" charset="0"/>
              <a:ea typeface="+mn-ea"/>
              <a:cs typeface="Gotham Medium" pitchFamily="50" charset="0"/>
            </a:rPr>
            <a:t>Audible panic button is activated by receptionist</a:t>
          </a:r>
        </a:p>
      </dgm:t>
    </dgm:pt>
    <dgm:pt modelId="{4E917B66-A6CC-4AB5-B705-F60E5AC5E055}" type="sibTrans" cxnId="{62D37B7E-C8FB-48A3-ADB0-4F1378A44AB0}">
      <dgm:prSet/>
      <dgm:spPr/>
      <dgm:t>
        <a:bodyPr/>
        <a:lstStyle/>
        <a:p>
          <a:endParaRPr lang="en-CA" sz="1000"/>
        </a:p>
      </dgm:t>
    </dgm:pt>
    <dgm:pt modelId="{AD6DBB08-7FAE-41B6-A1D9-194038DF668B}" type="parTrans" cxnId="{62D37B7E-C8FB-48A3-ADB0-4F1378A44AB0}">
      <dgm:prSet/>
      <dgm:spPr/>
      <dgm:t>
        <a:bodyPr/>
        <a:lstStyle/>
        <a:p>
          <a:endParaRPr lang="en-CA" sz="1000"/>
        </a:p>
      </dgm:t>
    </dgm:pt>
    <dgm:pt modelId="{80197EC6-559B-419E-BCF0-9BC3D6A877B0}">
      <dgm:prSet phldrT="[Text]" custT="1"/>
      <dgm:spPr>
        <a:xfrm>
          <a:off x="4377020" y="81131"/>
          <a:ext cx="1561355" cy="1304586"/>
        </a:xfrm>
      </dgm:spPr>
      <dgm:t>
        <a:bodyPr/>
        <a:lstStyle/>
        <a:p>
          <a:r>
            <a:rPr lang="en-CA" sz="900" b="0" dirty="0">
              <a:latin typeface="Gotham Medium" pitchFamily="50" charset="0"/>
              <a:ea typeface="+mn-ea"/>
              <a:cs typeface="Gotham Medium" pitchFamily="50" charset="0"/>
            </a:rPr>
            <a:t>Code white team responds to incident</a:t>
          </a:r>
        </a:p>
      </dgm:t>
    </dgm:pt>
    <dgm:pt modelId="{08FE2698-19DB-413E-B0DE-4F4EBDB09EB4}" type="parTrans" cxnId="{4C795971-DFC7-4BE5-B8D7-9C9ED8C27760}">
      <dgm:prSet/>
      <dgm:spPr/>
      <dgm:t>
        <a:bodyPr/>
        <a:lstStyle/>
        <a:p>
          <a:endParaRPr lang="en-CA" sz="1000"/>
        </a:p>
      </dgm:t>
    </dgm:pt>
    <dgm:pt modelId="{92DC5D2F-E077-447F-BEB2-7BFB9D19C673}" type="sibTrans" cxnId="{4C795971-DFC7-4BE5-B8D7-9C9ED8C27760}">
      <dgm:prSet/>
      <dgm:spPr/>
      <dgm:t>
        <a:bodyPr/>
        <a:lstStyle/>
        <a:p>
          <a:endParaRPr lang="en-CA" sz="1000"/>
        </a:p>
      </dgm:t>
    </dgm:pt>
    <dgm:pt modelId="{AB976359-A3E3-4643-9106-9BBCDDC146A4}">
      <dgm:prSet phldrT="[Text]" custT="1"/>
      <dgm:spPr>
        <a:xfrm>
          <a:off x="5223" y="81131"/>
          <a:ext cx="1561355" cy="1304586"/>
        </a:xfrm>
        <a:solidFill>
          <a:srgbClr val="C00000"/>
        </a:solidFill>
      </dgm:spPr>
      <dgm:t>
        <a:bodyPr/>
        <a:lstStyle/>
        <a:p>
          <a:r>
            <a:rPr lang="en-CA" sz="900" b="0" dirty="0">
              <a:latin typeface="Gotham Medium" pitchFamily="50" charset="0"/>
              <a:ea typeface="+mn-ea"/>
              <a:cs typeface="Gotham Medium" pitchFamily="50" charset="0"/>
            </a:rPr>
            <a:t>A visitor is aggressive and is threatening physical harm in Long Term Care reception area</a:t>
          </a:r>
        </a:p>
      </dgm:t>
    </dgm:pt>
    <dgm:pt modelId="{ED2B54B8-7DB6-4FA5-9EF0-0D225845E64A}" type="parTrans" cxnId="{B9B4105E-F966-4547-BD3A-D086C4493D74}">
      <dgm:prSet/>
      <dgm:spPr/>
      <dgm:t>
        <a:bodyPr/>
        <a:lstStyle/>
        <a:p>
          <a:endParaRPr lang="en-CA" sz="1000"/>
        </a:p>
      </dgm:t>
    </dgm:pt>
    <dgm:pt modelId="{8A27EBBB-CDA7-4CA8-831F-DD510A3AD968}" type="sibTrans" cxnId="{B9B4105E-F966-4547-BD3A-D086C4493D74}">
      <dgm:prSet/>
      <dgm:spPr/>
      <dgm:t>
        <a:bodyPr/>
        <a:lstStyle/>
        <a:p>
          <a:endParaRPr lang="en-CA" sz="1000"/>
        </a:p>
      </dgm:t>
    </dgm:pt>
    <dgm:pt modelId="{28DDD459-CC01-4C57-B7EE-ED59D81096EC}">
      <dgm:prSet phldrT="[Text]" custT="1"/>
      <dgm:spPr>
        <a:xfrm>
          <a:off x="2191122" y="81131"/>
          <a:ext cx="1561355" cy="1304586"/>
        </a:xfrm>
        <a:solidFill>
          <a:srgbClr val="FFFF00"/>
        </a:solidFill>
      </dgm:spPr>
      <dgm:t>
        <a:bodyPr/>
        <a:lstStyle/>
        <a:p>
          <a:r>
            <a:rPr lang="en-CA" sz="900" b="0" dirty="0">
              <a:solidFill>
                <a:sysClr val="windowText" lastClr="000000"/>
              </a:solidFill>
              <a:latin typeface="Gotham Medium" pitchFamily="50" charset="0"/>
              <a:ea typeface="+mn-ea"/>
              <a:cs typeface="Gotham Medium" pitchFamily="50" charset="0"/>
            </a:rPr>
            <a:t>Audible alarm inside nursing stations /unit alerts colleagues that help is needed immediately</a:t>
          </a:r>
        </a:p>
      </dgm:t>
    </dgm:pt>
    <dgm:pt modelId="{B378C462-9826-4E83-8D13-132C82AD1301}" type="parTrans" cxnId="{8FD290B1-135F-46DE-9862-AA3FC3866FB2}">
      <dgm:prSet/>
      <dgm:spPr/>
      <dgm:t>
        <a:bodyPr/>
        <a:lstStyle/>
        <a:p>
          <a:endParaRPr lang="en-CA" sz="1000"/>
        </a:p>
      </dgm:t>
    </dgm:pt>
    <dgm:pt modelId="{367D4791-96BD-4510-96BD-003AC333AE31}" type="sibTrans" cxnId="{8FD290B1-135F-46DE-9862-AA3FC3866FB2}">
      <dgm:prSet/>
      <dgm:spPr/>
      <dgm:t>
        <a:bodyPr/>
        <a:lstStyle/>
        <a:p>
          <a:endParaRPr lang="en-CA" sz="1000"/>
        </a:p>
      </dgm:t>
    </dgm:pt>
    <dgm:pt modelId="{96703DA5-49CC-4351-A69F-71C2709578F6}" type="pres">
      <dgm:prSet presAssocID="{22B795A3-08B8-4A96-BA5B-1B3A772699B1}" presName="Name0" presStyleCnt="0">
        <dgm:presLayoutVars>
          <dgm:dir/>
          <dgm:resizeHandles val="exact"/>
        </dgm:presLayoutVars>
      </dgm:prSet>
      <dgm:spPr/>
    </dgm:pt>
    <dgm:pt modelId="{87022862-19F1-4821-9B22-C71DCEDE205C}" type="pres">
      <dgm:prSet presAssocID="{D0B18A85-8863-40AD-8E03-E3316FDA5F49}" presName="node" presStyleLbl="node1" presStyleIdx="0" presStyleCnt="3">
        <dgm:presLayoutVars>
          <dgm:bulletEnabled val="1"/>
        </dgm:presLayoutVars>
      </dgm:prSet>
      <dgm:spPr>
        <a:prstGeom prst="roundRect">
          <a:avLst>
            <a:gd name="adj" fmla="val 10000"/>
          </a:avLst>
        </a:prstGeom>
      </dgm:spPr>
    </dgm:pt>
    <dgm:pt modelId="{41BC2F9D-44A6-47A5-91D4-BC23B193CDA6}" type="pres">
      <dgm:prSet presAssocID="{39B5754C-BB08-4BD4-BEEF-E0F4B493BC5C}" presName="sibTrans" presStyleLbl="sibTrans2D1" presStyleIdx="0" presStyleCnt="2"/>
      <dgm:spPr>
        <a:prstGeom prst="rightArrow">
          <a:avLst>
            <a:gd name="adj1" fmla="val 60000"/>
            <a:gd name="adj2" fmla="val 50000"/>
          </a:avLst>
        </a:prstGeom>
      </dgm:spPr>
    </dgm:pt>
    <dgm:pt modelId="{87C201B5-0113-4777-B920-A2E27B60DE56}" type="pres">
      <dgm:prSet presAssocID="{39B5754C-BB08-4BD4-BEEF-E0F4B493BC5C}" presName="connectorText" presStyleLbl="sibTrans2D1" presStyleIdx="0" presStyleCnt="2"/>
      <dgm:spPr/>
    </dgm:pt>
    <dgm:pt modelId="{37B3C31F-3D1A-470F-882E-5CBC38BE2035}" type="pres">
      <dgm:prSet presAssocID="{B57A843F-86A7-4697-A34D-B1144D0AC16E}" presName="node" presStyleLbl="node1" presStyleIdx="1" presStyleCnt="3">
        <dgm:presLayoutVars>
          <dgm:bulletEnabled val="1"/>
        </dgm:presLayoutVars>
      </dgm:prSet>
      <dgm:spPr>
        <a:prstGeom prst="roundRect">
          <a:avLst>
            <a:gd name="adj" fmla="val 10000"/>
          </a:avLst>
        </a:prstGeom>
      </dgm:spPr>
    </dgm:pt>
    <dgm:pt modelId="{36EC6D17-7305-47DB-A225-E23074DBB3B6}" type="pres">
      <dgm:prSet presAssocID="{29A4084C-9494-4195-8E09-710812876E9D}" presName="sibTrans" presStyleLbl="sibTrans2D1" presStyleIdx="1" presStyleCnt="2"/>
      <dgm:spPr>
        <a:prstGeom prst="rightArrow">
          <a:avLst>
            <a:gd name="adj1" fmla="val 60000"/>
            <a:gd name="adj2" fmla="val 50000"/>
          </a:avLst>
        </a:prstGeom>
      </dgm:spPr>
    </dgm:pt>
    <dgm:pt modelId="{3CA7F508-8C58-454C-A2C9-F6BFADEDE470}" type="pres">
      <dgm:prSet presAssocID="{29A4084C-9494-4195-8E09-710812876E9D}" presName="connectorText" presStyleLbl="sibTrans2D1" presStyleIdx="1" presStyleCnt="2"/>
      <dgm:spPr/>
    </dgm:pt>
    <dgm:pt modelId="{87892336-DD4B-4EFC-BA39-2B82DAE6201B}" type="pres">
      <dgm:prSet presAssocID="{F22B5944-BB64-4DA6-A4B3-611C3E00B020}" presName="node" presStyleLbl="node1" presStyleIdx="2" presStyleCnt="3">
        <dgm:presLayoutVars>
          <dgm:bulletEnabled val="1"/>
        </dgm:presLayoutVars>
      </dgm:prSet>
      <dgm:spPr>
        <a:prstGeom prst="roundRect">
          <a:avLst>
            <a:gd name="adj" fmla="val 10000"/>
          </a:avLst>
        </a:prstGeom>
      </dgm:spPr>
    </dgm:pt>
  </dgm:ptLst>
  <dgm:cxnLst>
    <dgm:cxn modelId="{56627216-0078-4C2A-A95F-03637ECD7DEB}" type="presOf" srcId="{80197EC6-559B-419E-BCF0-9BC3D6A877B0}" destId="{87892336-DD4B-4EFC-BA39-2B82DAE6201B}" srcOrd="0" destOrd="2" presId="urn:microsoft.com/office/officeart/2005/8/layout/process1"/>
    <dgm:cxn modelId="{C6DDCA1F-8F69-41AC-9B55-C6F42C76B6E7}" type="presOf" srcId="{AB976359-A3E3-4643-9106-9BBCDDC146A4}" destId="{87022862-19F1-4821-9B22-C71DCEDE205C}" srcOrd="0" destOrd="1" presId="urn:microsoft.com/office/officeart/2005/8/layout/process1"/>
    <dgm:cxn modelId="{66B0F623-7E21-4B4A-8846-0AD14BEBB185}" type="presOf" srcId="{B34EED5A-058A-4541-879C-C0C6DDAAD352}" destId="{87892336-DD4B-4EFC-BA39-2B82DAE6201B}" srcOrd="0" destOrd="1" presId="urn:microsoft.com/office/officeart/2005/8/layout/process1"/>
    <dgm:cxn modelId="{3B76802F-A844-4544-8351-2D6E12C7363C}" srcId="{22B795A3-08B8-4A96-BA5B-1B3A772699B1}" destId="{F22B5944-BB64-4DA6-A4B3-611C3E00B020}" srcOrd="2" destOrd="0" parTransId="{26A5A5FB-F07E-4341-B6F8-3099FE8E02F0}" sibTransId="{C858AF19-6A9C-4226-9C9E-D01F59D97CE6}"/>
    <dgm:cxn modelId="{CF6A892F-0A67-4F44-AFCC-E193815A0ADA}" type="presOf" srcId="{D0B18A85-8863-40AD-8E03-E3316FDA5F49}" destId="{87022862-19F1-4821-9B22-C71DCEDE205C}" srcOrd="0" destOrd="0" presId="urn:microsoft.com/office/officeart/2005/8/layout/process1"/>
    <dgm:cxn modelId="{7BF3CA3A-1745-48D9-951B-33986FBE6B14}" type="presOf" srcId="{F22B5944-BB64-4DA6-A4B3-611C3E00B020}" destId="{87892336-DD4B-4EFC-BA39-2B82DAE6201B}" srcOrd="0" destOrd="0" presId="urn:microsoft.com/office/officeart/2005/8/layout/process1"/>
    <dgm:cxn modelId="{B9B4105E-F966-4547-BD3A-D086C4493D74}" srcId="{D0B18A85-8863-40AD-8E03-E3316FDA5F49}" destId="{AB976359-A3E3-4643-9106-9BBCDDC146A4}" srcOrd="0" destOrd="0" parTransId="{ED2B54B8-7DB6-4FA5-9EF0-0D225845E64A}" sibTransId="{8A27EBBB-CDA7-4CA8-831F-DD510A3AD968}"/>
    <dgm:cxn modelId="{7EF17442-F8D2-4CD3-AF53-D57ACA7C42AC}" type="presOf" srcId="{39B5754C-BB08-4BD4-BEEF-E0F4B493BC5C}" destId="{87C201B5-0113-4777-B920-A2E27B60DE56}" srcOrd="1" destOrd="0" presId="urn:microsoft.com/office/officeart/2005/8/layout/process1"/>
    <dgm:cxn modelId="{F9953F4B-194A-4CD0-864C-4C23891B693A}" srcId="{22B795A3-08B8-4A96-BA5B-1B3A772699B1}" destId="{B57A843F-86A7-4697-A34D-B1144D0AC16E}" srcOrd="1" destOrd="0" parTransId="{479161DC-ADB9-4DC9-8557-79EA15EF47CB}" sibTransId="{29A4084C-9494-4195-8E09-710812876E9D}"/>
    <dgm:cxn modelId="{EFD35D71-47DD-40AD-A3D1-33B0C30A7AA6}" type="presOf" srcId="{22B795A3-08B8-4A96-BA5B-1B3A772699B1}" destId="{96703DA5-49CC-4351-A69F-71C2709578F6}" srcOrd="0" destOrd="0" presId="urn:microsoft.com/office/officeart/2005/8/layout/process1"/>
    <dgm:cxn modelId="{4C795971-DFC7-4BE5-B8D7-9C9ED8C27760}" srcId="{F22B5944-BB64-4DA6-A4B3-611C3E00B020}" destId="{80197EC6-559B-419E-BCF0-9BC3D6A877B0}" srcOrd="1" destOrd="0" parTransId="{08FE2698-19DB-413E-B0DE-4F4EBDB09EB4}" sibTransId="{92DC5D2F-E077-447F-BEB2-7BFB9D19C673}"/>
    <dgm:cxn modelId="{62D37B7E-C8FB-48A3-ADB0-4F1378A44AB0}" srcId="{B57A843F-86A7-4697-A34D-B1144D0AC16E}" destId="{1E1156CA-9990-462E-97C1-A521868B9EE7}" srcOrd="0" destOrd="0" parTransId="{AD6DBB08-7FAE-41B6-A1D9-194038DF668B}" sibTransId="{4E917B66-A6CC-4AB5-B705-F60E5AC5E055}"/>
    <dgm:cxn modelId="{B6F20189-A0D2-4614-B213-2CDEEF3C667D}" type="presOf" srcId="{39B5754C-BB08-4BD4-BEEF-E0F4B493BC5C}" destId="{41BC2F9D-44A6-47A5-91D4-BC23B193CDA6}" srcOrd="0" destOrd="0" presId="urn:microsoft.com/office/officeart/2005/8/layout/process1"/>
    <dgm:cxn modelId="{CC81EB8E-6965-4AA8-86BF-85B4D65A92FA}" type="presOf" srcId="{28DDD459-CC01-4C57-B7EE-ED59D81096EC}" destId="{37B3C31F-3D1A-470F-882E-5CBC38BE2035}" srcOrd="0" destOrd="2" presId="urn:microsoft.com/office/officeart/2005/8/layout/process1"/>
    <dgm:cxn modelId="{F05B289E-F037-486E-AE0C-7BD6CC9C65A3}" type="presOf" srcId="{29A4084C-9494-4195-8E09-710812876E9D}" destId="{3CA7F508-8C58-454C-A2C9-F6BFADEDE470}" srcOrd="1" destOrd="0" presId="urn:microsoft.com/office/officeart/2005/8/layout/process1"/>
    <dgm:cxn modelId="{028AC3A0-3CE0-4128-8F43-3251E1B4384B}" type="presOf" srcId="{29A4084C-9494-4195-8E09-710812876E9D}" destId="{36EC6D17-7305-47DB-A225-E23074DBB3B6}" srcOrd="0" destOrd="0" presId="urn:microsoft.com/office/officeart/2005/8/layout/process1"/>
    <dgm:cxn modelId="{540529A9-CCDE-46DD-9BE1-511D98CF433B}" srcId="{22B795A3-08B8-4A96-BA5B-1B3A772699B1}" destId="{D0B18A85-8863-40AD-8E03-E3316FDA5F49}" srcOrd="0" destOrd="0" parTransId="{9648ED7F-7FB7-4C3E-943C-CD6FA1F417C8}" sibTransId="{39B5754C-BB08-4BD4-BEEF-E0F4B493BC5C}"/>
    <dgm:cxn modelId="{309B4DAF-149E-49B2-9BA7-E962FBC31C7E}" type="presOf" srcId="{B57A843F-86A7-4697-A34D-B1144D0AC16E}" destId="{37B3C31F-3D1A-470F-882E-5CBC38BE2035}" srcOrd="0" destOrd="0" presId="urn:microsoft.com/office/officeart/2005/8/layout/process1"/>
    <dgm:cxn modelId="{8FD290B1-135F-46DE-9862-AA3FC3866FB2}" srcId="{B57A843F-86A7-4697-A34D-B1144D0AC16E}" destId="{28DDD459-CC01-4C57-B7EE-ED59D81096EC}" srcOrd="1" destOrd="0" parTransId="{B378C462-9826-4E83-8D13-132C82AD1301}" sibTransId="{367D4791-96BD-4510-96BD-003AC333AE31}"/>
    <dgm:cxn modelId="{911E1FB8-5073-4D67-8005-F2978C6D67AB}" type="presOf" srcId="{1E1156CA-9990-462E-97C1-A521868B9EE7}" destId="{37B3C31F-3D1A-470F-882E-5CBC38BE2035}" srcOrd="0" destOrd="1" presId="urn:microsoft.com/office/officeart/2005/8/layout/process1"/>
    <dgm:cxn modelId="{EE08F4FD-D7FA-414C-98AC-2B4B4E311AC2}" srcId="{F22B5944-BB64-4DA6-A4B3-611C3E00B020}" destId="{B34EED5A-058A-4541-879C-C0C6DDAAD352}" srcOrd="0" destOrd="0" parTransId="{982FC586-20E9-4406-81D1-EBC3D564D36C}" sibTransId="{3588E97B-B4BD-45F7-9D57-FC88B39DB867}"/>
    <dgm:cxn modelId="{DB85FE71-84F4-4292-8EE0-356C80D62E28}" type="presParOf" srcId="{96703DA5-49CC-4351-A69F-71C2709578F6}" destId="{87022862-19F1-4821-9B22-C71DCEDE205C}" srcOrd="0" destOrd="0" presId="urn:microsoft.com/office/officeart/2005/8/layout/process1"/>
    <dgm:cxn modelId="{7DF549FD-854A-4DD7-9B2D-F4314FDB1DC2}" type="presParOf" srcId="{96703DA5-49CC-4351-A69F-71C2709578F6}" destId="{41BC2F9D-44A6-47A5-91D4-BC23B193CDA6}" srcOrd="1" destOrd="0" presId="urn:microsoft.com/office/officeart/2005/8/layout/process1"/>
    <dgm:cxn modelId="{8B349482-A07D-43F7-AFBE-2220593F4939}" type="presParOf" srcId="{41BC2F9D-44A6-47A5-91D4-BC23B193CDA6}" destId="{87C201B5-0113-4777-B920-A2E27B60DE56}" srcOrd="0" destOrd="0" presId="urn:microsoft.com/office/officeart/2005/8/layout/process1"/>
    <dgm:cxn modelId="{20ACC53D-198D-40FD-ACDA-AA5513A0C360}" type="presParOf" srcId="{96703DA5-49CC-4351-A69F-71C2709578F6}" destId="{37B3C31F-3D1A-470F-882E-5CBC38BE2035}" srcOrd="2" destOrd="0" presId="urn:microsoft.com/office/officeart/2005/8/layout/process1"/>
    <dgm:cxn modelId="{0E3E9568-E43E-4D29-9288-D63C45C6EB70}" type="presParOf" srcId="{96703DA5-49CC-4351-A69F-71C2709578F6}" destId="{36EC6D17-7305-47DB-A225-E23074DBB3B6}" srcOrd="3" destOrd="0" presId="urn:microsoft.com/office/officeart/2005/8/layout/process1"/>
    <dgm:cxn modelId="{5367971E-E8AF-4732-B9E2-55664FAAE5FF}" type="presParOf" srcId="{36EC6D17-7305-47DB-A225-E23074DBB3B6}" destId="{3CA7F508-8C58-454C-A2C9-F6BFADEDE470}" srcOrd="0" destOrd="0" presId="urn:microsoft.com/office/officeart/2005/8/layout/process1"/>
    <dgm:cxn modelId="{A625CABD-C273-435E-AADB-87102C447EA6}" type="presParOf" srcId="{96703DA5-49CC-4351-A69F-71C2709578F6}" destId="{87892336-DD4B-4EFC-BA39-2B82DAE6201B}" srcOrd="4"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B795A3-08B8-4A96-BA5B-1B3A772699B1}" type="doc">
      <dgm:prSet loTypeId="urn:microsoft.com/office/officeart/2005/8/layout/process1" loCatId="process" qsTypeId="urn:microsoft.com/office/officeart/2005/8/quickstyle/simple1" qsCatId="simple" csTypeId="urn:microsoft.com/office/officeart/2005/8/colors/colorful5" csCatId="colorful" phldr="1"/>
      <dgm:spPr/>
      <dgm:t>
        <a:bodyPr/>
        <a:lstStyle/>
        <a:p>
          <a:endParaRPr lang="en-CA"/>
        </a:p>
      </dgm:t>
    </dgm:pt>
    <dgm:pt modelId="{D0B18A85-8863-40AD-8E03-E3316FDA5F49}">
      <dgm:prSet phldrT="[Text]" custT="1"/>
      <dgm:spPr>
        <a:xfrm>
          <a:off x="5223" y="0"/>
          <a:ext cx="1561355" cy="1363980"/>
        </a:xfrm>
        <a:solidFill>
          <a:srgbClr val="C00000"/>
        </a:solidFill>
      </dgm:spPr>
      <dgm:t>
        <a:bodyPr/>
        <a:lstStyle/>
        <a:p>
          <a:r>
            <a:rPr lang="en-CA" sz="1100" b="1">
              <a:latin typeface="Gotham Bold" pitchFamily="50" charset="0"/>
              <a:ea typeface="+mn-ea"/>
              <a:cs typeface="Gotham Bold" pitchFamily="50" charset="0"/>
            </a:rPr>
            <a:t>Incident</a:t>
          </a:r>
          <a:endParaRPr lang="en-CA" sz="1100" b="1" dirty="0">
            <a:latin typeface="Gotham Bold" pitchFamily="50" charset="0"/>
            <a:ea typeface="+mn-ea"/>
            <a:cs typeface="Gotham Bold" pitchFamily="50" charset="0"/>
          </a:endParaRPr>
        </a:p>
      </dgm:t>
    </dgm:pt>
    <dgm:pt modelId="{9648ED7F-7FB7-4C3E-943C-CD6FA1F417C8}" type="parTrans" cxnId="{540529A9-CCDE-46DD-9BE1-511D98CF433B}">
      <dgm:prSet/>
      <dgm:spPr/>
      <dgm:t>
        <a:bodyPr/>
        <a:lstStyle/>
        <a:p>
          <a:endParaRPr lang="en-CA" sz="1000"/>
        </a:p>
      </dgm:t>
    </dgm:pt>
    <dgm:pt modelId="{39B5754C-BB08-4BD4-BEEF-E0F4B493BC5C}" type="sibTrans" cxnId="{540529A9-CCDE-46DD-9BE1-511D98CF433B}">
      <dgm:prSet custT="1"/>
      <dgm:spPr>
        <a:xfrm>
          <a:off x="1722715" y="488381"/>
          <a:ext cx="331007" cy="387216"/>
        </a:xfrm>
        <a:solidFill>
          <a:srgbClr val="C00000"/>
        </a:solidFill>
        <a:ln>
          <a:solidFill>
            <a:schemeClr val="tx1"/>
          </a:solidFill>
        </a:ln>
      </dgm:spPr>
      <dgm:t>
        <a:bodyPr/>
        <a:lstStyle/>
        <a:p>
          <a:endParaRPr lang="en-CA" sz="1000">
            <a:solidFill>
              <a:srgbClr val="FF0000"/>
            </a:solidFill>
            <a:latin typeface="Calibri" panose="020F0502020204030204"/>
            <a:ea typeface="+mn-ea"/>
            <a:cs typeface="+mn-cs"/>
          </a:endParaRPr>
        </a:p>
      </dgm:t>
    </dgm:pt>
    <dgm:pt modelId="{B57A843F-86A7-4697-A34D-B1144D0AC16E}">
      <dgm:prSet phldrT="[Text]" custT="1"/>
      <dgm:spPr>
        <a:xfrm>
          <a:off x="2191122" y="0"/>
          <a:ext cx="1561355" cy="1363980"/>
        </a:xfrm>
        <a:solidFill>
          <a:srgbClr val="FFFF00"/>
        </a:solidFill>
      </dgm:spPr>
      <dgm:t>
        <a:bodyPr/>
        <a:lstStyle/>
        <a:p>
          <a:r>
            <a:rPr lang="en-CA" sz="1100" b="1" dirty="0">
              <a:solidFill>
                <a:sysClr val="windowText" lastClr="000000"/>
              </a:solidFill>
              <a:latin typeface="Gotham Bold" pitchFamily="50" charset="0"/>
              <a:ea typeface="+mn-ea"/>
              <a:cs typeface="Gotham Bold" pitchFamily="50" charset="0"/>
            </a:rPr>
            <a:t>Alert Signal </a:t>
          </a:r>
        </a:p>
      </dgm:t>
    </dgm:pt>
    <dgm:pt modelId="{479161DC-ADB9-4DC9-8557-79EA15EF47CB}" type="parTrans" cxnId="{F9953F4B-194A-4CD0-864C-4C23891B693A}">
      <dgm:prSet/>
      <dgm:spPr/>
      <dgm:t>
        <a:bodyPr/>
        <a:lstStyle/>
        <a:p>
          <a:endParaRPr lang="en-CA" sz="1000"/>
        </a:p>
      </dgm:t>
    </dgm:pt>
    <dgm:pt modelId="{29A4084C-9494-4195-8E09-710812876E9D}" type="sibTrans" cxnId="{F9953F4B-194A-4CD0-864C-4C23891B693A}">
      <dgm:prSet custT="1"/>
      <dgm:spPr>
        <a:xfrm>
          <a:off x="3908613" y="488381"/>
          <a:ext cx="331007" cy="387216"/>
        </a:xfrm>
        <a:solidFill>
          <a:srgbClr val="FFFF00"/>
        </a:solidFill>
        <a:ln>
          <a:solidFill>
            <a:schemeClr val="tx1"/>
          </a:solidFill>
        </a:ln>
      </dgm:spPr>
      <dgm:t>
        <a:bodyPr/>
        <a:lstStyle/>
        <a:p>
          <a:endParaRPr lang="en-CA" sz="1000">
            <a:solidFill>
              <a:sysClr val="window" lastClr="FFFFFF"/>
            </a:solidFill>
            <a:latin typeface="Calibri" panose="020F0502020204030204"/>
            <a:ea typeface="+mn-ea"/>
            <a:cs typeface="+mn-cs"/>
          </a:endParaRPr>
        </a:p>
      </dgm:t>
    </dgm:pt>
    <dgm:pt modelId="{F22B5944-BB64-4DA6-A4B3-611C3E00B020}">
      <dgm:prSet phldrT="[Text]" custT="1"/>
      <dgm:spPr>
        <a:xfrm>
          <a:off x="4377020" y="22858"/>
          <a:ext cx="1561355" cy="1318262"/>
        </a:xfrm>
      </dgm:spPr>
      <dgm:t>
        <a:bodyPr/>
        <a:lstStyle/>
        <a:p>
          <a:r>
            <a:rPr lang="en-CA" sz="1100" b="1" dirty="0">
              <a:latin typeface="Gotham Bold" pitchFamily="50" charset="0"/>
              <a:ea typeface="+mn-ea"/>
              <a:cs typeface="Gotham Bold" pitchFamily="50" charset="0"/>
            </a:rPr>
            <a:t>Incident Response</a:t>
          </a:r>
        </a:p>
      </dgm:t>
    </dgm:pt>
    <dgm:pt modelId="{26A5A5FB-F07E-4341-B6F8-3099FE8E02F0}" type="parTrans" cxnId="{3B76802F-A844-4544-8351-2D6E12C7363C}">
      <dgm:prSet/>
      <dgm:spPr/>
      <dgm:t>
        <a:bodyPr/>
        <a:lstStyle/>
        <a:p>
          <a:endParaRPr lang="en-CA" sz="1000"/>
        </a:p>
      </dgm:t>
    </dgm:pt>
    <dgm:pt modelId="{C858AF19-6A9C-4226-9C9E-D01F59D97CE6}" type="sibTrans" cxnId="{3B76802F-A844-4544-8351-2D6E12C7363C}">
      <dgm:prSet/>
      <dgm:spPr/>
      <dgm:t>
        <a:bodyPr/>
        <a:lstStyle/>
        <a:p>
          <a:endParaRPr lang="en-CA" sz="1000"/>
        </a:p>
      </dgm:t>
    </dgm:pt>
    <dgm:pt modelId="{B34EED5A-058A-4541-879C-C0C6DDAAD352}">
      <dgm:prSet phldrT="[Text]" custT="1"/>
      <dgm:spPr>
        <a:xfrm>
          <a:off x="4377020" y="22858"/>
          <a:ext cx="1561355" cy="1318262"/>
        </a:xfrm>
      </dgm:spPr>
      <dgm:t>
        <a:bodyPr/>
        <a:lstStyle/>
        <a:p>
          <a:r>
            <a:rPr lang="en-CA" sz="900" b="0" dirty="0">
              <a:latin typeface="Gotham Medium" pitchFamily="50" charset="0"/>
              <a:ea typeface="+mn-ea"/>
              <a:cs typeface="Gotham Medium" pitchFamily="50" charset="0"/>
            </a:rPr>
            <a:t>Web-based operator calls worker with no response and then calls Emergency services and they respond to worker location</a:t>
          </a:r>
        </a:p>
      </dgm:t>
    </dgm:pt>
    <dgm:pt modelId="{982FC586-20E9-4406-81D1-EBC3D564D36C}" type="parTrans" cxnId="{EE08F4FD-D7FA-414C-98AC-2B4B4E311AC2}">
      <dgm:prSet/>
      <dgm:spPr/>
      <dgm:t>
        <a:bodyPr/>
        <a:lstStyle/>
        <a:p>
          <a:endParaRPr lang="en-CA" sz="1000"/>
        </a:p>
      </dgm:t>
    </dgm:pt>
    <dgm:pt modelId="{3588E97B-B4BD-45F7-9D57-FC88B39DB867}" type="sibTrans" cxnId="{EE08F4FD-D7FA-414C-98AC-2B4B4E311AC2}">
      <dgm:prSet/>
      <dgm:spPr/>
      <dgm:t>
        <a:bodyPr/>
        <a:lstStyle/>
        <a:p>
          <a:endParaRPr lang="en-CA" sz="1000"/>
        </a:p>
      </dgm:t>
    </dgm:pt>
    <dgm:pt modelId="{88AB24A1-E3F5-428B-AC5F-7F72AB5C4137}">
      <dgm:prSet phldrT="[Text]" custT="1"/>
      <dgm:spPr>
        <a:xfrm>
          <a:off x="5223" y="0"/>
          <a:ext cx="1561355" cy="1363980"/>
        </a:xfrm>
        <a:solidFill>
          <a:srgbClr val="C00000"/>
        </a:solidFill>
      </dgm:spPr>
      <dgm:t>
        <a:bodyPr/>
        <a:lstStyle/>
        <a:p>
          <a:r>
            <a:rPr lang="en-CA" sz="900" b="0" dirty="0">
              <a:latin typeface="Gotham Medium" pitchFamily="50" charset="0"/>
              <a:ea typeface="+mn-ea"/>
              <a:cs typeface="Gotham Medium" pitchFamily="50" charset="0"/>
            </a:rPr>
            <a:t>Community worker visits high risk client</a:t>
          </a:r>
        </a:p>
      </dgm:t>
    </dgm:pt>
    <dgm:pt modelId="{3E2C8DE2-116D-4736-BF0F-555CA4C46047}" type="sibTrans" cxnId="{994ECF91-6B04-413B-AB2B-B86AA422F623}">
      <dgm:prSet/>
      <dgm:spPr/>
      <dgm:t>
        <a:bodyPr/>
        <a:lstStyle/>
        <a:p>
          <a:endParaRPr lang="en-CA" sz="1000"/>
        </a:p>
      </dgm:t>
    </dgm:pt>
    <dgm:pt modelId="{D438456A-8175-434F-A8BA-C2C1D2E78CC3}" type="parTrans" cxnId="{994ECF91-6B04-413B-AB2B-B86AA422F623}">
      <dgm:prSet/>
      <dgm:spPr/>
      <dgm:t>
        <a:bodyPr/>
        <a:lstStyle/>
        <a:p>
          <a:endParaRPr lang="en-CA" sz="1000"/>
        </a:p>
      </dgm:t>
    </dgm:pt>
    <dgm:pt modelId="{1E1156CA-9990-462E-97C1-A521868B9EE7}">
      <dgm:prSet phldrT="[Text]" custT="1"/>
      <dgm:spPr>
        <a:xfrm>
          <a:off x="2191122" y="0"/>
          <a:ext cx="1561355" cy="1363980"/>
        </a:xfrm>
        <a:solidFill>
          <a:srgbClr val="FFFF00"/>
        </a:solidFill>
      </dgm:spPr>
      <dgm:t>
        <a:bodyPr/>
        <a:lstStyle/>
        <a:p>
          <a:r>
            <a:rPr lang="en-CA" sz="900" b="0" dirty="0">
              <a:solidFill>
                <a:sysClr val="windowText" lastClr="000000"/>
              </a:solidFill>
              <a:latin typeface="Gotham Medium" pitchFamily="50" charset="0"/>
              <a:ea typeface="+mn-ea"/>
              <a:cs typeface="Gotham Medium" pitchFamily="50" charset="0"/>
            </a:rPr>
            <a:t>Web-based operator is alerted by wireless devices that community worker has not checked in </a:t>
          </a:r>
        </a:p>
      </dgm:t>
    </dgm:pt>
    <dgm:pt modelId="{4E917B66-A6CC-4AB5-B705-F60E5AC5E055}" type="sibTrans" cxnId="{62D37B7E-C8FB-48A3-ADB0-4F1378A44AB0}">
      <dgm:prSet/>
      <dgm:spPr/>
      <dgm:t>
        <a:bodyPr/>
        <a:lstStyle/>
        <a:p>
          <a:endParaRPr lang="en-CA" sz="1000"/>
        </a:p>
      </dgm:t>
    </dgm:pt>
    <dgm:pt modelId="{AD6DBB08-7FAE-41B6-A1D9-194038DF668B}" type="parTrans" cxnId="{62D37B7E-C8FB-48A3-ADB0-4F1378A44AB0}">
      <dgm:prSet/>
      <dgm:spPr/>
      <dgm:t>
        <a:bodyPr/>
        <a:lstStyle/>
        <a:p>
          <a:endParaRPr lang="en-CA" sz="1000"/>
        </a:p>
      </dgm:t>
    </dgm:pt>
    <dgm:pt modelId="{DC4F717F-5208-4E42-9184-0179CEC38CAE}">
      <dgm:prSet phldrT="[Text]" custT="1"/>
      <dgm:spPr>
        <a:xfrm>
          <a:off x="5223" y="0"/>
          <a:ext cx="1561355" cy="1363980"/>
        </a:xfrm>
        <a:solidFill>
          <a:srgbClr val="C00000"/>
        </a:solidFill>
      </dgm:spPr>
      <dgm:t>
        <a:bodyPr/>
        <a:lstStyle/>
        <a:p>
          <a:r>
            <a:rPr lang="en-CA" sz="900" b="0" dirty="0">
              <a:latin typeface="Gotham Medium" pitchFamily="50" charset="0"/>
              <a:ea typeface="+mn-ea"/>
              <a:cs typeface="Gotham Medium" pitchFamily="50" charset="0"/>
            </a:rPr>
            <a:t>Worker fails to check in at pre-determined web -based device check-in time</a:t>
          </a:r>
        </a:p>
      </dgm:t>
    </dgm:pt>
    <dgm:pt modelId="{25796E81-D15C-4485-B66C-1907465267BA}" type="parTrans" cxnId="{2EAE4C24-F92A-46B0-9E20-E15B4ECB3DE6}">
      <dgm:prSet/>
      <dgm:spPr/>
      <dgm:t>
        <a:bodyPr/>
        <a:lstStyle/>
        <a:p>
          <a:endParaRPr lang="en-CA" sz="1000"/>
        </a:p>
      </dgm:t>
    </dgm:pt>
    <dgm:pt modelId="{A2A35D39-DED7-4F64-A64C-68651D6857E8}" type="sibTrans" cxnId="{2EAE4C24-F92A-46B0-9E20-E15B4ECB3DE6}">
      <dgm:prSet/>
      <dgm:spPr/>
      <dgm:t>
        <a:bodyPr/>
        <a:lstStyle/>
        <a:p>
          <a:endParaRPr lang="en-CA" sz="1000"/>
        </a:p>
      </dgm:t>
    </dgm:pt>
    <dgm:pt modelId="{96703DA5-49CC-4351-A69F-71C2709578F6}" type="pres">
      <dgm:prSet presAssocID="{22B795A3-08B8-4A96-BA5B-1B3A772699B1}" presName="Name0" presStyleCnt="0">
        <dgm:presLayoutVars>
          <dgm:dir/>
          <dgm:resizeHandles val="exact"/>
        </dgm:presLayoutVars>
      </dgm:prSet>
      <dgm:spPr/>
    </dgm:pt>
    <dgm:pt modelId="{87022862-19F1-4821-9B22-C71DCEDE205C}" type="pres">
      <dgm:prSet presAssocID="{D0B18A85-8863-40AD-8E03-E3316FDA5F49}" presName="node" presStyleLbl="node1" presStyleIdx="0" presStyleCnt="3" custScaleY="130857">
        <dgm:presLayoutVars>
          <dgm:bulletEnabled val="1"/>
        </dgm:presLayoutVars>
      </dgm:prSet>
      <dgm:spPr>
        <a:prstGeom prst="roundRect">
          <a:avLst>
            <a:gd name="adj" fmla="val 10000"/>
          </a:avLst>
        </a:prstGeom>
      </dgm:spPr>
    </dgm:pt>
    <dgm:pt modelId="{41BC2F9D-44A6-47A5-91D4-BC23B193CDA6}" type="pres">
      <dgm:prSet presAssocID="{39B5754C-BB08-4BD4-BEEF-E0F4B493BC5C}" presName="sibTrans" presStyleLbl="sibTrans2D1" presStyleIdx="0" presStyleCnt="2"/>
      <dgm:spPr>
        <a:prstGeom prst="rightArrow">
          <a:avLst>
            <a:gd name="adj1" fmla="val 60000"/>
            <a:gd name="adj2" fmla="val 50000"/>
          </a:avLst>
        </a:prstGeom>
      </dgm:spPr>
    </dgm:pt>
    <dgm:pt modelId="{87C201B5-0113-4777-B920-A2E27B60DE56}" type="pres">
      <dgm:prSet presAssocID="{39B5754C-BB08-4BD4-BEEF-E0F4B493BC5C}" presName="connectorText" presStyleLbl="sibTrans2D1" presStyleIdx="0" presStyleCnt="2"/>
      <dgm:spPr/>
    </dgm:pt>
    <dgm:pt modelId="{37B3C31F-3D1A-470F-882E-5CBC38BE2035}" type="pres">
      <dgm:prSet presAssocID="{B57A843F-86A7-4697-A34D-B1144D0AC16E}" presName="node" presStyleLbl="node1" presStyleIdx="1" presStyleCnt="3" custScaleY="130857">
        <dgm:presLayoutVars>
          <dgm:bulletEnabled val="1"/>
        </dgm:presLayoutVars>
      </dgm:prSet>
      <dgm:spPr>
        <a:prstGeom prst="roundRect">
          <a:avLst>
            <a:gd name="adj" fmla="val 10000"/>
          </a:avLst>
        </a:prstGeom>
      </dgm:spPr>
    </dgm:pt>
    <dgm:pt modelId="{36EC6D17-7305-47DB-A225-E23074DBB3B6}" type="pres">
      <dgm:prSet presAssocID="{29A4084C-9494-4195-8E09-710812876E9D}" presName="sibTrans" presStyleLbl="sibTrans2D1" presStyleIdx="1" presStyleCnt="2"/>
      <dgm:spPr>
        <a:prstGeom prst="rightArrow">
          <a:avLst>
            <a:gd name="adj1" fmla="val 60000"/>
            <a:gd name="adj2" fmla="val 50000"/>
          </a:avLst>
        </a:prstGeom>
      </dgm:spPr>
    </dgm:pt>
    <dgm:pt modelId="{3CA7F508-8C58-454C-A2C9-F6BFADEDE470}" type="pres">
      <dgm:prSet presAssocID="{29A4084C-9494-4195-8E09-710812876E9D}" presName="connectorText" presStyleLbl="sibTrans2D1" presStyleIdx="1" presStyleCnt="2"/>
      <dgm:spPr/>
    </dgm:pt>
    <dgm:pt modelId="{87892336-DD4B-4EFC-BA39-2B82DAE6201B}" type="pres">
      <dgm:prSet presAssocID="{F22B5944-BB64-4DA6-A4B3-611C3E00B020}" presName="node" presStyleLbl="node1" presStyleIdx="2" presStyleCnt="3" custScaleY="130857">
        <dgm:presLayoutVars>
          <dgm:bulletEnabled val="1"/>
        </dgm:presLayoutVars>
      </dgm:prSet>
      <dgm:spPr>
        <a:prstGeom prst="roundRect">
          <a:avLst>
            <a:gd name="adj" fmla="val 10000"/>
          </a:avLst>
        </a:prstGeom>
      </dgm:spPr>
    </dgm:pt>
  </dgm:ptLst>
  <dgm:cxnLst>
    <dgm:cxn modelId="{2EAE4C24-F92A-46B0-9E20-E15B4ECB3DE6}" srcId="{D0B18A85-8863-40AD-8E03-E3316FDA5F49}" destId="{DC4F717F-5208-4E42-9184-0179CEC38CAE}" srcOrd="1" destOrd="0" parTransId="{25796E81-D15C-4485-B66C-1907465267BA}" sibTransId="{A2A35D39-DED7-4F64-A64C-68651D6857E8}"/>
    <dgm:cxn modelId="{3B76802F-A844-4544-8351-2D6E12C7363C}" srcId="{22B795A3-08B8-4A96-BA5B-1B3A772699B1}" destId="{F22B5944-BB64-4DA6-A4B3-611C3E00B020}" srcOrd="2" destOrd="0" parTransId="{26A5A5FB-F07E-4341-B6F8-3099FE8E02F0}" sibTransId="{C858AF19-6A9C-4226-9C9E-D01F59D97CE6}"/>
    <dgm:cxn modelId="{CA62CA35-66F8-4263-BBBC-80518AF0C301}" type="presOf" srcId="{B57A843F-86A7-4697-A34D-B1144D0AC16E}" destId="{37B3C31F-3D1A-470F-882E-5CBC38BE2035}" srcOrd="0" destOrd="0" presId="urn:microsoft.com/office/officeart/2005/8/layout/process1"/>
    <dgm:cxn modelId="{04C2FA60-0CAD-4274-8813-B48939FF8B39}" type="presOf" srcId="{B34EED5A-058A-4541-879C-C0C6DDAAD352}" destId="{87892336-DD4B-4EFC-BA39-2B82DAE6201B}" srcOrd="0" destOrd="1" presId="urn:microsoft.com/office/officeart/2005/8/layout/process1"/>
    <dgm:cxn modelId="{F9953F4B-194A-4CD0-864C-4C23891B693A}" srcId="{22B795A3-08B8-4A96-BA5B-1B3A772699B1}" destId="{B57A843F-86A7-4697-A34D-B1144D0AC16E}" srcOrd="1" destOrd="0" parTransId="{479161DC-ADB9-4DC9-8557-79EA15EF47CB}" sibTransId="{29A4084C-9494-4195-8E09-710812876E9D}"/>
    <dgm:cxn modelId="{D9B77551-97CE-449A-8DA2-896558F26B1D}" type="presOf" srcId="{39B5754C-BB08-4BD4-BEEF-E0F4B493BC5C}" destId="{87C201B5-0113-4777-B920-A2E27B60DE56}" srcOrd="1" destOrd="0" presId="urn:microsoft.com/office/officeart/2005/8/layout/process1"/>
    <dgm:cxn modelId="{8D150675-11BF-43CE-922E-C95657405534}" type="presOf" srcId="{29A4084C-9494-4195-8E09-710812876E9D}" destId="{36EC6D17-7305-47DB-A225-E23074DBB3B6}" srcOrd="0" destOrd="0" presId="urn:microsoft.com/office/officeart/2005/8/layout/process1"/>
    <dgm:cxn modelId="{62D37B7E-C8FB-48A3-ADB0-4F1378A44AB0}" srcId="{B57A843F-86A7-4697-A34D-B1144D0AC16E}" destId="{1E1156CA-9990-462E-97C1-A521868B9EE7}" srcOrd="0" destOrd="0" parTransId="{AD6DBB08-7FAE-41B6-A1D9-194038DF668B}" sibTransId="{4E917B66-A6CC-4AB5-B705-F60E5AC5E055}"/>
    <dgm:cxn modelId="{994ECF91-6B04-413B-AB2B-B86AA422F623}" srcId="{D0B18A85-8863-40AD-8E03-E3316FDA5F49}" destId="{88AB24A1-E3F5-428B-AC5F-7F72AB5C4137}" srcOrd="0" destOrd="0" parTransId="{D438456A-8175-434F-A8BA-C2C1D2E78CC3}" sibTransId="{3E2C8DE2-116D-4736-BF0F-555CA4C46047}"/>
    <dgm:cxn modelId="{A295309C-ED40-4129-82C2-ED507494F9C5}" type="presOf" srcId="{88AB24A1-E3F5-428B-AC5F-7F72AB5C4137}" destId="{87022862-19F1-4821-9B22-C71DCEDE205C}" srcOrd="0" destOrd="1" presId="urn:microsoft.com/office/officeart/2005/8/layout/process1"/>
    <dgm:cxn modelId="{6FE8ABA0-F551-4430-A448-91B0CC68B7CB}" type="presOf" srcId="{29A4084C-9494-4195-8E09-710812876E9D}" destId="{3CA7F508-8C58-454C-A2C9-F6BFADEDE470}" srcOrd="1" destOrd="0" presId="urn:microsoft.com/office/officeart/2005/8/layout/process1"/>
    <dgm:cxn modelId="{540529A9-CCDE-46DD-9BE1-511D98CF433B}" srcId="{22B795A3-08B8-4A96-BA5B-1B3A772699B1}" destId="{D0B18A85-8863-40AD-8E03-E3316FDA5F49}" srcOrd="0" destOrd="0" parTransId="{9648ED7F-7FB7-4C3E-943C-CD6FA1F417C8}" sibTransId="{39B5754C-BB08-4BD4-BEEF-E0F4B493BC5C}"/>
    <dgm:cxn modelId="{58FB64C0-B03E-485F-844C-B633F365623E}" type="presOf" srcId="{22B795A3-08B8-4A96-BA5B-1B3A772699B1}" destId="{96703DA5-49CC-4351-A69F-71C2709578F6}" srcOrd="0" destOrd="0" presId="urn:microsoft.com/office/officeart/2005/8/layout/process1"/>
    <dgm:cxn modelId="{DBBBCCD3-40AD-4B68-B305-87F762AA9ACC}" type="presOf" srcId="{39B5754C-BB08-4BD4-BEEF-E0F4B493BC5C}" destId="{41BC2F9D-44A6-47A5-91D4-BC23B193CDA6}" srcOrd="0" destOrd="0" presId="urn:microsoft.com/office/officeart/2005/8/layout/process1"/>
    <dgm:cxn modelId="{D9F3F7E2-6E41-4F0E-BD96-0FB1A8102284}" type="presOf" srcId="{DC4F717F-5208-4E42-9184-0179CEC38CAE}" destId="{87022862-19F1-4821-9B22-C71DCEDE205C}" srcOrd="0" destOrd="2" presId="urn:microsoft.com/office/officeart/2005/8/layout/process1"/>
    <dgm:cxn modelId="{36A7E0E5-1E3D-4351-BB17-32B41D31FDFA}" type="presOf" srcId="{D0B18A85-8863-40AD-8E03-E3316FDA5F49}" destId="{87022862-19F1-4821-9B22-C71DCEDE205C}" srcOrd="0" destOrd="0" presId="urn:microsoft.com/office/officeart/2005/8/layout/process1"/>
    <dgm:cxn modelId="{576958E6-DEC8-41CF-B1AF-FD5500CF7F25}" type="presOf" srcId="{F22B5944-BB64-4DA6-A4B3-611C3E00B020}" destId="{87892336-DD4B-4EFC-BA39-2B82DAE6201B}" srcOrd="0" destOrd="0" presId="urn:microsoft.com/office/officeart/2005/8/layout/process1"/>
    <dgm:cxn modelId="{B2E0DCF6-B201-4A4C-9703-D8D51157FE0C}" type="presOf" srcId="{1E1156CA-9990-462E-97C1-A521868B9EE7}" destId="{37B3C31F-3D1A-470F-882E-5CBC38BE2035}" srcOrd="0" destOrd="1" presId="urn:microsoft.com/office/officeart/2005/8/layout/process1"/>
    <dgm:cxn modelId="{EE08F4FD-D7FA-414C-98AC-2B4B4E311AC2}" srcId="{F22B5944-BB64-4DA6-A4B3-611C3E00B020}" destId="{B34EED5A-058A-4541-879C-C0C6DDAAD352}" srcOrd="0" destOrd="0" parTransId="{982FC586-20E9-4406-81D1-EBC3D564D36C}" sibTransId="{3588E97B-B4BD-45F7-9D57-FC88B39DB867}"/>
    <dgm:cxn modelId="{CF78F07C-4F51-4CBF-BB2A-FD68EF65FA97}" type="presParOf" srcId="{96703DA5-49CC-4351-A69F-71C2709578F6}" destId="{87022862-19F1-4821-9B22-C71DCEDE205C}" srcOrd="0" destOrd="0" presId="urn:microsoft.com/office/officeart/2005/8/layout/process1"/>
    <dgm:cxn modelId="{106885C6-1F60-409D-8B9F-B1B1B2365149}" type="presParOf" srcId="{96703DA5-49CC-4351-A69F-71C2709578F6}" destId="{41BC2F9D-44A6-47A5-91D4-BC23B193CDA6}" srcOrd="1" destOrd="0" presId="urn:microsoft.com/office/officeart/2005/8/layout/process1"/>
    <dgm:cxn modelId="{3FA64ACB-C017-46B9-8A12-4FD503ECCFBE}" type="presParOf" srcId="{41BC2F9D-44A6-47A5-91D4-BC23B193CDA6}" destId="{87C201B5-0113-4777-B920-A2E27B60DE56}" srcOrd="0" destOrd="0" presId="urn:microsoft.com/office/officeart/2005/8/layout/process1"/>
    <dgm:cxn modelId="{7CDA1825-B093-40A8-B623-94F4BBEC50F3}" type="presParOf" srcId="{96703DA5-49CC-4351-A69F-71C2709578F6}" destId="{37B3C31F-3D1A-470F-882E-5CBC38BE2035}" srcOrd="2" destOrd="0" presId="urn:microsoft.com/office/officeart/2005/8/layout/process1"/>
    <dgm:cxn modelId="{2E37A1B5-479D-40C1-9E87-830461CCE906}" type="presParOf" srcId="{96703DA5-49CC-4351-A69F-71C2709578F6}" destId="{36EC6D17-7305-47DB-A225-E23074DBB3B6}" srcOrd="3" destOrd="0" presId="urn:microsoft.com/office/officeart/2005/8/layout/process1"/>
    <dgm:cxn modelId="{2187F9DB-C3C7-41EA-95F4-D1CB710CB7BE}" type="presParOf" srcId="{36EC6D17-7305-47DB-A225-E23074DBB3B6}" destId="{3CA7F508-8C58-454C-A2C9-F6BFADEDE470}" srcOrd="0" destOrd="0" presId="urn:microsoft.com/office/officeart/2005/8/layout/process1"/>
    <dgm:cxn modelId="{1F9D89DA-9828-48A2-9C75-A571435988A4}" type="presParOf" srcId="{96703DA5-49CC-4351-A69F-71C2709578F6}" destId="{87892336-DD4B-4EFC-BA39-2B82DAE6201B}" srcOrd="4" destOrd="0" presId="urn:microsoft.com/office/officeart/2005/8/layout/process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2B795A3-08B8-4A96-BA5B-1B3A772699B1}" type="doc">
      <dgm:prSet loTypeId="urn:microsoft.com/office/officeart/2005/8/layout/process1" loCatId="process" qsTypeId="urn:microsoft.com/office/officeart/2005/8/quickstyle/simple1" qsCatId="simple" csTypeId="urn:microsoft.com/office/officeart/2005/8/colors/colorful5" csCatId="colorful" phldr="1"/>
      <dgm:spPr/>
      <dgm:t>
        <a:bodyPr/>
        <a:lstStyle/>
        <a:p>
          <a:endParaRPr lang="en-CA"/>
        </a:p>
      </dgm:t>
    </dgm:pt>
    <dgm:pt modelId="{D0B18A85-8863-40AD-8E03-E3316FDA5F49}">
      <dgm:prSet phldrT="[Text]" custT="1"/>
      <dgm:spPr>
        <a:xfrm>
          <a:off x="5223" y="81131"/>
          <a:ext cx="1561355" cy="1304586"/>
        </a:xfrm>
        <a:solidFill>
          <a:srgbClr val="C00000"/>
        </a:solidFill>
      </dgm:spPr>
      <dgm:t>
        <a:bodyPr/>
        <a:lstStyle/>
        <a:p>
          <a:r>
            <a:rPr lang="en-CA" sz="1100" b="1">
              <a:latin typeface="Gotham Bold" pitchFamily="50" charset="0"/>
              <a:ea typeface="+mn-ea"/>
              <a:cs typeface="Gotham Bold" pitchFamily="50" charset="0"/>
            </a:rPr>
            <a:t>Incident </a:t>
          </a:r>
          <a:endParaRPr lang="en-CA" sz="1100" b="1" dirty="0">
            <a:latin typeface="Gotham Bold" pitchFamily="50" charset="0"/>
            <a:ea typeface="+mn-ea"/>
            <a:cs typeface="Gotham Bold" pitchFamily="50" charset="0"/>
          </a:endParaRPr>
        </a:p>
      </dgm:t>
    </dgm:pt>
    <dgm:pt modelId="{9648ED7F-7FB7-4C3E-943C-CD6FA1F417C8}" type="parTrans" cxnId="{540529A9-CCDE-46DD-9BE1-511D98CF433B}">
      <dgm:prSet/>
      <dgm:spPr/>
      <dgm:t>
        <a:bodyPr/>
        <a:lstStyle/>
        <a:p>
          <a:endParaRPr lang="en-CA" sz="1000"/>
        </a:p>
      </dgm:t>
    </dgm:pt>
    <dgm:pt modelId="{39B5754C-BB08-4BD4-BEEF-E0F4B493BC5C}" type="sibTrans" cxnId="{540529A9-CCDE-46DD-9BE1-511D98CF433B}">
      <dgm:prSet custT="1"/>
      <dgm:spPr>
        <a:xfrm>
          <a:off x="1722715" y="539816"/>
          <a:ext cx="331007" cy="387216"/>
        </a:xfrm>
        <a:solidFill>
          <a:srgbClr val="C00000"/>
        </a:solidFill>
        <a:ln>
          <a:solidFill>
            <a:schemeClr val="tx1"/>
          </a:solidFill>
        </a:ln>
      </dgm:spPr>
      <dgm:t>
        <a:bodyPr/>
        <a:lstStyle/>
        <a:p>
          <a:endParaRPr lang="en-CA" sz="1000">
            <a:solidFill>
              <a:srgbClr val="FF0000"/>
            </a:solidFill>
            <a:latin typeface="Calibri" panose="020F0502020204030204"/>
            <a:ea typeface="+mn-ea"/>
            <a:cs typeface="+mn-cs"/>
          </a:endParaRPr>
        </a:p>
      </dgm:t>
    </dgm:pt>
    <dgm:pt modelId="{B57A843F-86A7-4697-A34D-B1144D0AC16E}">
      <dgm:prSet phldrT="[Text]" custT="1"/>
      <dgm:spPr>
        <a:xfrm>
          <a:off x="2191122" y="81131"/>
          <a:ext cx="1561355" cy="1304586"/>
        </a:xfrm>
        <a:solidFill>
          <a:srgbClr val="FFFF00"/>
        </a:solidFill>
      </dgm:spPr>
      <dgm:t>
        <a:bodyPr/>
        <a:lstStyle/>
        <a:p>
          <a:r>
            <a:rPr lang="en-CA" sz="1100" b="1" dirty="0">
              <a:solidFill>
                <a:sysClr val="windowText" lastClr="000000"/>
              </a:solidFill>
              <a:latin typeface="Gotham Bold" pitchFamily="50" charset="0"/>
              <a:ea typeface="+mn-ea"/>
              <a:cs typeface="Gotham Bold" pitchFamily="50" charset="0"/>
            </a:rPr>
            <a:t>Alert Signal </a:t>
          </a:r>
        </a:p>
      </dgm:t>
    </dgm:pt>
    <dgm:pt modelId="{479161DC-ADB9-4DC9-8557-79EA15EF47CB}" type="parTrans" cxnId="{F9953F4B-194A-4CD0-864C-4C23891B693A}">
      <dgm:prSet/>
      <dgm:spPr/>
      <dgm:t>
        <a:bodyPr/>
        <a:lstStyle/>
        <a:p>
          <a:endParaRPr lang="en-CA" sz="1000"/>
        </a:p>
      </dgm:t>
    </dgm:pt>
    <dgm:pt modelId="{29A4084C-9494-4195-8E09-710812876E9D}" type="sibTrans" cxnId="{F9953F4B-194A-4CD0-864C-4C23891B693A}">
      <dgm:prSet custT="1"/>
      <dgm:spPr>
        <a:xfrm>
          <a:off x="3908613" y="539816"/>
          <a:ext cx="331007" cy="387216"/>
        </a:xfrm>
        <a:solidFill>
          <a:srgbClr val="FFFF00"/>
        </a:solidFill>
        <a:ln>
          <a:solidFill>
            <a:schemeClr val="tx1"/>
          </a:solidFill>
        </a:ln>
      </dgm:spPr>
      <dgm:t>
        <a:bodyPr/>
        <a:lstStyle/>
        <a:p>
          <a:endParaRPr lang="en-CA" sz="1000">
            <a:solidFill>
              <a:sysClr val="window" lastClr="FFFFFF"/>
            </a:solidFill>
            <a:latin typeface="Calibri" panose="020F0502020204030204"/>
            <a:ea typeface="+mn-ea"/>
            <a:cs typeface="+mn-cs"/>
          </a:endParaRPr>
        </a:p>
      </dgm:t>
    </dgm:pt>
    <dgm:pt modelId="{F22B5944-BB64-4DA6-A4B3-611C3E00B020}">
      <dgm:prSet phldrT="[Text]" custT="1"/>
      <dgm:spPr>
        <a:xfrm>
          <a:off x="4377020" y="81131"/>
          <a:ext cx="1561355" cy="1304586"/>
        </a:xfrm>
      </dgm:spPr>
      <dgm:t>
        <a:bodyPr/>
        <a:lstStyle/>
        <a:p>
          <a:r>
            <a:rPr lang="en-CA" sz="1100" b="1" dirty="0">
              <a:latin typeface="Gotham Bold" pitchFamily="50" charset="0"/>
              <a:ea typeface="+mn-ea"/>
              <a:cs typeface="Gotham Bold" pitchFamily="50" charset="0"/>
            </a:rPr>
            <a:t>Incident Response</a:t>
          </a:r>
        </a:p>
      </dgm:t>
    </dgm:pt>
    <dgm:pt modelId="{26A5A5FB-F07E-4341-B6F8-3099FE8E02F0}" type="parTrans" cxnId="{3B76802F-A844-4544-8351-2D6E12C7363C}">
      <dgm:prSet/>
      <dgm:spPr/>
      <dgm:t>
        <a:bodyPr/>
        <a:lstStyle/>
        <a:p>
          <a:endParaRPr lang="en-CA" sz="1000"/>
        </a:p>
      </dgm:t>
    </dgm:pt>
    <dgm:pt modelId="{C858AF19-6A9C-4226-9C9E-D01F59D97CE6}" type="sibTrans" cxnId="{3B76802F-A844-4544-8351-2D6E12C7363C}">
      <dgm:prSet/>
      <dgm:spPr/>
      <dgm:t>
        <a:bodyPr/>
        <a:lstStyle/>
        <a:p>
          <a:endParaRPr lang="en-CA" sz="1000"/>
        </a:p>
      </dgm:t>
    </dgm:pt>
    <dgm:pt modelId="{B34EED5A-058A-4541-879C-C0C6DDAAD352}">
      <dgm:prSet phldrT="[Text]" custT="1"/>
      <dgm:spPr>
        <a:xfrm>
          <a:off x="4377020" y="81131"/>
          <a:ext cx="1561355" cy="1304586"/>
        </a:xfrm>
      </dgm:spPr>
      <dgm:t>
        <a:bodyPr/>
        <a:lstStyle/>
        <a:p>
          <a:r>
            <a:rPr lang="en-CA" sz="900" b="0" dirty="0">
              <a:latin typeface="Gotham Medium" pitchFamily="50" charset="0"/>
              <a:ea typeface="+mn-ea"/>
              <a:cs typeface="Gotham Medium" pitchFamily="50" charset="0"/>
            </a:rPr>
            <a:t>The receiver calls security for code white and conveys the nurse's exact location</a:t>
          </a:r>
        </a:p>
      </dgm:t>
    </dgm:pt>
    <dgm:pt modelId="{982FC586-20E9-4406-81D1-EBC3D564D36C}" type="parTrans" cxnId="{EE08F4FD-D7FA-414C-98AC-2B4B4E311AC2}">
      <dgm:prSet/>
      <dgm:spPr/>
      <dgm:t>
        <a:bodyPr/>
        <a:lstStyle/>
        <a:p>
          <a:endParaRPr lang="en-CA" sz="1000"/>
        </a:p>
      </dgm:t>
    </dgm:pt>
    <dgm:pt modelId="{3588E97B-B4BD-45F7-9D57-FC88B39DB867}" type="sibTrans" cxnId="{EE08F4FD-D7FA-414C-98AC-2B4B4E311AC2}">
      <dgm:prSet/>
      <dgm:spPr/>
      <dgm:t>
        <a:bodyPr/>
        <a:lstStyle/>
        <a:p>
          <a:endParaRPr lang="en-CA" sz="1000"/>
        </a:p>
      </dgm:t>
    </dgm:pt>
    <dgm:pt modelId="{1E1156CA-9990-462E-97C1-A521868B9EE7}">
      <dgm:prSet phldrT="[Text]" custT="1"/>
      <dgm:spPr>
        <a:xfrm>
          <a:off x="2191122" y="81131"/>
          <a:ext cx="1561355" cy="1304586"/>
        </a:xfrm>
        <a:solidFill>
          <a:srgbClr val="FFFF00"/>
        </a:solidFill>
      </dgm:spPr>
      <dgm:t>
        <a:bodyPr/>
        <a:lstStyle/>
        <a:p>
          <a:r>
            <a:rPr lang="en-CA" sz="1000" b="0" dirty="0">
              <a:solidFill>
                <a:sysClr val="windowText" lastClr="000000"/>
              </a:solidFill>
              <a:latin typeface="Calibri" panose="020F0502020204030204"/>
              <a:ea typeface="+mn-ea"/>
              <a:cs typeface="+mn-cs"/>
            </a:rPr>
            <a:t> </a:t>
          </a:r>
          <a:r>
            <a:rPr lang="en-CA" sz="900" b="0" dirty="0">
              <a:solidFill>
                <a:sysClr val="windowText" lastClr="000000"/>
              </a:solidFill>
              <a:latin typeface="Gotham Medium" pitchFamily="50" charset="0"/>
              <a:ea typeface="+mn-ea"/>
              <a:cs typeface="Gotham Medium" pitchFamily="50" charset="0"/>
            </a:rPr>
            <a:t>The nurse uses her two way communication badge with GPS locator and calls for help</a:t>
          </a:r>
        </a:p>
      </dgm:t>
    </dgm:pt>
    <dgm:pt modelId="{4E917B66-A6CC-4AB5-B705-F60E5AC5E055}" type="sibTrans" cxnId="{62D37B7E-C8FB-48A3-ADB0-4F1378A44AB0}">
      <dgm:prSet/>
      <dgm:spPr/>
      <dgm:t>
        <a:bodyPr/>
        <a:lstStyle/>
        <a:p>
          <a:endParaRPr lang="en-CA" sz="1000"/>
        </a:p>
      </dgm:t>
    </dgm:pt>
    <dgm:pt modelId="{AD6DBB08-7FAE-41B6-A1D9-194038DF668B}" type="parTrans" cxnId="{62D37B7E-C8FB-48A3-ADB0-4F1378A44AB0}">
      <dgm:prSet/>
      <dgm:spPr/>
      <dgm:t>
        <a:bodyPr/>
        <a:lstStyle/>
        <a:p>
          <a:endParaRPr lang="en-CA" sz="1000"/>
        </a:p>
      </dgm:t>
    </dgm:pt>
    <dgm:pt modelId="{80197EC6-559B-419E-BCF0-9BC3D6A877B0}">
      <dgm:prSet phldrT="[Text]" custT="1"/>
      <dgm:spPr>
        <a:xfrm>
          <a:off x="4377020" y="81131"/>
          <a:ext cx="1561355" cy="1304586"/>
        </a:xfrm>
      </dgm:spPr>
      <dgm:t>
        <a:bodyPr/>
        <a:lstStyle/>
        <a:p>
          <a:r>
            <a:rPr lang="en-CA" sz="900" b="0" dirty="0">
              <a:latin typeface="Gotham Medium" pitchFamily="50" charset="0"/>
              <a:ea typeface="+mn-ea"/>
              <a:cs typeface="Gotham Medium" pitchFamily="50" charset="0"/>
            </a:rPr>
            <a:t>Security / code white team responds immediately</a:t>
          </a:r>
        </a:p>
      </dgm:t>
    </dgm:pt>
    <dgm:pt modelId="{08FE2698-19DB-413E-B0DE-4F4EBDB09EB4}" type="parTrans" cxnId="{4C795971-DFC7-4BE5-B8D7-9C9ED8C27760}">
      <dgm:prSet/>
      <dgm:spPr/>
      <dgm:t>
        <a:bodyPr/>
        <a:lstStyle/>
        <a:p>
          <a:endParaRPr lang="en-CA" sz="1000"/>
        </a:p>
      </dgm:t>
    </dgm:pt>
    <dgm:pt modelId="{92DC5D2F-E077-447F-BEB2-7BFB9D19C673}" type="sibTrans" cxnId="{4C795971-DFC7-4BE5-B8D7-9C9ED8C27760}">
      <dgm:prSet/>
      <dgm:spPr/>
      <dgm:t>
        <a:bodyPr/>
        <a:lstStyle/>
        <a:p>
          <a:endParaRPr lang="en-CA" sz="1000"/>
        </a:p>
      </dgm:t>
    </dgm:pt>
    <dgm:pt modelId="{AB976359-A3E3-4643-9106-9BBCDDC146A4}">
      <dgm:prSet phldrT="[Text]" custT="1"/>
      <dgm:spPr>
        <a:xfrm>
          <a:off x="5223" y="81131"/>
          <a:ext cx="1561355" cy="1304586"/>
        </a:xfrm>
        <a:solidFill>
          <a:srgbClr val="C00000"/>
        </a:solidFill>
      </dgm:spPr>
      <dgm:t>
        <a:bodyPr/>
        <a:lstStyle/>
        <a:p>
          <a:r>
            <a:rPr lang="en-CA" sz="900" b="0" dirty="0">
              <a:latin typeface="Gotham Medium" pitchFamily="50" charset="0"/>
              <a:ea typeface="+mn-ea"/>
              <a:cs typeface="Gotham Medium" pitchFamily="50" charset="0"/>
            </a:rPr>
            <a:t>A nurse in a psychiatric unit is checking on a patient who becomes highly agitated and physically threatening</a:t>
          </a:r>
        </a:p>
      </dgm:t>
    </dgm:pt>
    <dgm:pt modelId="{8A27EBBB-CDA7-4CA8-831F-DD510A3AD968}" type="sibTrans" cxnId="{B9B4105E-F966-4547-BD3A-D086C4493D74}">
      <dgm:prSet/>
      <dgm:spPr/>
      <dgm:t>
        <a:bodyPr/>
        <a:lstStyle/>
        <a:p>
          <a:endParaRPr lang="en-CA" sz="1000"/>
        </a:p>
      </dgm:t>
    </dgm:pt>
    <dgm:pt modelId="{ED2B54B8-7DB6-4FA5-9EF0-0D225845E64A}" type="parTrans" cxnId="{B9B4105E-F966-4547-BD3A-D086C4493D74}">
      <dgm:prSet/>
      <dgm:spPr/>
      <dgm:t>
        <a:bodyPr/>
        <a:lstStyle/>
        <a:p>
          <a:endParaRPr lang="en-CA" sz="1000"/>
        </a:p>
      </dgm:t>
    </dgm:pt>
    <dgm:pt modelId="{4258ED57-4A14-4B0A-BD25-7CC6BC5235E6}">
      <dgm:prSet phldrT="[Text]" custT="1"/>
      <dgm:spPr>
        <a:xfrm>
          <a:off x="2191122" y="81131"/>
          <a:ext cx="1561355" cy="1304586"/>
        </a:xfrm>
        <a:solidFill>
          <a:srgbClr val="FFFF00"/>
        </a:solidFill>
      </dgm:spPr>
      <dgm:t>
        <a:bodyPr/>
        <a:lstStyle/>
        <a:p>
          <a:r>
            <a:rPr lang="en-CA" sz="900" b="0" dirty="0">
              <a:solidFill>
                <a:sysClr val="windowText" lastClr="000000"/>
              </a:solidFill>
              <a:latin typeface="Gotham Medium" pitchFamily="50" charset="0"/>
              <a:ea typeface="+mn-ea"/>
              <a:cs typeface="Gotham Medium" pitchFamily="50" charset="0"/>
            </a:rPr>
            <a:t> The nurse maintains ongoing communication with the receiver </a:t>
          </a:r>
        </a:p>
      </dgm:t>
    </dgm:pt>
    <dgm:pt modelId="{496A6DB2-87BA-4B44-AFBA-1D509AB06F26}" type="parTrans" cxnId="{CFDA8D66-0A88-4CF9-A103-F5209B7B4E3C}">
      <dgm:prSet/>
      <dgm:spPr/>
      <dgm:t>
        <a:bodyPr/>
        <a:lstStyle/>
        <a:p>
          <a:endParaRPr lang="en-CA" sz="1000"/>
        </a:p>
      </dgm:t>
    </dgm:pt>
    <dgm:pt modelId="{751AA34A-9893-44E1-A6A4-1F17C25CFF7C}" type="sibTrans" cxnId="{CFDA8D66-0A88-4CF9-A103-F5209B7B4E3C}">
      <dgm:prSet/>
      <dgm:spPr/>
      <dgm:t>
        <a:bodyPr/>
        <a:lstStyle/>
        <a:p>
          <a:endParaRPr lang="en-CA" sz="1000"/>
        </a:p>
      </dgm:t>
    </dgm:pt>
    <dgm:pt modelId="{96703DA5-49CC-4351-A69F-71C2709578F6}" type="pres">
      <dgm:prSet presAssocID="{22B795A3-08B8-4A96-BA5B-1B3A772699B1}" presName="Name0" presStyleCnt="0">
        <dgm:presLayoutVars>
          <dgm:dir/>
          <dgm:resizeHandles val="exact"/>
        </dgm:presLayoutVars>
      </dgm:prSet>
      <dgm:spPr/>
    </dgm:pt>
    <dgm:pt modelId="{87022862-19F1-4821-9B22-C71DCEDE205C}" type="pres">
      <dgm:prSet presAssocID="{D0B18A85-8863-40AD-8E03-E3316FDA5F49}" presName="node" presStyleLbl="node1" presStyleIdx="0" presStyleCnt="3">
        <dgm:presLayoutVars>
          <dgm:bulletEnabled val="1"/>
        </dgm:presLayoutVars>
      </dgm:prSet>
      <dgm:spPr>
        <a:prstGeom prst="roundRect">
          <a:avLst>
            <a:gd name="adj" fmla="val 10000"/>
          </a:avLst>
        </a:prstGeom>
      </dgm:spPr>
    </dgm:pt>
    <dgm:pt modelId="{41BC2F9D-44A6-47A5-91D4-BC23B193CDA6}" type="pres">
      <dgm:prSet presAssocID="{39B5754C-BB08-4BD4-BEEF-E0F4B493BC5C}" presName="sibTrans" presStyleLbl="sibTrans2D1" presStyleIdx="0" presStyleCnt="2"/>
      <dgm:spPr>
        <a:prstGeom prst="rightArrow">
          <a:avLst>
            <a:gd name="adj1" fmla="val 60000"/>
            <a:gd name="adj2" fmla="val 50000"/>
          </a:avLst>
        </a:prstGeom>
      </dgm:spPr>
    </dgm:pt>
    <dgm:pt modelId="{87C201B5-0113-4777-B920-A2E27B60DE56}" type="pres">
      <dgm:prSet presAssocID="{39B5754C-BB08-4BD4-BEEF-E0F4B493BC5C}" presName="connectorText" presStyleLbl="sibTrans2D1" presStyleIdx="0" presStyleCnt="2"/>
      <dgm:spPr/>
    </dgm:pt>
    <dgm:pt modelId="{37B3C31F-3D1A-470F-882E-5CBC38BE2035}" type="pres">
      <dgm:prSet presAssocID="{B57A843F-86A7-4697-A34D-B1144D0AC16E}" presName="node" presStyleLbl="node1" presStyleIdx="1" presStyleCnt="3">
        <dgm:presLayoutVars>
          <dgm:bulletEnabled val="1"/>
        </dgm:presLayoutVars>
      </dgm:prSet>
      <dgm:spPr>
        <a:prstGeom prst="roundRect">
          <a:avLst>
            <a:gd name="adj" fmla="val 10000"/>
          </a:avLst>
        </a:prstGeom>
      </dgm:spPr>
    </dgm:pt>
    <dgm:pt modelId="{36EC6D17-7305-47DB-A225-E23074DBB3B6}" type="pres">
      <dgm:prSet presAssocID="{29A4084C-9494-4195-8E09-710812876E9D}" presName="sibTrans" presStyleLbl="sibTrans2D1" presStyleIdx="1" presStyleCnt="2"/>
      <dgm:spPr>
        <a:prstGeom prst="rightArrow">
          <a:avLst>
            <a:gd name="adj1" fmla="val 60000"/>
            <a:gd name="adj2" fmla="val 50000"/>
          </a:avLst>
        </a:prstGeom>
      </dgm:spPr>
    </dgm:pt>
    <dgm:pt modelId="{3CA7F508-8C58-454C-A2C9-F6BFADEDE470}" type="pres">
      <dgm:prSet presAssocID="{29A4084C-9494-4195-8E09-710812876E9D}" presName="connectorText" presStyleLbl="sibTrans2D1" presStyleIdx="1" presStyleCnt="2"/>
      <dgm:spPr/>
    </dgm:pt>
    <dgm:pt modelId="{87892336-DD4B-4EFC-BA39-2B82DAE6201B}" type="pres">
      <dgm:prSet presAssocID="{F22B5944-BB64-4DA6-A4B3-611C3E00B020}" presName="node" presStyleLbl="node1" presStyleIdx="2" presStyleCnt="3" custScaleX="98316" custScaleY="98663">
        <dgm:presLayoutVars>
          <dgm:bulletEnabled val="1"/>
        </dgm:presLayoutVars>
      </dgm:prSet>
      <dgm:spPr>
        <a:prstGeom prst="roundRect">
          <a:avLst>
            <a:gd name="adj" fmla="val 10000"/>
          </a:avLst>
        </a:prstGeom>
      </dgm:spPr>
    </dgm:pt>
  </dgm:ptLst>
  <dgm:cxnLst>
    <dgm:cxn modelId="{E694340F-00C4-494E-89EB-C77231C2F142}" type="presOf" srcId="{B57A843F-86A7-4697-A34D-B1144D0AC16E}" destId="{37B3C31F-3D1A-470F-882E-5CBC38BE2035}" srcOrd="0" destOrd="0" presId="urn:microsoft.com/office/officeart/2005/8/layout/process1"/>
    <dgm:cxn modelId="{F97F4014-E6F3-45AE-96EE-CF6866601EB8}" type="presOf" srcId="{39B5754C-BB08-4BD4-BEEF-E0F4B493BC5C}" destId="{87C201B5-0113-4777-B920-A2E27B60DE56}" srcOrd="1" destOrd="0" presId="urn:microsoft.com/office/officeart/2005/8/layout/process1"/>
    <dgm:cxn modelId="{3B76802F-A844-4544-8351-2D6E12C7363C}" srcId="{22B795A3-08B8-4A96-BA5B-1B3A772699B1}" destId="{F22B5944-BB64-4DA6-A4B3-611C3E00B020}" srcOrd="2" destOrd="0" parTransId="{26A5A5FB-F07E-4341-B6F8-3099FE8E02F0}" sibTransId="{C858AF19-6A9C-4226-9C9E-D01F59D97CE6}"/>
    <dgm:cxn modelId="{D6EBBF31-BD72-4DA5-9081-047493618F73}" type="presOf" srcId="{4258ED57-4A14-4B0A-BD25-7CC6BC5235E6}" destId="{37B3C31F-3D1A-470F-882E-5CBC38BE2035}" srcOrd="0" destOrd="2" presId="urn:microsoft.com/office/officeart/2005/8/layout/process1"/>
    <dgm:cxn modelId="{FD35CB5B-57EF-435A-9FF2-43910A7D163F}" type="presOf" srcId="{B34EED5A-058A-4541-879C-C0C6DDAAD352}" destId="{87892336-DD4B-4EFC-BA39-2B82DAE6201B}" srcOrd="0" destOrd="1" presId="urn:microsoft.com/office/officeart/2005/8/layout/process1"/>
    <dgm:cxn modelId="{B9B4105E-F966-4547-BD3A-D086C4493D74}" srcId="{D0B18A85-8863-40AD-8E03-E3316FDA5F49}" destId="{AB976359-A3E3-4643-9106-9BBCDDC146A4}" srcOrd="0" destOrd="0" parTransId="{ED2B54B8-7DB6-4FA5-9EF0-0D225845E64A}" sibTransId="{8A27EBBB-CDA7-4CA8-831F-DD510A3AD968}"/>
    <dgm:cxn modelId="{CFDA8D66-0A88-4CF9-A103-F5209B7B4E3C}" srcId="{B57A843F-86A7-4697-A34D-B1144D0AC16E}" destId="{4258ED57-4A14-4B0A-BD25-7CC6BC5235E6}" srcOrd="1" destOrd="0" parTransId="{496A6DB2-87BA-4B44-AFBA-1D509AB06F26}" sibTransId="{751AA34A-9893-44E1-A6A4-1F17C25CFF7C}"/>
    <dgm:cxn modelId="{E92DE466-C249-4152-8984-F5BD0B87676C}" type="presOf" srcId="{D0B18A85-8863-40AD-8E03-E3316FDA5F49}" destId="{87022862-19F1-4821-9B22-C71DCEDE205C}" srcOrd="0" destOrd="0" presId="urn:microsoft.com/office/officeart/2005/8/layout/process1"/>
    <dgm:cxn modelId="{F939E049-0102-4EAE-B574-1F1AF935C8D6}" type="presOf" srcId="{39B5754C-BB08-4BD4-BEEF-E0F4B493BC5C}" destId="{41BC2F9D-44A6-47A5-91D4-BC23B193CDA6}" srcOrd="0" destOrd="0" presId="urn:microsoft.com/office/officeart/2005/8/layout/process1"/>
    <dgm:cxn modelId="{13B73B6B-91DA-4BE8-A998-D085C5C234BE}" type="presOf" srcId="{29A4084C-9494-4195-8E09-710812876E9D}" destId="{3CA7F508-8C58-454C-A2C9-F6BFADEDE470}" srcOrd="1" destOrd="0" presId="urn:microsoft.com/office/officeart/2005/8/layout/process1"/>
    <dgm:cxn modelId="{F9953F4B-194A-4CD0-864C-4C23891B693A}" srcId="{22B795A3-08B8-4A96-BA5B-1B3A772699B1}" destId="{B57A843F-86A7-4697-A34D-B1144D0AC16E}" srcOrd="1" destOrd="0" parTransId="{479161DC-ADB9-4DC9-8557-79EA15EF47CB}" sibTransId="{29A4084C-9494-4195-8E09-710812876E9D}"/>
    <dgm:cxn modelId="{D79A984E-02D3-49FF-8D5A-9E3C3950CA67}" type="presOf" srcId="{1E1156CA-9990-462E-97C1-A521868B9EE7}" destId="{37B3C31F-3D1A-470F-882E-5CBC38BE2035}" srcOrd="0" destOrd="1" presId="urn:microsoft.com/office/officeart/2005/8/layout/process1"/>
    <dgm:cxn modelId="{4C795971-DFC7-4BE5-B8D7-9C9ED8C27760}" srcId="{F22B5944-BB64-4DA6-A4B3-611C3E00B020}" destId="{80197EC6-559B-419E-BCF0-9BC3D6A877B0}" srcOrd="1" destOrd="0" parTransId="{08FE2698-19DB-413E-B0DE-4F4EBDB09EB4}" sibTransId="{92DC5D2F-E077-447F-BEB2-7BFB9D19C673}"/>
    <dgm:cxn modelId="{62D37B7E-C8FB-48A3-ADB0-4F1378A44AB0}" srcId="{B57A843F-86A7-4697-A34D-B1144D0AC16E}" destId="{1E1156CA-9990-462E-97C1-A521868B9EE7}" srcOrd="0" destOrd="0" parTransId="{AD6DBB08-7FAE-41B6-A1D9-194038DF668B}" sibTransId="{4E917B66-A6CC-4AB5-B705-F60E5AC5E055}"/>
    <dgm:cxn modelId="{07839C84-EB7C-429A-A2D7-7ABF74118927}" type="presOf" srcId="{F22B5944-BB64-4DA6-A4B3-611C3E00B020}" destId="{87892336-DD4B-4EFC-BA39-2B82DAE6201B}" srcOrd="0" destOrd="0" presId="urn:microsoft.com/office/officeart/2005/8/layout/process1"/>
    <dgm:cxn modelId="{475D1295-33D9-4AA5-80E3-B65A5B90CFED}" type="presOf" srcId="{AB976359-A3E3-4643-9106-9BBCDDC146A4}" destId="{87022862-19F1-4821-9B22-C71DCEDE205C}" srcOrd="0" destOrd="1" presId="urn:microsoft.com/office/officeart/2005/8/layout/process1"/>
    <dgm:cxn modelId="{540529A9-CCDE-46DD-9BE1-511D98CF433B}" srcId="{22B795A3-08B8-4A96-BA5B-1B3A772699B1}" destId="{D0B18A85-8863-40AD-8E03-E3316FDA5F49}" srcOrd="0" destOrd="0" parTransId="{9648ED7F-7FB7-4C3E-943C-CD6FA1F417C8}" sibTransId="{39B5754C-BB08-4BD4-BEEF-E0F4B493BC5C}"/>
    <dgm:cxn modelId="{82770DAB-621D-44ED-9CD7-63C24E14E2F6}" type="presOf" srcId="{80197EC6-559B-419E-BCF0-9BC3D6A877B0}" destId="{87892336-DD4B-4EFC-BA39-2B82DAE6201B}" srcOrd="0" destOrd="2" presId="urn:microsoft.com/office/officeart/2005/8/layout/process1"/>
    <dgm:cxn modelId="{612C99AF-D323-4A9C-9DF4-A75CCBF4FA20}" type="presOf" srcId="{22B795A3-08B8-4A96-BA5B-1B3A772699B1}" destId="{96703DA5-49CC-4351-A69F-71C2709578F6}" srcOrd="0" destOrd="0" presId="urn:microsoft.com/office/officeart/2005/8/layout/process1"/>
    <dgm:cxn modelId="{259C6BBD-6860-4902-A8C6-1B3EF832BDA3}" type="presOf" srcId="{29A4084C-9494-4195-8E09-710812876E9D}" destId="{36EC6D17-7305-47DB-A225-E23074DBB3B6}" srcOrd="0" destOrd="0" presId="urn:microsoft.com/office/officeart/2005/8/layout/process1"/>
    <dgm:cxn modelId="{EE08F4FD-D7FA-414C-98AC-2B4B4E311AC2}" srcId="{F22B5944-BB64-4DA6-A4B3-611C3E00B020}" destId="{B34EED5A-058A-4541-879C-C0C6DDAAD352}" srcOrd="0" destOrd="0" parTransId="{982FC586-20E9-4406-81D1-EBC3D564D36C}" sibTransId="{3588E97B-B4BD-45F7-9D57-FC88B39DB867}"/>
    <dgm:cxn modelId="{BA43BF7C-544D-429B-8CEA-C62F7AB25F74}" type="presParOf" srcId="{96703DA5-49CC-4351-A69F-71C2709578F6}" destId="{87022862-19F1-4821-9B22-C71DCEDE205C}" srcOrd="0" destOrd="0" presId="urn:microsoft.com/office/officeart/2005/8/layout/process1"/>
    <dgm:cxn modelId="{6937E031-AB16-45AF-BDAF-5EB2CDEDB01C}" type="presParOf" srcId="{96703DA5-49CC-4351-A69F-71C2709578F6}" destId="{41BC2F9D-44A6-47A5-91D4-BC23B193CDA6}" srcOrd="1" destOrd="0" presId="urn:microsoft.com/office/officeart/2005/8/layout/process1"/>
    <dgm:cxn modelId="{39BD0A13-6441-494E-868D-10F42C0DAD71}" type="presParOf" srcId="{41BC2F9D-44A6-47A5-91D4-BC23B193CDA6}" destId="{87C201B5-0113-4777-B920-A2E27B60DE56}" srcOrd="0" destOrd="0" presId="urn:microsoft.com/office/officeart/2005/8/layout/process1"/>
    <dgm:cxn modelId="{B1BC128E-4E56-4767-8344-FC1FD2A38A45}" type="presParOf" srcId="{96703DA5-49CC-4351-A69F-71C2709578F6}" destId="{37B3C31F-3D1A-470F-882E-5CBC38BE2035}" srcOrd="2" destOrd="0" presId="urn:microsoft.com/office/officeart/2005/8/layout/process1"/>
    <dgm:cxn modelId="{156C2E12-3E56-495B-A107-68B5CC7C5C06}" type="presParOf" srcId="{96703DA5-49CC-4351-A69F-71C2709578F6}" destId="{36EC6D17-7305-47DB-A225-E23074DBB3B6}" srcOrd="3" destOrd="0" presId="urn:microsoft.com/office/officeart/2005/8/layout/process1"/>
    <dgm:cxn modelId="{8A86BB9A-7C63-4CD3-9B35-82B2EE1FDA38}" type="presParOf" srcId="{36EC6D17-7305-47DB-A225-E23074DBB3B6}" destId="{3CA7F508-8C58-454C-A2C9-F6BFADEDE470}" srcOrd="0" destOrd="0" presId="urn:microsoft.com/office/officeart/2005/8/layout/process1"/>
    <dgm:cxn modelId="{D0A52707-E842-49E0-93AF-BD5C0E12214D}" type="presParOf" srcId="{96703DA5-49CC-4351-A69F-71C2709578F6}" destId="{87892336-DD4B-4EFC-BA39-2B82DAE6201B}" srcOrd="4" destOrd="0" presId="urn:microsoft.com/office/officeart/2005/8/layout/process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BF95736-F3D7-4230-BF15-4A55C2B9E4E7}" type="doc">
      <dgm:prSet loTypeId="urn:microsoft.com/office/officeart/2005/8/layout/cycle3" loCatId="cycle" qsTypeId="urn:microsoft.com/office/officeart/2005/8/quickstyle/simple1" qsCatId="simple" csTypeId="urn:microsoft.com/office/officeart/2005/8/colors/colorful5" csCatId="colorful" phldr="1"/>
      <dgm:spPr/>
      <dgm:t>
        <a:bodyPr/>
        <a:lstStyle/>
        <a:p>
          <a:endParaRPr lang="en-CA"/>
        </a:p>
      </dgm:t>
    </dgm:pt>
    <dgm:pt modelId="{37EE79B8-2900-473E-8577-58A8DD79021C}">
      <dgm:prSet phldrT="[Text]" custT="1"/>
      <dgm:spPr>
        <a:xfrm>
          <a:off x="3229727" y="60962"/>
          <a:ext cx="1052712" cy="961270"/>
        </a:xfrm>
      </dgm:spPr>
      <dgm:t>
        <a:bodyPr/>
        <a:lstStyle/>
        <a:p>
          <a:r>
            <a:rPr lang="en-CA" sz="1100" b="1">
              <a:latin typeface="Gotham Bold" pitchFamily="50" charset="0"/>
              <a:ea typeface="+mn-ea"/>
              <a:cs typeface="Gotham Bold" pitchFamily="50" charset="0"/>
            </a:rPr>
            <a:t>Preparedness</a:t>
          </a:r>
          <a:endParaRPr lang="en-CA" sz="1200" b="1">
            <a:latin typeface="Gotham Bold" pitchFamily="50" charset="0"/>
            <a:ea typeface="+mn-ea"/>
            <a:cs typeface="Gotham Bold" pitchFamily="50" charset="0"/>
          </a:endParaRPr>
        </a:p>
      </dgm:t>
    </dgm:pt>
    <dgm:pt modelId="{816E240F-3426-48AD-8241-9ED6DBE430EB}" type="parTrans" cxnId="{45815B68-C5EA-4C80-8FF7-84B134ED8888}">
      <dgm:prSet/>
      <dgm:spPr/>
      <dgm:t>
        <a:bodyPr/>
        <a:lstStyle/>
        <a:p>
          <a:endParaRPr lang="en-CA" sz="3200">
            <a:latin typeface="Gotham Bold" pitchFamily="50" charset="0"/>
            <a:cs typeface="Gotham Bold" pitchFamily="50" charset="0"/>
          </a:endParaRPr>
        </a:p>
      </dgm:t>
    </dgm:pt>
    <dgm:pt modelId="{31D85099-3C09-4DDC-BDF8-7A88132794AE}" type="sibTrans" cxnId="{45815B68-C5EA-4C80-8FF7-84B134ED8888}">
      <dgm:prSet/>
      <dgm:spPr>
        <a:xfrm>
          <a:off x="1603447" y="6825"/>
          <a:ext cx="2684466" cy="2684466"/>
        </a:xfrm>
      </dgm:spPr>
      <dgm:t>
        <a:bodyPr/>
        <a:lstStyle/>
        <a:p>
          <a:endParaRPr lang="en-CA" sz="3200">
            <a:latin typeface="Gotham Bold" pitchFamily="50" charset="0"/>
            <a:cs typeface="Gotham Bold" pitchFamily="50" charset="0"/>
          </a:endParaRPr>
        </a:p>
      </dgm:t>
    </dgm:pt>
    <dgm:pt modelId="{DEFE08AE-0D1D-49B0-A090-6523F97B6781}">
      <dgm:prSet phldrT="[Text]" custT="1"/>
      <dgm:spPr>
        <a:xfrm>
          <a:off x="3280912" y="1778647"/>
          <a:ext cx="950341" cy="739233"/>
        </a:xfrm>
      </dgm:spPr>
      <dgm:t>
        <a:bodyPr/>
        <a:lstStyle/>
        <a:p>
          <a:r>
            <a:rPr lang="en-CA" sz="1100" b="1">
              <a:latin typeface="Gotham Bold" pitchFamily="50" charset="0"/>
              <a:ea typeface="+mn-ea"/>
              <a:cs typeface="Gotham Bold" pitchFamily="50" charset="0"/>
            </a:rPr>
            <a:t>Response</a:t>
          </a:r>
          <a:endParaRPr lang="en-CA" sz="1200" b="1">
            <a:latin typeface="Gotham Bold" pitchFamily="50" charset="0"/>
            <a:ea typeface="+mn-ea"/>
            <a:cs typeface="Gotham Bold" pitchFamily="50" charset="0"/>
          </a:endParaRPr>
        </a:p>
      </dgm:t>
    </dgm:pt>
    <dgm:pt modelId="{56B3BAB6-CCBD-46EF-ACB5-0985DB0870C7}" type="parTrans" cxnId="{5FBF5B38-A01A-4EA9-868A-9F559133C70A}">
      <dgm:prSet/>
      <dgm:spPr/>
      <dgm:t>
        <a:bodyPr/>
        <a:lstStyle/>
        <a:p>
          <a:endParaRPr lang="en-CA" sz="3200">
            <a:latin typeface="Gotham Bold" pitchFamily="50" charset="0"/>
            <a:cs typeface="Gotham Bold" pitchFamily="50" charset="0"/>
          </a:endParaRPr>
        </a:p>
      </dgm:t>
    </dgm:pt>
    <dgm:pt modelId="{27003F3A-0E9C-4164-A130-FE23186F0526}" type="sibTrans" cxnId="{5FBF5B38-A01A-4EA9-868A-9F559133C70A}">
      <dgm:prSet/>
      <dgm:spPr>
        <a:xfrm>
          <a:off x="1606706" y="-1113"/>
          <a:ext cx="2684466" cy="2684466"/>
        </a:xfrm>
      </dgm:spPr>
      <dgm:t>
        <a:bodyPr/>
        <a:lstStyle/>
        <a:p>
          <a:endParaRPr lang="en-CA" sz="3200">
            <a:latin typeface="Gotham Bold" pitchFamily="50" charset="0"/>
            <a:cs typeface="Gotham Bold" pitchFamily="50" charset="0"/>
          </a:endParaRPr>
        </a:p>
      </dgm:t>
    </dgm:pt>
    <dgm:pt modelId="{FFE060FF-58F4-4302-974A-E74B61D44FC1}">
      <dgm:prSet phldrT="[Text]" custT="1"/>
      <dgm:spPr>
        <a:xfrm>
          <a:off x="1666625" y="1778647"/>
          <a:ext cx="950341" cy="739233"/>
        </a:xfrm>
      </dgm:spPr>
      <dgm:t>
        <a:bodyPr/>
        <a:lstStyle/>
        <a:p>
          <a:r>
            <a:rPr lang="en-CA" sz="1100" b="1">
              <a:latin typeface="Gotham Bold" pitchFamily="50" charset="0"/>
              <a:ea typeface="+mn-ea"/>
              <a:cs typeface="Gotham Bold" pitchFamily="50" charset="0"/>
            </a:rPr>
            <a:t>Recovery</a:t>
          </a:r>
          <a:r>
            <a:rPr lang="en-CA" sz="1200" b="1">
              <a:latin typeface="Gotham Bold" pitchFamily="50" charset="0"/>
              <a:ea typeface="+mn-ea"/>
              <a:cs typeface="Gotham Bold" pitchFamily="50" charset="0"/>
            </a:rPr>
            <a:t> </a:t>
          </a:r>
        </a:p>
      </dgm:t>
    </dgm:pt>
    <dgm:pt modelId="{15B98DCF-E0FA-4AFE-A5AB-18EE24099BFB}" type="parTrans" cxnId="{BC46B123-8C80-442D-B2B0-FFA1B17D9B05}">
      <dgm:prSet/>
      <dgm:spPr/>
      <dgm:t>
        <a:bodyPr/>
        <a:lstStyle/>
        <a:p>
          <a:endParaRPr lang="en-CA" sz="3200">
            <a:latin typeface="Gotham Bold" pitchFamily="50" charset="0"/>
            <a:cs typeface="Gotham Bold" pitchFamily="50" charset="0"/>
          </a:endParaRPr>
        </a:p>
      </dgm:t>
    </dgm:pt>
    <dgm:pt modelId="{96BFC67B-13C6-4E4F-A116-D44EACE1DF27}" type="sibTrans" cxnId="{BC46B123-8C80-442D-B2B0-FFA1B17D9B05}">
      <dgm:prSet/>
      <dgm:spPr>
        <a:xfrm>
          <a:off x="1606706" y="-1113"/>
          <a:ext cx="2684466" cy="2684466"/>
        </a:xfrm>
      </dgm:spPr>
      <dgm:t>
        <a:bodyPr/>
        <a:lstStyle/>
        <a:p>
          <a:endParaRPr lang="en-CA" sz="3200">
            <a:latin typeface="Gotham Bold" pitchFamily="50" charset="0"/>
            <a:cs typeface="Gotham Bold" pitchFamily="50" charset="0"/>
          </a:endParaRPr>
        </a:p>
      </dgm:t>
    </dgm:pt>
    <dgm:pt modelId="{3E31945D-0D3B-49E6-B7BC-7D2157B5872E}">
      <dgm:prSet phldrT="[Text]" custT="1"/>
      <dgm:spPr>
        <a:xfrm>
          <a:off x="1666625" y="58805"/>
          <a:ext cx="950341" cy="950341"/>
        </a:xfrm>
      </dgm:spPr>
      <dgm:t>
        <a:bodyPr/>
        <a:lstStyle/>
        <a:p>
          <a:r>
            <a:rPr lang="en-CA" sz="1100" b="1">
              <a:latin typeface="Gotham Bold" pitchFamily="50" charset="0"/>
              <a:ea typeface="+mn-ea"/>
              <a:cs typeface="Gotham Bold" pitchFamily="50" charset="0"/>
            </a:rPr>
            <a:t>Prevention &amp; Mitigation</a:t>
          </a:r>
        </a:p>
      </dgm:t>
    </dgm:pt>
    <dgm:pt modelId="{32F9A0FB-9C05-4808-AC1B-1387F0CF3AE7}" type="parTrans" cxnId="{18F39C01-2C42-452F-B2A5-FB1811311358}">
      <dgm:prSet/>
      <dgm:spPr/>
      <dgm:t>
        <a:bodyPr/>
        <a:lstStyle/>
        <a:p>
          <a:endParaRPr lang="en-CA" sz="3200">
            <a:latin typeface="Gotham Bold" pitchFamily="50" charset="0"/>
            <a:cs typeface="Gotham Bold" pitchFamily="50" charset="0"/>
          </a:endParaRPr>
        </a:p>
      </dgm:t>
    </dgm:pt>
    <dgm:pt modelId="{858995C2-1118-494D-BBC4-98F5FB7BACA1}" type="sibTrans" cxnId="{18F39C01-2C42-452F-B2A5-FB1811311358}">
      <dgm:prSet/>
      <dgm:spPr>
        <a:xfrm>
          <a:off x="1604837" y="26129"/>
          <a:ext cx="2684466" cy="2684466"/>
        </a:xfrm>
      </dgm:spPr>
      <dgm:t>
        <a:bodyPr/>
        <a:lstStyle/>
        <a:p>
          <a:endParaRPr lang="en-CA" sz="3200">
            <a:latin typeface="Gotham Bold" pitchFamily="50" charset="0"/>
            <a:cs typeface="Gotham Bold" pitchFamily="50" charset="0"/>
          </a:endParaRPr>
        </a:p>
      </dgm:t>
    </dgm:pt>
    <dgm:pt modelId="{B07ED6AB-C13B-4ED7-9EDC-E8261C08FB0A}" type="pres">
      <dgm:prSet presAssocID="{ABF95736-F3D7-4230-BF15-4A55C2B9E4E7}" presName="Name0" presStyleCnt="0">
        <dgm:presLayoutVars>
          <dgm:dir/>
          <dgm:resizeHandles val="exact"/>
        </dgm:presLayoutVars>
      </dgm:prSet>
      <dgm:spPr/>
    </dgm:pt>
    <dgm:pt modelId="{0B4A8CF5-4D5D-40B1-A992-4FEE79AEE7F5}" type="pres">
      <dgm:prSet presAssocID="{ABF95736-F3D7-4230-BF15-4A55C2B9E4E7}" presName="cycle" presStyleCnt="0"/>
      <dgm:spPr/>
    </dgm:pt>
    <dgm:pt modelId="{A6857A22-C04D-42C1-ABD4-4D7C383690D9}" type="pres">
      <dgm:prSet presAssocID="{37EE79B8-2900-473E-8577-58A8DD79021C}" presName="nodeFirstNode" presStyleLbl="node1" presStyleIdx="0" presStyleCnt="4">
        <dgm:presLayoutVars>
          <dgm:bulletEnabled val="1"/>
        </dgm:presLayoutVars>
      </dgm:prSet>
      <dgm:spPr/>
    </dgm:pt>
    <dgm:pt modelId="{2EDC935F-56BF-43CC-9F10-80902B7D4451}" type="pres">
      <dgm:prSet presAssocID="{31D85099-3C09-4DDC-BDF8-7A88132794AE}" presName="sibTransFirstNode" presStyleLbl="bgShp" presStyleIdx="0" presStyleCnt="1"/>
      <dgm:spPr/>
    </dgm:pt>
    <dgm:pt modelId="{48F4493D-FE88-44D6-AB64-F747FDD2F676}" type="pres">
      <dgm:prSet presAssocID="{DEFE08AE-0D1D-49B0-A090-6523F97B6781}" presName="nodeFollowingNodes" presStyleLbl="node1" presStyleIdx="1" presStyleCnt="4">
        <dgm:presLayoutVars>
          <dgm:bulletEnabled val="1"/>
        </dgm:presLayoutVars>
      </dgm:prSet>
      <dgm:spPr/>
    </dgm:pt>
    <dgm:pt modelId="{9EDE954E-8CCF-4A66-9308-D9D6F7BE1B9D}" type="pres">
      <dgm:prSet presAssocID="{FFE060FF-58F4-4302-974A-E74B61D44FC1}" presName="nodeFollowingNodes" presStyleLbl="node1" presStyleIdx="2" presStyleCnt="4">
        <dgm:presLayoutVars>
          <dgm:bulletEnabled val="1"/>
        </dgm:presLayoutVars>
      </dgm:prSet>
      <dgm:spPr/>
    </dgm:pt>
    <dgm:pt modelId="{C5A32879-19B4-41FB-87A0-41EEDB21EA0A}" type="pres">
      <dgm:prSet presAssocID="{3E31945D-0D3B-49E6-B7BC-7D2157B5872E}" presName="nodeFollowingNodes" presStyleLbl="node1" presStyleIdx="3" presStyleCnt="4">
        <dgm:presLayoutVars>
          <dgm:bulletEnabled val="1"/>
        </dgm:presLayoutVars>
      </dgm:prSet>
      <dgm:spPr/>
    </dgm:pt>
  </dgm:ptLst>
  <dgm:cxnLst>
    <dgm:cxn modelId="{18F39C01-2C42-452F-B2A5-FB1811311358}" srcId="{ABF95736-F3D7-4230-BF15-4A55C2B9E4E7}" destId="{3E31945D-0D3B-49E6-B7BC-7D2157B5872E}" srcOrd="3" destOrd="0" parTransId="{32F9A0FB-9C05-4808-AC1B-1387F0CF3AE7}" sibTransId="{858995C2-1118-494D-BBC4-98F5FB7BACA1}"/>
    <dgm:cxn modelId="{05DD3D15-0C55-48A8-BFB3-41E5C1532A39}" type="presOf" srcId="{37EE79B8-2900-473E-8577-58A8DD79021C}" destId="{A6857A22-C04D-42C1-ABD4-4D7C383690D9}" srcOrd="0" destOrd="0" presId="urn:microsoft.com/office/officeart/2005/8/layout/cycle3"/>
    <dgm:cxn modelId="{BC46B123-8C80-442D-B2B0-FFA1B17D9B05}" srcId="{ABF95736-F3D7-4230-BF15-4A55C2B9E4E7}" destId="{FFE060FF-58F4-4302-974A-E74B61D44FC1}" srcOrd="2" destOrd="0" parTransId="{15B98DCF-E0FA-4AFE-A5AB-18EE24099BFB}" sibTransId="{96BFC67B-13C6-4E4F-A116-D44EACE1DF27}"/>
    <dgm:cxn modelId="{835D5A2E-0078-4F83-8A25-935849357512}" type="presOf" srcId="{3E31945D-0D3B-49E6-B7BC-7D2157B5872E}" destId="{C5A32879-19B4-41FB-87A0-41EEDB21EA0A}" srcOrd="0" destOrd="0" presId="urn:microsoft.com/office/officeart/2005/8/layout/cycle3"/>
    <dgm:cxn modelId="{5FBF5B38-A01A-4EA9-868A-9F559133C70A}" srcId="{ABF95736-F3D7-4230-BF15-4A55C2B9E4E7}" destId="{DEFE08AE-0D1D-49B0-A090-6523F97B6781}" srcOrd="1" destOrd="0" parTransId="{56B3BAB6-CCBD-46EF-ACB5-0985DB0870C7}" sibTransId="{27003F3A-0E9C-4164-A130-FE23186F0526}"/>
    <dgm:cxn modelId="{45815B68-C5EA-4C80-8FF7-84B134ED8888}" srcId="{ABF95736-F3D7-4230-BF15-4A55C2B9E4E7}" destId="{37EE79B8-2900-473E-8577-58A8DD79021C}" srcOrd="0" destOrd="0" parTransId="{816E240F-3426-48AD-8241-9ED6DBE430EB}" sibTransId="{31D85099-3C09-4DDC-BDF8-7A88132794AE}"/>
    <dgm:cxn modelId="{0794364A-3ACD-49AD-8D77-CEDCB7CBAE81}" type="presOf" srcId="{DEFE08AE-0D1D-49B0-A090-6523F97B6781}" destId="{48F4493D-FE88-44D6-AB64-F747FDD2F676}" srcOrd="0" destOrd="0" presId="urn:microsoft.com/office/officeart/2005/8/layout/cycle3"/>
    <dgm:cxn modelId="{D225A573-F9AF-4294-B08C-90631982AE77}" type="presOf" srcId="{ABF95736-F3D7-4230-BF15-4A55C2B9E4E7}" destId="{B07ED6AB-C13B-4ED7-9EDC-E8261C08FB0A}" srcOrd="0" destOrd="0" presId="urn:microsoft.com/office/officeart/2005/8/layout/cycle3"/>
    <dgm:cxn modelId="{0D8EDD9D-349F-416A-A157-13438505F05F}" type="presOf" srcId="{FFE060FF-58F4-4302-974A-E74B61D44FC1}" destId="{9EDE954E-8CCF-4A66-9308-D9D6F7BE1B9D}" srcOrd="0" destOrd="0" presId="urn:microsoft.com/office/officeart/2005/8/layout/cycle3"/>
    <dgm:cxn modelId="{C01443E7-EBC3-4806-BF39-FE10ACA79197}" type="presOf" srcId="{31D85099-3C09-4DDC-BDF8-7A88132794AE}" destId="{2EDC935F-56BF-43CC-9F10-80902B7D4451}" srcOrd="0" destOrd="0" presId="urn:microsoft.com/office/officeart/2005/8/layout/cycle3"/>
    <dgm:cxn modelId="{6F2C7431-CFBF-475D-972E-ADC773D99B8F}" type="presParOf" srcId="{B07ED6AB-C13B-4ED7-9EDC-E8261C08FB0A}" destId="{0B4A8CF5-4D5D-40B1-A992-4FEE79AEE7F5}" srcOrd="0" destOrd="0" presId="urn:microsoft.com/office/officeart/2005/8/layout/cycle3"/>
    <dgm:cxn modelId="{31DC438C-FBD9-4499-91B5-F1758D6BB9DA}" type="presParOf" srcId="{0B4A8CF5-4D5D-40B1-A992-4FEE79AEE7F5}" destId="{A6857A22-C04D-42C1-ABD4-4D7C383690D9}" srcOrd="0" destOrd="0" presId="urn:microsoft.com/office/officeart/2005/8/layout/cycle3"/>
    <dgm:cxn modelId="{66647D13-888F-497B-AE50-4647FD0FD9E0}" type="presParOf" srcId="{0B4A8CF5-4D5D-40B1-A992-4FEE79AEE7F5}" destId="{2EDC935F-56BF-43CC-9F10-80902B7D4451}" srcOrd="1" destOrd="0" presId="urn:microsoft.com/office/officeart/2005/8/layout/cycle3"/>
    <dgm:cxn modelId="{1202B63B-8D7F-474C-B531-B5002BB71307}" type="presParOf" srcId="{0B4A8CF5-4D5D-40B1-A992-4FEE79AEE7F5}" destId="{48F4493D-FE88-44D6-AB64-F747FDD2F676}" srcOrd="2" destOrd="0" presId="urn:microsoft.com/office/officeart/2005/8/layout/cycle3"/>
    <dgm:cxn modelId="{855212A9-AD50-4C87-BFA9-B1C5A82A7F28}" type="presParOf" srcId="{0B4A8CF5-4D5D-40B1-A992-4FEE79AEE7F5}" destId="{9EDE954E-8CCF-4A66-9308-D9D6F7BE1B9D}" srcOrd="3" destOrd="0" presId="urn:microsoft.com/office/officeart/2005/8/layout/cycle3"/>
    <dgm:cxn modelId="{24D1FB81-61FD-4840-B301-06BEF7E5144C}" type="presParOf" srcId="{0B4A8CF5-4D5D-40B1-A992-4FEE79AEE7F5}" destId="{C5A32879-19B4-41FB-87A0-41EEDB21EA0A}" srcOrd="4" destOrd="0" presId="urn:microsoft.com/office/officeart/2005/8/layout/cycle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162319-274E-400E-8F6E-FA0D7668C4A7}">
      <dsp:nvSpPr>
        <dsp:cNvPr id="0" name=""/>
        <dsp:cNvSpPr/>
      </dsp:nvSpPr>
      <dsp:spPr>
        <a:xfrm>
          <a:off x="1535213" y="0"/>
          <a:ext cx="3117553" cy="3118027"/>
        </a:xfrm>
        <a:prstGeom prst="circularArrow">
          <a:avLst>
            <a:gd name="adj1" fmla="val 10980"/>
            <a:gd name="adj2" fmla="val 1142322"/>
            <a:gd name="adj3" fmla="val 4500000"/>
            <a:gd name="adj4" fmla="val 10800000"/>
            <a:gd name="adj5" fmla="val 12500"/>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E6BD09-B1B2-4EBC-B8FB-E088DED9C116}">
      <dsp:nvSpPr>
        <dsp:cNvPr id="0" name=""/>
        <dsp:cNvSpPr/>
      </dsp:nvSpPr>
      <dsp:spPr>
        <a:xfrm>
          <a:off x="4582244" y="644115"/>
          <a:ext cx="1902424" cy="18695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57150" lvl="1" indent="-57150" algn="l" defTabSz="444500">
            <a:lnSpc>
              <a:spcPct val="90000"/>
            </a:lnSpc>
            <a:spcBef>
              <a:spcPct val="0"/>
            </a:spcBef>
            <a:spcAft>
              <a:spcPct val="15000"/>
            </a:spcAft>
            <a:buChar char="•"/>
          </a:pPr>
          <a:r>
            <a:rPr lang="en-CA" sz="1000" kern="1200" dirty="0">
              <a:latin typeface="Gotham Book" pitchFamily="50" charset="0"/>
              <a:ea typeface="+mn-ea"/>
              <a:cs typeface="Gotham Book" pitchFamily="50" charset="0"/>
            </a:rPr>
            <a:t>A situation or event occurs threatening imminent danger to a worker or it may be workplace violence in progress or another emergency</a:t>
          </a:r>
          <a:endParaRPr lang="en-CA" sz="1000" kern="1200" dirty="0">
            <a:solidFill>
              <a:sysClr val="windowText" lastClr="000000">
                <a:hueOff val="0"/>
                <a:satOff val="0"/>
                <a:lumOff val="0"/>
                <a:alphaOff val="0"/>
              </a:sysClr>
            </a:solidFill>
            <a:latin typeface="Gotham Book" pitchFamily="50" charset="0"/>
            <a:ea typeface="+mn-ea"/>
            <a:cs typeface="Gotham Book" pitchFamily="50" charset="0"/>
          </a:endParaRPr>
        </a:p>
      </dsp:txBody>
      <dsp:txXfrm>
        <a:off x="4582244" y="644115"/>
        <a:ext cx="1902424" cy="1869533"/>
      </dsp:txXfrm>
    </dsp:sp>
    <dsp:sp modelId="{899B66A6-6224-4578-8B28-99997E763767}">
      <dsp:nvSpPr>
        <dsp:cNvPr id="0" name=""/>
        <dsp:cNvSpPr/>
      </dsp:nvSpPr>
      <dsp:spPr>
        <a:xfrm>
          <a:off x="2369328" y="936850"/>
          <a:ext cx="1498980" cy="865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CA" sz="1600" b="1" kern="1200" dirty="0">
              <a:latin typeface="Calibri" panose="020F0502020204030204"/>
              <a:ea typeface="+mn-ea"/>
              <a:cs typeface="+mn-cs"/>
            </a:rPr>
            <a:t>Imminent Danger Incident or Emergency  </a:t>
          </a:r>
        </a:p>
      </dsp:txBody>
      <dsp:txXfrm>
        <a:off x="2369328" y="936850"/>
        <a:ext cx="1498980" cy="865974"/>
      </dsp:txXfrm>
    </dsp:sp>
    <dsp:sp modelId="{E6D92A5B-5293-48F2-AF51-94499C809BD1}">
      <dsp:nvSpPr>
        <dsp:cNvPr id="0" name=""/>
        <dsp:cNvSpPr/>
      </dsp:nvSpPr>
      <dsp:spPr>
        <a:xfrm>
          <a:off x="669324" y="1791538"/>
          <a:ext cx="3117553" cy="3118027"/>
        </a:xfrm>
        <a:prstGeom prst="leftCircularArrow">
          <a:avLst>
            <a:gd name="adj1" fmla="val 10980"/>
            <a:gd name="adj2" fmla="val 1142322"/>
            <a:gd name="adj3" fmla="val 6300000"/>
            <a:gd name="adj4" fmla="val 18900000"/>
            <a:gd name="adj5" fmla="val 1250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CDEB69-BD8B-4021-9B24-BFDB588746E1}">
      <dsp:nvSpPr>
        <dsp:cNvPr id="0" name=""/>
        <dsp:cNvSpPr/>
      </dsp:nvSpPr>
      <dsp:spPr>
        <a:xfrm>
          <a:off x="4571537" y="2437740"/>
          <a:ext cx="1945746" cy="18082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57150" lvl="1" indent="-57150" algn="l" defTabSz="444500">
            <a:lnSpc>
              <a:spcPct val="90000"/>
            </a:lnSpc>
            <a:spcBef>
              <a:spcPct val="0"/>
            </a:spcBef>
            <a:spcAft>
              <a:spcPct val="15000"/>
            </a:spcAft>
            <a:buChar char="•"/>
          </a:pPr>
          <a:r>
            <a:rPr lang="en-CA" sz="1000" kern="1200" dirty="0">
              <a:latin typeface="Gotham Book" pitchFamily="50" charset="0"/>
              <a:ea typeface="+mn-ea"/>
              <a:cs typeface="Gotham Book" pitchFamily="50" charset="0"/>
            </a:rPr>
            <a:t>Signalling device summons immediate assistance and this alert signal triggers an incident/emergency response </a:t>
          </a:r>
        </a:p>
      </dsp:txBody>
      <dsp:txXfrm>
        <a:off x="4571537" y="2437740"/>
        <a:ext cx="1945746" cy="1808270"/>
      </dsp:txXfrm>
    </dsp:sp>
    <dsp:sp modelId="{D2227F83-A1F7-4C8A-80A6-C8D039B5B447}">
      <dsp:nvSpPr>
        <dsp:cNvPr id="0" name=""/>
        <dsp:cNvSpPr/>
      </dsp:nvSpPr>
      <dsp:spPr>
        <a:xfrm>
          <a:off x="1324153" y="2852065"/>
          <a:ext cx="1732364" cy="865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CA" sz="1600" b="1" kern="1200" dirty="0">
              <a:latin typeface="Calibri" panose="020F0502020204030204"/>
              <a:ea typeface="+mn-ea"/>
              <a:cs typeface="+mn-cs"/>
            </a:rPr>
            <a:t>Alert</a:t>
          </a:r>
          <a:r>
            <a:rPr lang="en-CA" sz="1600" b="1" kern="1200" baseline="0" dirty="0">
              <a:latin typeface="Calibri" panose="020F0502020204030204"/>
              <a:ea typeface="+mn-ea"/>
              <a:cs typeface="+mn-cs"/>
            </a:rPr>
            <a:t> Signal </a:t>
          </a:r>
          <a:endParaRPr lang="en-CA" sz="1600" b="1" kern="1200" dirty="0">
            <a:latin typeface="Calibri" panose="020F0502020204030204"/>
            <a:ea typeface="+mn-ea"/>
            <a:cs typeface="+mn-cs"/>
          </a:endParaRPr>
        </a:p>
      </dsp:txBody>
      <dsp:txXfrm>
        <a:off x="1324153" y="2852065"/>
        <a:ext cx="1732364" cy="865974"/>
      </dsp:txXfrm>
    </dsp:sp>
    <dsp:sp modelId="{7B50D1CE-0659-448B-9235-FF530E046CD6}">
      <dsp:nvSpPr>
        <dsp:cNvPr id="0" name=""/>
        <dsp:cNvSpPr/>
      </dsp:nvSpPr>
      <dsp:spPr>
        <a:xfrm>
          <a:off x="1757101" y="3797465"/>
          <a:ext cx="2678461" cy="2679534"/>
        </a:xfrm>
        <a:prstGeom prst="blockArc">
          <a:avLst>
            <a:gd name="adj1" fmla="val 13500000"/>
            <a:gd name="adj2" fmla="val 10800000"/>
            <a:gd name="adj3" fmla="val 1274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5E07F0-9323-474D-B3C0-ABA15AAB77A7}">
      <dsp:nvSpPr>
        <dsp:cNvPr id="0" name=""/>
        <dsp:cNvSpPr/>
      </dsp:nvSpPr>
      <dsp:spPr>
        <a:xfrm>
          <a:off x="4574182" y="4273941"/>
          <a:ext cx="1895541" cy="19269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57150" lvl="1" indent="-57150" algn="l" defTabSz="444500">
            <a:lnSpc>
              <a:spcPct val="90000"/>
            </a:lnSpc>
            <a:spcBef>
              <a:spcPct val="0"/>
            </a:spcBef>
            <a:spcAft>
              <a:spcPct val="15000"/>
            </a:spcAft>
            <a:buChar char="•"/>
          </a:pPr>
          <a:r>
            <a:rPr lang="en-CA" sz="1000" kern="1200" dirty="0">
              <a:latin typeface="Gotham Book" pitchFamily="50" charset="0"/>
              <a:ea typeface="+mn-ea"/>
              <a:cs typeface="Gotham Book" pitchFamily="50" charset="0"/>
            </a:rPr>
            <a:t>Response is a sequence of steps and actions to respond to an emergency, or incident e.g. code white, security, police response</a:t>
          </a:r>
        </a:p>
      </dsp:txBody>
      <dsp:txXfrm>
        <a:off x="4574182" y="4273941"/>
        <a:ext cx="1895541" cy="1926967"/>
      </dsp:txXfrm>
    </dsp:sp>
    <dsp:sp modelId="{97DB2355-09A2-4FDC-B079-0A7B80779C54}">
      <dsp:nvSpPr>
        <dsp:cNvPr id="0" name=""/>
        <dsp:cNvSpPr/>
      </dsp:nvSpPr>
      <dsp:spPr>
        <a:xfrm>
          <a:off x="2228393" y="4732096"/>
          <a:ext cx="1732364" cy="865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CA" sz="1600" b="1" kern="1200" dirty="0">
              <a:latin typeface="Calibri" panose="020F0502020204030204"/>
              <a:ea typeface="+mn-ea"/>
              <a:cs typeface="+mn-cs"/>
            </a:rPr>
            <a:t>Incident/Emergency Response</a:t>
          </a:r>
        </a:p>
      </dsp:txBody>
      <dsp:txXfrm>
        <a:off x="2228393" y="4732096"/>
        <a:ext cx="1732364" cy="8659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022862-19F1-4821-9B22-C71DCEDE205C}">
      <dsp:nvSpPr>
        <dsp:cNvPr id="0" name=""/>
        <dsp:cNvSpPr/>
      </dsp:nvSpPr>
      <dsp:spPr>
        <a:xfrm>
          <a:off x="5223" y="393360"/>
          <a:ext cx="1561355" cy="1156379"/>
        </a:xfrm>
        <a:prstGeom prst="roundRect">
          <a:avLst>
            <a:gd name="adj" fmla="val 10000"/>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CA" sz="1100" b="1" kern="1200">
              <a:latin typeface="Gotham Bold" pitchFamily="50" charset="0"/>
              <a:ea typeface="+mn-ea"/>
              <a:cs typeface="Gotham Bold" pitchFamily="50" charset="0"/>
            </a:rPr>
            <a:t>Incident </a:t>
          </a:r>
          <a:endParaRPr lang="en-CA" sz="1100" b="1" kern="1200" dirty="0">
            <a:latin typeface="Gotham Bold" pitchFamily="50" charset="0"/>
            <a:ea typeface="+mn-ea"/>
            <a:cs typeface="Gotham Bold" pitchFamily="50" charset="0"/>
          </a:endParaRPr>
        </a:p>
        <a:p>
          <a:pPr marL="57150" lvl="1" indent="-57150" algn="l" defTabSz="400050">
            <a:lnSpc>
              <a:spcPct val="90000"/>
            </a:lnSpc>
            <a:spcBef>
              <a:spcPct val="0"/>
            </a:spcBef>
            <a:spcAft>
              <a:spcPct val="15000"/>
            </a:spcAft>
            <a:buChar char="•"/>
          </a:pPr>
          <a:r>
            <a:rPr lang="en-CA" sz="900" b="0" kern="1200" dirty="0">
              <a:latin typeface="Gotham Medium" pitchFamily="50" charset="0"/>
              <a:ea typeface="+mn-ea"/>
              <a:cs typeface="Gotham Medium" pitchFamily="50" charset="0"/>
            </a:rPr>
            <a:t>A visitor is aggressive and is threatening physical harm in Long Term Care reception area</a:t>
          </a:r>
        </a:p>
      </dsp:txBody>
      <dsp:txXfrm>
        <a:off x="39092" y="427229"/>
        <a:ext cx="1493617" cy="1088641"/>
      </dsp:txXfrm>
    </dsp:sp>
    <dsp:sp modelId="{41BC2F9D-44A6-47A5-91D4-BC23B193CDA6}">
      <dsp:nvSpPr>
        <dsp:cNvPr id="0" name=""/>
        <dsp:cNvSpPr/>
      </dsp:nvSpPr>
      <dsp:spPr>
        <a:xfrm>
          <a:off x="1722715" y="777941"/>
          <a:ext cx="331007" cy="387216"/>
        </a:xfrm>
        <a:prstGeom prst="rightArrow">
          <a:avLst>
            <a:gd name="adj1" fmla="val 60000"/>
            <a:gd name="adj2" fmla="val 50000"/>
          </a:avLst>
        </a:prstGeom>
        <a:solidFill>
          <a:srgbClr val="C00000"/>
        </a:solid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CA" sz="1000" kern="1200">
            <a:solidFill>
              <a:srgbClr val="FF0000"/>
            </a:solidFill>
            <a:latin typeface="Calibri" panose="020F0502020204030204"/>
            <a:ea typeface="+mn-ea"/>
            <a:cs typeface="+mn-cs"/>
          </a:endParaRPr>
        </a:p>
      </dsp:txBody>
      <dsp:txXfrm>
        <a:off x="1722715" y="855384"/>
        <a:ext cx="231705" cy="232330"/>
      </dsp:txXfrm>
    </dsp:sp>
    <dsp:sp modelId="{37B3C31F-3D1A-470F-882E-5CBC38BE2035}">
      <dsp:nvSpPr>
        <dsp:cNvPr id="0" name=""/>
        <dsp:cNvSpPr/>
      </dsp:nvSpPr>
      <dsp:spPr>
        <a:xfrm>
          <a:off x="2191122" y="393360"/>
          <a:ext cx="1561355" cy="1156379"/>
        </a:xfrm>
        <a:prstGeom prst="roundRect">
          <a:avLst>
            <a:gd name="adj" fmla="val 1000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CA" sz="1100" b="1" kern="1200" dirty="0">
              <a:solidFill>
                <a:sysClr val="windowText" lastClr="000000"/>
              </a:solidFill>
              <a:latin typeface="Gotham Bold" pitchFamily="50" charset="0"/>
              <a:ea typeface="+mn-ea"/>
              <a:cs typeface="Gotham Bold" pitchFamily="50" charset="0"/>
            </a:rPr>
            <a:t>Alert Signal </a:t>
          </a:r>
        </a:p>
        <a:p>
          <a:pPr marL="57150" lvl="1" indent="-57150" algn="l" defTabSz="400050">
            <a:lnSpc>
              <a:spcPct val="90000"/>
            </a:lnSpc>
            <a:spcBef>
              <a:spcPct val="0"/>
            </a:spcBef>
            <a:spcAft>
              <a:spcPct val="15000"/>
            </a:spcAft>
            <a:buChar char="•"/>
          </a:pPr>
          <a:r>
            <a:rPr lang="en-CA" sz="900" b="0" kern="1200" dirty="0">
              <a:solidFill>
                <a:sysClr val="windowText" lastClr="000000"/>
              </a:solidFill>
              <a:latin typeface="Gotham Medium" pitchFamily="50" charset="0"/>
              <a:ea typeface="+mn-ea"/>
              <a:cs typeface="Gotham Medium" pitchFamily="50" charset="0"/>
            </a:rPr>
            <a:t>Audible panic button is activated by receptionist</a:t>
          </a:r>
        </a:p>
        <a:p>
          <a:pPr marL="57150" lvl="1" indent="-57150" algn="l" defTabSz="400050">
            <a:lnSpc>
              <a:spcPct val="90000"/>
            </a:lnSpc>
            <a:spcBef>
              <a:spcPct val="0"/>
            </a:spcBef>
            <a:spcAft>
              <a:spcPct val="15000"/>
            </a:spcAft>
            <a:buChar char="•"/>
          </a:pPr>
          <a:r>
            <a:rPr lang="en-CA" sz="900" b="0" kern="1200" dirty="0">
              <a:solidFill>
                <a:sysClr val="windowText" lastClr="000000"/>
              </a:solidFill>
              <a:latin typeface="Gotham Medium" pitchFamily="50" charset="0"/>
              <a:ea typeface="+mn-ea"/>
              <a:cs typeface="Gotham Medium" pitchFamily="50" charset="0"/>
            </a:rPr>
            <a:t>Audible alarm inside nursing stations /unit alerts colleagues that help is needed immediately</a:t>
          </a:r>
        </a:p>
      </dsp:txBody>
      <dsp:txXfrm>
        <a:off x="2224991" y="427229"/>
        <a:ext cx="1493617" cy="1088641"/>
      </dsp:txXfrm>
    </dsp:sp>
    <dsp:sp modelId="{36EC6D17-7305-47DB-A225-E23074DBB3B6}">
      <dsp:nvSpPr>
        <dsp:cNvPr id="0" name=""/>
        <dsp:cNvSpPr/>
      </dsp:nvSpPr>
      <dsp:spPr>
        <a:xfrm>
          <a:off x="3908613" y="777941"/>
          <a:ext cx="331007" cy="387216"/>
        </a:xfrm>
        <a:prstGeom prst="rightArrow">
          <a:avLst>
            <a:gd name="adj1" fmla="val 60000"/>
            <a:gd name="adj2" fmla="val 50000"/>
          </a:avLst>
        </a:prstGeom>
        <a:solidFill>
          <a:srgbClr val="FFFF00"/>
        </a:solid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CA" sz="1000" kern="1200">
            <a:solidFill>
              <a:sysClr val="window" lastClr="FFFFFF"/>
            </a:solidFill>
            <a:latin typeface="Calibri" panose="020F0502020204030204"/>
            <a:ea typeface="+mn-ea"/>
            <a:cs typeface="+mn-cs"/>
          </a:endParaRPr>
        </a:p>
      </dsp:txBody>
      <dsp:txXfrm>
        <a:off x="3908613" y="855384"/>
        <a:ext cx="231705" cy="232330"/>
      </dsp:txXfrm>
    </dsp:sp>
    <dsp:sp modelId="{87892336-DD4B-4EFC-BA39-2B82DAE6201B}">
      <dsp:nvSpPr>
        <dsp:cNvPr id="0" name=""/>
        <dsp:cNvSpPr/>
      </dsp:nvSpPr>
      <dsp:spPr>
        <a:xfrm>
          <a:off x="4377020" y="393360"/>
          <a:ext cx="1561355" cy="1156379"/>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CA" sz="1100" b="1" kern="1200" dirty="0">
              <a:latin typeface="Gotham Bold" pitchFamily="50" charset="0"/>
              <a:ea typeface="+mn-ea"/>
              <a:cs typeface="Gotham Bold" pitchFamily="50" charset="0"/>
            </a:rPr>
            <a:t>Incident Response</a:t>
          </a:r>
        </a:p>
        <a:p>
          <a:pPr marL="57150" lvl="1" indent="-57150" algn="l" defTabSz="400050">
            <a:lnSpc>
              <a:spcPct val="90000"/>
            </a:lnSpc>
            <a:spcBef>
              <a:spcPct val="0"/>
            </a:spcBef>
            <a:spcAft>
              <a:spcPct val="15000"/>
            </a:spcAft>
            <a:buChar char="•"/>
          </a:pPr>
          <a:r>
            <a:rPr lang="en-CA" sz="900" b="0" kern="1200" dirty="0">
              <a:latin typeface="Gotham Medium" pitchFamily="50" charset="0"/>
              <a:ea typeface="+mn-ea"/>
              <a:cs typeface="Gotham Medium" pitchFamily="50" charset="0"/>
            </a:rPr>
            <a:t>Co-worker calls code white</a:t>
          </a:r>
        </a:p>
        <a:p>
          <a:pPr marL="57150" lvl="1" indent="-57150" algn="l" defTabSz="400050">
            <a:lnSpc>
              <a:spcPct val="90000"/>
            </a:lnSpc>
            <a:spcBef>
              <a:spcPct val="0"/>
            </a:spcBef>
            <a:spcAft>
              <a:spcPct val="15000"/>
            </a:spcAft>
            <a:buChar char="•"/>
          </a:pPr>
          <a:r>
            <a:rPr lang="en-CA" sz="900" b="0" kern="1200" dirty="0">
              <a:latin typeface="Gotham Medium" pitchFamily="50" charset="0"/>
              <a:ea typeface="+mn-ea"/>
              <a:cs typeface="Gotham Medium" pitchFamily="50" charset="0"/>
            </a:rPr>
            <a:t>Code white team responds to incident</a:t>
          </a:r>
        </a:p>
      </dsp:txBody>
      <dsp:txXfrm>
        <a:off x="4410889" y="427229"/>
        <a:ext cx="1493617" cy="108864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022862-19F1-4821-9B22-C71DCEDE205C}">
      <dsp:nvSpPr>
        <dsp:cNvPr id="0" name=""/>
        <dsp:cNvSpPr/>
      </dsp:nvSpPr>
      <dsp:spPr>
        <a:xfrm>
          <a:off x="5243" y="174031"/>
          <a:ext cx="1567194" cy="1345826"/>
        </a:xfrm>
        <a:prstGeom prst="roundRect">
          <a:avLst>
            <a:gd name="adj" fmla="val 10000"/>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CA" sz="1100" b="1" kern="1200">
              <a:latin typeface="Gotham Bold" pitchFamily="50" charset="0"/>
              <a:ea typeface="+mn-ea"/>
              <a:cs typeface="Gotham Bold" pitchFamily="50" charset="0"/>
            </a:rPr>
            <a:t>Incident</a:t>
          </a:r>
          <a:endParaRPr lang="en-CA" sz="1100" b="1" kern="1200" dirty="0">
            <a:latin typeface="Gotham Bold" pitchFamily="50" charset="0"/>
            <a:ea typeface="+mn-ea"/>
            <a:cs typeface="Gotham Bold" pitchFamily="50" charset="0"/>
          </a:endParaRPr>
        </a:p>
        <a:p>
          <a:pPr marL="57150" lvl="1" indent="-57150" algn="l" defTabSz="400050">
            <a:lnSpc>
              <a:spcPct val="90000"/>
            </a:lnSpc>
            <a:spcBef>
              <a:spcPct val="0"/>
            </a:spcBef>
            <a:spcAft>
              <a:spcPct val="15000"/>
            </a:spcAft>
            <a:buChar char="•"/>
          </a:pPr>
          <a:r>
            <a:rPr lang="en-CA" sz="900" b="0" kern="1200" dirty="0">
              <a:latin typeface="Gotham Medium" pitchFamily="50" charset="0"/>
              <a:ea typeface="+mn-ea"/>
              <a:cs typeface="Gotham Medium" pitchFamily="50" charset="0"/>
            </a:rPr>
            <a:t>Community worker visits high risk client</a:t>
          </a:r>
        </a:p>
        <a:p>
          <a:pPr marL="57150" lvl="1" indent="-57150" algn="l" defTabSz="400050">
            <a:lnSpc>
              <a:spcPct val="90000"/>
            </a:lnSpc>
            <a:spcBef>
              <a:spcPct val="0"/>
            </a:spcBef>
            <a:spcAft>
              <a:spcPct val="15000"/>
            </a:spcAft>
            <a:buChar char="•"/>
          </a:pPr>
          <a:r>
            <a:rPr lang="en-CA" sz="900" b="0" kern="1200" dirty="0">
              <a:latin typeface="Gotham Medium" pitchFamily="50" charset="0"/>
              <a:ea typeface="+mn-ea"/>
              <a:cs typeface="Gotham Medium" pitchFamily="50" charset="0"/>
            </a:rPr>
            <a:t>Worker fails to check in at pre-determined web -based device check-in time</a:t>
          </a:r>
        </a:p>
      </dsp:txBody>
      <dsp:txXfrm>
        <a:off x="44661" y="213449"/>
        <a:ext cx="1488358" cy="1266990"/>
      </dsp:txXfrm>
    </dsp:sp>
    <dsp:sp modelId="{41BC2F9D-44A6-47A5-91D4-BC23B193CDA6}">
      <dsp:nvSpPr>
        <dsp:cNvPr id="0" name=""/>
        <dsp:cNvSpPr/>
      </dsp:nvSpPr>
      <dsp:spPr>
        <a:xfrm>
          <a:off x="1729157" y="652612"/>
          <a:ext cx="332245" cy="388664"/>
        </a:xfrm>
        <a:prstGeom prst="rightArrow">
          <a:avLst>
            <a:gd name="adj1" fmla="val 60000"/>
            <a:gd name="adj2" fmla="val 50000"/>
          </a:avLst>
        </a:prstGeom>
        <a:solidFill>
          <a:srgbClr val="C00000"/>
        </a:solid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CA" sz="1000" kern="1200">
            <a:solidFill>
              <a:srgbClr val="FF0000"/>
            </a:solidFill>
            <a:latin typeface="Calibri" panose="020F0502020204030204"/>
            <a:ea typeface="+mn-ea"/>
            <a:cs typeface="+mn-cs"/>
          </a:endParaRPr>
        </a:p>
      </dsp:txBody>
      <dsp:txXfrm>
        <a:off x="1729157" y="730345"/>
        <a:ext cx="232572" cy="233198"/>
      </dsp:txXfrm>
    </dsp:sp>
    <dsp:sp modelId="{37B3C31F-3D1A-470F-882E-5CBC38BE2035}">
      <dsp:nvSpPr>
        <dsp:cNvPr id="0" name=""/>
        <dsp:cNvSpPr/>
      </dsp:nvSpPr>
      <dsp:spPr>
        <a:xfrm>
          <a:off x="2199315" y="174031"/>
          <a:ext cx="1567194" cy="1345826"/>
        </a:xfrm>
        <a:prstGeom prst="roundRect">
          <a:avLst>
            <a:gd name="adj" fmla="val 1000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CA" sz="1100" b="1" kern="1200" dirty="0">
              <a:solidFill>
                <a:sysClr val="windowText" lastClr="000000"/>
              </a:solidFill>
              <a:latin typeface="Gotham Bold" pitchFamily="50" charset="0"/>
              <a:ea typeface="+mn-ea"/>
              <a:cs typeface="Gotham Bold" pitchFamily="50" charset="0"/>
            </a:rPr>
            <a:t>Alert Signal </a:t>
          </a:r>
        </a:p>
        <a:p>
          <a:pPr marL="57150" lvl="1" indent="-57150" algn="l" defTabSz="400050">
            <a:lnSpc>
              <a:spcPct val="90000"/>
            </a:lnSpc>
            <a:spcBef>
              <a:spcPct val="0"/>
            </a:spcBef>
            <a:spcAft>
              <a:spcPct val="15000"/>
            </a:spcAft>
            <a:buChar char="•"/>
          </a:pPr>
          <a:r>
            <a:rPr lang="en-CA" sz="900" b="0" kern="1200" dirty="0">
              <a:solidFill>
                <a:sysClr val="windowText" lastClr="000000"/>
              </a:solidFill>
              <a:latin typeface="Gotham Medium" pitchFamily="50" charset="0"/>
              <a:ea typeface="+mn-ea"/>
              <a:cs typeface="Gotham Medium" pitchFamily="50" charset="0"/>
            </a:rPr>
            <a:t>Web-based operator is alerted by wireless devices that community worker has not checked in </a:t>
          </a:r>
        </a:p>
      </dsp:txBody>
      <dsp:txXfrm>
        <a:off x="2238733" y="213449"/>
        <a:ext cx="1488358" cy="1266990"/>
      </dsp:txXfrm>
    </dsp:sp>
    <dsp:sp modelId="{36EC6D17-7305-47DB-A225-E23074DBB3B6}">
      <dsp:nvSpPr>
        <dsp:cNvPr id="0" name=""/>
        <dsp:cNvSpPr/>
      </dsp:nvSpPr>
      <dsp:spPr>
        <a:xfrm>
          <a:off x="3923229" y="652612"/>
          <a:ext cx="332245" cy="388664"/>
        </a:xfrm>
        <a:prstGeom prst="rightArrow">
          <a:avLst>
            <a:gd name="adj1" fmla="val 60000"/>
            <a:gd name="adj2" fmla="val 50000"/>
          </a:avLst>
        </a:prstGeom>
        <a:solidFill>
          <a:srgbClr val="FFFF00"/>
        </a:solid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CA" sz="1000" kern="1200">
            <a:solidFill>
              <a:sysClr val="window" lastClr="FFFFFF"/>
            </a:solidFill>
            <a:latin typeface="Calibri" panose="020F0502020204030204"/>
            <a:ea typeface="+mn-ea"/>
            <a:cs typeface="+mn-cs"/>
          </a:endParaRPr>
        </a:p>
      </dsp:txBody>
      <dsp:txXfrm>
        <a:off x="3923229" y="730345"/>
        <a:ext cx="232572" cy="233198"/>
      </dsp:txXfrm>
    </dsp:sp>
    <dsp:sp modelId="{87892336-DD4B-4EFC-BA39-2B82DAE6201B}">
      <dsp:nvSpPr>
        <dsp:cNvPr id="0" name=""/>
        <dsp:cNvSpPr/>
      </dsp:nvSpPr>
      <dsp:spPr>
        <a:xfrm>
          <a:off x="4393387" y="174031"/>
          <a:ext cx="1567194" cy="1345826"/>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CA" sz="1100" b="1" kern="1200" dirty="0">
              <a:latin typeface="Gotham Bold" pitchFamily="50" charset="0"/>
              <a:ea typeface="+mn-ea"/>
              <a:cs typeface="Gotham Bold" pitchFamily="50" charset="0"/>
            </a:rPr>
            <a:t>Incident Response</a:t>
          </a:r>
        </a:p>
        <a:p>
          <a:pPr marL="57150" lvl="1" indent="-57150" algn="l" defTabSz="400050">
            <a:lnSpc>
              <a:spcPct val="90000"/>
            </a:lnSpc>
            <a:spcBef>
              <a:spcPct val="0"/>
            </a:spcBef>
            <a:spcAft>
              <a:spcPct val="15000"/>
            </a:spcAft>
            <a:buChar char="•"/>
          </a:pPr>
          <a:r>
            <a:rPr lang="en-CA" sz="900" b="0" kern="1200" dirty="0">
              <a:latin typeface="Gotham Medium" pitchFamily="50" charset="0"/>
              <a:ea typeface="+mn-ea"/>
              <a:cs typeface="Gotham Medium" pitchFamily="50" charset="0"/>
            </a:rPr>
            <a:t>Web-based operator calls worker with no response and then calls Emergency services and they respond to worker location</a:t>
          </a:r>
        </a:p>
      </dsp:txBody>
      <dsp:txXfrm>
        <a:off x="4432805" y="213449"/>
        <a:ext cx="1488358" cy="12669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022862-19F1-4821-9B22-C71DCEDE205C}">
      <dsp:nvSpPr>
        <dsp:cNvPr id="0" name=""/>
        <dsp:cNvSpPr/>
      </dsp:nvSpPr>
      <dsp:spPr>
        <a:xfrm>
          <a:off x="1895" y="194811"/>
          <a:ext cx="1565030" cy="1291149"/>
        </a:xfrm>
        <a:prstGeom prst="roundRect">
          <a:avLst>
            <a:gd name="adj" fmla="val 10000"/>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CA" sz="1100" b="1" kern="1200">
              <a:latin typeface="Gotham Bold" pitchFamily="50" charset="0"/>
              <a:ea typeface="+mn-ea"/>
              <a:cs typeface="Gotham Bold" pitchFamily="50" charset="0"/>
            </a:rPr>
            <a:t>Incident </a:t>
          </a:r>
          <a:endParaRPr lang="en-CA" sz="1100" b="1" kern="1200" dirty="0">
            <a:latin typeface="Gotham Bold" pitchFamily="50" charset="0"/>
            <a:ea typeface="+mn-ea"/>
            <a:cs typeface="Gotham Bold" pitchFamily="50" charset="0"/>
          </a:endParaRPr>
        </a:p>
        <a:p>
          <a:pPr marL="57150" lvl="1" indent="-57150" algn="l" defTabSz="400050">
            <a:lnSpc>
              <a:spcPct val="90000"/>
            </a:lnSpc>
            <a:spcBef>
              <a:spcPct val="0"/>
            </a:spcBef>
            <a:spcAft>
              <a:spcPct val="15000"/>
            </a:spcAft>
            <a:buChar char="•"/>
          </a:pPr>
          <a:r>
            <a:rPr lang="en-CA" sz="900" b="0" kern="1200" dirty="0">
              <a:latin typeface="Gotham Medium" pitchFamily="50" charset="0"/>
              <a:ea typeface="+mn-ea"/>
              <a:cs typeface="Gotham Medium" pitchFamily="50" charset="0"/>
            </a:rPr>
            <a:t>A nurse in a psychiatric unit is checking on a patient who becomes highly agitated and physically threatening</a:t>
          </a:r>
        </a:p>
      </dsp:txBody>
      <dsp:txXfrm>
        <a:off x="39711" y="232627"/>
        <a:ext cx="1489398" cy="1215517"/>
      </dsp:txXfrm>
    </dsp:sp>
    <dsp:sp modelId="{41BC2F9D-44A6-47A5-91D4-BC23B193CDA6}">
      <dsp:nvSpPr>
        <dsp:cNvPr id="0" name=""/>
        <dsp:cNvSpPr/>
      </dsp:nvSpPr>
      <dsp:spPr>
        <a:xfrm>
          <a:off x="1723428" y="646322"/>
          <a:ext cx="331786" cy="388127"/>
        </a:xfrm>
        <a:prstGeom prst="rightArrow">
          <a:avLst>
            <a:gd name="adj1" fmla="val 60000"/>
            <a:gd name="adj2" fmla="val 50000"/>
          </a:avLst>
        </a:prstGeom>
        <a:solidFill>
          <a:srgbClr val="C00000"/>
        </a:solid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CA" sz="1000" kern="1200">
            <a:solidFill>
              <a:srgbClr val="FF0000"/>
            </a:solidFill>
            <a:latin typeface="Calibri" panose="020F0502020204030204"/>
            <a:ea typeface="+mn-ea"/>
            <a:cs typeface="+mn-cs"/>
          </a:endParaRPr>
        </a:p>
      </dsp:txBody>
      <dsp:txXfrm>
        <a:off x="1723428" y="723947"/>
        <a:ext cx="232250" cy="232877"/>
      </dsp:txXfrm>
    </dsp:sp>
    <dsp:sp modelId="{37B3C31F-3D1A-470F-882E-5CBC38BE2035}">
      <dsp:nvSpPr>
        <dsp:cNvPr id="0" name=""/>
        <dsp:cNvSpPr/>
      </dsp:nvSpPr>
      <dsp:spPr>
        <a:xfrm>
          <a:off x="2192937" y="194811"/>
          <a:ext cx="1565030" cy="1291149"/>
        </a:xfrm>
        <a:prstGeom prst="roundRect">
          <a:avLst>
            <a:gd name="adj" fmla="val 1000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CA" sz="1100" b="1" kern="1200" dirty="0">
              <a:solidFill>
                <a:sysClr val="windowText" lastClr="000000"/>
              </a:solidFill>
              <a:latin typeface="Gotham Bold" pitchFamily="50" charset="0"/>
              <a:ea typeface="+mn-ea"/>
              <a:cs typeface="Gotham Bold" pitchFamily="50" charset="0"/>
            </a:rPr>
            <a:t>Alert Signal </a:t>
          </a:r>
        </a:p>
        <a:p>
          <a:pPr marL="57150" lvl="1" indent="-57150" algn="l" defTabSz="444500">
            <a:lnSpc>
              <a:spcPct val="90000"/>
            </a:lnSpc>
            <a:spcBef>
              <a:spcPct val="0"/>
            </a:spcBef>
            <a:spcAft>
              <a:spcPct val="15000"/>
            </a:spcAft>
            <a:buChar char="•"/>
          </a:pPr>
          <a:r>
            <a:rPr lang="en-CA" sz="1000" b="0" kern="1200" dirty="0">
              <a:solidFill>
                <a:sysClr val="windowText" lastClr="000000"/>
              </a:solidFill>
              <a:latin typeface="Calibri" panose="020F0502020204030204"/>
              <a:ea typeface="+mn-ea"/>
              <a:cs typeface="+mn-cs"/>
            </a:rPr>
            <a:t> </a:t>
          </a:r>
          <a:r>
            <a:rPr lang="en-CA" sz="900" b="0" kern="1200" dirty="0">
              <a:solidFill>
                <a:sysClr val="windowText" lastClr="000000"/>
              </a:solidFill>
              <a:latin typeface="Gotham Medium" pitchFamily="50" charset="0"/>
              <a:ea typeface="+mn-ea"/>
              <a:cs typeface="Gotham Medium" pitchFamily="50" charset="0"/>
            </a:rPr>
            <a:t>The nurse uses her two way communication badge with GPS locator and calls for help</a:t>
          </a:r>
        </a:p>
        <a:p>
          <a:pPr marL="57150" lvl="1" indent="-57150" algn="l" defTabSz="400050">
            <a:lnSpc>
              <a:spcPct val="90000"/>
            </a:lnSpc>
            <a:spcBef>
              <a:spcPct val="0"/>
            </a:spcBef>
            <a:spcAft>
              <a:spcPct val="15000"/>
            </a:spcAft>
            <a:buChar char="•"/>
          </a:pPr>
          <a:r>
            <a:rPr lang="en-CA" sz="900" b="0" kern="1200" dirty="0">
              <a:solidFill>
                <a:sysClr val="windowText" lastClr="000000"/>
              </a:solidFill>
              <a:latin typeface="Gotham Medium" pitchFamily="50" charset="0"/>
              <a:ea typeface="+mn-ea"/>
              <a:cs typeface="Gotham Medium" pitchFamily="50" charset="0"/>
            </a:rPr>
            <a:t> The nurse maintains ongoing communication with the receiver </a:t>
          </a:r>
        </a:p>
      </dsp:txBody>
      <dsp:txXfrm>
        <a:off x="2230753" y="232627"/>
        <a:ext cx="1489398" cy="1215517"/>
      </dsp:txXfrm>
    </dsp:sp>
    <dsp:sp modelId="{36EC6D17-7305-47DB-A225-E23074DBB3B6}">
      <dsp:nvSpPr>
        <dsp:cNvPr id="0" name=""/>
        <dsp:cNvSpPr/>
      </dsp:nvSpPr>
      <dsp:spPr>
        <a:xfrm>
          <a:off x="3914470" y="646322"/>
          <a:ext cx="331786" cy="388127"/>
        </a:xfrm>
        <a:prstGeom prst="rightArrow">
          <a:avLst>
            <a:gd name="adj1" fmla="val 60000"/>
            <a:gd name="adj2" fmla="val 50000"/>
          </a:avLst>
        </a:prstGeom>
        <a:solidFill>
          <a:srgbClr val="FFFF00"/>
        </a:solid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CA" sz="1000" kern="1200">
            <a:solidFill>
              <a:sysClr val="window" lastClr="FFFFFF"/>
            </a:solidFill>
            <a:latin typeface="Calibri" panose="020F0502020204030204"/>
            <a:ea typeface="+mn-ea"/>
            <a:cs typeface="+mn-cs"/>
          </a:endParaRPr>
        </a:p>
      </dsp:txBody>
      <dsp:txXfrm>
        <a:off x="3914470" y="723947"/>
        <a:ext cx="232250" cy="232877"/>
      </dsp:txXfrm>
    </dsp:sp>
    <dsp:sp modelId="{87892336-DD4B-4EFC-BA39-2B82DAE6201B}">
      <dsp:nvSpPr>
        <dsp:cNvPr id="0" name=""/>
        <dsp:cNvSpPr/>
      </dsp:nvSpPr>
      <dsp:spPr>
        <a:xfrm>
          <a:off x="4383979" y="203442"/>
          <a:ext cx="1538674" cy="1273887"/>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CA" sz="1100" b="1" kern="1200" dirty="0">
              <a:latin typeface="Gotham Bold" pitchFamily="50" charset="0"/>
              <a:ea typeface="+mn-ea"/>
              <a:cs typeface="Gotham Bold" pitchFamily="50" charset="0"/>
            </a:rPr>
            <a:t>Incident Response</a:t>
          </a:r>
        </a:p>
        <a:p>
          <a:pPr marL="57150" lvl="1" indent="-57150" algn="l" defTabSz="400050">
            <a:lnSpc>
              <a:spcPct val="90000"/>
            </a:lnSpc>
            <a:spcBef>
              <a:spcPct val="0"/>
            </a:spcBef>
            <a:spcAft>
              <a:spcPct val="15000"/>
            </a:spcAft>
            <a:buChar char="•"/>
          </a:pPr>
          <a:r>
            <a:rPr lang="en-CA" sz="900" b="0" kern="1200" dirty="0">
              <a:latin typeface="Gotham Medium" pitchFamily="50" charset="0"/>
              <a:ea typeface="+mn-ea"/>
              <a:cs typeface="Gotham Medium" pitchFamily="50" charset="0"/>
            </a:rPr>
            <a:t>The receiver calls security for code white and conveys the nurse's exact location</a:t>
          </a:r>
        </a:p>
        <a:p>
          <a:pPr marL="57150" lvl="1" indent="-57150" algn="l" defTabSz="400050">
            <a:lnSpc>
              <a:spcPct val="90000"/>
            </a:lnSpc>
            <a:spcBef>
              <a:spcPct val="0"/>
            </a:spcBef>
            <a:spcAft>
              <a:spcPct val="15000"/>
            </a:spcAft>
            <a:buChar char="•"/>
          </a:pPr>
          <a:r>
            <a:rPr lang="en-CA" sz="900" b="0" kern="1200" dirty="0">
              <a:latin typeface="Gotham Medium" pitchFamily="50" charset="0"/>
              <a:ea typeface="+mn-ea"/>
              <a:cs typeface="Gotham Medium" pitchFamily="50" charset="0"/>
            </a:rPr>
            <a:t>Security / code white team responds immediately</a:t>
          </a:r>
        </a:p>
      </dsp:txBody>
      <dsp:txXfrm>
        <a:off x="4421290" y="240753"/>
        <a:ext cx="1464052" cy="119926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DC935F-56BF-43CC-9F10-80902B7D4451}">
      <dsp:nvSpPr>
        <dsp:cNvPr id="0" name=""/>
        <dsp:cNvSpPr/>
      </dsp:nvSpPr>
      <dsp:spPr>
        <a:xfrm>
          <a:off x="2279051" y="-50717"/>
          <a:ext cx="2358073" cy="2358073"/>
        </a:xfrm>
        <a:prstGeom prst="circularArrow">
          <a:avLst>
            <a:gd name="adj1" fmla="val 4668"/>
            <a:gd name="adj2" fmla="val 272909"/>
            <a:gd name="adj3" fmla="val 12944819"/>
            <a:gd name="adj4" fmla="val 17953970"/>
            <a:gd name="adj5" fmla="val 4847"/>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6857A22-C04D-42C1-ABD4-4D7C383690D9}">
      <dsp:nvSpPr>
        <dsp:cNvPr id="0" name=""/>
        <dsp:cNvSpPr/>
      </dsp:nvSpPr>
      <dsp:spPr>
        <a:xfrm>
          <a:off x="2695721" y="836"/>
          <a:ext cx="1524733" cy="762366"/>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CA" sz="1100" b="1" kern="1200">
              <a:latin typeface="Gotham Bold" pitchFamily="50" charset="0"/>
              <a:ea typeface="+mn-ea"/>
              <a:cs typeface="Gotham Bold" pitchFamily="50" charset="0"/>
            </a:rPr>
            <a:t>Preparedness</a:t>
          </a:r>
          <a:endParaRPr lang="en-CA" sz="1200" b="1" kern="1200">
            <a:latin typeface="Gotham Bold" pitchFamily="50" charset="0"/>
            <a:ea typeface="+mn-ea"/>
            <a:cs typeface="Gotham Bold" pitchFamily="50" charset="0"/>
          </a:endParaRPr>
        </a:p>
      </dsp:txBody>
      <dsp:txXfrm>
        <a:off x="2732937" y="38052"/>
        <a:ext cx="1450301" cy="687934"/>
      </dsp:txXfrm>
    </dsp:sp>
    <dsp:sp modelId="{48F4493D-FE88-44D6-AB64-F747FDD2F676}">
      <dsp:nvSpPr>
        <dsp:cNvPr id="0" name=""/>
        <dsp:cNvSpPr/>
      </dsp:nvSpPr>
      <dsp:spPr>
        <a:xfrm>
          <a:off x="3542426" y="847541"/>
          <a:ext cx="1524733" cy="762366"/>
        </a:xfrm>
        <a:prstGeom prst="roundRect">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CA" sz="1100" b="1" kern="1200">
              <a:latin typeface="Gotham Bold" pitchFamily="50" charset="0"/>
              <a:ea typeface="+mn-ea"/>
              <a:cs typeface="Gotham Bold" pitchFamily="50" charset="0"/>
            </a:rPr>
            <a:t>Response</a:t>
          </a:r>
          <a:endParaRPr lang="en-CA" sz="1200" b="1" kern="1200">
            <a:latin typeface="Gotham Bold" pitchFamily="50" charset="0"/>
            <a:ea typeface="+mn-ea"/>
            <a:cs typeface="Gotham Bold" pitchFamily="50" charset="0"/>
          </a:endParaRPr>
        </a:p>
      </dsp:txBody>
      <dsp:txXfrm>
        <a:off x="3579642" y="884757"/>
        <a:ext cx="1450301" cy="687934"/>
      </dsp:txXfrm>
    </dsp:sp>
    <dsp:sp modelId="{9EDE954E-8CCF-4A66-9308-D9D6F7BE1B9D}">
      <dsp:nvSpPr>
        <dsp:cNvPr id="0" name=""/>
        <dsp:cNvSpPr/>
      </dsp:nvSpPr>
      <dsp:spPr>
        <a:xfrm>
          <a:off x="2695721" y="1694246"/>
          <a:ext cx="1524733" cy="762366"/>
        </a:xfrm>
        <a:prstGeom prst="roundRect">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CA" sz="1100" b="1" kern="1200">
              <a:latin typeface="Gotham Bold" pitchFamily="50" charset="0"/>
              <a:ea typeface="+mn-ea"/>
              <a:cs typeface="Gotham Bold" pitchFamily="50" charset="0"/>
            </a:rPr>
            <a:t>Recovery</a:t>
          </a:r>
          <a:r>
            <a:rPr lang="en-CA" sz="1200" b="1" kern="1200">
              <a:latin typeface="Gotham Bold" pitchFamily="50" charset="0"/>
              <a:ea typeface="+mn-ea"/>
              <a:cs typeface="Gotham Bold" pitchFamily="50" charset="0"/>
            </a:rPr>
            <a:t> </a:t>
          </a:r>
        </a:p>
      </dsp:txBody>
      <dsp:txXfrm>
        <a:off x="2732937" y="1731462"/>
        <a:ext cx="1450301" cy="687934"/>
      </dsp:txXfrm>
    </dsp:sp>
    <dsp:sp modelId="{C5A32879-19B4-41FB-87A0-41EEDB21EA0A}">
      <dsp:nvSpPr>
        <dsp:cNvPr id="0" name=""/>
        <dsp:cNvSpPr/>
      </dsp:nvSpPr>
      <dsp:spPr>
        <a:xfrm>
          <a:off x="1849016" y="847541"/>
          <a:ext cx="1524733" cy="762366"/>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CA" sz="1100" b="1" kern="1200">
              <a:latin typeface="Gotham Bold" pitchFamily="50" charset="0"/>
              <a:ea typeface="+mn-ea"/>
              <a:cs typeface="Gotham Bold" pitchFamily="50" charset="0"/>
            </a:rPr>
            <a:t>Prevention &amp; Mitigation</a:t>
          </a:r>
        </a:p>
      </dsp:txBody>
      <dsp:txXfrm>
        <a:off x="1886232" y="884757"/>
        <a:ext cx="1450301" cy="687934"/>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CD492F1427464585CDAEFAF13B953D"/>
        <w:category>
          <w:name w:val="General"/>
          <w:gallery w:val="placeholder"/>
        </w:category>
        <w:types>
          <w:type w:val="bbPlcHdr"/>
        </w:types>
        <w:behaviors>
          <w:behavior w:val="content"/>
        </w:behaviors>
        <w:guid w:val="{4084A6C4-D5BC-49DB-BD1E-7203059A9996}"/>
      </w:docPartPr>
      <w:docPartBody>
        <w:p w:rsidR="0079054C" w:rsidRDefault="0079054C" w:rsidP="0079054C">
          <w:pPr>
            <w:pStyle w:val="C4CD492F1427464585CDAEFAF13B953D1"/>
          </w:pPr>
          <w:r w:rsidRPr="00B50AD7">
            <w:rPr>
              <w:rStyle w:val="PlaceholderText"/>
              <w:sz w:val="18"/>
            </w:rPr>
            <w:t>Click here to enter text.</w:t>
          </w:r>
        </w:p>
      </w:docPartBody>
    </w:docPart>
    <w:docPart>
      <w:docPartPr>
        <w:name w:val="23BA6EBB3C214C7D971246F45B6D187E"/>
        <w:category>
          <w:name w:val="General"/>
          <w:gallery w:val="placeholder"/>
        </w:category>
        <w:types>
          <w:type w:val="bbPlcHdr"/>
        </w:types>
        <w:behaviors>
          <w:behavior w:val="content"/>
        </w:behaviors>
        <w:guid w:val="{FC19F63F-CEDE-4D87-9EDA-AEEB7129E436}"/>
      </w:docPartPr>
      <w:docPartBody>
        <w:p w:rsidR="0079054C" w:rsidRDefault="0079054C" w:rsidP="0079054C">
          <w:pPr>
            <w:pStyle w:val="23BA6EBB3C214C7D971246F45B6D187E1"/>
          </w:pPr>
          <w:r w:rsidRPr="00B50AD7">
            <w:rPr>
              <w:rStyle w:val="PlaceholderText"/>
              <w:sz w:val="18"/>
            </w:rPr>
            <w:t>Click here to enter text.</w:t>
          </w:r>
        </w:p>
      </w:docPartBody>
    </w:docPart>
    <w:docPart>
      <w:docPartPr>
        <w:name w:val="C7F653761E7B44F9A2DE902BDAD6EE3E"/>
        <w:category>
          <w:name w:val="General"/>
          <w:gallery w:val="placeholder"/>
        </w:category>
        <w:types>
          <w:type w:val="bbPlcHdr"/>
        </w:types>
        <w:behaviors>
          <w:behavior w:val="content"/>
        </w:behaviors>
        <w:guid w:val="{4A055932-6745-458C-9B5D-8882EA1CD965}"/>
      </w:docPartPr>
      <w:docPartBody>
        <w:p w:rsidR="0079054C" w:rsidRDefault="0079054C" w:rsidP="0079054C">
          <w:pPr>
            <w:pStyle w:val="C7F653761E7B44F9A2DE902BDAD6EE3E1"/>
          </w:pPr>
          <w:r w:rsidRPr="00B50AD7">
            <w:rPr>
              <w:rStyle w:val="PlaceholderText"/>
              <w:sz w:val="18"/>
            </w:rPr>
            <w:t>Click here to enter text.</w:t>
          </w:r>
        </w:p>
      </w:docPartBody>
    </w:docPart>
    <w:docPart>
      <w:docPartPr>
        <w:name w:val="935D4FAA8F9C42D881F59D35E7505018"/>
        <w:category>
          <w:name w:val="General"/>
          <w:gallery w:val="placeholder"/>
        </w:category>
        <w:types>
          <w:type w:val="bbPlcHdr"/>
        </w:types>
        <w:behaviors>
          <w:behavior w:val="content"/>
        </w:behaviors>
        <w:guid w:val="{9AF7E8A3-40DF-441F-A0F4-3C6BFABBE524}"/>
      </w:docPartPr>
      <w:docPartBody>
        <w:p w:rsidR="0079054C" w:rsidRDefault="0079054C" w:rsidP="0079054C">
          <w:pPr>
            <w:pStyle w:val="935D4FAA8F9C42D881F59D35E75050181"/>
          </w:pPr>
          <w:r w:rsidRPr="00B50AD7">
            <w:rPr>
              <w:rStyle w:val="PlaceholderText"/>
              <w:sz w:val="18"/>
            </w:rPr>
            <w:t>Click here to enter text.</w:t>
          </w:r>
        </w:p>
      </w:docPartBody>
    </w:docPart>
    <w:docPart>
      <w:docPartPr>
        <w:name w:val="196C576B07294FA1B4EEC3228AFCA30E"/>
        <w:category>
          <w:name w:val="General"/>
          <w:gallery w:val="placeholder"/>
        </w:category>
        <w:types>
          <w:type w:val="bbPlcHdr"/>
        </w:types>
        <w:behaviors>
          <w:behavior w:val="content"/>
        </w:behaviors>
        <w:guid w:val="{531DCE19-4F1A-4D21-AC77-54F10CFF0A50}"/>
      </w:docPartPr>
      <w:docPartBody>
        <w:p w:rsidR="0079054C" w:rsidRDefault="0079054C" w:rsidP="0079054C">
          <w:pPr>
            <w:pStyle w:val="196C576B07294FA1B4EEC3228AFCA30E1"/>
          </w:pPr>
          <w:r w:rsidRPr="00B50AD7">
            <w:rPr>
              <w:rStyle w:val="PlaceholderText"/>
              <w:sz w:val="18"/>
            </w:rPr>
            <w:t>Click here to enter text.</w:t>
          </w:r>
        </w:p>
      </w:docPartBody>
    </w:docPart>
    <w:docPart>
      <w:docPartPr>
        <w:name w:val="07921B0CD8E34447969C5FF77186CB91"/>
        <w:category>
          <w:name w:val="General"/>
          <w:gallery w:val="placeholder"/>
        </w:category>
        <w:types>
          <w:type w:val="bbPlcHdr"/>
        </w:types>
        <w:behaviors>
          <w:behavior w:val="content"/>
        </w:behaviors>
        <w:guid w:val="{16023008-7068-41E6-BFAA-8E295C374D8A}"/>
      </w:docPartPr>
      <w:docPartBody>
        <w:p w:rsidR="0079054C" w:rsidRDefault="0079054C" w:rsidP="0079054C">
          <w:pPr>
            <w:pStyle w:val="07921B0CD8E34447969C5FF77186CB911"/>
          </w:pPr>
          <w:r w:rsidRPr="00B50AD7">
            <w:rPr>
              <w:rStyle w:val="PlaceholderText"/>
              <w:sz w:val="18"/>
            </w:rPr>
            <w:t>Click here to enter text.</w:t>
          </w:r>
        </w:p>
      </w:docPartBody>
    </w:docPart>
    <w:docPart>
      <w:docPartPr>
        <w:name w:val="B3674FED0415429894BDC3B40FB61365"/>
        <w:category>
          <w:name w:val="General"/>
          <w:gallery w:val="placeholder"/>
        </w:category>
        <w:types>
          <w:type w:val="bbPlcHdr"/>
        </w:types>
        <w:behaviors>
          <w:behavior w:val="content"/>
        </w:behaviors>
        <w:guid w:val="{13BBE92C-E8BF-4885-BA0D-36809975FACF}"/>
      </w:docPartPr>
      <w:docPartBody>
        <w:p w:rsidR="0079054C" w:rsidRDefault="0079054C" w:rsidP="0079054C">
          <w:pPr>
            <w:pStyle w:val="B3674FED0415429894BDC3B40FB613651"/>
          </w:pPr>
          <w:r w:rsidRPr="00B50AD7">
            <w:rPr>
              <w:rStyle w:val="PlaceholderText"/>
              <w:sz w:val="18"/>
            </w:rPr>
            <w:t>Click here to enter text.</w:t>
          </w:r>
        </w:p>
      </w:docPartBody>
    </w:docPart>
    <w:docPart>
      <w:docPartPr>
        <w:name w:val="BCA863F93F3C462C92C2C27F2787FEFC"/>
        <w:category>
          <w:name w:val="General"/>
          <w:gallery w:val="placeholder"/>
        </w:category>
        <w:types>
          <w:type w:val="bbPlcHdr"/>
        </w:types>
        <w:behaviors>
          <w:behavior w:val="content"/>
        </w:behaviors>
        <w:guid w:val="{D69059B8-94FA-4C1F-93C7-735141E5BCC4}"/>
      </w:docPartPr>
      <w:docPartBody>
        <w:p w:rsidR="0079054C" w:rsidRDefault="0079054C" w:rsidP="0079054C">
          <w:pPr>
            <w:pStyle w:val="BCA863F93F3C462C92C2C27F2787FEFC1"/>
          </w:pPr>
          <w:r w:rsidRPr="00B50AD7">
            <w:rPr>
              <w:rStyle w:val="PlaceholderText"/>
              <w:sz w:val="18"/>
            </w:rPr>
            <w:t>Click here to enter text.</w:t>
          </w:r>
        </w:p>
      </w:docPartBody>
    </w:docPart>
    <w:docPart>
      <w:docPartPr>
        <w:name w:val="5CF6DFDE6DC244B8AD756B08862A8022"/>
        <w:category>
          <w:name w:val="General"/>
          <w:gallery w:val="placeholder"/>
        </w:category>
        <w:types>
          <w:type w:val="bbPlcHdr"/>
        </w:types>
        <w:behaviors>
          <w:behavior w:val="content"/>
        </w:behaviors>
        <w:guid w:val="{CB118814-F5F4-4656-8574-C4344B52D0D0}"/>
      </w:docPartPr>
      <w:docPartBody>
        <w:p w:rsidR="0079054C" w:rsidRDefault="0079054C" w:rsidP="0079054C">
          <w:pPr>
            <w:pStyle w:val="5CF6DFDE6DC244B8AD756B08862A80221"/>
          </w:pPr>
          <w:r w:rsidRPr="00B50AD7">
            <w:rPr>
              <w:rStyle w:val="PlaceholderText"/>
              <w:sz w:val="16"/>
            </w:rPr>
            <w:t>Click here to enter text.</w:t>
          </w:r>
        </w:p>
      </w:docPartBody>
    </w:docPart>
    <w:docPart>
      <w:docPartPr>
        <w:name w:val="F91FFFA4EE284A47A8F35769C942FB37"/>
        <w:category>
          <w:name w:val="General"/>
          <w:gallery w:val="placeholder"/>
        </w:category>
        <w:types>
          <w:type w:val="bbPlcHdr"/>
        </w:types>
        <w:behaviors>
          <w:behavior w:val="content"/>
        </w:behaviors>
        <w:guid w:val="{62B4FACE-F7EC-4083-B785-AC404F216916}"/>
      </w:docPartPr>
      <w:docPartBody>
        <w:p w:rsidR="0079054C" w:rsidRDefault="0079054C" w:rsidP="0079054C">
          <w:pPr>
            <w:pStyle w:val="F91FFFA4EE284A47A8F35769C942FB371"/>
          </w:pPr>
          <w:r w:rsidRPr="00B50AD7">
            <w:rPr>
              <w:rStyle w:val="PlaceholderText"/>
              <w:sz w:val="16"/>
            </w:rPr>
            <w:t>Click here to enter text.</w:t>
          </w:r>
        </w:p>
      </w:docPartBody>
    </w:docPart>
    <w:docPart>
      <w:docPartPr>
        <w:name w:val="A25D532DA05C4644B8EC8BF93B88C706"/>
        <w:category>
          <w:name w:val="General"/>
          <w:gallery w:val="placeholder"/>
        </w:category>
        <w:types>
          <w:type w:val="bbPlcHdr"/>
        </w:types>
        <w:behaviors>
          <w:behavior w:val="content"/>
        </w:behaviors>
        <w:guid w:val="{51102272-D7C2-4E47-97D7-4F6F98FC8AA8}"/>
      </w:docPartPr>
      <w:docPartBody>
        <w:p w:rsidR="0079054C" w:rsidRDefault="0079054C" w:rsidP="0079054C">
          <w:pPr>
            <w:pStyle w:val="A25D532DA05C4644B8EC8BF93B88C7061"/>
          </w:pPr>
          <w:r w:rsidRPr="00B50AD7">
            <w:rPr>
              <w:rStyle w:val="PlaceholderText"/>
              <w:sz w:val="16"/>
            </w:rPr>
            <w:t>Click here to enter text.</w:t>
          </w:r>
        </w:p>
      </w:docPartBody>
    </w:docPart>
    <w:docPart>
      <w:docPartPr>
        <w:name w:val="C5D43009C3624962B9B07DC9E71725FE"/>
        <w:category>
          <w:name w:val="General"/>
          <w:gallery w:val="placeholder"/>
        </w:category>
        <w:types>
          <w:type w:val="bbPlcHdr"/>
        </w:types>
        <w:behaviors>
          <w:behavior w:val="content"/>
        </w:behaviors>
        <w:guid w:val="{CA99C602-1E61-4448-A64F-642A73D590E5}"/>
      </w:docPartPr>
      <w:docPartBody>
        <w:p w:rsidR="0079054C" w:rsidRDefault="0079054C" w:rsidP="0079054C">
          <w:pPr>
            <w:pStyle w:val="C5D43009C3624962B9B07DC9E71725FE1"/>
          </w:pPr>
          <w:r w:rsidRPr="00B50AD7">
            <w:rPr>
              <w:rStyle w:val="PlaceholderText"/>
              <w:sz w:val="16"/>
            </w:rPr>
            <w:t>Click here to enter text.</w:t>
          </w:r>
        </w:p>
      </w:docPartBody>
    </w:docPart>
    <w:docPart>
      <w:docPartPr>
        <w:name w:val="571A989F03054C8F8374AC70D2979955"/>
        <w:category>
          <w:name w:val="General"/>
          <w:gallery w:val="placeholder"/>
        </w:category>
        <w:types>
          <w:type w:val="bbPlcHdr"/>
        </w:types>
        <w:behaviors>
          <w:behavior w:val="content"/>
        </w:behaviors>
        <w:guid w:val="{47BF27F7-7F9B-453D-99DB-2A11BF41C4B0}"/>
      </w:docPartPr>
      <w:docPartBody>
        <w:p w:rsidR="0079054C" w:rsidRDefault="0079054C" w:rsidP="0079054C">
          <w:pPr>
            <w:pStyle w:val="571A989F03054C8F8374AC70D29799551"/>
          </w:pPr>
          <w:r w:rsidRPr="00B50AD7">
            <w:rPr>
              <w:rStyle w:val="PlaceholderText"/>
              <w:sz w:val="16"/>
            </w:rPr>
            <w:t>Click here to enter text.</w:t>
          </w:r>
        </w:p>
      </w:docPartBody>
    </w:docPart>
    <w:docPart>
      <w:docPartPr>
        <w:name w:val="5FD865122618496590581FBFFF69A271"/>
        <w:category>
          <w:name w:val="General"/>
          <w:gallery w:val="placeholder"/>
        </w:category>
        <w:types>
          <w:type w:val="bbPlcHdr"/>
        </w:types>
        <w:behaviors>
          <w:behavior w:val="content"/>
        </w:behaviors>
        <w:guid w:val="{79B4D36B-0D13-48C4-A473-DE0A5C62586D}"/>
      </w:docPartPr>
      <w:docPartBody>
        <w:p w:rsidR="0079054C" w:rsidRDefault="0079054C" w:rsidP="0079054C">
          <w:pPr>
            <w:pStyle w:val="5FD865122618496590581FBFFF69A2711"/>
          </w:pPr>
          <w:r w:rsidRPr="00B50AD7">
            <w:rPr>
              <w:rStyle w:val="PlaceholderText"/>
              <w:sz w:val="16"/>
            </w:rPr>
            <w:t>Click here to enter text.</w:t>
          </w:r>
        </w:p>
      </w:docPartBody>
    </w:docPart>
    <w:docPart>
      <w:docPartPr>
        <w:name w:val="A6EE7685D4BF478A9AD32A714912F1F7"/>
        <w:category>
          <w:name w:val="General"/>
          <w:gallery w:val="placeholder"/>
        </w:category>
        <w:types>
          <w:type w:val="bbPlcHdr"/>
        </w:types>
        <w:behaviors>
          <w:behavior w:val="content"/>
        </w:behaviors>
        <w:guid w:val="{8072AAD7-A9C8-4B8F-9159-C436C51AE5FC}"/>
      </w:docPartPr>
      <w:docPartBody>
        <w:p w:rsidR="0079054C" w:rsidRDefault="0079054C" w:rsidP="0079054C">
          <w:pPr>
            <w:pStyle w:val="A6EE7685D4BF478A9AD32A714912F1F71"/>
          </w:pPr>
          <w:r w:rsidRPr="00B50AD7">
            <w:rPr>
              <w:rStyle w:val="PlaceholderText"/>
              <w:sz w:val="18"/>
            </w:rPr>
            <w:t>Click here to enter text.</w:t>
          </w:r>
        </w:p>
      </w:docPartBody>
    </w:docPart>
    <w:docPart>
      <w:docPartPr>
        <w:name w:val="65F33A574CEA4E56BB19D8F09D3D0A3E"/>
        <w:category>
          <w:name w:val="General"/>
          <w:gallery w:val="placeholder"/>
        </w:category>
        <w:types>
          <w:type w:val="bbPlcHdr"/>
        </w:types>
        <w:behaviors>
          <w:behavior w:val="content"/>
        </w:behaviors>
        <w:guid w:val="{37ABDA3D-F35A-42CD-B6DB-D4F3F33F8387}"/>
      </w:docPartPr>
      <w:docPartBody>
        <w:p w:rsidR="0079054C" w:rsidRDefault="0079054C" w:rsidP="0079054C">
          <w:pPr>
            <w:pStyle w:val="65F33A574CEA4E56BB19D8F09D3D0A3E1"/>
          </w:pPr>
          <w:r w:rsidRPr="00B50AD7">
            <w:rPr>
              <w:rStyle w:val="PlaceholderText"/>
              <w:sz w:val="18"/>
            </w:rPr>
            <w:t>Click here to enter text.</w:t>
          </w:r>
        </w:p>
      </w:docPartBody>
    </w:docPart>
    <w:docPart>
      <w:docPartPr>
        <w:name w:val="9D1AE85EE8664C7390D7C324520867E8"/>
        <w:category>
          <w:name w:val="General"/>
          <w:gallery w:val="placeholder"/>
        </w:category>
        <w:types>
          <w:type w:val="bbPlcHdr"/>
        </w:types>
        <w:behaviors>
          <w:behavior w:val="content"/>
        </w:behaviors>
        <w:guid w:val="{5E66F7AB-C1F6-4D2B-8195-104EB7E588EB}"/>
      </w:docPartPr>
      <w:docPartBody>
        <w:p w:rsidR="0079054C" w:rsidRDefault="0079054C" w:rsidP="0079054C">
          <w:pPr>
            <w:pStyle w:val="9D1AE85EE8664C7390D7C324520867E81"/>
          </w:pPr>
          <w:r w:rsidRPr="00B50AD7">
            <w:rPr>
              <w:rStyle w:val="PlaceholderText"/>
              <w:sz w:val="18"/>
            </w:rPr>
            <w:t>Click here to enter text.</w:t>
          </w:r>
        </w:p>
      </w:docPartBody>
    </w:docPart>
    <w:docPart>
      <w:docPartPr>
        <w:name w:val="CE5D443EEB394C75AB102A4F9020AFAA"/>
        <w:category>
          <w:name w:val="General"/>
          <w:gallery w:val="placeholder"/>
        </w:category>
        <w:types>
          <w:type w:val="bbPlcHdr"/>
        </w:types>
        <w:behaviors>
          <w:behavior w:val="content"/>
        </w:behaviors>
        <w:guid w:val="{0BE6E9E6-1D21-4FC8-AE42-287BAE0AF1C6}"/>
      </w:docPartPr>
      <w:docPartBody>
        <w:p w:rsidR="0079054C" w:rsidRDefault="0079054C" w:rsidP="0079054C">
          <w:pPr>
            <w:pStyle w:val="CE5D443EEB394C75AB102A4F9020AFAA1"/>
          </w:pPr>
          <w:r w:rsidRPr="00B50AD7">
            <w:rPr>
              <w:rStyle w:val="PlaceholderText"/>
              <w:sz w:val="18"/>
            </w:rPr>
            <w:t>Click here to enter text.</w:t>
          </w:r>
        </w:p>
      </w:docPartBody>
    </w:docPart>
    <w:docPart>
      <w:docPartPr>
        <w:name w:val="6458418C6AFE48C29D29AA446C09A8CF"/>
        <w:category>
          <w:name w:val="General"/>
          <w:gallery w:val="placeholder"/>
        </w:category>
        <w:types>
          <w:type w:val="bbPlcHdr"/>
        </w:types>
        <w:behaviors>
          <w:behavior w:val="content"/>
        </w:behaviors>
        <w:guid w:val="{89379004-3D4F-429E-9771-EAC8540ADD47}"/>
      </w:docPartPr>
      <w:docPartBody>
        <w:p w:rsidR="0079054C" w:rsidRDefault="0079054C" w:rsidP="0079054C">
          <w:pPr>
            <w:pStyle w:val="6458418C6AFE48C29D29AA446C09A8CF1"/>
          </w:pPr>
          <w:r w:rsidRPr="00B50AD7">
            <w:rPr>
              <w:rStyle w:val="PlaceholderText"/>
              <w:sz w:val="18"/>
            </w:rPr>
            <w:t>Click here to enter text.</w:t>
          </w:r>
        </w:p>
      </w:docPartBody>
    </w:docPart>
    <w:docPart>
      <w:docPartPr>
        <w:name w:val="1AB83A7214584877AFE6340343C4F3F8"/>
        <w:category>
          <w:name w:val="General"/>
          <w:gallery w:val="placeholder"/>
        </w:category>
        <w:types>
          <w:type w:val="bbPlcHdr"/>
        </w:types>
        <w:behaviors>
          <w:behavior w:val="content"/>
        </w:behaviors>
        <w:guid w:val="{BC980625-020F-4A3F-B520-406864CAB152}"/>
      </w:docPartPr>
      <w:docPartBody>
        <w:p w:rsidR="0079054C" w:rsidRDefault="0079054C" w:rsidP="0079054C">
          <w:pPr>
            <w:pStyle w:val="1AB83A7214584877AFE6340343C4F3F81"/>
          </w:pPr>
          <w:r w:rsidRPr="00B50AD7">
            <w:rPr>
              <w:rStyle w:val="PlaceholderText"/>
              <w:sz w:val="18"/>
            </w:rPr>
            <w:t>Click here to enter text.</w:t>
          </w:r>
        </w:p>
      </w:docPartBody>
    </w:docPart>
    <w:docPart>
      <w:docPartPr>
        <w:name w:val="D8CE724AEF2B4EEFA130E289821C5AC8"/>
        <w:category>
          <w:name w:val="General"/>
          <w:gallery w:val="placeholder"/>
        </w:category>
        <w:types>
          <w:type w:val="bbPlcHdr"/>
        </w:types>
        <w:behaviors>
          <w:behavior w:val="content"/>
        </w:behaviors>
        <w:guid w:val="{B735CECA-7463-47BC-B802-F6FB99251FB0}"/>
      </w:docPartPr>
      <w:docPartBody>
        <w:p w:rsidR="0079054C" w:rsidRDefault="0079054C" w:rsidP="0079054C">
          <w:pPr>
            <w:pStyle w:val="D8CE724AEF2B4EEFA130E289821C5AC81"/>
          </w:pPr>
          <w:r w:rsidRPr="00B50AD7">
            <w:rPr>
              <w:rStyle w:val="PlaceholderText"/>
              <w:sz w:val="18"/>
            </w:rPr>
            <w:t>Click here to enter text.</w:t>
          </w:r>
        </w:p>
      </w:docPartBody>
    </w:docPart>
    <w:docPart>
      <w:docPartPr>
        <w:name w:val="8EC70C8F73014425AC6A9363B5056F5F"/>
        <w:category>
          <w:name w:val="General"/>
          <w:gallery w:val="placeholder"/>
        </w:category>
        <w:types>
          <w:type w:val="bbPlcHdr"/>
        </w:types>
        <w:behaviors>
          <w:behavior w:val="content"/>
        </w:behaviors>
        <w:guid w:val="{0FD3FD6C-0EAC-4282-BB96-00C3C72B1E1E}"/>
      </w:docPartPr>
      <w:docPartBody>
        <w:p w:rsidR="0079054C" w:rsidRDefault="0079054C" w:rsidP="0079054C">
          <w:pPr>
            <w:pStyle w:val="8EC70C8F73014425AC6A9363B5056F5F1"/>
          </w:pPr>
          <w:r w:rsidRPr="00B50AD7">
            <w:rPr>
              <w:rStyle w:val="PlaceholderText"/>
              <w:sz w:val="18"/>
            </w:rPr>
            <w:t>Click here to enter text.</w:t>
          </w:r>
        </w:p>
      </w:docPartBody>
    </w:docPart>
    <w:docPart>
      <w:docPartPr>
        <w:name w:val="692683710D4D43F18DBD6265D35C76B2"/>
        <w:category>
          <w:name w:val="General"/>
          <w:gallery w:val="placeholder"/>
        </w:category>
        <w:types>
          <w:type w:val="bbPlcHdr"/>
        </w:types>
        <w:behaviors>
          <w:behavior w:val="content"/>
        </w:behaviors>
        <w:guid w:val="{A09BE5E7-696F-41DF-BAA9-0FF15484135E}"/>
      </w:docPartPr>
      <w:docPartBody>
        <w:p w:rsidR="0079054C" w:rsidRDefault="0079054C" w:rsidP="0079054C">
          <w:pPr>
            <w:pStyle w:val="692683710D4D43F18DBD6265D35C76B21"/>
          </w:pPr>
          <w:r w:rsidRPr="00B50AD7">
            <w:rPr>
              <w:rStyle w:val="PlaceholderText"/>
              <w:sz w:val="18"/>
            </w:rPr>
            <w:t>Click here to enter text.</w:t>
          </w:r>
        </w:p>
      </w:docPartBody>
    </w:docPart>
    <w:docPart>
      <w:docPartPr>
        <w:name w:val="F73AE676D193433AB20CD40F77944DD4"/>
        <w:category>
          <w:name w:val="General"/>
          <w:gallery w:val="placeholder"/>
        </w:category>
        <w:types>
          <w:type w:val="bbPlcHdr"/>
        </w:types>
        <w:behaviors>
          <w:behavior w:val="content"/>
        </w:behaviors>
        <w:guid w:val="{357275AD-0A8C-424B-9BBA-94589D40ECC0}"/>
      </w:docPartPr>
      <w:docPartBody>
        <w:p w:rsidR="0079054C" w:rsidRDefault="0079054C" w:rsidP="0079054C">
          <w:pPr>
            <w:pStyle w:val="F73AE676D193433AB20CD40F77944DD41"/>
          </w:pPr>
          <w:r w:rsidRPr="00B50AD7">
            <w:rPr>
              <w:rStyle w:val="PlaceholderText"/>
              <w:sz w:val="18"/>
            </w:rPr>
            <w:t>Click here to enter text.</w:t>
          </w:r>
        </w:p>
      </w:docPartBody>
    </w:docPart>
    <w:docPart>
      <w:docPartPr>
        <w:name w:val="04688469CB6D4C2FABD3DE3DA8C628FB"/>
        <w:category>
          <w:name w:val="General"/>
          <w:gallery w:val="placeholder"/>
        </w:category>
        <w:types>
          <w:type w:val="bbPlcHdr"/>
        </w:types>
        <w:behaviors>
          <w:behavior w:val="content"/>
        </w:behaviors>
        <w:guid w:val="{7782C80C-643B-4CB8-BC28-F10FA6B3272E}"/>
      </w:docPartPr>
      <w:docPartBody>
        <w:p w:rsidR="00F43DD9" w:rsidRDefault="0079054C" w:rsidP="0079054C">
          <w:pPr>
            <w:pStyle w:val="04688469CB6D4C2FABD3DE3DA8C628FB"/>
          </w:pPr>
          <w:r w:rsidRPr="000642B4">
            <w:rPr>
              <w:rStyle w:val="PlaceholderText"/>
            </w:rPr>
            <w:t>Click here to enter text.</w:t>
          </w:r>
        </w:p>
      </w:docPartBody>
    </w:docPart>
    <w:docPart>
      <w:docPartPr>
        <w:name w:val="9C1FFC3A156743B08F0E5E928372A788"/>
        <w:category>
          <w:name w:val="General"/>
          <w:gallery w:val="placeholder"/>
        </w:category>
        <w:types>
          <w:type w:val="bbPlcHdr"/>
        </w:types>
        <w:behaviors>
          <w:behavior w:val="content"/>
        </w:behaviors>
        <w:guid w:val="{CB09EE89-1388-427D-94BE-540727CB4321}"/>
      </w:docPartPr>
      <w:docPartBody>
        <w:p w:rsidR="00F43DD9" w:rsidRDefault="0079054C" w:rsidP="0079054C">
          <w:pPr>
            <w:pStyle w:val="9C1FFC3A156743B08F0E5E928372A788"/>
          </w:pPr>
          <w:r w:rsidRPr="000642B4">
            <w:rPr>
              <w:rStyle w:val="PlaceholderText"/>
            </w:rPr>
            <w:t>Click here to enter text.</w:t>
          </w:r>
        </w:p>
      </w:docPartBody>
    </w:docPart>
    <w:docPart>
      <w:docPartPr>
        <w:name w:val="6B3B749B91E045E8ADE4D3B227FE1E41"/>
        <w:category>
          <w:name w:val="General"/>
          <w:gallery w:val="placeholder"/>
        </w:category>
        <w:types>
          <w:type w:val="bbPlcHdr"/>
        </w:types>
        <w:behaviors>
          <w:behavior w:val="content"/>
        </w:behaviors>
        <w:guid w:val="{478142FC-6F57-47BF-9C20-614CA42D4852}"/>
      </w:docPartPr>
      <w:docPartBody>
        <w:p w:rsidR="00F43DD9" w:rsidRDefault="0079054C" w:rsidP="0079054C">
          <w:pPr>
            <w:pStyle w:val="6B3B749B91E045E8ADE4D3B227FE1E41"/>
          </w:pPr>
          <w:r w:rsidRPr="000642B4">
            <w:rPr>
              <w:rStyle w:val="PlaceholderText"/>
            </w:rPr>
            <w:t>Click here to enter text.</w:t>
          </w:r>
        </w:p>
      </w:docPartBody>
    </w:docPart>
    <w:docPart>
      <w:docPartPr>
        <w:name w:val="BEF9B3A09EA544D38AD7F27CB6EBAEA3"/>
        <w:category>
          <w:name w:val="General"/>
          <w:gallery w:val="placeholder"/>
        </w:category>
        <w:types>
          <w:type w:val="bbPlcHdr"/>
        </w:types>
        <w:behaviors>
          <w:behavior w:val="content"/>
        </w:behaviors>
        <w:guid w:val="{14B05ABF-B90F-4A14-8F0A-B3DF395D32AF}"/>
      </w:docPartPr>
      <w:docPartBody>
        <w:p w:rsidR="00F43DD9" w:rsidRDefault="0079054C" w:rsidP="0079054C">
          <w:pPr>
            <w:pStyle w:val="BEF9B3A09EA544D38AD7F27CB6EBAEA3"/>
          </w:pPr>
          <w:r w:rsidRPr="000642B4">
            <w:rPr>
              <w:rStyle w:val="PlaceholderText"/>
            </w:rPr>
            <w:t>Click here to enter text.</w:t>
          </w:r>
        </w:p>
      </w:docPartBody>
    </w:docPart>
    <w:docPart>
      <w:docPartPr>
        <w:name w:val="C3182141C5D840B5B286FCFF1E38BF83"/>
        <w:category>
          <w:name w:val="General"/>
          <w:gallery w:val="placeholder"/>
        </w:category>
        <w:types>
          <w:type w:val="bbPlcHdr"/>
        </w:types>
        <w:behaviors>
          <w:behavior w:val="content"/>
        </w:behaviors>
        <w:guid w:val="{36573D46-D9F4-4783-B8ED-B0DBD31B5F12}"/>
      </w:docPartPr>
      <w:docPartBody>
        <w:p w:rsidR="00F43DD9" w:rsidRDefault="0079054C" w:rsidP="0079054C">
          <w:pPr>
            <w:pStyle w:val="C3182141C5D840B5B286FCFF1E38BF83"/>
          </w:pPr>
          <w:r w:rsidRPr="000642B4">
            <w:rPr>
              <w:rStyle w:val="PlaceholderText"/>
            </w:rPr>
            <w:t>Click here to enter text.</w:t>
          </w:r>
        </w:p>
      </w:docPartBody>
    </w:docPart>
    <w:docPart>
      <w:docPartPr>
        <w:name w:val="39A2BE45AB92492B8C9B6497E3F770D9"/>
        <w:category>
          <w:name w:val="General"/>
          <w:gallery w:val="placeholder"/>
        </w:category>
        <w:types>
          <w:type w:val="bbPlcHdr"/>
        </w:types>
        <w:behaviors>
          <w:behavior w:val="content"/>
        </w:behaviors>
        <w:guid w:val="{2167DD38-024D-4535-97FB-12DA0B742E05}"/>
      </w:docPartPr>
      <w:docPartBody>
        <w:p w:rsidR="00F43DD9" w:rsidRDefault="0079054C" w:rsidP="0079054C">
          <w:pPr>
            <w:pStyle w:val="39A2BE45AB92492B8C9B6497E3F770D9"/>
          </w:pPr>
          <w:r w:rsidRPr="000642B4">
            <w:rPr>
              <w:rStyle w:val="PlaceholderText"/>
            </w:rPr>
            <w:t>Click here to enter text.</w:t>
          </w:r>
        </w:p>
      </w:docPartBody>
    </w:docPart>
    <w:docPart>
      <w:docPartPr>
        <w:name w:val="26576D148D914E8EBE45E769DA9019DF"/>
        <w:category>
          <w:name w:val="General"/>
          <w:gallery w:val="placeholder"/>
        </w:category>
        <w:types>
          <w:type w:val="bbPlcHdr"/>
        </w:types>
        <w:behaviors>
          <w:behavior w:val="content"/>
        </w:behaviors>
        <w:guid w:val="{84DACE21-CFE7-4CAB-A1C0-6852E62BE1E1}"/>
      </w:docPartPr>
      <w:docPartBody>
        <w:p w:rsidR="00693B25" w:rsidRDefault="00693B25">
          <w:pPr>
            <w:pStyle w:val="26576D148D914E8EBE45E769DA9019DF"/>
          </w:pPr>
          <w:r w:rsidRPr="00B50AD7">
            <w:rPr>
              <w:rStyle w:val="PlaceholderText"/>
              <w:sz w:val="18"/>
            </w:rPr>
            <w:t>Click here to enter text.</w:t>
          </w:r>
        </w:p>
      </w:docPartBody>
    </w:docPart>
    <w:docPart>
      <w:docPartPr>
        <w:name w:val="7436C098BDC849309F5A37FB18CEF8EC"/>
        <w:category>
          <w:name w:val="General"/>
          <w:gallery w:val="placeholder"/>
        </w:category>
        <w:types>
          <w:type w:val="bbPlcHdr"/>
        </w:types>
        <w:behaviors>
          <w:behavior w:val="content"/>
        </w:behaviors>
        <w:guid w:val="{5BBC0FE4-F653-4E06-AEDC-BC208C9614D3}"/>
      </w:docPartPr>
      <w:docPartBody>
        <w:p w:rsidR="00693B25" w:rsidRDefault="00693B25">
          <w:pPr>
            <w:pStyle w:val="7436C098BDC849309F5A37FB18CEF8EC"/>
          </w:pPr>
          <w:r w:rsidRPr="00B50AD7">
            <w:rPr>
              <w:rStyle w:val="PlaceholderText"/>
              <w:sz w:val="18"/>
            </w:rPr>
            <w:t>Click here to enter text.</w:t>
          </w:r>
        </w:p>
      </w:docPartBody>
    </w:docPart>
    <w:docPart>
      <w:docPartPr>
        <w:name w:val="70D3345201FF487A8E3BB431BC28C8BF"/>
        <w:category>
          <w:name w:val="General"/>
          <w:gallery w:val="placeholder"/>
        </w:category>
        <w:types>
          <w:type w:val="bbPlcHdr"/>
        </w:types>
        <w:behaviors>
          <w:behavior w:val="content"/>
        </w:behaviors>
        <w:guid w:val="{FBF2ED98-6736-4A4C-AF7A-9D29BBD8F8F8}"/>
      </w:docPartPr>
      <w:docPartBody>
        <w:p w:rsidR="00693B25" w:rsidRDefault="00693B25">
          <w:pPr>
            <w:pStyle w:val="70D3345201FF487A8E3BB431BC28C8BF"/>
          </w:pPr>
          <w:r w:rsidRPr="00B50AD7">
            <w:rPr>
              <w:rStyle w:val="PlaceholderText"/>
              <w:sz w:val="18"/>
            </w:rPr>
            <w:t>Click here to enter text.</w:t>
          </w:r>
        </w:p>
      </w:docPartBody>
    </w:docPart>
    <w:docPart>
      <w:docPartPr>
        <w:name w:val="FB4203840253408CA48E5EFF7332014E"/>
        <w:category>
          <w:name w:val="General"/>
          <w:gallery w:val="placeholder"/>
        </w:category>
        <w:types>
          <w:type w:val="bbPlcHdr"/>
        </w:types>
        <w:behaviors>
          <w:behavior w:val="content"/>
        </w:behaviors>
        <w:guid w:val="{21A65C10-8047-4B90-A29C-0C81EAD157E9}"/>
      </w:docPartPr>
      <w:docPartBody>
        <w:p w:rsidR="00693B25" w:rsidRDefault="00693B25">
          <w:pPr>
            <w:pStyle w:val="FB4203840253408CA48E5EFF7332014E"/>
          </w:pPr>
          <w:r w:rsidRPr="00B50AD7">
            <w:rPr>
              <w:rStyle w:val="PlaceholderText"/>
              <w:sz w:val="18"/>
            </w:rPr>
            <w:t>Click here to enter text.</w:t>
          </w:r>
        </w:p>
      </w:docPartBody>
    </w:docPart>
    <w:docPart>
      <w:docPartPr>
        <w:name w:val="0CECECAD5E0B4C4FA1CC0FFE3A6024AE"/>
        <w:category>
          <w:name w:val="General"/>
          <w:gallery w:val="placeholder"/>
        </w:category>
        <w:types>
          <w:type w:val="bbPlcHdr"/>
        </w:types>
        <w:behaviors>
          <w:behavior w:val="content"/>
        </w:behaviors>
        <w:guid w:val="{59F93475-A339-4504-B341-064B25A8AAB2}"/>
      </w:docPartPr>
      <w:docPartBody>
        <w:p w:rsidR="00693B25" w:rsidRDefault="00693B25">
          <w:pPr>
            <w:pStyle w:val="0CECECAD5E0B4C4FA1CC0FFE3A6024AE"/>
          </w:pPr>
          <w:r w:rsidRPr="00B50AD7">
            <w:rPr>
              <w:rStyle w:val="PlaceholderText"/>
              <w:sz w:val="18"/>
            </w:rPr>
            <w:t>Click here to enter text.</w:t>
          </w:r>
        </w:p>
      </w:docPartBody>
    </w:docPart>
    <w:docPart>
      <w:docPartPr>
        <w:name w:val="065D32B5215C4444816A754625CBEE11"/>
        <w:category>
          <w:name w:val="General"/>
          <w:gallery w:val="placeholder"/>
        </w:category>
        <w:types>
          <w:type w:val="bbPlcHdr"/>
        </w:types>
        <w:behaviors>
          <w:behavior w:val="content"/>
        </w:behaviors>
        <w:guid w:val="{A055DD58-CED1-413A-B180-7A0492603FA9}"/>
      </w:docPartPr>
      <w:docPartBody>
        <w:p w:rsidR="00693B25" w:rsidRDefault="00693B25">
          <w:pPr>
            <w:pStyle w:val="065D32B5215C4444816A754625CBEE11"/>
          </w:pPr>
          <w:r w:rsidRPr="00B50AD7">
            <w:rPr>
              <w:rStyle w:val="PlaceholderText"/>
              <w:sz w:val="18"/>
            </w:rPr>
            <w:t>Click here to enter text.</w:t>
          </w:r>
        </w:p>
      </w:docPartBody>
    </w:docPart>
    <w:docPart>
      <w:docPartPr>
        <w:name w:val="9C64E58179CC452FBC61460DE61DF849"/>
        <w:category>
          <w:name w:val="General"/>
          <w:gallery w:val="placeholder"/>
        </w:category>
        <w:types>
          <w:type w:val="bbPlcHdr"/>
        </w:types>
        <w:behaviors>
          <w:behavior w:val="content"/>
        </w:behaviors>
        <w:guid w:val="{DA1B962B-AB87-42C2-92F0-C22428AB5966}"/>
      </w:docPartPr>
      <w:docPartBody>
        <w:p w:rsidR="00693B25" w:rsidRDefault="00693B25">
          <w:pPr>
            <w:pStyle w:val="9C64E58179CC452FBC61460DE61DF849"/>
          </w:pPr>
          <w:r w:rsidRPr="00B50AD7">
            <w:rPr>
              <w:rStyle w:val="PlaceholderText"/>
              <w:sz w:val="18"/>
            </w:rPr>
            <w:t>Click here to enter text.</w:t>
          </w:r>
        </w:p>
      </w:docPartBody>
    </w:docPart>
    <w:docPart>
      <w:docPartPr>
        <w:name w:val="CF7B2625B4D747CB92005E7F74B18B79"/>
        <w:category>
          <w:name w:val="General"/>
          <w:gallery w:val="placeholder"/>
        </w:category>
        <w:types>
          <w:type w:val="bbPlcHdr"/>
        </w:types>
        <w:behaviors>
          <w:behavior w:val="content"/>
        </w:behaviors>
        <w:guid w:val="{EADBACDD-9F55-4B70-A61D-6EFE66513874}"/>
      </w:docPartPr>
      <w:docPartBody>
        <w:p w:rsidR="00693B25" w:rsidRDefault="00693B25">
          <w:pPr>
            <w:pStyle w:val="CF7B2625B4D747CB92005E7F74B18B79"/>
          </w:pPr>
          <w:r w:rsidRPr="00B50AD7">
            <w:rPr>
              <w:rStyle w:val="PlaceholderText"/>
              <w:sz w:val="18"/>
            </w:rPr>
            <w:t>Click here to enter text.</w:t>
          </w:r>
        </w:p>
      </w:docPartBody>
    </w:docPart>
    <w:docPart>
      <w:docPartPr>
        <w:name w:val="BA6978B282224764962B7EB39AC3ADDC"/>
        <w:category>
          <w:name w:val="General"/>
          <w:gallery w:val="placeholder"/>
        </w:category>
        <w:types>
          <w:type w:val="bbPlcHdr"/>
        </w:types>
        <w:behaviors>
          <w:behavior w:val="content"/>
        </w:behaviors>
        <w:guid w:val="{CD02EDAC-AD0B-468B-95F5-B21CC04143EA}"/>
      </w:docPartPr>
      <w:docPartBody>
        <w:p w:rsidR="00693B25" w:rsidRDefault="00693B25">
          <w:pPr>
            <w:pStyle w:val="BA6978B282224764962B7EB39AC3ADDC"/>
          </w:pPr>
          <w:r w:rsidRPr="00B50AD7">
            <w:rPr>
              <w:rStyle w:val="PlaceholderText"/>
              <w:sz w:val="18"/>
            </w:rPr>
            <w:t>Click here to enter text.</w:t>
          </w:r>
        </w:p>
      </w:docPartBody>
    </w:docPart>
    <w:docPart>
      <w:docPartPr>
        <w:name w:val="C08813B92ED24479B3687A4EA0E46CB2"/>
        <w:category>
          <w:name w:val="General"/>
          <w:gallery w:val="placeholder"/>
        </w:category>
        <w:types>
          <w:type w:val="bbPlcHdr"/>
        </w:types>
        <w:behaviors>
          <w:behavior w:val="content"/>
        </w:behaviors>
        <w:guid w:val="{2AE1565C-CCEB-434C-9E5B-0ACAE42058A3}"/>
      </w:docPartPr>
      <w:docPartBody>
        <w:p w:rsidR="00693B25" w:rsidRDefault="00693B25">
          <w:pPr>
            <w:pStyle w:val="C08813B92ED24479B3687A4EA0E46CB2"/>
          </w:pPr>
          <w:r w:rsidRPr="00B50AD7">
            <w:rPr>
              <w:rStyle w:val="PlaceholderText"/>
              <w:sz w:val="18"/>
            </w:rPr>
            <w:t>Click here to enter text.</w:t>
          </w:r>
        </w:p>
      </w:docPartBody>
    </w:docPart>
    <w:docPart>
      <w:docPartPr>
        <w:name w:val="DF972FBE13C543F2828FDB947046A7C9"/>
        <w:category>
          <w:name w:val="General"/>
          <w:gallery w:val="placeholder"/>
        </w:category>
        <w:types>
          <w:type w:val="bbPlcHdr"/>
        </w:types>
        <w:behaviors>
          <w:behavior w:val="content"/>
        </w:behaviors>
        <w:guid w:val="{CC1ECA9A-43A9-4298-9404-B49CE28D7482}"/>
      </w:docPartPr>
      <w:docPartBody>
        <w:p w:rsidR="00693B25" w:rsidRDefault="00693B25">
          <w:pPr>
            <w:pStyle w:val="DF972FBE13C543F2828FDB947046A7C9"/>
          </w:pPr>
          <w:r w:rsidRPr="00B50AD7">
            <w:rPr>
              <w:rStyle w:val="PlaceholderText"/>
              <w:sz w:val="18"/>
            </w:rPr>
            <w:t>Click here to enter text.</w:t>
          </w:r>
        </w:p>
      </w:docPartBody>
    </w:docPart>
    <w:docPart>
      <w:docPartPr>
        <w:name w:val="362C8DAAA54E4DD8AEB9C7F702DF3977"/>
        <w:category>
          <w:name w:val="General"/>
          <w:gallery w:val="placeholder"/>
        </w:category>
        <w:types>
          <w:type w:val="bbPlcHdr"/>
        </w:types>
        <w:behaviors>
          <w:behavior w:val="content"/>
        </w:behaviors>
        <w:guid w:val="{008190CE-3813-4D82-B275-7755E22555CE}"/>
      </w:docPartPr>
      <w:docPartBody>
        <w:p w:rsidR="00693B25" w:rsidRDefault="00693B25">
          <w:pPr>
            <w:pStyle w:val="362C8DAAA54E4DD8AEB9C7F702DF3977"/>
          </w:pPr>
          <w:r w:rsidRPr="00B50AD7">
            <w:rPr>
              <w:rStyle w:val="PlaceholderText"/>
              <w:sz w:val="18"/>
            </w:rPr>
            <w:t>Click here to enter text.</w:t>
          </w:r>
        </w:p>
      </w:docPartBody>
    </w:docPart>
    <w:docPart>
      <w:docPartPr>
        <w:name w:val="BAB64D322B5147D194A0F1369CA74D1D"/>
        <w:category>
          <w:name w:val="General"/>
          <w:gallery w:val="placeholder"/>
        </w:category>
        <w:types>
          <w:type w:val="bbPlcHdr"/>
        </w:types>
        <w:behaviors>
          <w:behavior w:val="content"/>
        </w:behaviors>
        <w:guid w:val="{9CFA4BFB-67E0-48E4-A388-27DDF7DFED52}"/>
      </w:docPartPr>
      <w:docPartBody>
        <w:p w:rsidR="00693B25" w:rsidRDefault="00693B25">
          <w:pPr>
            <w:pStyle w:val="BAB64D322B5147D194A0F1369CA74D1D"/>
          </w:pPr>
          <w:r w:rsidRPr="00B50AD7">
            <w:rPr>
              <w:rStyle w:val="PlaceholderText"/>
              <w:sz w:val="18"/>
            </w:rPr>
            <w:t>Click here to enter text.</w:t>
          </w:r>
        </w:p>
      </w:docPartBody>
    </w:docPart>
    <w:docPart>
      <w:docPartPr>
        <w:name w:val="4F8405B0A8604C209402BA94607E8A82"/>
        <w:category>
          <w:name w:val="General"/>
          <w:gallery w:val="placeholder"/>
        </w:category>
        <w:types>
          <w:type w:val="bbPlcHdr"/>
        </w:types>
        <w:behaviors>
          <w:behavior w:val="content"/>
        </w:behaviors>
        <w:guid w:val="{EBFD9F66-7FC4-4FC0-8445-95847DC1B9F3}"/>
      </w:docPartPr>
      <w:docPartBody>
        <w:p w:rsidR="00693B25" w:rsidRDefault="00693B25">
          <w:pPr>
            <w:pStyle w:val="4F8405B0A8604C209402BA94607E8A82"/>
          </w:pPr>
          <w:r w:rsidRPr="00B50AD7">
            <w:rPr>
              <w:rStyle w:val="PlaceholderText"/>
              <w:sz w:val="18"/>
            </w:rPr>
            <w:t>Click here to enter text.</w:t>
          </w:r>
        </w:p>
      </w:docPartBody>
    </w:docPart>
    <w:docPart>
      <w:docPartPr>
        <w:name w:val="6494C5892A52438BB783EADE35478C51"/>
        <w:category>
          <w:name w:val="General"/>
          <w:gallery w:val="placeholder"/>
        </w:category>
        <w:types>
          <w:type w:val="bbPlcHdr"/>
        </w:types>
        <w:behaviors>
          <w:behavior w:val="content"/>
        </w:behaviors>
        <w:guid w:val="{BA2D2945-2E84-44C3-8EC7-471C6ED98E52}"/>
      </w:docPartPr>
      <w:docPartBody>
        <w:p w:rsidR="00693B25" w:rsidRDefault="00693B25">
          <w:pPr>
            <w:pStyle w:val="6494C5892A52438BB783EADE35478C51"/>
          </w:pPr>
          <w:r w:rsidRPr="00B50AD7">
            <w:rPr>
              <w:rStyle w:val="PlaceholderText"/>
              <w:sz w:val="18"/>
            </w:rPr>
            <w:t>Click here to enter text.</w:t>
          </w:r>
        </w:p>
      </w:docPartBody>
    </w:docPart>
    <w:docPart>
      <w:docPartPr>
        <w:name w:val="483D187BD956465C9634AE3998B41190"/>
        <w:category>
          <w:name w:val="General"/>
          <w:gallery w:val="placeholder"/>
        </w:category>
        <w:types>
          <w:type w:val="bbPlcHdr"/>
        </w:types>
        <w:behaviors>
          <w:behavior w:val="content"/>
        </w:behaviors>
        <w:guid w:val="{70E32FD6-85DB-4C2E-854A-979F75FD789F}"/>
      </w:docPartPr>
      <w:docPartBody>
        <w:p w:rsidR="00693B25" w:rsidRDefault="00693B25">
          <w:pPr>
            <w:pStyle w:val="483D187BD956465C9634AE3998B41190"/>
          </w:pPr>
          <w:r w:rsidRPr="00B50AD7">
            <w:rPr>
              <w:rStyle w:val="PlaceholderText"/>
              <w:sz w:val="18"/>
            </w:rPr>
            <w:t>Click here to enter text.</w:t>
          </w:r>
        </w:p>
      </w:docPartBody>
    </w:docPart>
    <w:docPart>
      <w:docPartPr>
        <w:name w:val="F45F28722E534F8A90B7F1EFEE08E180"/>
        <w:category>
          <w:name w:val="General"/>
          <w:gallery w:val="placeholder"/>
        </w:category>
        <w:types>
          <w:type w:val="bbPlcHdr"/>
        </w:types>
        <w:behaviors>
          <w:behavior w:val="content"/>
        </w:behaviors>
        <w:guid w:val="{D6B9B598-2C2A-4E32-9483-58E9CBEB4E11}"/>
      </w:docPartPr>
      <w:docPartBody>
        <w:p w:rsidR="00693B25" w:rsidRDefault="00693B25">
          <w:pPr>
            <w:pStyle w:val="F45F28722E534F8A90B7F1EFEE08E180"/>
          </w:pPr>
          <w:r w:rsidRPr="00B50AD7">
            <w:rPr>
              <w:rStyle w:val="PlaceholderText"/>
              <w:sz w:val="18"/>
            </w:rPr>
            <w:t>Click here to enter text.</w:t>
          </w:r>
        </w:p>
      </w:docPartBody>
    </w:docPart>
    <w:docPart>
      <w:docPartPr>
        <w:name w:val="1626312EE34C42DB9B1E623D827068F2"/>
        <w:category>
          <w:name w:val="General"/>
          <w:gallery w:val="placeholder"/>
        </w:category>
        <w:types>
          <w:type w:val="bbPlcHdr"/>
        </w:types>
        <w:behaviors>
          <w:behavior w:val="content"/>
        </w:behaviors>
        <w:guid w:val="{7B9FA6BF-0195-4700-82CC-6BC7CDA3DDF8}"/>
      </w:docPartPr>
      <w:docPartBody>
        <w:p w:rsidR="00693B25" w:rsidRDefault="00693B25">
          <w:pPr>
            <w:pStyle w:val="1626312EE34C42DB9B1E623D827068F2"/>
          </w:pPr>
          <w:r w:rsidRPr="00B50AD7">
            <w:rPr>
              <w:rStyle w:val="PlaceholderText"/>
              <w:sz w:val="18"/>
            </w:rPr>
            <w:t>Click here to enter text.</w:t>
          </w:r>
        </w:p>
      </w:docPartBody>
    </w:docPart>
    <w:docPart>
      <w:docPartPr>
        <w:name w:val="5C33AC6DF46D4B32A2F4C4996A76FCB0"/>
        <w:category>
          <w:name w:val="General"/>
          <w:gallery w:val="placeholder"/>
        </w:category>
        <w:types>
          <w:type w:val="bbPlcHdr"/>
        </w:types>
        <w:behaviors>
          <w:behavior w:val="content"/>
        </w:behaviors>
        <w:guid w:val="{9F5EE8F6-849D-42A7-9346-1526CF4F411E}"/>
      </w:docPartPr>
      <w:docPartBody>
        <w:p w:rsidR="00693B25" w:rsidRDefault="00693B25">
          <w:pPr>
            <w:pStyle w:val="5C33AC6DF46D4B32A2F4C4996A76FCB0"/>
          </w:pPr>
          <w:r w:rsidRPr="00B50AD7">
            <w:rPr>
              <w:rStyle w:val="PlaceholderText"/>
              <w:sz w:val="18"/>
            </w:rPr>
            <w:t>Click here to enter text.</w:t>
          </w:r>
        </w:p>
      </w:docPartBody>
    </w:docPart>
    <w:docPart>
      <w:docPartPr>
        <w:name w:val="3B56ADC47D56485D97EDBDEC4CAE0D97"/>
        <w:category>
          <w:name w:val="General"/>
          <w:gallery w:val="placeholder"/>
        </w:category>
        <w:types>
          <w:type w:val="bbPlcHdr"/>
        </w:types>
        <w:behaviors>
          <w:behavior w:val="content"/>
        </w:behaviors>
        <w:guid w:val="{849D5F52-275D-42FA-A0FC-7BA6A240F714}"/>
      </w:docPartPr>
      <w:docPartBody>
        <w:p w:rsidR="00693B25" w:rsidRDefault="00693B25">
          <w:pPr>
            <w:pStyle w:val="3B56ADC47D56485D97EDBDEC4CAE0D97"/>
          </w:pPr>
          <w:r w:rsidRPr="00B50AD7">
            <w:rPr>
              <w:rStyle w:val="PlaceholderText"/>
              <w:sz w:val="18"/>
            </w:rPr>
            <w:t>Click here to enter text.</w:t>
          </w:r>
        </w:p>
      </w:docPartBody>
    </w:docPart>
    <w:docPart>
      <w:docPartPr>
        <w:name w:val="0E16322DC083464F9C8EA0E782D070A0"/>
        <w:category>
          <w:name w:val="General"/>
          <w:gallery w:val="placeholder"/>
        </w:category>
        <w:types>
          <w:type w:val="bbPlcHdr"/>
        </w:types>
        <w:behaviors>
          <w:behavior w:val="content"/>
        </w:behaviors>
        <w:guid w:val="{80537D2F-22DF-4458-A5D0-4981A10EA0B7}"/>
      </w:docPartPr>
      <w:docPartBody>
        <w:p w:rsidR="00693B25" w:rsidRDefault="00693B25">
          <w:pPr>
            <w:pStyle w:val="0E16322DC083464F9C8EA0E782D070A0"/>
          </w:pPr>
          <w:r w:rsidRPr="00B50AD7">
            <w:rPr>
              <w:rStyle w:val="PlaceholderText"/>
              <w:sz w:val="18"/>
            </w:rPr>
            <w:t>Click here to enter text.</w:t>
          </w:r>
        </w:p>
      </w:docPartBody>
    </w:docPart>
    <w:docPart>
      <w:docPartPr>
        <w:name w:val="9538F9AAAE2C42A19C966F359258320F"/>
        <w:category>
          <w:name w:val="General"/>
          <w:gallery w:val="placeholder"/>
        </w:category>
        <w:types>
          <w:type w:val="bbPlcHdr"/>
        </w:types>
        <w:behaviors>
          <w:behavior w:val="content"/>
        </w:behaviors>
        <w:guid w:val="{4CC40387-07D9-4D8A-B8B4-AFBA281F577F}"/>
      </w:docPartPr>
      <w:docPartBody>
        <w:p w:rsidR="00693B25" w:rsidRDefault="00693B25">
          <w:pPr>
            <w:pStyle w:val="9538F9AAAE2C42A19C966F359258320F"/>
          </w:pPr>
          <w:r w:rsidRPr="00B50AD7">
            <w:rPr>
              <w:rStyle w:val="PlaceholderText"/>
              <w:sz w:val="18"/>
            </w:rPr>
            <w:t>Click here to enter text.</w:t>
          </w:r>
        </w:p>
      </w:docPartBody>
    </w:docPart>
    <w:docPart>
      <w:docPartPr>
        <w:name w:val="E46EEAFA670245DB930DF05A91A7DCEF"/>
        <w:category>
          <w:name w:val="General"/>
          <w:gallery w:val="placeholder"/>
        </w:category>
        <w:types>
          <w:type w:val="bbPlcHdr"/>
        </w:types>
        <w:behaviors>
          <w:behavior w:val="content"/>
        </w:behaviors>
        <w:guid w:val="{D77DBEFF-2FEA-4A77-AB9C-BAF7D1A193EA}"/>
      </w:docPartPr>
      <w:docPartBody>
        <w:p w:rsidR="00693B25" w:rsidRDefault="00693B25">
          <w:pPr>
            <w:pStyle w:val="E46EEAFA670245DB930DF05A91A7DCEF"/>
          </w:pPr>
          <w:r w:rsidRPr="00B50AD7">
            <w:rPr>
              <w:rStyle w:val="PlaceholderText"/>
              <w:sz w:val="18"/>
            </w:rPr>
            <w:t>Click here to enter text.</w:t>
          </w:r>
        </w:p>
      </w:docPartBody>
    </w:docPart>
    <w:docPart>
      <w:docPartPr>
        <w:name w:val="C791EC1CD818406C9753835041DCF2A2"/>
        <w:category>
          <w:name w:val="General"/>
          <w:gallery w:val="placeholder"/>
        </w:category>
        <w:types>
          <w:type w:val="bbPlcHdr"/>
        </w:types>
        <w:behaviors>
          <w:behavior w:val="content"/>
        </w:behaviors>
        <w:guid w:val="{0A800BA8-62E5-4EFD-B7BF-776D9BD1C641}"/>
      </w:docPartPr>
      <w:docPartBody>
        <w:p w:rsidR="00693B25" w:rsidRDefault="00693B25">
          <w:pPr>
            <w:pStyle w:val="C791EC1CD818406C9753835041DCF2A2"/>
          </w:pPr>
          <w:r w:rsidRPr="00B50AD7">
            <w:rPr>
              <w:rStyle w:val="PlaceholderText"/>
              <w:sz w:val="18"/>
            </w:rPr>
            <w:t>Click here to enter text.</w:t>
          </w:r>
        </w:p>
      </w:docPartBody>
    </w:docPart>
    <w:docPart>
      <w:docPartPr>
        <w:name w:val="EBC9887B79A14268BBA08D11F8CC2B2C"/>
        <w:category>
          <w:name w:val="General"/>
          <w:gallery w:val="placeholder"/>
        </w:category>
        <w:types>
          <w:type w:val="bbPlcHdr"/>
        </w:types>
        <w:behaviors>
          <w:behavior w:val="content"/>
        </w:behaviors>
        <w:guid w:val="{A3B98F8A-85AC-4BC3-B5B2-FE872B4994A6}"/>
      </w:docPartPr>
      <w:docPartBody>
        <w:p w:rsidR="00693B25" w:rsidRDefault="00693B25">
          <w:pPr>
            <w:pStyle w:val="EBC9887B79A14268BBA08D11F8CC2B2C"/>
          </w:pPr>
          <w:r w:rsidRPr="00AF0EF8">
            <w:rPr>
              <w:rStyle w:val="PlaceholderText"/>
              <w:sz w:val="18"/>
            </w:rPr>
            <w:t>Click here to enter text.</w:t>
          </w:r>
        </w:p>
      </w:docPartBody>
    </w:docPart>
    <w:docPart>
      <w:docPartPr>
        <w:name w:val="68E2A364777F40779D36A1A022470BE2"/>
        <w:category>
          <w:name w:val="General"/>
          <w:gallery w:val="placeholder"/>
        </w:category>
        <w:types>
          <w:type w:val="bbPlcHdr"/>
        </w:types>
        <w:behaviors>
          <w:behavior w:val="content"/>
        </w:behaviors>
        <w:guid w:val="{E4248E27-8D1C-44B0-8BDD-6FE3F0F226A9}"/>
      </w:docPartPr>
      <w:docPartBody>
        <w:p w:rsidR="00693B25" w:rsidRDefault="00693B25">
          <w:pPr>
            <w:pStyle w:val="68E2A364777F40779D36A1A022470BE2"/>
          </w:pPr>
          <w:r w:rsidRPr="00AF0EF8">
            <w:rPr>
              <w:rStyle w:val="PlaceholderText"/>
              <w:sz w:val="18"/>
            </w:rPr>
            <w:t>Click here to enter text.</w:t>
          </w:r>
        </w:p>
      </w:docPartBody>
    </w:docPart>
    <w:docPart>
      <w:docPartPr>
        <w:name w:val="0CEEDA58E06546A88BA7CD311E526607"/>
        <w:category>
          <w:name w:val="General"/>
          <w:gallery w:val="placeholder"/>
        </w:category>
        <w:types>
          <w:type w:val="bbPlcHdr"/>
        </w:types>
        <w:behaviors>
          <w:behavior w:val="content"/>
        </w:behaviors>
        <w:guid w:val="{15AF62E7-EE9D-41E1-814E-C19FBDFE170D}"/>
      </w:docPartPr>
      <w:docPartBody>
        <w:p w:rsidR="00693B25" w:rsidRDefault="00693B25">
          <w:pPr>
            <w:pStyle w:val="0CEEDA58E06546A88BA7CD311E526607"/>
          </w:pPr>
          <w:r w:rsidRPr="00AF0EF8">
            <w:rPr>
              <w:rStyle w:val="PlaceholderText"/>
              <w:sz w:val="18"/>
            </w:rPr>
            <w:t>Click here to enter text.</w:t>
          </w:r>
        </w:p>
      </w:docPartBody>
    </w:docPart>
    <w:docPart>
      <w:docPartPr>
        <w:name w:val="B704FEA4568E4477A30891B09F54CABD"/>
        <w:category>
          <w:name w:val="General"/>
          <w:gallery w:val="placeholder"/>
        </w:category>
        <w:types>
          <w:type w:val="bbPlcHdr"/>
        </w:types>
        <w:behaviors>
          <w:behavior w:val="content"/>
        </w:behaviors>
        <w:guid w:val="{CD3287C1-A567-41AD-A007-4E01B33E07E3}"/>
      </w:docPartPr>
      <w:docPartBody>
        <w:p w:rsidR="00693B25" w:rsidRDefault="00693B25">
          <w:pPr>
            <w:pStyle w:val="B704FEA4568E4477A30891B09F54CABD"/>
          </w:pPr>
          <w:r w:rsidRPr="00AF0EF8">
            <w:rPr>
              <w:rStyle w:val="PlaceholderText"/>
              <w:sz w:val="18"/>
            </w:rPr>
            <w:t>Click here to enter text.</w:t>
          </w:r>
        </w:p>
      </w:docPartBody>
    </w:docPart>
    <w:docPart>
      <w:docPartPr>
        <w:name w:val="4B72DF571C224E12B2419AC8786D7CE1"/>
        <w:category>
          <w:name w:val="General"/>
          <w:gallery w:val="placeholder"/>
        </w:category>
        <w:types>
          <w:type w:val="bbPlcHdr"/>
        </w:types>
        <w:behaviors>
          <w:behavior w:val="content"/>
        </w:behaviors>
        <w:guid w:val="{A288BE01-71CB-4B9E-9A49-63213179620F}"/>
      </w:docPartPr>
      <w:docPartBody>
        <w:p w:rsidR="00693B25" w:rsidRDefault="00693B25">
          <w:pPr>
            <w:pStyle w:val="4B72DF571C224E12B2419AC8786D7CE1"/>
          </w:pPr>
          <w:r w:rsidRPr="00AF0EF8">
            <w:rPr>
              <w:rStyle w:val="PlaceholderText"/>
              <w:sz w:val="18"/>
            </w:rPr>
            <w:t>Click here to enter text.</w:t>
          </w:r>
        </w:p>
      </w:docPartBody>
    </w:docPart>
    <w:docPart>
      <w:docPartPr>
        <w:name w:val="F085106F7A9849C282E954946410F3CB"/>
        <w:category>
          <w:name w:val="General"/>
          <w:gallery w:val="placeholder"/>
        </w:category>
        <w:types>
          <w:type w:val="bbPlcHdr"/>
        </w:types>
        <w:behaviors>
          <w:behavior w:val="content"/>
        </w:behaviors>
        <w:guid w:val="{6984BF06-91B1-45BE-B3B1-E89506A318BF}"/>
      </w:docPartPr>
      <w:docPartBody>
        <w:p w:rsidR="00693B25" w:rsidRDefault="00693B25">
          <w:pPr>
            <w:pStyle w:val="F085106F7A9849C282E954946410F3CB"/>
          </w:pPr>
          <w:r w:rsidRPr="00AF0EF8">
            <w:rPr>
              <w:rStyle w:val="PlaceholderText"/>
              <w:sz w:val="18"/>
            </w:rPr>
            <w:t>Click here to enter text.</w:t>
          </w:r>
        </w:p>
      </w:docPartBody>
    </w:docPart>
    <w:docPart>
      <w:docPartPr>
        <w:name w:val="DBD412E98AB243B2A12A63C039EB4002"/>
        <w:category>
          <w:name w:val="General"/>
          <w:gallery w:val="placeholder"/>
        </w:category>
        <w:types>
          <w:type w:val="bbPlcHdr"/>
        </w:types>
        <w:behaviors>
          <w:behavior w:val="content"/>
        </w:behaviors>
        <w:guid w:val="{957CB722-AFC9-4504-9057-D73F50F430C2}"/>
      </w:docPartPr>
      <w:docPartBody>
        <w:p w:rsidR="00693B25" w:rsidRDefault="00693B25">
          <w:pPr>
            <w:pStyle w:val="DBD412E98AB243B2A12A63C039EB4002"/>
          </w:pPr>
          <w:r w:rsidRPr="00626458">
            <w:rPr>
              <w:rStyle w:val="PlaceholderText"/>
              <w:sz w:val="18"/>
            </w:rPr>
            <w:t>Click here to enter text.</w:t>
          </w:r>
        </w:p>
      </w:docPartBody>
    </w:docPart>
    <w:docPart>
      <w:docPartPr>
        <w:name w:val="E5A6E4FD4E5D471C9091C246E3075643"/>
        <w:category>
          <w:name w:val="General"/>
          <w:gallery w:val="placeholder"/>
        </w:category>
        <w:types>
          <w:type w:val="bbPlcHdr"/>
        </w:types>
        <w:behaviors>
          <w:behavior w:val="content"/>
        </w:behaviors>
        <w:guid w:val="{3E963F88-CBB9-4F11-B995-27885E2CF4BD}"/>
      </w:docPartPr>
      <w:docPartBody>
        <w:p w:rsidR="00693B25" w:rsidRDefault="00693B25">
          <w:pPr>
            <w:pStyle w:val="E5A6E4FD4E5D471C9091C246E3075643"/>
          </w:pPr>
          <w:r w:rsidRPr="00626458">
            <w:rPr>
              <w:rStyle w:val="PlaceholderText"/>
              <w:sz w:val="18"/>
            </w:rPr>
            <w:t>Click here to enter text.</w:t>
          </w:r>
        </w:p>
      </w:docPartBody>
    </w:docPart>
    <w:docPart>
      <w:docPartPr>
        <w:name w:val="55A6A867C985406E9A5E159F53751EA0"/>
        <w:category>
          <w:name w:val="General"/>
          <w:gallery w:val="placeholder"/>
        </w:category>
        <w:types>
          <w:type w:val="bbPlcHdr"/>
        </w:types>
        <w:behaviors>
          <w:behavior w:val="content"/>
        </w:behaviors>
        <w:guid w:val="{1E6315A3-0FDE-467D-8BC5-F4734BCBB030}"/>
      </w:docPartPr>
      <w:docPartBody>
        <w:p w:rsidR="00693B25" w:rsidRDefault="00693B25">
          <w:pPr>
            <w:pStyle w:val="55A6A867C985406E9A5E159F53751EA0"/>
          </w:pPr>
          <w:r w:rsidRPr="00626458">
            <w:rPr>
              <w:rStyle w:val="PlaceholderText"/>
              <w:sz w:val="18"/>
            </w:rPr>
            <w:t>Click here to enter text.</w:t>
          </w:r>
        </w:p>
      </w:docPartBody>
    </w:docPart>
    <w:docPart>
      <w:docPartPr>
        <w:name w:val="3E160116CE9145C788B6BDF32AAD8C61"/>
        <w:category>
          <w:name w:val="General"/>
          <w:gallery w:val="placeholder"/>
        </w:category>
        <w:types>
          <w:type w:val="bbPlcHdr"/>
        </w:types>
        <w:behaviors>
          <w:behavior w:val="content"/>
        </w:behaviors>
        <w:guid w:val="{7ADB7B48-1250-4DAB-B169-73EAAC71A8D9}"/>
      </w:docPartPr>
      <w:docPartBody>
        <w:p w:rsidR="00693B25" w:rsidRDefault="00693B25">
          <w:pPr>
            <w:pStyle w:val="3E160116CE9145C788B6BDF32AAD8C61"/>
          </w:pPr>
          <w:r w:rsidRPr="00626458">
            <w:rPr>
              <w:rStyle w:val="PlaceholderText"/>
              <w:sz w:val="18"/>
            </w:rPr>
            <w:t>Click here to enter text.</w:t>
          </w:r>
        </w:p>
      </w:docPartBody>
    </w:docPart>
    <w:docPart>
      <w:docPartPr>
        <w:name w:val="F913A2BC52824E219FA351D0E05DCDAE"/>
        <w:category>
          <w:name w:val="General"/>
          <w:gallery w:val="placeholder"/>
        </w:category>
        <w:types>
          <w:type w:val="bbPlcHdr"/>
        </w:types>
        <w:behaviors>
          <w:behavior w:val="content"/>
        </w:behaviors>
        <w:guid w:val="{F3DD1B4E-CE7B-4424-B915-755E1EF22DE9}"/>
      </w:docPartPr>
      <w:docPartBody>
        <w:p w:rsidR="00693B25" w:rsidRDefault="00693B25">
          <w:pPr>
            <w:pStyle w:val="F913A2BC52824E219FA351D0E05DCDAE"/>
          </w:pPr>
          <w:r w:rsidRPr="00626458">
            <w:rPr>
              <w:rStyle w:val="PlaceholderText"/>
              <w:sz w:val="18"/>
            </w:rPr>
            <w:t>Click here to enter text.</w:t>
          </w:r>
        </w:p>
      </w:docPartBody>
    </w:docPart>
    <w:docPart>
      <w:docPartPr>
        <w:name w:val="AB869205D08743F9995073D56043179E"/>
        <w:category>
          <w:name w:val="General"/>
          <w:gallery w:val="placeholder"/>
        </w:category>
        <w:types>
          <w:type w:val="bbPlcHdr"/>
        </w:types>
        <w:behaviors>
          <w:behavior w:val="content"/>
        </w:behaviors>
        <w:guid w:val="{E509D69D-9142-4559-BFBC-5363F7DEB4F4}"/>
      </w:docPartPr>
      <w:docPartBody>
        <w:p w:rsidR="00693B25" w:rsidRDefault="00693B25">
          <w:pPr>
            <w:pStyle w:val="AB869205D08743F9995073D56043179E"/>
          </w:pPr>
          <w:r w:rsidRPr="00626458">
            <w:rPr>
              <w:rStyle w:val="PlaceholderText"/>
              <w:sz w:val="18"/>
            </w:rPr>
            <w:t>Click here to enter text.</w:t>
          </w:r>
        </w:p>
      </w:docPartBody>
    </w:docPart>
    <w:docPart>
      <w:docPartPr>
        <w:name w:val="5BD04B93DC654738ACAA708AF21E3A0A"/>
        <w:category>
          <w:name w:val="General"/>
          <w:gallery w:val="placeholder"/>
        </w:category>
        <w:types>
          <w:type w:val="bbPlcHdr"/>
        </w:types>
        <w:behaviors>
          <w:behavior w:val="content"/>
        </w:behaviors>
        <w:guid w:val="{E1E752F0-E827-47E1-9CDB-98C0EBE03656}"/>
      </w:docPartPr>
      <w:docPartBody>
        <w:p w:rsidR="00693B25" w:rsidRDefault="00693B25">
          <w:pPr>
            <w:pStyle w:val="5BD04B93DC654738ACAA708AF21E3A0A"/>
          </w:pPr>
          <w:r w:rsidRPr="00A77245">
            <w:rPr>
              <w:rStyle w:val="PlaceholderText"/>
              <w:sz w:val="18"/>
            </w:rPr>
            <w:t>Click here to enter text.</w:t>
          </w:r>
        </w:p>
      </w:docPartBody>
    </w:docPart>
    <w:docPart>
      <w:docPartPr>
        <w:name w:val="A0297A029F744FD18270F90BC289D388"/>
        <w:category>
          <w:name w:val="General"/>
          <w:gallery w:val="placeholder"/>
        </w:category>
        <w:types>
          <w:type w:val="bbPlcHdr"/>
        </w:types>
        <w:behaviors>
          <w:behavior w:val="content"/>
        </w:behaviors>
        <w:guid w:val="{E6A0C3B5-434D-4DC8-9121-D1209F9AEC5C}"/>
      </w:docPartPr>
      <w:docPartBody>
        <w:p w:rsidR="00693B25" w:rsidRDefault="00693B25">
          <w:pPr>
            <w:pStyle w:val="A0297A029F744FD18270F90BC289D388"/>
          </w:pPr>
          <w:r w:rsidRPr="00A77245">
            <w:rPr>
              <w:rStyle w:val="PlaceholderText"/>
              <w:sz w:val="18"/>
            </w:rPr>
            <w:t>Click here to enter text.</w:t>
          </w:r>
        </w:p>
      </w:docPartBody>
    </w:docPart>
    <w:docPart>
      <w:docPartPr>
        <w:name w:val="B8C5A5165E2544AB95F4B7F03F970151"/>
        <w:category>
          <w:name w:val="General"/>
          <w:gallery w:val="placeholder"/>
        </w:category>
        <w:types>
          <w:type w:val="bbPlcHdr"/>
        </w:types>
        <w:behaviors>
          <w:behavior w:val="content"/>
        </w:behaviors>
        <w:guid w:val="{CA7D344E-2765-4055-A3A2-F0FEEEDF839B}"/>
      </w:docPartPr>
      <w:docPartBody>
        <w:p w:rsidR="00693B25" w:rsidRDefault="00693B25">
          <w:pPr>
            <w:pStyle w:val="B8C5A5165E2544AB95F4B7F03F970151"/>
          </w:pPr>
          <w:r w:rsidRPr="00A77245">
            <w:rPr>
              <w:rStyle w:val="PlaceholderText"/>
              <w:sz w:val="18"/>
            </w:rPr>
            <w:t>Click here to enter text.</w:t>
          </w:r>
        </w:p>
      </w:docPartBody>
    </w:docPart>
    <w:docPart>
      <w:docPartPr>
        <w:name w:val="4BD548635B974F629F6D8F57556AA0BD"/>
        <w:category>
          <w:name w:val="General"/>
          <w:gallery w:val="placeholder"/>
        </w:category>
        <w:types>
          <w:type w:val="bbPlcHdr"/>
        </w:types>
        <w:behaviors>
          <w:behavior w:val="content"/>
        </w:behaviors>
        <w:guid w:val="{BD0CD667-1EE9-4DF9-8376-EDD892494687}"/>
      </w:docPartPr>
      <w:docPartBody>
        <w:p w:rsidR="00693B25" w:rsidRDefault="00693B25">
          <w:pPr>
            <w:pStyle w:val="4BD548635B974F629F6D8F57556AA0BD"/>
          </w:pPr>
          <w:r w:rsidRPr="00A77245">
            <w:rPr>
              <w:rStyle w:val="PlaceholderText"/>
              <w:sz w:val="18"/>
            </w:rPr>
            <w:t>Click here to enter text.</w:t>
          </w:r>
        </w:p>
      </w:docPartBody>
    </w:docPart>
    <w:docPart>
      <w:docPartPr>
        <w:name w:val="624D696DD8A04311B7CEF440B52DCACD"/>
        <w:category>
          <w:name w:val="General"/>
          <w:gallery w:val="placeholder"/>
        </w:category>
        <w:types>
          <w:type w:val="bbPlcHdr"/>
        </w:types>
        <w:behaviors>
          <w:behavior w:val="content"/>
        </w:behaviors>
        <w:guid w:val="{5327263A-B571-4750-9125-4E5A5B97C1EB}"/>
      </w:docPartPr>
      <w:docPartBody>
        <w:p w:rsidR="00693B25" w:rsidRDefault="00693B25">
          <w:pPr>
            <w:pStyle w:val="624D696DD8A04311B7CEF440B52DCACD"/>
          </w:pPr>
          <w:r w:rsidRPr="00A77245">
            <w:rPr>
              <w:rStyle w:val="PlaceholderText"/>
              <w:sz w:val="18"/>
            </w:rPr>
            <w:t>Click here to enter text.</w:t>
          </w:r>
        </w:p>
      </w:docPartBody>
    </w:docPart>
    <w:docPart>
      <w:docPartPr>
        <w:name w:val="281E2A81326247EBB6240D2012A6E510"/>
        <w:category>
          <w:name w:val="General"/>
          <w:gallery w:val="placeholder"/>
        </w:category>
        <w:types>
          <w:type w:val="bbPlcHdr"/>
        </w:types>
        <w:behaviors>
          <w:behavior w:val="content"/>
        </w:behaviors>
        <w:guid w:val="{5ED99EC9-8DB1-4E10-8DB1-F45E36B7E2D5}"/>
      </w:docPartPr>
      <w:docPartBody>
        <w:p w:rsidR="00693B25" w:rsidRDefault="00693B25">
          <w:pPr>
            <w:pStyle w:val="281E2A81326247EBB6240D2012A6E510"/>
          </w:pPr>
          <w:r w:rsidRPr="00A77245">
            <w:rPr>
              <w:rStyle w:val="PlaceholderText"/>
              <w:sz w:val="18"/>
            </w:rPr>
            <w:t>Click here to enter text.</w:t>
          </w:r>
        </w:p>
      </w:docPartBody>
    </w:docPart>
    <w:docPart>
      <w:docPartPr>
        <w:name w:val="E8DDB195DF7F46609C0359E2B191E1DE"/>
        <w:category>
          <w:name w:val="General"/>
          <w:gallery w:val="placeholder"/>
        </w:category>
        <w:types>
          <w:type w:val="bbPlcHdr"/>
        </w:types>
        <w:behaviors>
          <w:behavior w:val="content"/>
        </w:behaviors>
        <w:guid w:val="{A55BAD0B-65EC-4C5A-AB08-E002AA3AC0DF}"/>
      </w:docPartPr>
      <w:docPartBody>
        <w:p w:rsidR="00B03E97" w:rsidRDefault="00B03E97" w:rsidP="00B03E97">
          <w:pPr>
            <w:pStyle w:val="E8DDB195DF7F46609C0359E2B191E1DE"/>
          </w:pPr>
          <w:r w:rsidRPr="00A77245">
            <w:rPr>
              <w:rStyle w:val="PlaceholderText"/>
              <w:sz w:val="18"/>
            </w:rPr>
            <w:t>Click here to enter text.</w:t>
          </w:r>
        </w:p>
      </w:docPartBody>
    </w:docPart>
    <w:docPart>
      <w:docPartPr>
        <w:name w:val="ABA30616F13F4FB38CA612F3D84D3FF4"/>
        <w:category>
          <w:name w:val="General"/>
          <w:gallery w:val="placeholder"/>
        </w:category>
        <w:types>
          <w:type w:val="bbPlcHdr"/>
        </w:types>
        <w:behaviors>
          <w:behavior w:val="content"/>
        </w:behaviors>
        <w:guid w:val="{DE57E81B-9F27-4EF4-9900-BE63136027B8}"/>
      </w:docPartPr>
      <w:docPartBody>
        <w:p w:rsidR="00B03E97" w:rsidRDefault="00B03E97" w:rsidP="00B03E97">
          <w:pPr>
            <w:pStyle w:val="ABA30616F13F4FB38CA612F3D84D3FF4"/>
          </w:pPr>
          <w:r w:rsidRPr="00A77245">
            <w:rPr>
              <w:rStyle w:val="PlaceholderText"/>
              <w:sz w:val="18"/>
            </w:rPr>
            <w:t>Click here to enter text.</w:t>
          </w:r>
        </w:p>
      </w:docPartBody>
    </w:docPart>
    <w:docPart>
      <w:docPartPr>
        <w:name w:val="C45FB99A7451420EB8170C37D3AF56E3"/>
        <w:category>
          <w:name w:val="General"/>
          <w:gallery w:val="placeholder"/>
        </w:category>
        <w:types>
          <w:type w:val="bbPlcHdr"/>
        </w:types>
        <w:behaviors>
          <w:behavior w:val="content"/>
        </w:behaviors>
        <w:guid w:val="{E5E1FA59-6BD7-4C54-8F0C-0550D26CF133}"/>
      </w:docPartPr>
      <w:docPartBody>
        <w:p w:rsidR="00B03E97" w:rsidRDefault="00B03E97" w:rsidP="00B03E97">
          <w:pPr>
            <w:pStyle w:val="C45FB99A7451420EB8170C37D3AF56E3"/>
          </w:pPr>
          <w:r w:rsidRPr="00A77245">
            <w:rPr>
              <w:rStyle w:val="PlaceholderText"/>
              <w:sz w:val="18"/>
            </w:rPr>
            <w:t>Click here to enter text.</w:t>
          </w:r>
        </w:p>
      </w:docPartBody>
    </w:docPart>
    <w:docPart>
      <w:docPartPr>
        <w:name w:val="A77FE243B23F4F69A980A2E27B60FB1A"/>
        <w:category>
          <w:name w:val="General"/>
          <w:gallery w:val="placeholder"/>
        </w:category>
        <w:types>
          <w:type w:val="bbPlcHdr"/>
        </w:types>
        <w:behaviors>
          <w:behavior w:val="content"/>
        </w:behaviors>
        <w:guid w:val="{F73140C9-3FF0-466D-BEAA-66AFBB588D0C}"/>
      </w:docPartPr>
      <w:docPartBody>
        <w:p w:rsidR="00B03E97" w:rsidRDefault="00B03E97" w:rsidP="00B03E97">
          <w:pPr>
            <w:pStyle w:val="A77FE243B23F4F69A980A2E27B60FB1A"/>
          </w:pPr>
          <w:r w:rsidRPr="00A77245">
            <w:rPr>
              <w:rStyle w:val="PlaceholderText"/>
              <w:sz w:val="18"/>
            </w:rPr>
            <w:t>Click here to enter text.</w:t>
          </w:r>
        </w:p>
      </w:docPartBody>
    </w:docPart>
    <w:docPart>
      <w:docPartPr>
        <w:name w:val="7DC670E724434927BAE61EFBD3247C36"/>
        <w:category>
          <w:name w:val="General"/>
          <w:gallery w:val="placeholder"/>
        </w:category>
        <w:types>
          <w:type w:val="bbPlcHdr"/>
        </w:types>
        <w:behaviors>
          <w:behavior w:val="content"/>
        </w:behaviors>
        <w:guid w:val="{B1EC036F-F819-4D1F-AE6B-E1315317DA6B}"/>
      </w:docPartPr>
      <w:docPartBody>
        <w:p w:rsidR="00B03E97" w:rsidRDefault="00B03E97" w:rsidP="00B03E97">
          <w:pPr>
            <w:pStyle w:val="7DC670E724434927BAE61EFBD3247C36"/>
          </w:pPr>
          <w:r w:rsidRPr="00A77245">
            <w:rPr>
              <w:rStyle w:val="PlaceholderText"/>
              <w:sz w:val="18"/>
            </w:rPr>
            <w:t>Click here to enter text.</w:t>
          </w:r>
        </w:p>
      </w:docPartBody>
    </w:docPart>
    <w:docPart>
      <w:docPartPr>
        <w:name w:val="BBBB9AABE2D04CF4B9B63547FFABBBFE"/>
        <w:category>
          <w:name w:val="General"/>
          <w:gallery w:val="placeholder"/>
        </w:category>
        <w:types>
          <w:type w:val="bbPlcHdr"/>
        </w:types>
        <w:behaviors>
          <w:behavior w:val="content"/>
        </w:behaviors>
        <w:guid w:val="{04AD15FB-6E55-4CED-9129-3A44CD7762A2}"/>
      </w:docPartPr>
      <w:docPartBody>
        <w:p w:rsidR="00B03E97" w:rsidRDefault="00B03E97" w:rsidP="00B03E97">
          <w:pPr>
            <w:pStyle w:val="BBBB9AABE2D04CF4B9B63547FFABBBFE"/>
          </w:pPr>
          <w:r w:rsidRPr="00A77245">
            <w:rPr>
              <w:rStyle w:val="PlaceholderText"/>
              <w:sz w:val="18"/>
            </w:rPr>
            <w:t>Click here to enter text.</w:t>
          </w:r>
        </w:p>
      </w:docPartBody>
    </w:docPart>
    <w:docPart>
      <w:docPartPr>
        <w:name w:val="DF66B3317EAA42198F10D59D4FA1CB25"/>
        <w:category>
          <w:name w:val="General"/>
          <w:gallery w:val="placeholder"/>
        </w:category>
        <w:types>
          <w:type w:val="bbPlcHdr"/>
        </w:types>
        <w:behaviors>
          <w:behavior w:val="content"/>
        </w:behaviors>
        <w:guid w:val="{85497F2C-CF0B-41E6-B30C-91431F8E83EA}"/>
      </w:docPartPr>
      <w:docPartBody>
        <w:p w:rsidR="00207298" w:rsidRDefault="00FB6962" w:rsidP="00FB6962">
          <w:pPr>
            <w:pStyle w:val="DF66B3317EAA42198F10D59D4FA1CB25"/>
          </w:pPr>
          <w:r w:rsidRPr="00B50AD7">
            <w:rPr>
              <w:rStyle w:val="PlaceholderText"/>
              <w:sz w:val="18"/>
            </w:rPr>
            <w:t>Click here to enter text.</w:t>
          </w:r>
        </w:p>
      </w:docPartBody>
    </w:docPart>
    <w:docPart>
      <w:docPartPr>
        <w:name w:val="97A3601C73A1495F85748576C975C65E"/>
        <w:category>
          <w:name w:val="General"/>
          <w:gallery w:val="placeholder"/>
        </w:category>
        <w:types>
          <w:type w:val="bbPlcHdr"/>
        </w:types>
        <w:behaviors>
          <w:behavior w:val="content"/>
        </w:behaviors>
        <w:guid w:val="{0168C2E2-8FC5-4A1B-AD34-4BB4950E7A89}"/>
      </w:docPartPr>
      <w:docPartBody>
        <w:p w:rsidR="00207298" w:rsidRDefault="00FB6962" w:rsidP="00FB6962">
          <w:pPr>
            <w:pStyle w:val="97A3601C73A1495F85748576C975C65E"/>
          </w:pPr>
          <w:r w:rsidRPr="00B50AD7">
            <w:rPr>
              <w:rStyle w:val="PlaceholderText"/>
              <w:sz w:val="18"/>
            </w:rPr>
            <w:t>Click here to enter text.</w:t>
          </w:r>
        </w:p>
      </w:docPartBody>
    </w:docPart>
    <w:docPart>
      <w:docPartPr>
        <w:name w:val="84201FCC8B1644D5B9113B5F6B23234B"/>
        <w:category>
          <w:name w:val="General"/>
          <w:gallery w:val="placeholder"/>
        </w:category>
        <w:types>
          <w:type w:val="bbPlcHdr"/>
        </w:types>
        <w:behaviors>
          <w:behavior w:val="content"/>
        </w:behaviors>
        <w:guid w:val="{26BA921A-4CD9-4318-BCE9-AF2FFF0A7AFC}"/>
      </w:docPartPr>
      <w:docPartBody>
        <w:p w:rsidR="00207298" w:rsidRDefault="00FB6962" w:rsidP="00FB6962">
          <w:pPr>
            <w:pStyle w:val="84201FCC8B1644D5B9113B5F6B23234B"/>
          </w:pPr>
          <w:r w:rsidRPr="00B50AD7">
            <w:rPr>
              <w:rStyle w:val="PlaceholderText"/>
              <w:sz w:val="18"/>
            </w:rPr>
            <w:t>Click here to enter text.</w:t>
          </w:r>
        </w:p>
      </w:docPartBody>
    </w:docPart>
    <w:docPart>
      <w:docPartPr>
        <w:name w:val="61B97F7486CE42AE8A0790928594934C"/>
        <w:category>
          <w:name w:val="General"/>
          <w:gallery w:val="placeholder"/>
        </w:category>
        <w:types>
          <w:type w:val="bbPlcHdr"/>
        </w:types>
        <w:behaviors>
          <w:behavior w:val="content"/>
        </w:behaviors>
        <w:guid w:val="{6C857967-190E-458B-9F8E-E3DE4D2CDDE0}"/>
      </w:docPartPr>
      <w:docPartBody>
        <w:p w:rsidR="00207298" w:rsidRDefault="00FB6962" w:rsidP="00FB6962">
          <w:pPr>
            <w:pStyle w:val="61B97F7486CE42AE8A0790928594934C"/>
          </w:pPr>
          <w:r w:rsidRPr="00B50AD7">
            <w:rPr>
              <w:rStyle w:val="PlaceholderText"/>
              <w:sz w:val="18"/>
            </w:rPr>
            <w:t>Click here to enter text.</w:t>
          </w:r>
        </w:p>
      </w:docPartBody>
    </w:docPart>
    <w:docPart>
      <w:docPartPr>
        <w:name w:val="BA3B5F84E1C24495804AC5D7D2EC0767"/>
        <w:category>
          <w:name w:val="General"/>
          <w:gallery w:val="placeholder"/>
        </w:category>
        <w:types>
          <w:type w:val="bbPlcHdr"/>
        </w:types>
        <w:behaviors>
          <w:behavior w:val="content"/>
        </w:behaviors>
        <w:guid w:val="{3E88309A-1014-4504-9592-58AE291AFB62}"/>
      </w:docPartPr>
      <w:docPartBody>
        <w:p w:rsidR="00207298" w:rsidRDefault="00FB6962" w:rsidP="00FB6962">
          <w:pPr>
            <w:pStyle w:val="BA3B5F84E1C24495804AC5D7D2EC0767"/>
          </w:pPr>
          <w:r w:rsidRPr="00B50AD7">
            <w:rPr>
              <w:rStyle w:val="PlaceholderText"/>
              <w:sz w:val="18"/>
            </w:rPr>
            <w:t>Click here to enter text.</w:t>
          </w:r>
        </w:p>
      </w:docPartBody>
    </w:docPart>
    <w:docPart>
      <w:docPartPr>
        <w:name w:val="FB46373841BF4DE8918E577C907F2997"/>
        <w:category>
          <w:name w:val="General"/>
          <w:gallery w:val="placeholder"/>
        </w:category>
        <w:types>
          <w:type w:val="bbPlcHdr"/>
        </w:types>
        <w:behaviors>
          <w:behavior w:val="content"/>
        </w:behaviors>
        <w:guid w:val="{D5F319FA-3D1F-4CAB-80C1-42491E12BCD1}"/>
      </w:docPartPr>
      <w:docPartBody>
        <w:p w:rsidR="00207298" w:rsidRDefault="00FB6962" w:rsidP="00FB6962">
          <w:pPr>
            <w:pStyle w:val="FB46373841BF4DE8918E577C907F2997"/>
          </w:pPr>
          <w:r w:rsidRPr="00B50AD7">
            <w:rPr>
              <w:rStyle w:val="PlaceholderText"/>
              <w:sz w:val="18"/>
            </w:rPr>
            <w:t>Click here to enter text.</w:t>
          </w:r>
        </w:p>
      </w:docPartBody>
    </w:docPart>
    <w:docPart>
      <w:docPartPr>
        <w:name w:val="3C4DAA2E03D84659B812BDF79DAE0F63"/>
        <w:category>
          <w:name w:val="General"/>
          <w:gallery w:val="placeholder"/>
        </w:category>
        <w:types>
          <w:type w:val="bbPlcHdr"/>
        </w:types>
        <w:behaviors>
          <w:behavior w:val="content"/>
        </w:behaviors>
        <w:guid w:val="{3FBFA4D6-93E8-45E0-B1A9-4D87FF4D7DEA}"/>
      </w:docPartPr>
      <w:docPartBody>
        <w:p w:rsidR="00EB1608" w:rsidRDefault="00207298" w:rsidP="00207298">
          <w:pPr>
            <w:pStyle w:val="3C4DAA2E03D84659B812BDF79DAE0F63"/>
          </w:pPr>
          <w:r w:rsidRPr="00B50AD7">
            <w:rPr>
              <w:rStyle w:val="PlaceholderText"/>
              <w:sz w:val="18"/>
            </w:rPr>
            <w:t>Click here to enter text.</w:t>
          </w:r>
        </w:p>
      </w:docPartBody>
    </w:docPart>
    <w:docPart>
      <w:docPartPr>
        <w:name w:val="4A4315849C5C4893AFDA31E2ED9F9F77"/>
        <w:category>
          <w:name w:val="General"/>
          <w:gallery w:val="placeholder"/>
        </w:category>
        <w:types>
          <w:type w:val="bbPlcHdr"/>
        </w:types>
        <w:behaviors>
          <w:behavior w:val="content"/>
        </w:behaviors>
        <w:guid w:val="{6822C1DC-86ED-4BA4-B079-9AB473CC0D54}"/>
      </w:docPartPr>
      <w:docPartBody>
        <w:p w:rsidR="00000000" w:rsidRDefault="00FA71A1" w:rsidP="00FA71A1">
          <w:pPr>
            <w:pStyle w:val="4A4315849C5C4893AFDA31E2ED9F9F77"/>
          </w:pPr>
          <w:r w:rsidRPr="000642B4">
            <w:rPr>
              <w:rStyle w:val="PlaceholderText"/>
            </w:rPr>
            <w:t>Click here to enter text.</w:t>
          </w:r>
        </w:p>
      </w:docPartBody>
    </w:docPart>
    <w:docPart>
      <w:docPartPr>
        <w:name w:val="C9C815DFA7FE4EF3B20BC183C1BC3BC8"/>
        <w:category>
          <w:name w:val="General"/>
          <w:gallery w:val="placeholder"/>
        </w:category>
        <w:types>
          <w:type w:val="bbPlcHdr"/>
        </w:types>
        <w:behaviors>
          <w:behavior w:val="content"/>
        </w:behaviors>
        <w:guid w:val="{7ECD3F8D-19B6-4B76-AB0E-5E82B49FD348}"/>
      </w:docPartPr>
      <w:docPartBody>
        <w:p w:rsidR="00000000" w:rsidRDefault="00FA71A1" w:rsidP="00FA71A1">
          <w:pPr>
            <w:pStyle w:val="C9C815DFA7FE4EF3B20BC183C1BC3BC8"/>
          </w:pPr>
          <w:r w:rsidRPr="000642B4">
            <w:rPr>
              <w:rStyle w:val="PlaceholderText"/>
            </w:rPr>
            <w:t>Click here to enter text.</w:t>
          </w:r>
        </w:p>
      </w:docPartBody>
    </w:docPart>
    <w:docPart>
      <w:docPartPr>
        <w:name w:val="EE8F360130B340199DD8128CE263461A"/>
        <w:category>
          <w:name w:val="General"/>
          <w:gallery w:val="placeholder"/>
        </w:category>
        <w:types>
          <w:type w:val="bbPlcHdr"/>
        </w:types>
        <w:behaviors>
          <w:behavior w:val="content"/>
        </w:behaviors>
        <w:guid w:val="{E82D7CA5-C28E-4423-B5CD-B1F1CAB65401}"/>
      </w:docPartPr>
      <w:docPartBody>
        <w:p w:rsidR="00000000" w:rsidRDefault="00FA71A1" w:rsidP="00FA71A1">
          <w:pPr>
            <w:pStyle w:val="EE8F360130B340199DD8128CE263461A"/>
          </w:pPr>
          <w:r w:rsidRPr="000642B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Gotham Light">
    <w:altName w:val="Arial"/>
    <w:panose1 w:val="00000000000000000000"/>
    <w:charset w:val="00"/>
    <w:family w:val="modern"/>
    <w:notTrueType/>
    <w:pitch w:val="variable"/>
    <w:sig w:usb0="A10000FF" w:usb1="4000005B" w:usb2="00000000" w:usb3="00000000" w:csb0="0000009B" w:csb1="00000000"/>
  </w:font>
  <w:font w:name="Gotham Bold">
    <w:altName w:val="Calibri"/>
    <w:charset w:val="00"/>
    <w:family w:val="auto"/>
    <w:pitch w:val="variable"/>
    <w:sig w:usb0="80000027" w:usb1="00000000" w:usb2="00000000" w:usb3="00000000" w:csb0="00000001" w:csb1="00000000"/>
  </w:font>
  <w:font w:name="Gotham Medium">
    <w:altName w:val="Calibri"/>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Gotham Book">
    <w:panose1 w:val="00000000000000000000"/>
    <w:charset w:val="00"/>
    <w:family w:val="modern"/>
    <w:notTrueType/>
    <w:pitch w:val="variable"/>
    <w:sig w:usb0="A10000FF" w:usb1="4000005B" w:usb2="00000000" w:usb3="00000000" w:csb0="0000009B"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Times Regular">
    <w:panose1 w:val="00000000000000000000"/>
    <w:charset w:val="00"/>
    <w:family w:val="auto"/>
    <w:notTrueType/>
    <w:pitch w:val="default"/>
    <w:sig w:usb0="00000003" w:usb1="00000000" w:usb2="00000000" w:usb3="00000000" w:csb0="00000001" w:csb1="00000000"/>
  </w:font>
  <w:font w:name="Mercury Text G1 Regular">
    <w:altName w:val="Calibri"/>
    <w:panose1 w:val="00000000000000000000"/>
    <w:charset w:val="00"/>
    <w:family w:val="auto"/>
    <w:notTrueType/>
    <w:pitch w:val="default"/>
    <w:sig w:usb0="00000003" w:usb1="00000000" w:usb2="00000000" w:usb3="00000000" w:csb0="00000001" w:csb1="00000000"/>
  </w:font>
  <w:font w:name="Mercury Text G1 (T1) Book">
    <w:altName w:val="Cambria"/>
    <w:panose1 w:val="00000000000000000000"/>
    <w:charset w:val="00"/>
    <w:family w:val="auto"/>
    <w:notTrueType/>
    <w:pitch w:val="default"/>
    <w:sig w:usb0="00000003" w:usb1="00000000" w:usb2="00000000" w:usb3="00000000" w:csb0="00000001" w:csb1="00000000"/>
  </w:font>
  <w:font w:name="Gotham (T1) Bold">
    <w:panose1 w:val="00000000000000000000"/>
    <w:charset w:val="00"/>
    <w:family w:val="auto"/>
    <w:notTrueType/>
    <w:pitch w:val="default"/>
    <w:sig w:usb0="00000003" w:usb1="00000000" w:usb2="00000000" w:usb3="00000000" w:csb0="00000001" w:csb1="00000000"/>
  </w:font>
  <w:font w:name="Mercury Text G1 (T1) Semibold">
    <w:panose1 w:val="00000000000000000000"/>
    <w:charset w:val="00"/>
    <w:family w:val="auto"/>
    <w:notTrueType/>
    <w:pitch w:val="default"/>
    <w:sig w:usb0="00000003" w:usb1="00000000" w:usb2="00000000" w:usb3="00000000" w:csb0="00000001" w:csb1="00000000"/>
  </w:font>
  <w:font w:name="Gotham (T1) Book">
    <w:panose1 w:val="00000000000000000000"/>
    <w:charset w:val="00"/>
    <w:family w:val="auto"/>
    <w:notTrueType/>
    <w:pitch w:val="default"/>
    <w:sig w:usb0="00000003" w:usb1="00000000" w:usb2="00000000" w:usb3="00000000" w:csb0="00000001" w:csb1="00000000"/>
  </w:font>
  <w:font w:name="Stone Sans">
    <w:altName w:val="Stone Sans"/>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54C"/>
    <w:rsid w:val="000F15DB"/>
    <w:rsid w:val="00201B2E"/>
    <w:rsid w:val="00207298"/>
    <w:rsid w:val="00381ADF"/>
    <w:rsid w:val="00443B36"/>
    <w:rsid w:val="00576BFC"/>
    <w:rsid w:val="00693B25"/>
    <w:rsid w:val="006C78F3"/>
    <w:rsid w:val="0079054C"/>
    <w:rsid w:val="00B03E97"/>
    <w:rsid w:val="00B64CD2"/>
    <w:rsid w:val="00BB3BEC"/>
    <w:rsid w:val="00C62942"/>
    <w:rsid w:val="00CA17DF"/>
    <w:rsid w:val="00D707A5"/>
    <w:rsid w:val="00D961C7"/>
    <w:rsid w:val="00EB1608"/>
    <w:rsid w:val="00F43DD9"/>
    <w:rsid w:val="00FA71A1"/>
    <w:rsid w:val="00FB6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71A1"/>
    <w:rPr>
      <w:color w:val="808080"/>
    </w:rPr>
  </w:style>
  <w:style w:type="paragraph" w:customStyle="1" w:styleId="04688469CB6D4C2FABD3DE3DA8C628FB">
    <w:name w:val="04688469CB6D4C2FABD3DE3DA8C628FB"/>
    <w:rsid w:val="0079054C"/>
    <w:pPr>
      <w:spacing w:after="0" w:line="240" w:lineRule="auto"/>
    </w:pPr>
    <w:rPr>
      <w:rFonts w:ascii="Gotham Light" w:eastAsia="Calibri" w:hAnsi="Gotham Light" w:cs="Times New Roman"/>
      <w:color w:val="2A2723"/>
    </w:rPr>
  </w:style>
  <w:style w:type="paragraph" w:customStyle="1" w:styleId="9C1FFC3A156743B08F0E5E928372A788">
    <w:name w:val="9C1FFC3A156743B08F0E5E928372A788"/>
    <w:rsid w:val="0079054C"/>
    <w:pPr>
      <w:spacing w:after="0" w:line="240" w:lineRule="auto"/>
    </w:pPr>
    <w:rPr>
      <w:rFonts w:ascii="Gotham Light" w:eastAsia="Calibri" w:hAnsi="Gotham Light" w:cs="Times New Roman"/>
      <w:color w:val="2A2723"/>
    </w:rPr>
  </w:style>
  <w:style w:type="paragraph" w:customStyle="1" w:styleId="6B3B749B91E045E8ADE4D3B227FE1E41">
    <w:name w:val="6B3B749B91E045E8ADE4D3B227FE1E41"/>
    <w:rsid w:val="0079054C"/>
    <w:pPr>
      <w:spacing w:after="0" w:line="240" w:lineRule="auto"/>
    </w:pPr>
    <w:rPr>
      <w:rFonts w:ascii="Gotham Light" w:eastAsia="Calibri" w:hAnsi="Gotham Light" w:cs="Times New Roman"/>
      <w:color w:val="2A2723"/>
    </w:rPr>
  </w:style>
  <w:style w:type="paragraph" w:customStyle="1" w:styleId="BEF9B3A09EA544D38AD7F27CB6EBAEA3">
    <w:name w:val="BEF9B3A09EA544D38AD7F27CB6EBAEA3"/>
    <w:rsid w:val="0079054C"/>
    <w:pPr>
      <w:spacing w:after="0" w:line="240" w:lineRule="auto"/>
    </w:pPr>
    <w:rPr>
      <w:rFonts w:ascii="Gotham Light" w:eastAsia="Calibri" w:hAnsi="Gotham Light" w:cs="Times New Roman"/>
      <w:color w:val="2A2723"/>
    </w:rPr>
  </w:style>
  <w:style w:type="paragraph" w:customStyle="1" w:styleId="C3182141C5D840B5B286FCFF1E38BF83">
    <w:name w:val="C3182141C5D840B5B286FCFF1E38BF83"/>
    <w:rsid w:val="0079054C"/>
    <w:pPr>
      <w:spacing w:after="0" w:line="240" w:lineRule="auto"/>
    </w:pPr>
    <w:rPr>
      <w:rFonts w:ascii="Gotham Light" w:eastAsia="Calibri" w:hAnsi="Gotham Light" w:cs="Times New Roman"/>
      <w:color w:val="2A2723"/>
    </w:rPr>
  </w:style>
  <w:style w:type="paragraph" w:customStyle="1" w:styleId="39A2BE45AB92492B8C9B6497E3F770D9">
    <w:name w:val="39A2BE45AB92492B8C9B6497E3F770D9"/>
    <w:rsid w:val="0079054C"/>
    <w:pPr>
      <w:spacing w:after="0" w:line="240" w:lineRule="auto"/>
    </w:pPr>
    <w:rPr>
      <w:rFonts w:ascii="Gotham Light" w:eastAsia="Calibri" w:hAnsi="Gotham Light" w:cs="Times New Roman"/>
      <w:color w:val="2A2723"/>
    </w:rPr>
  </w:style>
  <w:style w:type="paragraph" w:customStyle="1" w:styleId="688F4323E6044752992F4512F6D7DD5F">
    <w:name w:val="688F4323E6044752992F4512F6D7DD5F"/>
    <w:rsid w:val="0079054C"/>
    <w:pPr>
      <w:spacing w:after="0" w:line="240" w:lineRule="auto"/>
    </w:pPr>
    <w:rPr>
      <w:rFonts w:ascii="Gotham Light" w:eastAsia="Calibri" w:hAnsi="Gotham Light" w:cs="Times New Roman"/>
      <w:color w:val="2A2723"/>
    </w:rPr>
  </w:style>
  <w:style w:type="paragraph" w:customStyle="1" w:styleId="F4E00562D6BA4957BFB33B827C6EA370">
    <w:name w:val="F4E00562D6BA4957BFB33B827C6EA370"/>
    <w:rsid w:val="0079054C"/>
    <w:pPr>
      <w:spacing w:after="0" w:line="240" w:lineRule="auto"/>
    </w:pPr>
    <w:rPr>
      <w:rFonts w:ascii="Gotham Light" w:eastAsia="Calibri" w:hAnsi="Gotham Light" w:cs="Times New Roman"/>
      <w:color w:val="2A2723"/>
    </w:rPr>
  </w:style>
  <w:style w:type="paragraph" w:customStyle="1" w:styleId="95AB1E3E649847EE96A8D79BC1EFFC93">
    <w:name w:val="95AB1E3E649847EE96A8D79BC1EFFC93"/>
    <w:rsid w:val="0079054C"/>
    <w:pPr>
      <w:spacing w:after="0" w:line="240" w:lineRule="auto"/>
    </w:pPr>
    <w:rPr>
      <w:rFonts w:ascii="Gotham Light" w:eastAsia="Calibri" w:hAnsi="Gotham Light" w:cs="Times New Roman"/>
      <w:color w:val="2A2723"/>
    </w:rPr>
  </w:style>
  <w:style w:type="paragraph" w:customStyle="1" w:styleId="C4CD492F1427464585CDAEFAF13B953D1">
    <w:name w:val="C4CD492F1427464585CDAEFAF13B953D1"/>
    <w:rsid w:val="0079054C"/>
    <w:pPr>
      <w:spacing w:before="120" w:after="120" w:line="240" w:lineRule="auto"/>
    </w:pPr>
    <w:rPr>
      <w:rFonts w:ascii="Gotham Light" w:eastAsia="Calibri" w:hAnsi="Gotham Light" w:cs="Times New Roman"/>
      <w:color w:val="2A2723"/>
      <w:sz w:val="24"/>
    </w:rPr>
  </w:style>
  <w:style w:type="paragraph" w:customStyle="1" w:styleId="23BA6EBB3C214C7D971246F45B6D187E1">
    <w:name w:val="23BA6EBB3C214C7D971246F45B6D187E1"/>
    <w:rsid w:val="0079054C"/>
    <w:pPr>
      <w:spacing w:before="120" w:after="120" w:line="240" w:lineRule="auto"/>
    </w:pPr>
    <w:rPr>
      <w:rFonts w:ascii="Gotham Light" w:eastAsia="Calibri" w:hAnsi="Gotham Light" w:cs="Times New Roman"/>
      <w:color w:val="2A2723"/>
      <w:sz w:val="24"/>
    </w:rPr>
  </w:style>
  <w:style w:type="paragraph" w:customStyle="1" w:styleId="C7F653761E7B44F9A2DE902BDAD6EE3E1">
    <w:name w:val="C7F653761E7B44F9A2DE902BDAD6EE3E1"/>
    <w:rsid w:val="0079054C"/>
    <w:pPr>
      <w:spacing w:before="120" w:after="120" w:line="240" w:lineRule="auto"/>
    </w:pPr>
    <w:rPr>
      <w:rFonts w:ascii="Gotham Light" w:eastAsia="Calibri" w:hAnsi="Gotham Light" w:cs="Times New Roman"/>
      <w:color w:val="2A2723"/>
      <w:sz w:val="24"/>
    </w:rPr>
  </w:style>
  <w:style w:type="paragraph" w:customStyle="1" w:styleId="935D4FAA8F9C42D881F59D35E75050181">
    <w:name w:val="935D4FAA8F9C42D881F59D35E75050181"/>
    <w:rsid w:val="0079054C"/>
    <w:pPr>
      <w:spacing w:before="120" w:after="120" w:line="240" w:lineRule="auto"/>
    </w:pPr>
    <w:rPr>
      <w:rFonts w:ascii="Gotham Light" w:eastAsia="Calibri" w:hAnsi="Gotham Light" w:cs="Times New Roman"/>
      <w:color w:val="2A2723"/>
      <w:sz w:val="24"/>
    </w:rPr>
  </w:style>
  <w:style w:type="paragraph" w:customStyle="1" w:styleId="196C576B07294FA1B4EEC3228AFCA30E1">
    <w:name w:val="196C576B07294FA1B4EEC3228AFCA30E1"/>
    <w:rsid w:val="0079054C"/>
    <w:pPr>
      <w:spacing w:before="120" w:after="120" w:line="240" w:lineRule="auto"/>
    </w:pPr>
    <w:rPr>
      <w:rFonts w:ascii="Gotham Light" w:eastAsia="Calibri" w:hAnsi="Gotham Light" w:cs="Times New Roman"/>
      <w:color w:val="2A2723"/>
      <w:sz w:val="24"/>
    </w:rPr>
  </w:style>
  <w:style w:type="paragraph" w:customStyle="1" w:styleId="07921B0CD8E34447969C5FF77186CB911">
    <w:name w:val="07921B0CD8E34447969C5FF77186CB911"/>
    <w:rsid w:val="0079054C"/>
    <w:pPr>
      <w:spacing w:before="120" w:after="120" w:line="240" w:lineRule="auto"/>
    </w:pPr>
    <w:rPr>
      <w:rFonts w:ascii="Gotham Light" w:eastAsia="Calibri" w:hAnsi="Gotham Light" w:cs="Times New Roman"/>
      <w:color w:val="2A2723"/>
      <w:sz w:val="24"/>
    </w:rPr>
  </w:style>
  <w:style w:type="paragraph" w:customStyle="1" w:styleId="B3674FED0415429894BDC3B40FB613651">
    <w:name w:val="B3674FED0415429894BDC3B40FB613651"/>
    <w:rsid w:val="0079054C"/>
    <w:pPr>
      <w:spacing w:before="120" w:after="120" w:line="240" w:lineRule="auto"/>
    </w:pPr>
    <w:rPr>
      <w:rFonts w:ascii="Gotham Light" w:eastAsia="Calibri" w:hAnsi="Gotham Light" w:cs="Times New Roman"/>
      <w:color w:val="2A2723"/>
      <w:sz w:val="24"/>
    </w:rPr>
  </w:style>
  <w:style w:type="paragraph" w:customStyle="1" w:styleId="BCA863F93F3C462C92C2C27F2787FEFC1">
    <w:name w:val="BCA863F93F3C462C92C2C27F2787FEFC1"/>
    <w:rsid w:val="0079054C"/>
    <w:pPr>
      <w:spacing w:before="120" w:after="120" w:line="240" w:lineRule="auto"/>
    </w:pPr>
    <w:rPr>
      <w:rFonts w:ascii="Gotham Light" w:eastAsia="Calibri" w:hAnsi="Gotham Light" w:cs="Times New Roman"/>
      <w:color w:val="2A2723"/>
      <w:sz w:val="24"/>
    </w:rPr>
  </w:style>
  <w:style w:type="paragraph" w:customStyle="1" w:styleId="5CF6DFDE6DC244B8AD756B08862A80221">
    <w:name w:val="5CF6DFDE6DC244B8AD756B08862A80221"/>
    <w:rsid w:val="0079054C"/>
    <w:pPr>
      <w:spacing w:before="120" w:after="120" w:line="240" w:lineRule="auto"/>
    </w:pPr>
    <w:rPr>
      <w:rFonts w:ascii="Gotham Light" w:eastAsia="Calibri" w:hAnsi="Gotham Light" w:cs="Times New Roman"/>
      <w:color w:val="2A2723"/>
      <w:sz w:val="24"/>
    </w:rPr>
  </w:style>
  <w:style w:type="paragraph" w:customStyle="1" w:styleId="F91FFFA4EE284A47A8F35769C942FB371">
    <w:name w:val="F91FFFA4EE284A47A8F35769C942FB371"/>
    <w:rsid w:val="0079054C"/>
    <w:pPr>
      <w:spacing w:before="120" w:after="120" w:line="240" w:lineRule="auto"/>
    </w:pPr>
    <w:rPr>
      <w:rFonts w:ascii="Gotham Light" w:eastAsia="Calibri" w:hAnsi="Gotham Light" w:cs="Times New Roman"/>
      <w:color w:val="2A2723"/>
      <w:sz w:val="24"/>
    </w:rPr>
  </w:style>
  <w:style w:type="paragraph" w:customStyle="1" w:styleId="A25D532DA05C4644B8EC8BF93B88C7061">
    <w:name w:val="A25D532DA05C4644B8EC8BF93B88C7061"/>
    <w:rsid w:val="0079054C"/>
    <w:pPr>
      <w:spacing w:before="120" w:after="120" w:line="240" w:lineRule="auto"/>
    </w:pPr>
    <w:rPr>
      <w:rFonts w:ascii="Gotham Light" w:eastAsia="Calibri" w:hAnsi="Gotham Light" w:cs="Times New Roman"/>
      <w:color w:val="2A2723"/>
      <w:sz w:val="24"/>
    </w:rPr>
  </w:style>
  <w:style w:type="paragraph" w:customStyle="1" w:styleId="C5D43009C3624962B9B07DC9E71725FE1">
    <w:name w:val="C5D43009C3624962B9B07DC9E71725FE1"/>
    <w:rsid w:val="0079054C"/>
    <w:pPr>
      <w:spacing w:before="120" w:after="120" w:line="240" w:lineRule="auto"/>
    </w:pPr>
    <w:rPr>
      <w:rFonts w:ascii="Gotham Light" w:eastAsia="Calibri" w:hAnsi="Gotham Light" w:cs="Times New Roman"/>
      <w:color w:val="2A2723"/>
      <w:sz w:val="24"/>
    </w:rPr>
  </w:style>
  <w:style w:type="paragraph" w:customStyle="1" w:styleId="571A989F03054C8F8374AC70D29799551">
    <w:name w:val="571A989F03054C8F8374AC70D29799551"/>
    <w:rsid w:val="0079054C"/>
    <w:pPr>
      <w:spacing w:before="120" w:after="120" w:line="240" w:lineRule="auto"/>
    </w:pPr>
    <w:rPr>
      <w:rFonts w:ascii="Gotham Light" w:eastAsia="Calibri" w:hAnsi="Gotham Light" w:cs="Times New Roman"/>
      <w:color w:val="2A2723"/>
      <w:sz w:val="24"/>
    </w:rPr>
  </w:style>
  <w:style w:type="paragraph" w:customStyle="1" w:styleId="5FD865122618496590581FBFFF69A2711">
    <w:name w:val="5FD865122618496590581FBFFF69A2711"/>
    <w:rsid w:val="0079054C"/>
    <w:pPr>
      <w:spacing w:before="120" w:after="120" w:line="240" w:lineRule="auto"/>
    </w:pPr>
    <w:rPr>
      <w:rFonts w:ascii="Gotham Light" w:eastAsia="Calibri" w:hAnsi="Gotham Light" w:cs="Times New Roman"/>
      <w:color w:val="2A2723"/>
      <w:sz w:val="24"/>
    </w:rPr>
  </w:style>
  <w:style w:type="paragraph" w:customStyle="1" w:styleId="A6EE7685D4BF478A9AD32A714912F1F71">
    <w:name w:val="A6EE7685D4BF478A9AD32A714912F1F71"/>
    <w:rsid w:val="0079054C"/>
    <w:pPr>
      <w:spacing w:before="120" w:after="120" w:line="240" w:lineRule="auto"/>
    </w:pPr>
    <w:rPr>
      <w:rFonts w:ascii="Gotham Light" w:eastAsia="Calibri" w:hAnsi="Gotham Light" w:cs="Times New Roman"/>
      <w:color w:val="2A2723"/>
      <w:sz w:val="24"/>
    </w:rPr>
  </w:style>
  <w:style w:type="paragraph" w:customStyle="1" w:styleId="65F33A574CEA4E56BB19D8F09D3D0A3E1">
    <w:name w:val="65F33A574CEA4E56BB19D8F09D3D0A3E1"/>
    <w:rsid w:val="0079054C"/>
    <w:pPr>
      <w:spacing w:before="120" w:after="120" w:line="240" w:lineRule="auto"/>
    </w:pPr>
    <w:rPr>
      <w:rFonts w:ascii="Gotham Light" w:eastAsia="Calibri" w:hAnsi="Gotham Light" w:cs="Times New Roman"/>
      <w:color w:val="2A2723"/>
      <w:sz w:val="24"/>
    </w:rPr>
  </w:style>
  <w:style w:type="paragraph" w:customStyle="1" w:styleId="9D1AE85EE8664C7390D7C324520867E81">
    <w:name w:val="9D1AE85EE8664C7390D7C324520867E81"/>
    <w:rsid w:val="0079054C"/>
    <w:pPr>
      <w:spacing w:before="120" w:after="120" w:line="240" w:lineRule="auto"/>
    </w:pPr>
    <w:rPr>
      <w:rFonts w:ascii="Gotham Light" w:eastAsia="Calibri" w:hAnsi="Gotham Light" w:cs="Times New Roman"/>
      <w:color w:val="2A2723"/>
      <w:sz w:val="24"/>
    </w:rPr>
  </w:style>
  <w:style w:type="paragraph" w:customStyle="1" w:styleId="CE5D443EEB394C75AB102A4F9020AFAA1">
    <w:name w:val="CE5D443EEB394C75AB102A4F9020AFAA1"/>
    <w:rsid w:val="0079054C"/>
    <w:pPr>
      <w:spacing w:before="120" w:after="120" w:line="240" w:lineRule="auto"/>
    </w:pPr>
    <w:rPr>
      <w:rFonts w:ascii="Gotham Light" w:eastAsia="Calibri" w:hAnsi="Gotham Light" w:cs="Times New Roman"/>
      <w:color w:val="2A2723"/>
      <w:sz w:val="24"/>
    </w:rPr>
  </w:style>
  <w:style w:type="paragraph" w:customStyle="1" w:styleId="6458418C6AFE48C29D29AA446C09A8CF1">
    <w:name w:val="6458418C6AFE48C29D29AA446C09A8CF1"/>
    <w:rsid w:val="0079054C"/>
    <w:pPr>
      <w:spacing w:before="120" w:after="120" w:line="240" w:lineRule="auto"/>
    </w:pPr>
    <w:rPr>
      <w:rFonts w:ascii="Gotham Light" w:eastAsia="Calibri" w:hAnsi="Gotham Light" w:cs="Times New Roman"/>
      <w:color w:val="2A2723"/>
      <w:sz w:val="24"/>
    </w:rPr>
  </w:style>
  <w:style w:type="paragraph" w:customStyle="1" w:styleId="1AB83A7214584877AFE6340343C4F3F81">
    <w:name w:val="1AB83A7214584877AFE6340343C4F3F81"/>
    <w:rsid w:val="0079054C"/>
    <w:pPr>
      <w:spacing w:before="120" w:after="120" w:line="240" w:lineRule="auto"/>
    </w:pPr>
    <w:rPr>
      <w:rFonts w:ascii="Gotham Light" w:eastAsia="Calibri" w:hAnsi="Gotham Light" w:cs="Times New Roman"/>
      <w:color w:val="2A2723"/>
      <w:sz w:val="24"/>
    </w:rPr>
  </w:style>
  <w:style w:type="paragraph" w:customStyle="1" w:styleId="D8CE724AEF2B4EEFA130E289821C5AC81">
    <w:name w:val="D8CE724AEF2B4EEFA130E289821C5AC81"/>
    <w:rsid w:val="0079054C"/>
    <w:pPr>
      <w:spacing w:before="120" w:after="120" w:line="240" w:lineRule="auto"/>
    </w:pPr>
    <w:rPr>
      <w:rFonts w:ascii="Gotham Light" w:eastAsia="Calibri" w:hAnsi="Gotham Light" w:cs="Times New Roman"/>
      <w:color w:val="2A2723"/>
      <w:sz w:val="24"/>
    </w:rPr>
  </w:style>
  <w:style w:type="paragraph" w:customStyle="1" w:styleId="8EC70C8F73014425AC6A9363B5056F5F1">
    <w:name w:val="8EC70C8F73014425AC6A9363B5056F5F1"/>
    <w:rsid w:val="0079054C"/>
    <w:pPr>
      <w:spacing w:before="120" w:after="120" w:line="240" w:lineRule="auto"/>
    </w:pPr>
    <w:rPr>
      <w:rFonts w:ascii="Gotham Light" w:eastAsia="Calibri" w:hAnsi="Gotham Light" w:cs="Times New Roman"/>
      <w:color w:val="2A2723"/>
      <w:sz w:val="24"/>
    </w:rPr>
  </w:style>
  <w:style w:type="paragraph" w:customStyle="1" w:styleId="692683710D4D43F18DBD6265D35C76B21">
    <w:name w:val="692683710D4D43F18DBD6265D35C76B21"/>
    <w:rsid w:val="0079054C"/>
    <w:pPr>
      <w:spacing w:before="120" w:after="120" w:line="240" w:lineRule="auto"/>
    </w:pPr>
    <w:rPr>
      <w:rFonts w:ascii="Gotham Light" w:eastAsia="Calibri" w:hAnsi="Gotham Light" w:cs="Times New Roman"/>
      <w:color w:val="2A2723"/>
      <w:sz w:val="24"/>
    </w:rPr>
  </w:style>
  <w:style w:type="paragraph" w:customStyle="1" w:styleId="F73AE676D193433AB20CD40F77944DD41">
    <w:name w:val="F73AE676D193433AB20CD40F77944DD41"/>
    <w:rsid w:val="0079054C"/>
    <w:pPr>
      <w:spacing w:before="120" w:after="120" w:line="240" w:lineRule="auto"/>
    </w:pPr>
    <w:rPr>
      <w:rFonts w:ascii="Gotham Light" w:eastAsia="Calibri" w:hAnsi="Gotham Light" w:cs="Times New Roman"/>
      <w:color w:val="2A2723"/>
      <w:sz w:val="24"/>
    </w:rPr>
  </w:style>
  <w:style w:type="paragraph" w:customStyle="1" w:styleId="26576D148D914E8EBE45E769DA9019DF">
    <w:name w:val="26576D148D914E8EBE45E769DA9019DF"/>
  </w:style>
  <w:style w:type="paragraph" w:customStyle="1" w:styleId="7436C098BDC849309F5A37FB18CEF8EC">
    <w:name w:val="7436C098BDC849309F5A37FB18CEF8EC"/>
  </w:style>
  <w:style w:type="paragraph" w:customStyle="1" w:styleId="70D3345201FF487A8E3BB431BC28C8BF">
    <w:name w:val="70D3345201FF487A8E3BB431BC28C8BF"/>
  </w:style>
  <w:style w:type="paragraph" w:customStyle="1" w:styleId="FB4203840253408CA48E5EFF7332014E">
    <w:name w:val="FB4203840253408CA48E5EFF7332014E"/>
  </w:style>
  <w:style w:type="paragraph" w:customStyle="1" w:styleId="0CECECAD5E0B4C4FA1CC0FFE3A6024AE">
    <w:name w:val="0CECECAD5E0B4C4FA1CC0FFE3A6024AE"/>
  </w:style>
  <w:style w:type="paragraph" w:customStyle="1" w:styleId="065D32B5215C4444816A754625CBEE11">
    <w:name w:val="065D32B5215C4444816A754625CBEE11"/>
  </w:style>
  <w:style w:type="paragraph" w:customStyle="1" w:styleId="9C64E58179CC452FBC61460DE61DF849">
    <w:name w:val="9C64E58179CC452FBC61460DE61DF849"/>
  </w:style>
  <w:style w:type="paragraph" w:customStyle="1" w:styleId="CF7B2625B4D747CB92005E7F74B18B79">
    <w:name w:val="CF7B2625B4D747CB92005E7F74B18B79"/>
  </w:style>
  <w:style w:type="paragraph" w:customStyle="1" w:styleId="BA6978B282224764962B7EB39AC3ADDC">
    <w:name w:val="BA6978B282224764962B7EB39AC3ADDC"/>
  </w:style>
  <w:style w:type="paragraph" w:customStyle="1" w:styleId="C08813B92ED24479B3687A4EA0E46CB2">
    <w:name w:val="C08813B92ED24479B3687A4EA0E46CB2"/>
  </w:style>
  <w:style w:type="paragraph" w:customStyle="1" w:styleId="DF972FBE13C543F2828FDB947046A7C9">
    <w:name w:val="DF972FBE13C543F2828FDB947046A7C9"/>
  </w:style>
  <w:style w:type="paragraph" w:customStyle="1" w:styleId="362C8DAAA54E4DD8AEB9C7F702DF3977">
    <w:name w:val="362C8DAAA54E4DD8AEB9C7F702DF3977"/>
  </w:style>
  <w:style w:type="paragraph" w:customStyle="1" w:styleId="BAB64D322B5147D194A0F1369CA74D1D">
    <w:name w:val="BAB64D322B5147D194A0F1369CA74D1D"/>
  </w:style>
  <w:style w:type="paragraph" w:customStyle="1" w:styleId="4F8405B0A8604C209402BA94607E8A82">
    <w:name w:val="4F8405B0A8604C209402BA94607E8A82"/>
  </w:style>
  <w:style w:type="paragraph" w:customStyle="1" w:styleId="6494C5892A52438BB783EADE35478C51">
    <w:name w:val="6494C5892A52438BB783EADE35478C51"/>
  </w:style>
  <w:style w:type="paragraph" w:customStyle="1" w:styleId="483D187BD956465C9634AE3998B41190">
    <w:name w:val="483D187BD956465C9634AE3998B41190"/>
  </w:style>
  <w:style w:type="paragraph" w:customStyle="1" w:styleId="F45F28722E534F8A90B7F1EFEE08E180">
    <w:name w:val="F45F28722E534F8A90B7F1EFEE08E180"/>
  </w:style>
  <w:style w:type="paragraph" w:customStyle="1" w:styleId="1626312EE34C42DB9B1E623D827068F2">
    <w:name w:val="1626312EE34C42DB9B1E623D827068F2"/>
  </w:style>
  <w:style w:type="paragraph" w:customStyle="1" w:styleId="5C33AC6DF46D4B32A2F4C4996A76FCB0">
    <w:name w:val="5C33AC6DF46D4B32A2F4C4996A76FCB0"/>
  </w:style>
  <w:style w:type="paragraph" w:customStyle="1" w:styleId="3B56ADC47D56485D97EDBDEC4CAE0D97">
    <w:name w:val="3B56ADC47D56485D97EDBDEC4CAE0D97"/>
  </w:style>
  <w:style w:type="paragraph" w:customStyle="1" w:styleId="0E16322DC083464F9C8EA0E782D070A0">
    <w:name w:val="0E16322DC083464F9C8EA0E782D070A0"/>
  </w:style>
  <w:style w:type="paragraph" w:customStyle="1" w:styleId="9538F9AAAE2C42A19C966F359258320F">
    <w:name w:val="9538F9AAAE2C42A19C966F359258320F"/>
  </w:style>
  <w:style w:type="paragraph" w:customStyle="1" w:styleId="E46EEAFA670245DB930DF05A91A7DCEF">
    <w:name w:val="E46EEAFA670245DB930DF05A91A7DCEF"/>
  </w:style>
  <w:style w:type="paragraph" w:customStyle="1" w:styleId="C791EC1CD818406C9753835041DCF2A2">
    <w:name w:val="C791EC1CD818406C9753835041DCF2A2"/>
  </w:style>
  <w:style w:type="paragraph" w:customStyle="1" w:styleId="EBC9887B79A14268BBA08D11F8CC2B2C">
    <w:name w:val="EBC9887B79A14268BBA08D11F8CC2B2C"/>
  </w:style>
  <w:style w:type="paragraph" w:customStyle="1" w:styleId="68E2A364777F40779D36A1A022470BE2">
    <w:name w:val="68E2A364777F40779D36A1A022470BE2"/>
  </w:style>
  <w:style w:type="paragraph" w:customStyle="1" w:styleId="0CEEDA58E06546A88BA7CD311E526607">
    <w:name w:val="0CEEDA58E06546A88BA7CD311E526607"/>
  </w:style>
  <w:style w:type="paragraph" w:customStyle="1" w:styleId="B704FEA4568E4477A30891B09F54CABD">
    <w:name w:val="B704FEA4568E4477A30891B09F54CABD"/>
  </w:style>
  <w:style w:type="paragraph" w:customStyle="1" w:styleId="4B72DF571C224E12B2419AC8786D7CE1">
    <w:name w:val="4B72DF571C224E12B2419AC8786D7CE1"/>
  </w:style>
  <w:style w:type="paragraph" w:customStyle="1" w:styleId="F085106F7A9849C282E954946410F3CB">
    <w:name w:val="F085106F7A9849C282E954946410F3CB"/>
  </w:style>
  <w:style w:type="paragraph" w:customStyle="1" w:styleId="DBD412E98AB243B2A12A63C039EB4002">
    <w:name w:val="DBD412E98AB243B2A12A63C039EB4002"/>
  </w:style>
  <w:style w:type="paragraph" w:customStyle="1" w:styleId="E5A6E4FD4E5D471C9091C246E3075643">
    <w:name w:val="E5A6E4FD4E5D471C9091C246E3075643"/>
  </w:style>
  <w:style w:type="paragraph" w:customStyle="1" w:styleId="55A6A867C985406E9A5E159F53751EA0">
    <w:name w:val="55A6A867C985406E9A5E159F53751EA0"/>
  </w:style>
  <w:style w:type="paragraph" w:customStyle="1" w:styleId="3E160116CE9145C788B6BDF32AAD8C61">
    <w:name w:val="3E160116CE9145C788B6BDF32AAD8C61"/>
  </w:style>
  <w:style w:type="paragraph" w:customStyle="1" w:styleId="F913A2BC52824E219FA351D0E05DCDAE">
    <w:name w:val="F913A2BC52824E219FA351D0E05DCDAE"/>
  </w:style>
  <w:style w:type="paragraph" w:customStyle="1" w:styleId="AB869205D08743F9995073D56043179E">
    <w:name w:val="AB869205D08743F9995073D56043179E"/>
  </w:style>
  <w:style w:type="paragraph" w:customStyle="1" w:styleId="5BD04B93DC654738ACAA708AF21E3A0A">
    <w:name w:val="5BD04B93DC654738ACAA708AF21E3A0A"/>
  </w:style>
  <w:style w:type="paragraph" w:customStyle="1" w:styleId="A0297A029F744FD18270F90BC289D388">
    <w:name w:val="A0297A029F744FD18270F90BC289D388"/>
  </w:style>
  <w:style w:type="paragraph" w:customStyle="1" w:styleId="B8C5A5165E2544AB95F4B7F03F970151">
    <w:name w:val="B8C5A5165E2544AB95F4B7F03F970151"/>
  </w:style>
  <w:style w:type="paragraph" w:customStyle="1" w:styleId="4BD548635B974F629F6D8F57556AA0BD">
    <w:name w:val="4BD548635B974F629F6D8F57556AA0BD"/>
  </w:style>
  <w:style w:type="paragraph" w:customStyle="1" w:styleId="624D696DD8A04311B7CEF440B52DCACD">
    <w:name w:val="624D696DD8A04311B7CEF440B52DCACD"/>
  </w:style>
  <w:style w:type="paragraph" w:customStyle="1" w:styleId="281E2A81326247EBB6240D2012A6E510">
    <w:name w:val="281E2A81326247EBB6240D2012A6E510"/>
  </w:style>
  <w:style w:type="paragraph" w:customStyle="1" w:styleId="E8DDB195DF7F46609C0359E2B191E1DE">
    <w:name w:val="E8DDB195DF7F46609C0359E2B191E1DE"/>
    <w:rsid w:val="00B03E97"/>
  </w:style>
  <w:style w:type="paragraph" w:customStyle="1" w:styleId="ABA30616F13F4FB38CA612F3D84D3FF4">
    <w:name w:val="ABA30616F13F4FB38CA612F3D84D3FF4"/>
    <w:rsid w:val="00B03E97"/>
  </w:style>
  <w:style w:type="paragraph" w:customStyle="1" w:styleId="C45FB99A7451420EB8170C37D3AF56E3">
    <w:name w:val="C45FB99A7451420EB8170C37D3AF56E3"/>
    <w:rsid w:val="00B03E97"/>
  </w:style>
  <w:style w:type="paragraph" w:customStyle="1" w:styleId="A77FE243B23F4F69A980A2E27B60FB1A">
    <w:name w:val="A77FE243B23F4F69A980A2E27B60FB1A"/>
    <w:rsid w:val="00B03E97"/>
  </w:style>
  <w:style w:type="paragraph" w:customStyle="1" w:styleId="7DC670E724434927BAE61EFBD3247C36">
    <w:name w:val="7DC670E724434927BAE61EFBD3247C36"/>
    <w:rsid w:val="00B03E97"/>
  </w:style>
  <w:style w:type="paragraph" w:customStyle="1" w:styleId="BBBB9AABE2D04CF4B9B63547FFABBBFE">
    <w:name w:val="BBBB9AABE2D04CF4B9B63547FFABBBFE"/>
    <w:rsid w:val="00B03E97"/>
  </w:style>
  <w:style w:type="paragraph" w:customStyle="1" w:styleId="DF66B3317EAA42198F10D59D4FA1CB25">
    <w:name w:val="DF66B3317EAA42198F10D59D4FA1CB25"/>
    <w:rsid w:val="00FB6962"/>
  </w:style>
  <w:style w:type="paragraph" w:customStyle="1" w:styleId="97A3601C73A1495F85748576C975C65E">
    <w:name w:val="97A3601C73A1495F85748576C975C65E"/>
    <w:rsid w:val="00FB6962"/>
  </w:style>
  <w:style w:type="paragraph" w:customStyle="1" w:styleId="84201FCC8B1644D5B9113B5F6B23234B">
    <w:name w:val="84201FCC8B1644D5B9113B5F6B23234B"/>
    <w:rsid w:val="00FB6962"/>
  </w:style>
  <w:style w:type="paragraph" w:customStyle="1" w:styleId="61B97F7486CE42AE8A0790928594934C">
    <w:name w:val="61B97F7486CE42AE8A0790928594934C"/>
    <w:rsid w:val="00FB6962"/>
  </w:style>
  <w:style w:type="paragraph" w:customStyle="1" w:styleId="BA3B5F84E1C24495804AC5D7D2EC0767">
    <w:name w:val="BA3B5F84E1C24495804AC5D7D2EC0767"/>
    <w:rsid w:val="00FB6962"/>
  </w:style>
  <w:style w:type="paragraph" w:customStyle="1" w:styleId="FB46373841BF4DE8918E577C907F2997">
    <w:name w:val="FB46373841BF4DE8918E577C907F2997"/>
    <w:rsid w:val="00FB6962"/>
  </w:style>
  <w:style w:type="paragraph" w:customStyle="1" w:styleId="3C4DAA2E03D84659B812BDF79DAE0F63">
    <w:name w:val="3C4DAA2E03D84659B812BDF79DAE0F63"/>
    <w:rsid w:val="00207298"/>
  </w:style>
  <w:style w:type="paragraph" w:customStyle="1" w:styleId="40CB9D00321A438BAFB56AB7E46ACC6F">
    <w:name w:val="40CB9D00321A438BAFB56AB7E46ACC6F"/>
    <w:rsid w:val="00FA71A1"/>
    <w:rPr>
      <w:kern w:val="2"/>
      <w:lang w:val="en-CA" w:eastAsia="en-CA"/>
      <w14:ligatures w14:val="standardContextual"/>
    </w:rPr>
  </w:style>
  <w:style w:type="paragraph" w:customStyle="1" w:styleId="AF7BFD0C763F46BC80601DB74552179A">
    <w:name w:val="AF7BFD0C763F46BC80601DB74552179A"/>
    <w:rsid w:val="00FA71A1"/>
    <w:rPr>
      <w:kern w:val="2"/>
      <w:lang w:val="en-CA" w:eastAsia="en-CA"/>
      <w14:ligatures w14:val="standardContextual"/>
    </w:rPr>
  </w:style>
  <w:style w:type="paragraph" w:customStyle="1" w:styleId="08EB59B0E19440F3B395505FED525B77">
    <w:name w:val="08EB59B0E19440F3B395505FED525B77"/>
    <w:rsid w:val="00FA71A1"/>
    <w:rPr>
      <w:kern w:val="2"/>
      <w:lang w:val="en-CA" w:eastAsia="en-CA"/>
      <w14:ligatures w14:val="standardContextual"/>
    </w:rPr>
  </w:style>
  <w:style w:type="paragraph" w:customStyle="1" w:styleId="C0C66CDA21E24056843FBE83872C8F6A">
    <w:name w:val="C0C66CDA21E24056843FBE83872C8F6A"/>
    <w:rsid w:val="00FA71A1"/>
    <w:rPr>
      <w:kern w:val="2"/>
      <w:lang w:val="en-CA" w:eastAsia="en-CA"/>
      <w14:ligatures w14:val="standardContextual"/>
    </w:rPr>
  </w:style>
  <w:style w:type="paragraph" w:customStyle="1" w:styleId="104F58D7399046B8994A696D83E9B980">
    <w:name w:val="104F58D7399046B8994A696D83E9B980"/>
    <w:rsid w:val="00FA71A1"/>
    <w:rPr>
      <w:kern w:val="2"/>
      <w:lang w:val="en-CA" w:eastAsia="en-CA"/>
      <w14:ligatures w14:val="standardContextual"/>
    </w:rPr>
  </w:style>
  <w:style w:type="paragraph" w:customStyle="1" w:styleId="5A83C4279AB34C878E16F165DBD4DE47">
    <w:name w:val="5A83C4279AB34C878E16F165DBD4DE47"/>
    <w:rsid w:val="00FA71A1"/>
    <w:rPr>
      <w:kern w:val="2"/>
      <w:lang w:val="en-CA" w:eastAsia="en-CA"/>
      <w14:ligatures w14:val="standardContextual"/>
    </w:rPr>
  </w:style>
  <w:style w:type="paragraph" w:customStyle="1" w:styleId="CC6F1D2A3F404CBA8E54AEBEB29A079D">
    <w:name w:val="CC6F1D2A3F404CBA8E54AEBEB29A079D"/>
    <w:rsid w:val="00FA71A1"/>
    <w:rPr>
      <w:kern w:val="2"/>
      <w:lang w:val="en-CA" w:eastAsia="en-CA"/>
      <w14:ligatures w14:val="standardContextual"/>
    </w:rPr>
  </w:style>
  <w:style w:type="paragraph" w:customStyle="1" w:styleId="F8EF45FDAB47408BB6D58F99061AB1C9">
    <w:name w:val="F8EF45FDAB47408BB6D58F99061AB1C9"/>
    <w:rsid w:val="00FA71A1"/>
    <w:rPr>
      <w:kern w:val="2"/>
      <w:lang w:val="en-CA" w:eastAsia="en-CA"/>
      <w14:ligatures w14:val="standardContextual"/>
    </w:rPr>
  </w:style>
  <w:style w:type="paragraph" w:customStyle="1" w:styleId="8EF49134F0D347088D05AA4F06D961A0">
    <w:name w:val="8EF49134F0D347088D05AA4F06D961A0"/>
    <w:rsid w:val="00FA71A1"/>
    <w:rPr>
      <w:kern w:val="2"/>
      <w:lang w:val="en-CA" w:eastAsia="en-CA"/>
      <w14:ligatures w14:val="standardContextual"/>
    </w:rPr>
  </w:style>
  <w:style w:type="paragraph" w:customStyle="1" w:styleId="5A45135ABD764D54AB233E39EE9ACA15">
    <w:name w:val="5A45135ABD764D54AB233E39EE9ACA15"/>
    <w:rsid w:val="00FA71A1"/>
    <w:rPr>
      <w:kern w:val="2"/>
      <w:lang w:val="en-CA" w:eastAsia="en-CA"/>
      <w14:ligatures w14:val="standardContextual"/>
    </w:rPr>
  </w:style>
  <w:style w:type="paragraph" w:customStyle="1" w:styleId="E6982ADD4DB34DAFA1014AA1B0CC6AEF">
    <w:name w:val="E6982ADD4DB34DAFA1014AA1B0CC6AEF"/>
    <w:rsid w:val="00FA71A1"/>
    <w:rPr>
      <w:kern w:val="2"/>
      <w:lang w:val="en-CA" w:eastAsia="en-CA"/>
      <w14:ligatures w14:val="standardContextual"/>
    </w:rPr>
  </w:style>
  <w:style w:type="paragraph" w:customStyle="1" w:styleId="1D41A5CBD6CA4209A783CD5F56B16D8F">
    <w:name w:val="1D41A5CBD6CA4209A783CD5F56B16D8F"/>
    <w:rsid w:val="00FA71A1"/>
    <w:rPr>
      <w:kern w:val="2"/>
      <w:lang w:val="en-CA" w:eastAsia="en-CA"/>
      <w14:ligatures w14:val="standardContextual"/>
    </w:rPr>
  </w:style>
  <w:style w:type="paragraph" w:customStyle="1" w:styleId="4A4315849C5C4893AFDA31E2ED9F9F77">
    <w:name w:val="4A4315849C5C4893AFDA31E2ED9F9F77"/>
    <w:rsid w:val="00FA71A1"/>
    <w:rPr>
      <w:kern w:val="2"/>
      <w:lang w:val="en-CA" w:eastAsia="en-CA"/>
      <w14:ligatures w14:val="standardContextual"/>
    </w:rPr>
  </w:style>
  <w:style w:type="paragraph" w:customStyle="1" w:styleId="C9C815DFA7FE4EF3B20BC183C1BC3BC8">
    <w:name w:val="C9C815DFA7FE4EF3B20BC183C1BC3BC8"/>
    <w:rsid w:val="00FA71A1"/>
    <w:rPr>
      <w:kern w:val="2"/>
      <w:lang w:val="en-CA" w:eastAsia="en-CA"/>
      <w14:ligatures w14:val="standardContextual"/>
    </w:rPr>
  </w:style>
  <w:style w:type="paragraph" w:customStyle="1" w:styleId="EE8F360130B340199DD8128CE263461A">
    <w:name w:val="EE8F360130B340199DD8128CE263461A"/>
    <w:rsid w:val="00FA71A1"/>
    <w:rPr>
      <w:kern w:val="2"/>
      <w:lang w:val="en-CA" w:eastAsia="en-CA"/>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3DB9B7D140D24EAB7C9AC8A90DF6A1" ma:contentTypeVersion="2" ma:contentTypeDescription="Create a new document." ma:contentTypeScope="" ma:versionID="dcdf90a5ac7b83555f789f636383c336">
  <xsd:schema xmlns:xsd="http://www.w3.org/2001/XMLSchema" xmlns:xs="http://www.w3.org/2001/XMLSchema" xmlns:p="http://schemas.microsoft.com/office/2006/metadata/properties" xmlns:ns2="bf74462b-83d6-41c1-ba6e-f36547dc386c" targetNamespace="http://schemas.microsoft.com/office/2006/metadata/properties" ma:root="true" ma:fieldsID="c666824f4e0ed6c6132f8ea6b7ddfefc" ns2:_="">
    <xsd:import namespace="bf74462b-83d6-41c1-ba6e-f36547dc386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74462b-83d6-41c1-ba6e-f36547dc38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B32510-DE28-4BDE-A718-79418EF39E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74462b-83d6-41c1-ba6e-f36547dc38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1B4AD1-E298-4A5E-AA4E-F5C5F39D2DFE}">
  <ds:schemaRefs>
    <ds:schemaRef ds:uri="http://schemas.microsoft.com/sharepoint/v3/contenttype/forms"/>
  </ds:schemaRefs>
</ds:datastoreItem>
</file>

<file path=customXml/itemProps3.xml><?xml version="1.0" encoding="utf-8"?>
<ds:datastoreItem xmlns:ds="http://schemas.openxmlformats.org/officeDocument/2006/customXml" ds:itemID="{7B257BD3-F922-4612-AC6C-A6170F109890}">
  <ds:schemaRefs>
    <ds:schemaRef ds:uri="http://schemas.openxmlformats.org/officeDocument/2006/bibliography"/>
  </ds:schemaRefs>
</ds:datastoreItem>
</file>

<file path=customXml/itemProps4.xml><?xml version="1.0" encoding="utf-8"?>
<ds:datastoreItem xmlns:ds="http://schemas.openxmlformats.org/officeDocument/2006/customXml" ds:itemID="{F1B8D634-4AE7-4209-977E-7F26C190832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100</Pages>
  <Words>24105</Words>
  <Characters>137400</Characters>
  <Application>Microsoft Office Word</Application>
  <DocSecurity>0</DocSecurity>
  <Lines>1145</Lines>
  <Paragraphs>322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bknowles</dc:creator>
  <cp:keywords/>
  <dc:description/>
  <cp:lastModifiedBy>Marjorie Balingit</cp:lastModifiedBy>
  <cp:revision>3</cp:revision>
  <cp:lastPrinted>2017-11-20T15:53:00Z</cp:lastPrinted>
  <dcterms:created xsi:type="dcterms:W3CDTF">2023-07-03T22:38:00Z</dcterms:created>
  <dcterms:modified xsi:type="dcterms:W3CDTF">2023-07-03T23:22:00Z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0x010100753DB9B7D140D24EAB7C9AC8A90DF6A1</vt:lpwstr>
  </property>
  <property fmtid="{D5CDD505-2E9C-101B-9397-08002B2CF9AE}" pid="3" name="Order">
    <vt:r8>2599600</vt:r8>
  </property>
</Properties>
</file>