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7620" w14:textId="77777777" w:rsidR="00D43D3A" w:rsidRPr="000C4BFE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51F293DF" w14:textId="6B53705B" w:rsidR="00307DED" w:rsidRPr="00977A69" w:rsidRDefault="00666B98" w:rsidP="00307DED">
      <w:pPr>
        <w:rPr>
          <w:rFonts w:ascii="Arial" w:hAnsi="Arial" w:cs="Arial"/>
          <w:color w:val="000000" w:themeColor="text1"/>
          <w:sz w:val="20"/>
          <w:szCs w:val="20"/>
        </w:rPr>
      </w:pPr>
      <w:r w:rsidRPr="00666B98">
        <w:rPr>
          <w:rFonts w:ascii="Arial" w:hAnsi="Arial" w:cs="Arial"/>
          <w:color w:val="FF0000"/>
          <w:sz w:val="20"/>
          <w:szCs w:val="20"/>
        </w:rPr>
        <w:t>[</w:t>
      </w:r>
      <w:r w:rsidR="00832763" w:rsidRPr="00666B98">
        <w:rPr>
          <w:rFonts w:ascii="Arial" w:hAnsi="Arial" w:cs="Arial"/>
          <w:color w:val="FF0000"/>
          <w:sz w:val="20"/>
          <w:szCs w:val="20"/>
        </w:rPr>
        <w:t>Organization’s Name</w:t>
      </w:r>
      <w:r w:rsidRPr="00666B98">
        <w:rPr>
          <w:rFonts w:ascii="Arial" w:hAnsi="Arial" w:cs="Arial"/>
          <w:color w:val="FF0000"/>
          <w:sz w:val="20"/>
          <w:szCs w:val="20"/>
        </w:rPr>
        <w:t>]</w:t>
      </w:r>
      <w:r w:rsidR="00307DED" w:rsidRPr="00666B98">
        <w:rPr>
          <w:rFonts w:ascii="Arial" w:hAnsi="Arial" w:cs="Arial"/>
          <w:color w:val="FF0000"/>
          <w:sz w:val="20"/>
          <w:szCs w:val="20"/>
        </w:rPr>
        <w:t xml:space="preserve"> </w:t>
      </w:r>
      <w:r w:rsidR="00307DED" w:rsidRPr="00307DED">
        <w:rPr>
          <w:rFonts w:ascii="Arial" w:hAnsi="Arial" w:cs="Arial"/>
          <w:sz w:val="20"/>
          <w:szCs w:val="20"/>
        </w:rPr>
        <w:t xml:space="preserve">has adopted this </w:t>
      </w:r>
      <w:r w:rsidR="00832763">
        <w:rPr>
          <w:rFonts w:ascii="Arial" w:hAnsi="Arial" w:cs="Arial"/>
          <w:sz w:val="20"/>
          <w:szCs w:val="20"/>
        </w:rPr>
        <w:t>p</w:t>
      </w:r>
      <w:r w:rsidR="00307DED" w:rsidRPr="00307DED">
        <w:rPr>
          <w:rFonts w:ascii="Arial" w:hAnsi="Arial" w:cs="Arial"/>
          <w:sz w:val="20"/>
          <w:szCs w:val="20"/>
        </w:rPr>
        <w:t xml:space="preserve">olicy to </w:t>
      </w:r>
      <w:r w:rsidR="00981030">
        <w:rPr>
          <w:rFonts w:ascii="Arial" w:hAnsi="Arial" w:cs="Arial"/>
          <w:sz w:val="20"/>
          <w:szCs w:val="20"/>
        </w:rPr>
        <w:t xml:space="preserve">maintain a Preventative Maintenance </w:t>
      </w:r>
      <w:r w:rsidR="002F168A">
        <w:rPr>
          <w:rFonts w:ascii="Arial" w:hAnsi="Arial" w:cs="Arial"/>
          <w:sz w:val="20"/>
          <w:szCs w:val="20"/>
        </w:rPr>
        <w:t xml:space="preserve">program for all physical plant systems and equipment, including equipment in all departments. Preventative maintenance will be completed in accordance with any requirements stated in the </w:t>
      </w:r>
      <w:r w:rsidR="00832763">
        <w:rPr>
          <w:rFonts w:ascii="Arial" w:hAnsi="Arial" w:cs="Arial"/>
          <w:sz w:val="20"/>
          <w:szCs w:val="20"/>
        </w:rPr>
        <w:t xml:space="preserve">Alberta </w:t>
      </w:r>
      <w:r w:rsidR="00307DED" w:rsidRPr="00307DED">
        <w:rPr>
          <w:rFonts w:ascii="Arial" w:hAnsi="Arial" w:cs="Arial"/>
          <w:sz w:val="20"/>
          <w:szCs w:val="20"/>
        </w:rPr>
        <w:t>Occupational Health and Safety Act</w:t>
      </w:r>
      <w:r w:rsidR="00832763">
        <w:rPr>
          <w:rFonts w:ascii="Arial" w:hAnsi="Arial" w:cs="Arial"/>
          <w:sz w:val="20"/>
          <w:szCs w:val="20"/>
        </w:rPr>
        <w:t>, Regulation and Code</w:t>
      </w:r>
      <w:r w:rsidR="00307DED" w:rsidRPr="00307DED">
        <w:rPr>
          <w:rFonts w:ascii="Arial" w:hAnsi="Arial" w:cs="Arial"/>
          <w:sz w:val="20"/>
          <w:szCs w:val="20"/>
        </w:rPr>
        <w:t xml:space="preserve">, </w:t>
      </w:r>
      <w:r w:rsidR="002F168A">
        <w:rPr>
          <w:rFonts w:ascii="Arial" w:hAnsi="Arial" w:cs="Arial"/>
          <w:sz w:val="20"/>
          <w:szCs w:val="20"/>
        </w:rPr>
        <w:t xml:space="preserve">as well as stated </w:t>
      </w:r>
      <w:r w:rsidR="000925BC">
        <w:rPr>
          <w:rFonts w:ascii="Arial" w:hAnsi="Arial" w:cs="Arial"/>
          <w:sz w:val="20"/>
          <w:szCs w:val="20"/>
        </w:rPr>
        <w:t xml:space="preserve">manufacturer’s </w:t>
      </w:r>
      <w:r w:rsidR="002F168A">
        <w:rPr>
          <w:rFonts w:ascii="Arial" w:hAnsi="Arial" w:cs="Arial"/>
          <w:sz w:val="20"/>
          <w:szCs w:val="20"/>
        </w:rPr>
        <w:t>standards</w:t>
      </w:r>
      <w:r w:rsidR="000925BC">
        <w:rPr>
          <w:rFonts w:ascii="Arial" w:hAnsi="Arial" w:cs="Arial"/>
          <w:sz w:val="20"/>
          <w:szCs w:val="20"/>
        </w:rPr>
        <w:t>/requirements</w:t>
      </w:r>
      <w:r w:rsidR="002F168A">
        <w:rPr>
          <w:rFonts w:ascii="Arial" w:hAnsi="Arial" w:cs="Arial"/>
          <w:sz w:val="20"/>
          <w:szCs w:val="20"/>
        </w:rPr>
        <w:t xml:space="preserve"> and any other </w:t>
      </w:r>
      <w:r w:rsidR="00307DED" w:rsidRPr="00307DED">
        <w:rPr>
          <w:rFonts w:ascii="Arial" w:hAnsi="Arial" w:cs="Arial"/>
          <w:sz w:val="20"/>
          <w:szCs w:val="20"/>
        </w:rPr>
        <w:t>applicable agreements,</w:t>
      </w:r>
      <w:r w:rsidR="002F168A">
        <w:rPr>
          <w:rFonts w:ascii="Arial" w:hAnsi="Arial" w:cs="Arial"/>
          <w:sz w:val="20"/>
          <w:szCs w:val="20"/>
        </w:rPr>
        <w:t xml:space="preserve"> </w:t>
      </w:r>
      <w:r w:rsidR="00307DED" w:rsidRPr="00307DED">
        <w:rPr>
          <w:rFonts w:ascii="Arial" w:hAnsi="Arial" w:cs="Arial"/>
          <w:sz w:val="20"/>
          <w:szCs w:val="20"/>
        </w:rPr>
        <w:t>requirements and standards</w:t>
      </w:r>
      <w:r w:rsidR="00682CC2">
        <w:rPr>
          <w:rFonts w:ascii="Arial" w:hAnsi="Arial" w:cs="Arial"/>
          <w:sz w:val="20"/>
          <w:szCs w:val="20"/>
        </w:rPr>
        <w:t xml:space="preserve"> and by competent, </w:t>
      </w:r>
      <w:r w:rsidR="00977A69">
        <w:rPr>
          <w:rFonts w:ascii="Arial" w:hAnsi="Arial" w:cs="Arial"/>
          <w:color w:val="000000" w:themeColor="text1"/>
          <w:sz w:val="20"/>
          <w:szCs w:val="20"/>
        </w:rPr>
        <w:t>qualified</w:t>
      </w:r>
      <w:r w:rsidR="00682CC2">
        <w:rPr>
          <w:rFonts w:ascii="Arial" w:hAnsi="Arial" w:cs="Arial"/>
          <w:color w:val="000000" w:themeColor="text1"/>
          <w:sz w:val="20"/>
          <w:szCs w:val="20"/>
        </w:rPr>
        <w:t xml:space="preserve"> individuals.</w:t>
      </w:r>
      <w:r w:rsidR="00977A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1FC194" w14:textId="77777777" w:rsidR="00307DED" w:rsidRDefault="00307DED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752365C" w14:textId="77777777" w:rsidR="00D43D3A" w:rsidRPr="000C4BFE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27FC6155" w14:textId="78DD29AF" w:rsidR="00832763" w:rsidRPr="00832763" w:rsidRDefault="00666B98" w:rsidP="00832763">
      <w:pPr>
        <w:rPr>
          <w:rFonts w:ascii="Arial" w:hAnsi="Arial" w:cs="Arial"/>
          <w:sz w:val="20"/>
          <w:szCs w:val="20"/>
        </w:rPr>
      </w:pPr>
      <w:r w:rsidRPr="0076313D">
        <w:rPr>
          <w:rFonts w:ascii="Arial" w:hAnsi="Arial" w:cs="Arial"/>
          <w:color w:val="FF0000"/>
          <w:sz w:val="20"/>
          <w:szCs w:val="20"/>
        </w:rPr>
        <w:t>[</w:t>
      </w:r>
      <w:r w:rsidR="00832763" w:rsidRPr="0076313D">
        <w:rPr>
          <w:rFonts w:ascii="Arial" w:hAnsi="Arial" w:cs="Arial"/>
          <w:color w:val="FF0000"/>
          <w:sz w:val="20"/>
          <w:szCs w:val="20"/>
        </w:rPr>
        <w:t>Organization’s Name</w:t>
      </w:r>
      <w:r w:rsidRPr="0076313D">
        <w:rPr>
          <w:rFonts w:ascii="Arial" w:hAnsi="Arial" w:cs="Arial"/>
          <w:color w:val="FF0000"/>
          <w:sz w:val="20"/>
          <w:szCs w:val="20"/>
        </w:rPr>
        <w:t>]</w:t>
      </w:r>
      <w:r w:rsidR="00832763" w:rsidRPr="00307DED">
        <w:rPr>
          <w:rFonts w:ascii="Arial" w:hAnsi="Arial" w:cs="Arial"/>
          <w:sz w:val="20"/>
          <w:szCs w:val="20"/>
        </w:rPr>
        <w:t xml:space="preserve"> </w:t>
      </w:r>
      <w:r w:rsidR="00832763" w:rsidRPr="00832763">
        <w:rPr>
          <w:rFonts w:ascii="Arial" w:hAnsi="Arial" w:cs="Arial"/>
          <w:sz w:val="20"/>
          <w:szCs w:val="20"/>
        </w:rPr>
        <w:t xml:space="preserve">considers </w:t>
      </w:r>
      <w:r w:rsidR="000925BC">
        <w:rPr>
          <w:rFonts w:ascii="Arial" w:hAnsi="Arial" w:cs="Arial"/>
          <w:sz w:val="20"/>
          <w:szCs w:val="20"/>
        </w:rPr>
        <w:t xml:space="preserve">a Preventative Maintenance program an essential element in the elimination and prevention of unsafe environments and to prevent injuries for all that are </w:t>
      </w:r>
      <w:r w:rsidR="00977A69">
        <w:rPr>
          <w:rFonts w:ascii="Arial" w:hAnsi="Arial" w:cs="Arial"/>
          <w:sz w:val="20"/>
          <w:szCs w:val="20"/>
        </w:rPr>
        <w:t>on</w:t>
      </w:r>
      <w:r w:rsidR="000925BC">
        <w:rPr>
          <w:rFonts w:ascii="Arial" w:hAnsi="Arial" w:cs="Arial"/>
          <w:sz w:val="20"/>
          <w:szCs w:val="20"/>
        </w:rPr>
        <w:t xml:space="preserve"> 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[</w:t>
      </w:r>
      <w:r w:rsidR="000925BC" w:rsidRPr="0076313D">
        <w:rPr>
          <w:rFonts w:ascii="Arial" w:hAnsi="Arial" w:cs="Arial"/>
          <w:color w:val="FF0000"/>
          <w:sz w:val="20"/>
          <w:szCs w:val="20"/>
        </w:rPr>
        <w:t>name of the facility or organization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]</w:t>
      </w:r>
      <w:r w:rsidR="000925BC">
        <w:rPr>
          <w:rFonts w:ascii="Arial" w:hAnsi="Arial" w:cs="Arial"/>
          <w:sz w:val="20"/>
          <w:szCs w:val="20"/>
        </w:rPr>
        <w:t xml:space="preserve"> property or in the vicinity of </w:t>
      </w:r>
      <w:r w:rsidR="00832763" w:rsidRPr="00832763">
        <w:rPr>
          <w:rFonts w:ascii="Arial" w:hAnsi="Arial" w:cs="Arial"/>
          <w:sz w:val="20"/>
          <w:szCs w:val="20"/>
        </w:rPr>
        <w:t xml:space="preserve">the 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[</w:t>
      </w:r>
      <w:r w:rsidR="000925BC" w:rsidRPr="0076313D">
        <w:rPr>
          <w:rFonts w:ascii="Arial" w:hAnsi="Arial" w:cs="Arial"/>
          <w:color w:val="FF0000"/>
          <w:sz w:val="20"/>
          <w:szCs w:val="20"/>
        </w:rPr>
        <w:t>name of the facility or organization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]</w:t>
      </w:r>
      <w:r w:rsidR="000925BC">
        <w:rPr>
          <w:rFonts w:ascii="Arial" w:hAnsi="Arial" w:cs="Arial"/>
          <w:sz w:val="20"/>
          <w:szCs w:val="20"/>
        </w:rPr>
        <w:t>. A</w:t>
      </w:r>
      <w:r w:rsidR="00832763" w:rsidRPr="00832763">
        <w:rPr>
          <w:rFonts w:ascii="Arial" w:hAnsi="Arial" w:cs="Arial"/>
          <w:sz w:val="20"/>
          <w:szCs w:val="20"/>
        </w:rPr>
        <w:t xml:space="preserve">ll personnel, including managers, supervisors, and workers to obey the provisions of this </w:t>
      </w:r>
      <w:r w:rsidR="00162960">
        <w:rPr>
          <w:rFonts w:ascii="Arial" w:hAnsi="Arial" w:cs="Arial"/>
          <w:sz w:val="20"/>
          <w:szCs w:val="20"/>
        </w:rPr>
        <w:t>p</w:t>
      </w:r>
      <w:r w:rsidR="00832763" w:rsidRPr="00832763">
        <w:rPr>
          <w:rFonts w:ascii="Arial" w:hAnsi="Arial" w:cs="Arial"/>
          <w:sz w:val="20"/>
          <w:szCs w:val="20"/>
        </w:rPr>
        <w:t>olicy.</w:t>
      </w:r>
      <w:r w:rsidR="00977A69">
        <w:rPr>
          <w:rFonts w:ascii="Arial" w:hAnsi="Arial" w:cs="Arial"/>
          <w:sz w:val="20"/>
          <w:szCs w:val="20"/>
        </w:rPr>
        <w:t xml:space="preserve"> </w:t>
      </w:r>
    </w:p>
    <w:p w14:paraId="182EC1BD" w14:textId="77777777" w:rsidR="00832763" w:rsidRDefault="00832763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4CB2A8E" w14:textId="77777777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6B57D0ED" w14:textId="77777777" w:rsidR="00B01D29" w:rsidRPr="00B01D29" w:rsidRDefault="00B01D29" w:rsidP="00E53A01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Worksite: </w:t>
      </w:r>
      <w:r>
        <w:rPr>
          <w:rFonts w:ascii="ArialMT" w:eastAsia="Times New Roman" w:hAnsi="ArialMT" w:cs="Times New Roman"/>
          <w:sz w:val="20"/>
          <w:szCs w:val="20"/>
        </w:rPr>
        <w:t>means a location where a worker is, or is likely to be, engaged in any occupation and includes any vehicle or mobile equipment used by a worker in an occupation.</w:t>
      </w:r>
    </w:p>
    <w:p w14:paraId="7BA2EC48" w14:textId="1EA78EA5" w:rsidR="00B01D29" w:rsidRPr="00B01D29" w:rsidRDefault="00B01D29" w:rsidP="00E53A01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Employer: </w:t>
      </w:r>
      <w:r>
        <w:rPr>
          <w:rFonts w:ascii="ArialMT" w:eastAsia="Times New Roman" w:hAnsi="ArialMT" w:cs="Times New Roman"/>
          <w:sz w:val="20"/>
          <w:szCs w:val="20"/>
        </w:rPr>
        <w:t>a person who employs or engages one or more workers, including a person who employs or engages workers from a temporary staffing agency; a person designated by an employer as the employer’s representative</w:t>
      </w:r>
      <w:r w:rsidR="00513B6E">
        <w:rPr>
          <w:rFonts w:ascii="ArialMT" w:eastAsia="Times New Roman" w:hAnsi="ArialMT" w:cs="Times New Roman"/>
          <w:sz w:val="20"/>
          <w:szCs w:val="20"/>
        </w:rPr>
        <w:t>.</w:t>
      </w:r>
    </w:p>
    <w:p w14:paraId="112C5A96" w14:textId="238DEC18" w:rsidR="00162960" w:rsidRPr="00E53A01" w:rsidRDefault="00425D3D" w:rsidP="00E53A01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Preventative Maintenance</w:t>
      </w:r>
      <w:r w:rsidR="00B01D29">
        <w:rPr>
          <w:rFonts w:ascii="ArialMT" w:eastAsia="Times New Roman" w:hAnsi="ArialMT" w:cs="Times New Roman"/>
          <w:b/>
          <w:bCs/>
          <w:sz w:val="20"/>
          <w:szCs w:val="20"/>
        </w:rPr>
        <w:t xml:space="preserve">: </w:t>
      </w:r>
      <w:r w:rsidR="00B01D29">
        <w:rPr>
          <w:rFonts w:ascii="ArialMT" w:eastAsia="Times New Roman" w:hAnsi="ArialMT" w:cs="Times New Roman"/>
          <w:sz w:val="20"/>
          <w:szCs w:val="20"/>
        </w:rPr>
        <w:t xml:space="preserve">means a </w:t>
      </w:r>
      <w:r>
        <w:rPr>
          <w:rFonts w:ascii="ArialMT" w:eastAsia="Times New Roman" w:hAnsi="ArialMT" w:cs="Times New Roman"/>
          <w:sz w:val="20"/>
          <w:szCs w:val="20"/>
        </w:rPr>
        <w:t>proactive program that inspects, maintains and corrects facility systems or equipment; this is not part of the regular or scheduled work site inspection process</w:t>
      </w:r>
      <w:r w:rsidR="00513B6E">
        <w:rPr>
          <w:rFonts w:ascii="ArialMT" w:eastAsia="Times New Roman" w:hAnsi="ArialMT" w:cs="Times New Roman"/>
          <w:sz w:val="20"/>
          <w:szCs w:val="20"/>
        </w:rPr>
        <w:t>.</w:t>
      </w:r>
      <w:r w:rsidR="00B01D29">
        <w:rPr>
          <w:rFonts w:ascii="ArialMT" w:eastAsia="Times New Roman" w:hAnsi="ArialMT" w:cs="Times New Roman"/>
          <w:sz w:val="20"/>
          <w:szCs w:val="20"/>
        </w:rPr>
        <w:t xml:space="preserve">  </w:t>
      </w:r>
    </w:p>
    <w:p w14:paraId="76B9EE08" w14:textId="77777777" w:rsidR="00513B6E" w:rsidRDefault="00513B6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D9BED87" w14:textId="1D057DDB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57FCC2A9" w14:textId="77777777" w:rsidR="00733785" w:rsidRDefault="00C338B8" w:rsidP="00733785">
      <w:pPr>
        <w:rPr>
          <w:rStyle w:val="Strong"/>
          <w:rFonts w:ascii="Arial" w:hAnsi="Arial" w:cs="Arial"/>
          <w:b w:val="0"/>
          <w:bCs/>
          <w:sz w:val="20"/>
          <w:szCs w:val="20"/>
        </w:rPr>
      </w:pPr>
      <w:r>
        <w:rPr>
          <w:rStyle w:val="Strong"/>
          <w:rFonts w:ascii="Arial" w:hAnsi="Arial" w:cs="Arial"/>
          <w:b w:val="0"/>
          <w:bCs/>
          <w:sz w:val="20"/>
          <w:szCs w:val="20"/>
        </w:rPr>
        <w:t xml:space="preserve">The Employer will </w:t>
      </w:r>
      <w:r w:rsidR="000925BC">
        <w:rPr>
          <w:rStyle w:val="Strong"/>
          <w:rFonts w:ascii="Arial" w:hAnsi="Arial" w:cs="Arial"/>
          <w:b w:val="0"/>
          <w:bCs/>
          <w:sz w:val="20"/>
          <w:szCs w:val="20"/>
        </w:rPr>
        <w:t>ensure</w:t>
      </w:r>
      <w:r w:rsidR="004F52DA">
        <w:rPr>
          <w:rStyle w:val="Strong"/>
          <w:rFonts w:ascii="Arial" w:hAnsi="Arial" w:cs="Arial"/>
          <w:b w:val="0"/>
          <w:bCs/>
          <w:sz w:val="20"/>
          <w:szCs w:val="20"/>
        </w:rPr>
        <w:t>:</w:t>
      </w:r>
    </w:p>
    <w:p w14:paraId="22BFA0E4" w14:textId="27A0C5C1" w:rsidR="00162960" w:rsidRPr="00733785" w:rsidRDefault="00733785" w:rsidP="00733785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16BEA" w:rsidRPr="00733785">
        <w:rPr>
          <w:rFonts w:ascii="Arial" w:hAnsi="Arial" w:cs="Arial"/>
          <w:sz w:val="20"/>
          <w:szCs w:val="20"/>
        </w:rPr>
        <w:t>Preventive Maintenance Program is in place and implemented for all buildings</w:t>
      </w:r>
      <w:r>
        <w:rPr>
          <w:rFonts w:ascii="Arial" w:hAnsi="Arial" w:cs="Arial"/>
          <w:sz w:val="20"/>
          <w:szCs w:val="20"/>
        </w:rPr>
        <w:t>.</w:t>
      </w:r>
    </w:p>
    <w:p w14:paraId="73A13568" w14:textId="409F75CF" w:rsidR="00316BEA" w:rsidRDefault="00316BEA" w:rsidP="00316BE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407761FD" w14:textId="3E35D7F2" w:rsidR="00316BEA" w:rsidRDefault="00316BEA" w:rsidP="00316BEA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The Maintenance Supervisor</w:t>
      </w:r>
      <w:r w:rsidR="00666B98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76313D" w:rsidRPr="0076313D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="00666B98" w:rsidRPr="0076313D">
        <w:rPr>
          <w:rFonts w:ascii="ArialMT" w:eastAsia="Times New Roman" w:hAnsi="ArialMT" w:cs="Times New Roman"/>
          <w:color w:val="FF0000"/>
          <w:sz w:val="20"/>
          <w:szCs w:val="20"/>
        </w:rPr>
        <w:t>or list who this would be in your organization</w:t>
      </w:r>
      <w:r w:rsidR="0076313D" w:rsidRPr="0076313D">
        <w:rPr>
          <w:rFonts w:ascii="ArialMT" w:eastAsia="Times New Roman" w:hAnsi="ArialMT" w:cs="Times New Roman"/>
          <w:color w:val="FF0000"/>
          <w:sz w:val="20"/>
          <w:szCs w:val="20"/>
        </w:rPr>
        <w:t>]</w:t>
      </w:r>
      <w:r w:rsidR="00733785" w:rsidRPr="0076313D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  <w:r w:rsidR="00733785">
        <w:rPr>
          <w:rFonts w:ascii="ArialMT" w:eastAsia="Times New Roman" w:hAnsi="ArialMT" w:cs="Times New Roman"/>
          <w:sz w:val="20"/>
          <w:szCs w:val="20"/>
        </w:rPr>
        <w:t>will ensure:</w:t>
      </w:r>
    </w:p>
    <w:p w14:paraId="6F868993" w14:textId="013B68B2" w:rsidR="00316BEA" w:rsidRPr="00316BEA" w:rsidRDefault="00733785" w:rsidP="00316BEA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16BEA" w:rsidRPr="00316BEA">
        <w:rPr>
          <w:rFonts w:ascii="Arial" w:hAnsi="Arial" w:cs="Arial"/>
          <w:sz w:val="20"/>
          <w:szCs w:val="20"/>
        </w:rPr>
        <w:t>hat the Preventive Maintenance Program is adhered to, and that  all physical plant systems and equipment be completed by the appropriate qualified individuals</w:t>
      </w:r>
    </w:p>
    <w:p w14:paraId="74A34795" w14:textId="3AFBAB0A" w:rsidR="00316BEA" w:rsidRPr="00733785" w:rsidRDefault="00733785" w:rsidP="00316BEA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16BEA" w:rsidRPr="00733785">
        <w:rPr>
          <w:rFonts w:ascii="Arial" w:hAnsi="Arial" w:cs="Arial"/>
          <w:sz w:val="20"/>
          <w:szCs w:val="20"/>
        </w:rPr>
        <w:t>aintenance staff are aware of the building and physical plant processes and appropriately trained to complete Preventive Maintenance Program schedules.</w:t>
      </w:r>
    </w:p>
    <w:p w14:paraId="5C4AD211" w14:textId="7CFD3D2D" w:rsidR="00733785" w:rsidRPr="00733785" w:rsidRDefault="00733785" w:rsidP="00316BEA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33785">
        <w:rPr>
          <w:rFonts w:ascii="Arial" w:hAnsi="Arial" w:cs="Arial"/>
          <w:sz w:val="20"/>
          <w:szCs w:val="20"/>
        </w:rPr>
        <w:t xml:space="preserve"> Preventive Maintenance Program is in place for all equipment, as well as all schedules/ frequencies for preventative maintenance. Schedules and frequencies for preventative maintenance are to be determined by 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[</w:t>
      </w:r>
      <w:r w:rsidRPr="0076313D">
        <w:rPr>
          <w:rFonts w:ascii="Arial" w:hAnsi="Arial" w:cs="Arial"/>
          <w:color w:val="FF0000"/>
          <w:sz w:val="20"/>
          <w:szCs w:val="20"/>
        </w:rPr>
        <w:t>state the individual who will be responsible, if other than the Maintenance Supervisor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]</w:t>
      </w:r>
      <w:r w:rsidRPr="0076313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33785">
        <w:rPr>
          <w:rFonts w:ascii="Arial" w:hAnsi="Arial" w:cs="Arial"/>
          <w:sz w:val="20"/>
          <w:szCs w:val="20"/>
        </w:rPr>
        <w:t>in conjunction with the manufactures spec</w:t>
      </w:r>
      <w:r>
        <w:rPr>
          <w:rFonts w:ascii="Arial" w:hAnsi="Arial" w:cs="Arial"/>
          <w:sz w:val="20"/>
          <w:szCs w:val="20"/>
        </w:rPr>
        <w:t>ification</w:t>
      </w:r>
      <w:r w:rsidRPr="00733785">
        <w:rPr>
          <w:rFonts w:ascii="Arial" w:hAnsi="Arial" w:cs="Arial"/>
          <w:sz w:val="20"/>
          <w:szCs w:val="20"/>
        </w:rPr>
        <w:t>, best practices, local legislation and any other industry recommendations</w:t>
      </w:r>
    </w:p>
    <w:p w14:paraId="61ABEF11" w14:textId="77777777" w:rsidR="00316BEA" w:rsidRDefault="00316BE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2C8C0F2A" w14:textId="237FAE31" w:rsidR="00D43D3A" w:rsidRPr="00C51ED3" w:rsidRDefault="00D43D3A" w:rsidP="00D43D3A">
      <w:pPr>
        <w:rPr>
          <w:rFonts w:ascii="Arial" w:hAnsi="Arial" w:cs="Arial"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  <w:r w:rsidR="00682CC2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C51ED3" w:rsidRPr="001C0E81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="00C51ED3" w:rsidRPr="00BD2902">
        <w:rPr>
          <w:rFonts w:ascii="Arial" w:hAnsi="Arial" w:cs="Arial"/>
          <w:color w:val="FF0000"/>
          <w:sz w:val="20"/>
          <w:szCs w:val="20"/>
        </w:rPr>
        <w:t xml:space="preserve">Organizations would </w:t>
      </w:r>
      <w:r w:rsidR="00C51ED3">
        <w:rPr>
          <w:rFonts w:ascii="Arial" w:hAnsi="Arial" w:cs="Arial"/>
          <w:color w:val="FF0000"/>
          <w:sz w:val="20"/>
          <w:szCs w:val="20"/>
        </w:rPr>
        <w:t>describe how it is that their preventative maintenance program is run.</w:t>
      </w:r>
      <w:r w:rsidR="00425D3D">
        <w:rPr>
          <w:rFonts w:ascii="Arial" w:hAnsi="Arial" w:cs="Arial"/>
          <w:color w:val="FF0000"/>
          <w:sz w:val="20"/>
          <w:szCs w:val="20"/>
        </w:rPr>
        <w:t xml:space="preserve"> Below are just some of the steps the procedure could follow</w:t>
      </w:r>
      <w:r w:rsidR="00C51ED3" w:rsidRPr="00BD2902">
        <w:rPr>
          <w:rFonts w:ascii="Arial" w:hAnsi="Arial" w:cs="Arial"/>
          <w:color w:val="FF0000"/>
          <w:sz w:val="20"/>
          <w:szCs w:val="20"/>
        </w:rPr>
        <w:t xml:space="preserve">] </w:t>
      </w:r>
    </w:p>
    <w:p w14:paraId="47C3109D" w14:textId="1A20F4E4" w:rsidR="0076313D" w:rsidRPr="0076313D" w:rsidRDefault="0076313D" w:rsidP="0076313D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All building systems and equipment will be inventoried and placed on a preventative maintenance schedule according to manufacturer’s specification/regulations/standards. </w:t>
      </w:r>
    </w:p>
    <w:p w14:paraId="7D5F86F2" w14:textId="0ADC84E6" w:rsidR="0076313D" w:rsidRPr="00C51ED3" w:rsidRDefault="00977A69" w:rsidP="0076313D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Maintenance personnel will </w:t>
      </w:r>
      <w:r w:rsidR="00455BBE">
        <w:rPr>
          <w:rFonts w:ascii="ArialMT" w:eastAsia="Times New Roman" w:hAnsi="ArialMT" w:cs="Times New Roman"/>
          <w:sz w:val="20"/>
          <w:szCs w:val="20"/>
        </w:rPr>
        <w:t>check daily</w:t>
      </w:r>
      <w:r>
        <w:rPr>
          <w:rFonts w:ascii="ArialMT" w:eastAsia="Times New Roman" w:hAnsi="ArialMT" w:cs="Times New Roman"/>
          <w:sz w:val="20"/>
          <w:szCs w:val="20"/>
        </w:rPr>
        <w:t xml:space="preserve"> weekly, monthly and annual preventative maintenance schedules daily to ensure that tasks are complete</w:t>
      </w:r>
      <w:r w:rsidR="00682CC2">
        <w:rPr>
          <w:rFonts w:ascii="ArialMT" w:eastAsia="Times New Roman" w:hAnsi="ArialMT" w:cs="Times New Roman"/>
          <w:sz w:val="20"/>
          <w:szCs w:val="20"/>
        </w:rPr>
        <w:t xml:space="preserve"> and documented </w:t>
      </w:r>
      <w:r w:rsidR="00C51ED3" w:rsidRPr="00C51ED3">
        <w:rPr>
          <w:rFonts w:ascii="ArialMT" w:eastAsia="Times New Roman" w:hAnsi="ArialMT" w:cs="Times New Roman"/>
          <w:color w:val="FF0000"/>
          <w:sz w:val="20"/>
          <w:szCs w:val="20"/>
        </w:rPr>
        <w:t>[Organization should list how it is documented for their organization]</w:t>
      </w:r>
      <w:r>
        <w:rPr>
          <w:rFonts w:ascii="ArialMT" w:eastAsia="Times New Roman" w:hAnsi="ArialMT" w:cs="Times New Roman"/>
          <w:sz w:val="20"/>
          <w:szCs w:val="20"/>
        </w:rPr>
        <w:t xml:space="preserve">. </w:t>
      </w:r>
    </w:p>
    <w:p w14:paraId="3CE9F697" w14:textId="77777777" w:rsidR="00C51ED3" w:rsidRPr="0076313D" w:rsidRDefault="00C51ED3" w:rsidP="0076313D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2754F551" w14:textId="17920899" w:rsidR="0076313D" w:rsidRDefault="0076313D" w:rsidP="0076313D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0A0535F6" w14:textId="4C74DB41" w:rsidR="001C0E81" w:rsidRPr="00BD2902" w:rsidRDefault="001C0E81" w:rsidP="001C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Forms/Appendixes </w:t>
      </w:r>
      <w:r w:rsidRPr="001C0E81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Pr="00BD2902">
        <w:rPr>
          <w:rFonts w:ascii="Arial" w:hAnsi="Arial" w:cs="Arial"/>
          <w:color w:val="FF0000"/>
          <w:sz w:val="20"/>
          <w:szCs w:val="20"/>
        </w:rPr>
        <w:t xml:space="preserve">Organizations would list forms, checklists and policies that are associated with this policy.] </w:t>
      </w:r>
    </w:p>
    <w:p w14:paraId="586088D5" w14:textId="04F3D944" w:rsidR="0076313D" w:rsidRDefault="0076313D" w:rsidP="0076313D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AF2631A" w14:textId="6FD0CC89" w:rsidR="0076313D" w:rsidRDefault="0076313D" w:rsidP="0076313D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384399C8" w14:textId="2FB1E58C" w:rsidR="0076313D" w:rsidRDefault="0076313D" w:rsidP="0076313D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References</w:t>
      </w:r>
      <w:r w:rsidR="007C145C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</w:p>
    <w:p w14:paraId="1D46111E" w14:textId="2EFDC5BA" w:rsidR="007C145C" w:rsidRPr="007C145C" w:rsidRDefault="007C145C" w:rsidP="0076313D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Alberta Occupation Health and Safety Code, March 31, 2023</w:t>
      </w:r>
    </w:p>
    <w:sectPr w:rsidR="007C145C" w:rsidRPr="007C145C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7A72" w14:textId="77777777" w:rsidR="00F57236" w:rsidRDefault="00F57236" w:rsidP="00D43D3A">
      <w:r>
        <w:separator/>
      </w:r>
    </w:p>
  </w:endnote>
  <w:endnote w:type="continuationSeparator" w:id="0">
    <w:p w14:paraId="3E7D4644" w14:textId="77777777" w:rsidR="00F57236" w:rsidRDefault="00F57236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3EBC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0F5387DE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6904" w14:textId="77777777" w:rsidR="00F57236" w:rsidRDefault="00F57236" w:rsidP="00D43D3A">
      <w:r>
        <w:separator/>
      </w:r>
    </w:p>
  </w:footnote>
  <w:footnote w:type="continuationSeparator" w:id="0">
    <w:p w14:paraId="4422FE62" w14:textId="77777777" w:rsidR="00F57236" w:rsidRDefault="00F57236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6938A1F2" w14:textId="77777777" w:rsidTr="00384B37">
      <w:tc>
        <w:tcPr>
          <w:tcW w:w="6232" w:type="dxa"/>
        </w:tcPr>
        <w:p w14:paraId="240DB95E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3D8D1A59" w14:textId="77777777" w:rsidR="00D43D3A" w:rsidRDefault="00D43D3A" w:rsidP="00D43D3A">
          <w:r>
            <w:t>Date of Issue:</w:t>
          </w:r>
        </w:p>
      </w:tc>
    </w:tr>
    <w:tr w:rsidR="00D43D3A" w14:paraId="5359D5DA" w14:textId="77777777" w:rsidTr="00384B37">
      <w:tc>
        <w:tcPr>
          <w:tcW w:w="6232" w:type="dxa"/>
        </w:tcPr>
        <w:p w14:paraId="3CA9A40B" w14:textId="71E25288" w:rsidR="00D43D3A" w:rsidRDefault="00D43D3A" w:rsidP="00D43D3A">
          <w:r>
            <w:t xml:space="preserve">Title: </w:t>
          </w:r>
          <w:r w:rsidR="00981030">
            <w:t>Preventive Maintenance Policy</w:t>
          </w:r>
        </w:p>
      </w:tc>
      <w:tc>
        <w:tcPr>
          <w:tcW w:w="3118" w:type="dxa"/>
        </w:tcPr>
        <w:p w14:paraId="53071FBF" w14:textId="77777777" w:rsidR="00D43D3A" w:rsidRDefault="00D43D3A" w:rsidP="00D43D3A">
          <w:r>
            <w:t>Revised Date:</w:t>
          </w:r>
        </w:p>
      </w:tc>
    </w:tr>
    <w:tr w:rsidR="00D43D3A" w14:paraId="55BC5E14" w14:textId="77777777" w:rsidTr="00384B37">
      <w:tc>
        <w:tcPr>
          <w:tcW w:w="6232" w:type="dxa"/>
        </w:tcPr>
        <w:p w14:paraId="386DE283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6A979F04" w14:textId="77777777" w:rsidR="00D43D3A" w:rsidRDefault="00D43D3A" w:rsidP="00D43D3A">
          <w:r>
            <w:t>Policy #</w:t>
          </w:r>
        </w:p>
      </w:tc>
    </w:tr>
  </w:tbl>
  <w:p w14:paraId="3672083F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E0"/>
    <w:multiLevelType w:val="hybridMultilevel"/>
    <w:tmpl w:val="9EB2A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C41410"/>
    <w:multiLevelType w:val="hybridMultilevel"/>
    <w:tmpl w:val="C1B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26D6"/>
    <w:multiLevelType w:val="hybridMultilevel"/>
    <w:tmpl w:val="27C6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3E8A"/>
    <w:multiLevelType w:val="multilevel"/>
    <w:tmpl w:val="0A0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F1954"/>
    <w:multiLevelType w:val="hybridMultilevel"/>
    <w:tmpl w:val="A6C0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B2A"/>
    <w:multiLevelType w:val="multilevel"/>
    <w:tmpl w:val="168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857BF"/>
    <w:multiLevelType w:val="hybridMultilevel"/>
    <w:tmpl w:val="21C61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D53A6"/>
    <w:multiLevelType w:val="hybridMultilevel"/>
    <w:tmpl w:val="9762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7371"/>
    <w:multiLevelType w:val="hybridMultilevel"/>
    <w:tmpl w:val="2EB0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6E3"/>
    <w:multiLevelType w:val="multilevel"/>
    <w:tmpl w:val="652E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41F57"/>
    <w:multiLevelType w:val="hybridMultilevel"/>
    <w:tmpl w:val="BAB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C6E2C"/>
    <w:multiLevelType w:val="hybridMultilevel"/>
    <w:tmpl w:val="A95E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62933">
    <w:abstractNumId w:val="5"/>
  </w:num>
  <w:num w:numId="2" w16cid:durableId="1249538841">
    <w:abstractNumId w:val="10"/>
  </w:num>
  <w:num w:numId="3" w16cid:durableId="565342623">
    <w:abstractNumId w:val="9"/>
  </w:num>
  <w:num w:numId="4" w16cid:durableId="710764359">
    <w:abstractNumId w:val="3"/>
  </w:num>
  <w:num w:numId="5" w16cid:durableId="286279881">
    <w:abstractNumId w:val="11"/>
  </w:num>
  <w:num w:numId="6" w16cid:durableId="1454443871">
    <w:abstractNumId w:val="0"/>
  </w:num>
  <w:num w:numId="7" w16cid:durableId="268465287">
    <w:abstractNumId w:val="7"/>
  </w:num>
  <w:num w:numId="8" w16cid:durableId="380248331">
    <w:abstractNumId w:val="8"/>
  </w:num>
  <w:num w:numId="9" w16cid:durableId="909653580">
    <w:abstractNumId w:val="6"/>
  </w:num>
  <w:num w:numId="10" w16cid:durableId="1587302783">
    <w:abstractNumId w:val="4"/>
  </w:num>
  <w:num w:numId="11" w16cid:durableId="1511096287">
    <w:abstractNumId w:val="1"/>
  </w:num>
  <w:num w:numId="12" w16cid:durableId="20692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D"/>
    <w:rsid w:val="00067541"/>
    <w:rsid w:val="000925BC"/>
    <w:rsid w:val="00162960"/>
    <w:rsid w:val="00165A05"/>
    <w:rsid w:val="001B3428"/>
    <w:rsid w:val="001C0E81"/>
    <w:rsid w:val="001E683C"/>
    <w:rsid w:val="00217905"/>
    <w:rsid w:val="0023488F"/>
    <w:rsid w:val="00286BF9"/>
    <w:rsid w:val="002C769E"/>
    <w:rsid w:val="002F168A"/>
    <w:rsid w:val="002F451F"/>
    <w:rsid w:val="0030610E"/>
    <w:rsid w:val="00307DED"/>
    <w:rsid w:val="00316BEA"/>
    <w:rsid w:val="00425D3D"/>
    <w:rsid w:val="00455BBE"/>
    <w:rsid w:val="004660C5"/>
    <w:rsid w:val="004D7A75"/>
    <w:rsid w:val="004F52DA"/>
    <w:rsid w:val="00513B6E"/>
    <w:rsid w:val="00666B98"/>
    <w:rsid w:val="00682CC2"/>
    <w:rsid w:val="006D6217"/>
    <w:rsid w:val="00733785"/>
    <w:rsid w:val="0076313D"/>
    <w:rsid w:val="007C145C"/>
    <w:rsid w:val="007F7E04"/>
    <w:rsid w:val="00801D0C"/>
    <w:rsid w:val="00832763"/>
    <w:rsid w:val="00943637"/>
    <w:rsid w:val="00977A69"/>
    <w:rsid w:val="00981030"/>
    <w:rsid w:val="00987428"/>
    <w:rsid w:val="00B01D29"/>
    <w:rsid w:val="00BA2DE3"/>
    <w:rsid w:val="00BE62BA"/>
    <w:rsid w:val="00C22C96"/>
    <w:rsid w:val="00C338B8"/>
    <w:rsid w:val="00C51ED3"/>
    <w:rsid w:val="00C5725C"/>
    <w:rsid w:val="00C73B7B"/>
    <w:rsid w:val="00CC1C22"/>
    <w:rsid w:val="00CC55C3"/>
    <w:rsid w:val="00D03529"/>
    <w:rsid w:val="00D07407"/>
    <w:rsid w:val="00D43D3A"/>
    <w:rsid w:val="00E53A01"/>
    <w:rsid w:val="00E550C7"/>
    <w:rsid w:val="00E5531B"/>
    <w:rsid w:val="00EA410F"/>
    <w:rsid w:val="00F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BD83E"/>
  <w15:chartTrackingRefBased/>
  <w15:docId w15:val="{291C1986-40E7-CC4D-A081-D33785BA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62960"/>
    <w:rPr>
      <w:b/>
    </w:rPr>
  </w:style>
  <w:style w:type="paragraph" w:styleId="ListParagraph">
    <w:name w:val="List Paragraph"/>
    <w:basedOn w:val="Normal"/>
    <w:uiPriority w:val="34"/>
    <w:qFormat/>
    <w:rsid w:val="00165A05"/>
    <w:pPr>
      <w:ind w:left="720"/>
      <w:contextualSpacing/>
    </w:pPr>
  </w:style>
  <w:style w:type="paragraph" w:customStyle="1" w:styleId="style7">
    <w:name w:val="style7"/>
    <w:basedOn w:val="Normal"/>
    <w:rsid w:val="00E550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</TotalTime>
  <Pages>1</Pages>
  <Words>492</Words>
  <Characters>2733</Characters>
  <Application>Microsoft Office Word</Application>
  <DocSecurity>0</DocSecurity>
  <Lines>130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Purba</cp:lastModifiedBy>
  <cp:revision>3</cp:revision>
  <dcterms:created xsi:type="dcterms:W3CDTF">2023-08-04T16:05:00Z</dcterms:created>
  <dcterms:modified xsi:type="dcterms:W3CDTF">2023-08-04T16:05:00Z</dcterms:modified>
</cp:coreProperties>
</file>