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A4DB0E" w14:textId="77777777" w:rsidR="00D43D3A" w:rsidRPr="000C4BFE" w:rsidRDefault="00D43D3A" w:rsidP="008274E7">
      <w:pPr>
        <w:spacing w:after="120"/>
        <w:rPr>
          <w:rFonts w:ascii="Arial" w:hAnsi="Arial" w:cs="Arial"/>
          <w:b/>
          <w:bCs/>
          <w:sz w:val="20"/>
          <w:szCs w:val="20"/>
        </w:rPr>
      </w:pPr>
      <w:r w:rsidRPr="000C4BFE">
        <w:rPr>
          <w:rFonts w:ascii="Arial" w:hAnsi="Arial" w:cs="Arial"/>
          <w:b/>
          <w:bCs/>
          <w:sz w:val="20"/>
          <w:szCs w:val="20"/>
        </w:rPr>
        <w:t xml:space="preserve">Purpose </w:t>
      </w:r>
    </w:p>
    <w:p w14:paraId="4D7461A1" w14:textId="77777777" w:rsidR="000B1D21" w:rsidRPr="000B1D21" w:rsidRDefault="00C26971" w:rsidP="00C26971">
      <w:pPr>
        <w:pStyle w:val="Default"/>
        <w:rPr>
          <w:rFonts w:ascii="Arial" w:hAnsi="Arial" w:cs="Arial"/>
          <w:sz w:val="20"/>
          <w:szCs w:val="20"/>
        </w:rPr>
      </w:pPr>
      <w:r w:rsidRPr="00DE2D1B">
        <w:rPr>
          <w:rFonts w:ascii="Arial" w:hAnsi="Arial" w:cs="Arial"/>
          <w:color w:val="C00000"/>
          <w:sz w:val="20"/>
          <w:szCs w:val="20"/>
        </w:rPr>
        <w:t>(Organization’s Name)</w:t>
      </w:r>
      <w:r w:rsidR="000B1D21" w:rsidRPr="000B1D21">
        <w:rPr>
          <w:rFonts w:ascii="Arial" w:hAnsi="Arial" w:cs="Arial"/>
          <w:i/>
          <w:iCs/>
          <w:sz w:val="20"/>
          <w:szCs w:val="20"/>
        </w:rPr>
        <w:t xml:space="preserve"> </w:t>
      </w:r>
      <w:r w:rsidR="000B1D21" w:rsidRPr="000B1D21">
        <w:rPr>
          <w:rFonts w:ascii="Arial" w:hAnsi="Arial" w:cs="Arial"/>
          <w:sz w:val="20"/>
          <w:szCs w:val="20"/>
        </w:rPr>
        <w:t xml:space="preserve">is committed to providing a work environment in which all workers are treated with respect and dignity. </w:t>
      </w:r>
    </w:p>
    <w:p w14:paraId="04D24A83" w14:textId="68C3A32C" w:rsidR="000B1D21" w:rsidRDefault="000B1D21" w:rsidP="00D43D3A">
      <w:pPr>
        <w:rPr>
          <w:rFonts w:ascii="Arial" w:eastAsia="Times New Roman" w:hAnsi="Arial" w:cs="Arial"/>
          <w:b/>
          <w:bCs/>
          <w:sz w:val="20"/>
          <w:szCs w:val="20"/>
        </w:rPr>
      </w:pPr>
    </w:p>
    <w:p w14:paraId="24951A10" w14:textId="77777777" w:rsidR="00F10AE4" w:rsidRDefault="00F10AE4" w:rsidP="00F10AE4">
      <w:pPr>
        <w:rPr>
          <w:rFonts w:ascii="ArialMT" w:eastAsia="Times New Roman" w:hAnsi="ArialMT" w:cs="Times New Roman"/>
          <w:b/>
          <w:bCs/>
          <w:sz w:val="20"/>
          <w:szCs w:val="20"/>
        </w:rPr>
      </w:pPr>
      <w:r w:rsidRPr="000C4BFE">
        <w:rPr>
          <w:rFonts w:ascii="ArialMT" w:eastAsia="Times New Roman" w:hAnsi="ArialMT" w:cs="Times New Roman"/>
          <w:b/>
          <w:bCs/>
          <w:sz w:val="20"/>
          <w:szCs w:val="20"/>
        </w:rPr>
        <w:t xml:space="preserve">Definitions </w:t>
      </w:r>
    </w:p>
    <w:p w14:paraId="0715ABF6" w14:textId="77777777" w:rsidR="00F10AE4" w:rsidRPr="00D45517" w:rsidRDefault="00F10AE4" w:rsidP="00F10AE4">
      <w:pPr>
        <w:pStyle w:val="Default"/>
        <w:rPr>
          <w:rFonts w:ascii="Arial" w:hAnsi="Arial" w:cs="Arial"/>
          <w:sz w:val="20"/>
          <w:szCs w:val="20"/>
        </w:rPr>
      </w:pPr>
      <w:r w:rsidRPr="00D45517">
        <w:rPr>
          <w:rFonts w:ascii="Arial" w:hAnsi="Arial" w:cs="Arial"/>
          <w:b/>
          <w:bCs/>
          <w:sz w:val="20"/>
          <w:szCs w:val="20"/>
        </w:rPr>
        <w:t>Workplace harassment:</w:t>
      </w:r>
      <w:r w:rsidRPr="00D45517">
        <w:rPr>
          <w:rFonts w:ascii="Arial" w:hAnsi="Arial" w:cs="Arial"/>
          <w:sz w:val="20"/>
          <w:szCs w:val="20"/>
        </w:rPr>
        <w:t xml:space="preserve"> any single incident or repeated incidents of objectionable or unwelcome conduct, comment, bullying or action by a person that the person knows or ought reasonably to know will or would cause offence or humiliation to a worker, or adversely affects the worker’s health and safety, and includes conduct, comment, bullying or action because of race, religious beliefs, </w:t>
      </w:r>
      <w:proofErr w:type="spellStart"/>
      <w:r w:rsidRPr="00D45517">
        <w:rPr>
          <w:rFonts w:ascii="Arial" w:hAnsi="Arial" w:cs="Arial"/>
          <w:sz w:val="20"/>
          <w:szCs w:val="20"/>
        </w:rPr>
        <w:t>colour</w:t>
      </w:r>
      <w:proofErr w:type="spellEnd"/>
      <w:r w:rsidRPr="00D45517">
        <w:rPr>
          <w:rFonts w:ascii="Arial" w:hAnsi="Arial" w:cs="Arial"/>
          <w:sz w:val="20"/>
          <w:szCs w:val="20"/>
        </w:rPr>
        <w:t xml:space="preserve">, physical disability, mental disability, age, ancestry, place of origin, marital status, source of income, family status, gender, gender identity, gender expression and sexual orientation, and a sexual solicitation or advance. </w:t>
      </w:r>
      <w:r w:rsidRPr="00C26971">
        <w:rPr>
          <w:rFonts w:ascii="Arial" w:hAnsi="Arial" w:cs="Arial"/>
          <w:sz w:val="20"/>
          <w:szCs w:val="20"/>
        </w:rPr>
        <w:t xml:space="preserve">Reasonable action taken by the employer or supervisor relating to the management and direction of workers or a work site is not workplace harassment. </w:t>
      </w:r>
    </w:p>
    <w:p w14:paraId="6572AF2B" w14:textId="77777777" w:rsidR="00F10AE4" w:rsidRPr="00D45517" w:rsidRDefault="00F10AE4" w:rsidP="00F10AE4">
      <w:pPr>
        <w:pStyle w:val="ListParagraph"/>
        <w:rPr>
          <w:rFonts w:ascii="ArialMT" w:eastAsia="Times New Roman" w:hAnsi="ArialMT" w:cs="Times New Roman"/>
          <w:b/>
          <w:bCs/>
          <w:sz w:val="20"/>
          <w:szCs w:val="20"/>
        </w:rPr>
      </w:pPr>
    </w:p>
    <w:p w14:paraId="5301DDB6" w14:textId="77777777" w:rsidR="00F10AE4" w:rsidRDefault="00F10AE4" w:rsidP="00F10AE4">
      <w:pPr>
        <w:rPr>
          <w:rFonts w:ascii="ArialMT" w:eastAsia="Times New Roman" w:hAnsi="ArialMT" w:cs="Times New Roman"/>
          <w:b/>
          <w:bCs/>
          <w:sz w:val="20"/>
          <w:szCs w:val="20"/>
        </w:rPr>
      </w:pPr>
      <w:r w:rsidRPr="000C4BFE">
        <w:rPr>
          <w:rFonts w:ascii="ArialMT" w:eastAsia="Times New Roman" w:hAnsi="ArialMT" w:cs="Times New Roman"/>
          <w:b/>
          <w:bCs/>
          <w:sz w:val="20"/>
          <w:szCs w:val="20"/>
        </w:rPr>
        <w:t>Responsibilities</w:t>
      </w:r>
    </w:p>
    <w:p w14:paraId="09A37EFD" w14:textId="625F9E6C" w:rsidR="00F10AE4" w:rsidRDefault="00F10AE4" w:rsidP="00F10AE4">
      <w:pPr>
        <w:rPr>
          <w:rFonts w:ascii="ArialMT" w:eastAsia="Times New Roman" w:hAnsi="ArialMT" w:cs="Times New Roman"/>
          <w:b/>
          <w:bCs/>
          <w:sz w:val="20"/>
          <w:szCs w:val="20"/>
        </w:rPr>
      </w:pPr>
      <w:r>
        <w:rPr>
          <w:rFonts w:ascii="ArialMT" w:eastAsia="Times New Roman" w:hAnsi="ArialMT" w:cs="Times New Roman"/>
          <w:b/>
          <w:bCs/>
          <w:sz w:val="20"/>
          <w:szCs w:val="20"/>
        </w:rPr>
        <w:t>Employer</w:t>
      </w:r>
    </w:p>
    <w:p w14:paraId="604B6AA7" w14:textId="709C207A" w:rsidR="00F10AE4" w:rsidRPr="0083655B" w:rsidRDefault="00F10AE4" w:rsidP="00F10AE4">
      <w:pPr>
        <w:pStyle w:val="ListParagraph"/>
        <w:numPr>
          <w:ilvl w:val="0"/>
          <w:numId w:val="2"/>
        </w:numPr>
        <w:rPr>
          <w:rFonts w:ascii="Arial" w:eastAsia="Times New Roman" w:hAnsi="Arial" w:cs="Arial"/>
          <w:b/>
          <w:bCs/>
          <w:sz w:val="20"/>
          <w:szCs w:val="20"/>
        </w:rPr>
      </w:pPr>
      <w:r w:rsidRPr="00D45517">
        <w:rPr>
          <w:rFonts w:ascii="Arial" w:hAnsi="Arial" w:cs="Arial"/>
          <w:sz w:val="20"/>
          <w:szCs w:val="20"/>
        </w:rPr>
        <w:t>Ensure this policy and the supporting procedures are implemented and maintained</w:t>
      </w:r>
      <w:r>
        <w:rPr>
          <w:rFonts w:ascii="Arial" w:hAnsi="Arial" w:cs="Arial"/>
          <w:sz w:val="20"/>
          <w:szCs w:val="20"/>
        </w:rPr>
        <w:t>.</w:t>
      </w:r>
    </w:p>
    <w:p w14:paraId="48477218" w14:textId="094D827C" w:rsidR="00F10AE4" w:rsidRPr="001E5829" w:rsidRDefault="00F10AE4" w:rsidP="00F10AE4">
      <w:pPr>
        <w:pStyle w:val="ListParagraph"/>
        <w:numPr>
          <w:ilvl w:val="0"/>
          <w:numId w:val="2"/>
        </w:numPr>
        <w:rPr>
          <w:rFonts w:ascii="Arial" w:eastAsia="Times New Roman" w:hAnsi="Arial" w:cs="Arial"/>
          <w:b/>
          <w:bCs/>
          <w:sz w:val="20"/>
          <w:szCs w:val="20"/>
        </w:rPr>
      </w:pPr>
      <w:r w:rsidRPr="00D45517">
        <w:rPr>
          <w:rFonts w:ascii="Arial" w:hAnsi="Arial" w:cs="Arial"/>
          <w:sz w:val="20"/>
          <w:szCs w:val="20"/>
        </w:rPr>
        <w:t xml:space="preserve">Ensure relevant information and instruction </w:t>
      </w:r>
      <w:r>
        <w:rPr>
          <w:rFonts w:ascii="Arial" w:hAnsi="Arial" w:cs="Arial"/>
          <w:sz w:val="20"/>
          <w:szCs w:val="20"/>
        </w:rPr>
        <w:t xml:space="preserve">is given to supervisors and workers </w:t>
      </w:r>
      <w:r w:rsidRPr="00D45517">
        <w:rPr>
          <w:rFonts w:ascii="Arial" w:hAnsi="Arial" w:cs="Arial"/>
          <w:sz w:val="20"/>
          <w:szCs w:val="20"/>
        </w:rPr>
        <w:t>on the contents of the policy and procedures</w:t>
      </w:r>
      <w:r>
        <w:rPr>
          <w:rFonts w:ascii="Arial" w:hAnsi="Arial" w:cs="Arial"/>
          <w:sz w:val="20"/>
          <w:szCs w:val="20"/>
        </w:rPr>
        <w:t>.</w:t>
      </w:r>
    </w:p>
    <w:p w14:paraId="434E14DB" w14:textId="77777777" w:rsidR="00B11576" w:rsidRPr="0083655B" w:rsidRDefault="00B11576" w:rsidP="00B11576">
      <w:pPr>
        <w:pStyle w:val="ListParagraph"/>
        <w:numPr>
          <w:ilvl w:val="0"/>
          <w:numId w:val="2"/>
        </w:numPr>
        <w:rPr>
          <w:rFonts w:ascii="Arial" w:eastAsia="Times New Roman" w:hAnsi="Arial" w:cs="Arial"/>
          <w:b/>
          <w:bCs/>
          <w:sz w:val="20"/>
          <w:szCs w:val="20"/>
        </w:rPr>
      </w:pPr>
      <w:r w:rsidRPr="0083655B">
        <w:rPr>
          <w:rFonts w:ascii="Arial" w:hAnsi="Arial" w:cs="Arial"/>
          <w:sz w:val="20"/>
          <w:szCs w:val="20"/>
        </w:rPr>
        <w:t xml:space="preserve">Will investigate and take appropriate corrective actions to address all incidents and complaints of workplace harassment in a fair, respectful and timely manner. </w:t>
      </w:r>
    </w:p>
    <w:p w14:paraId="33ACA203" w14:textId="3065EC2C" w:rsidR="00380B2D" w:rsidRPr="008F53D8" w:rsidRDefault="00380B2D" w:rsidP="00380B2D">
      <w:pPr>
        <w:pStyle w:val="ListParagraph"/>
        <w:numPr>
          <w:ilvl w:val="0"/>
          <w:numId w:val="2"/>
        </w:numPr>
        <w:rPr>
          <w:rFonts w:ascii="Arial" w:eastAsia="Times New Roman" w:hAnsi="Arial" w:cs="Arial"/>
          <w:b/>
          <w:bCs/>
          <w:sz w:val="20"/>
          <w:szCs w:val="20"/>
        </w:rPr>
      </w:pPr>
      <w:r>
        <w:rPr>
          <w:rFonts w:ascii="Arial" w:hAnsi="Arial" w:cs="Arial"/>
          <w:sz w:val="20"/>
          <w:szCs w:val="20"/>
        </w:rPr>
        <w:t xml:space="preserve">Consult with the </w:t>
      </w:r>
      <w:r w:rsidRPr="00A370F1">
        <w:rPr>
          <w:rFonts w:ascii="Arial" w:hAnsi="Arial" w:cs="Arial"/>
          <w:color w:val="C00000"/>
          <w:sz w:val="20"/>
          <w:szCs w:val="20"/>
        </w:rPr>
        <w:t xml:space="preserve">Organization’s name </w:t>
      </w:r>
      <w:r w:rsidRPr="001E5829">
        <w:rPr>
          <w:rFonts w:ascii="Arial" w:hAnsi="Arial" w:cs="Arial"/>
          <w:color w:val="C00000"/>
          <w:sz w:val="20"/>
          <w:szCs w:val="20"/>
        </w:rPr>
        <w:t xml:space="preserve">Health and Safety Committee/ Health and Safety Representative </w:t>
      </w:r>
      <w:r>
        <w:rPr>
          <w:rFonts w:ascii="Arial" w:hAnsi="Arial" w:cs="Arial"/>
          <w:color w:val="C00000"/>
          <w:sz w:val="20"/>
          <w:szCs w:val="20"/>
        </w:rPr>
        <w:t xml:space="preserve">(choose the appropriate based on your organization) </w:t>
      </w:r>
      <w:r>
        <w:rPr>
          <w:rFonts w:ascii="Arial" w:hAnsi="Arial" w:cs="Arial"/>
          <w:color w:val="000000" w:themeColor="text1"/>
          <w:sz w:val="20"/>
          <w:szCs w:val="20"/>
        </w:rPr>
        <w:t>in the creation, review and implementation of the policy and prevention plans.</w:t>
      </w:r>
    </w:p>
    <w:p w14:paraId="51222BBA" w14:textId="22702C29" w:rsidR="008F53D8" w:rsidRPr="008F53D8" w:rsidRDefault="008F53D8" w:rsidP="008F53D8">
      <w:pPr>
        <w:pStyle w:val="ListParagraph"/>
        <w:numPr>
          <w:ilvl w:val="0"/>
          <w:numId w:val="2"/>
        </w:numPr>
        <w:rPr>
          <w:rFonts w:ascii="Arial" w:eastAsia="Times New Roman" w:hAnsi="Arial" w:cs="Arial"/>
          <w:b/>
          <w:bCs/>
          <w:sz w:val="20"/>
          <w:szCs w:val="20"/>
        </w:rPr>
      </w:pPr>
      <w:r>
        <w:rPr>
          <w:rFonts w:ascii="Arial" w:hAnsi="Arial" w:cs="Arial"/>
          <w:color w:val="000000" w:themeColor="text1"/>
          <w:sz w:val="20"/>
          <w:szCs w:val="20"/>
        </w:rPr>
        <w:t>That none of the employers’ workers are subjected to or participate in harassment or violence at the work site.</w:t>
      </w:r>
    </w:p>
    <w:p w14:paraId="77F0CBFF" w14:textId="77777777" w:rsidR="00F10AE4" w:rsidRDefault="00F10AE4" w:rsidP="00F10AE4">
      <w:pPr>
        <w:rPr>
          <w:rFonts w:ascii="ArialMT" w:eastAsia="Times New Roman" w:hAnsi="ArialMT" w:cs="Times New Roman"/>
          <w:b/>
          <w:bCs/>
          <w:sz w:val="20"/>
          <w:szCs w:val="20"/>
        </w:rPr>
      </w:pPr>
    </w:p>
    <w:p w14:paraId="6BCEE833" w14:textId="77777777" w:rsidR="00F10AE4" w:rsidRDefault="00F10AE4" w:rsidP="00F10AE4">
      <w:pPr>
        <w:rPr>
          <w:rFonts w:ascii="ArialMT" w:eastAsia="Times New Roman" w:hAnsi="ArialMT" w:cs="Times New Roman"/>
          <w:b/>
          <w:bCs/>
          <w:sz w:val="20"/>
          <w:szCs w:val="20"/>
        </w:rPr>
      </w:pPr>
      <w:r>
        <w:rPr>
          <w:rFonts w:ascii="ArialMT" w:eastAsia="Times New Roman" w:hAnsi="ArialMT" w:cs="Times New Roman"/>
          <w:b/>
          <w:bCs/>
          <w:sz w:val="20"/>
          <w:szCs w:val="20"/>
        </w:rPr>
        <w:t>Supervisors</w:t>
      </w:r>
    </w:p>
    <w:p w14:paraId="7BAEE263" w14:textId="77777777" w:rsidR="00F10AE4" w:rsidRDefault="00F10AE4" w:rsidP="00F10AE4">
      <w:pPr>
        <w:pStyle w:val="Default"/>
        <w:numPr>
          <w:ilvl w:val="0"/>
          <w:numId w:val="2"/>
        </w:numPr>
        <w:rPr>
          <w:rFonts w:ascii="Arial" w:hAnsi="Arial" w:cs="Arial"/>
          <w:sz w:val="20"/>
          <w:szCs w:val="20"/>
        </w:rPr>
      </w:pPr>
      <w:r>
        <w:rPr>
          <w:rFonts w:ascii="Arial" w:hAnsi="Arial" w:cs="Arial"/>
          <w:sz w:val="20"/>
          <w:szCs w:val="20"/>
        </w:rPr>
        <w:t>A</w:t>
      </w:r>
      <w:r w:rsidRPr="000B1D21">
        <w:rPr>
          <w:rFonts w:ascii="Arial" w:hAnsi="Arial" w:cs="Arial"/>
          <w:sz w:val="20"/>
          <w:szCs w:val="20"/>
        </w:rPr>
        <w:t>dhere to this policy and the supporting procedures</w:t>
      </w:r>
      <w:r>
        <w:rPr>
          <w:rFonts w:ascii="Arial" w:hAnsi="Arial" w:cs="Arial"/>
          <w:sz w:val="20"/>
          <w:szCs w:val="20"/>
        </w:rPr>
        <w:t>.</w:t>
      </w:r>
    </w:p>
    <w:p w14:paraId="7F2FE586" w14:textId="77777777" w:rsidR="00F10AE4" w:rsidRPr="000B1D21" w:rsidRDefault="00F10AE4" w:rsidP="00F10AE4">
      <w:pPr>
        <w:pStyle w:val="Default"/>
        <w:numPr>
          <w:ilvl w:val="0"/>
          <w:numId w:val="2"/>
        </w:numPr>
        <w:rPr>
          <w:rFonts w:ascii="Arial" w:eastAsia="Times New Roman" w:hAnsi="Arial" w:cs="Arial"/>
          <w:b/>
          <w:bCs/>
          <w:sz w:val="20"/>
          <w:szCs w:val="20"/>
        </w:rPr>
      </w:pPr>
      <w:r w:rsidRPr="000B1D21">
        <w:rPr>
          <w:rFonts w:ascii="Arial" w:hAnsi="Arial" w:cs="Arial"/>
          <w:sz w:val="20"/>
          <w:szCs w:val="20"/>
        </w:rPr>
        <w:t>Responsible for ensuring that measures and procedures are followed by workers</w:t>
      </w:r>
      <w:r>
        <w:rPr>
          <w:rFonts w:ascii="Arial" w:hAnsi="Arial" w:cs="Arial"/>
          <w:sz w:val="20"/>
          <w:szCs w:val="20"/>
        </w:rPr>
        <w:t>.</w:t>
      </w:r>
      <w:r w:rsidRPr="000B1D21">
        <w:rPr>
          <w:rFonts w:ascii="Arial" w:hAnsi="Arial" w:cs="Arial"/>
          <w:sz w:val="20"/>
          <w:szCs w:val="20"/>
        </w:rPr>
        <w:t xml:space="preserve"> </w:t>
      </w:r>
    </w:p>
    <w:p w14:paraId="6B8545BB" w14:textId="6DB159BD" w:rsidR="00F10AE4" w:rsidRDefault="00F10AE4" w:rsidP="00F10AE4">
      <w:pPr>
        <w:pStyle w:val="Default"/>
        <w:numPr>
          <w:ilvl w:val="0"/>
          <w:numId w:val="2"/>
        </w:numPr>
        <w:rPr>
          <w:rFonts w:ascii="Arial" w:hAnsi="Arial" w:cs="Arial"/>
          <w:sz w:val="20"/>
          <w:szCs w:val="20"/>
        </w:rPr>
      </w:pPr>
      <w:r>
        <w:rPr>
          <w:rFonts w:ascii="Arial" w:hAnsi="Arial" w:cs="Arial"/>
          <w:sz w:val="20"/>
          <w:szCs w:val="20"/>
        </w:rPr>
        <w:t xml:space="preserve">Ensure that </w:t>
      </w:r>
      <w:r w:rsidRPr="000B1D21">
        <w:rPr>
          <w:rFonts w:ascii="Arial" w:hAnsi="Arial" w:cs="Arial"/>
          <w:sz w:val="20"/>
          <w:szCs w:val="20"/>
        </w:rPr>
        <w:t>workers have the information they need to protect themselves</w:t>
      </w:r>
      <w:r>
        <w:rPr>
          <w:rFonts w:ascii="Arial" w:hAnsi="Arial" w:cs="Arial"/>
          <w:sz w:val="20"/>
          <w:szCs w:val="20"/>
        </w:rPr>
        <w:t>.</w:t>
      </w:r>
      <w:r w:rsidRPr="000B1D21">
        <w:rPr>
          <w:rFonts w:ascii="Arial" w:hAnsi="Arial" w:cs="Arial"/>
          <w:sz w:val="20"/>
          <w:szCs w:val="20"/>
        </w:rPr>
        <w:t xml:space="preserve"> </w:t>
      </w:r>
    </w:p>
    <w:p w14:paraId="47CC9BCD" w14:textId="2856FCED" w:rsidR="008F53D8" w:rsidRPr="008F53D8" w:rsidRDefault="008F53D8" w:rsidP="008F53D8">
      <w:pPr>
        <w:pStyle w:val="ListParagraph"/>
        <w:numPr>
          <w:ilvl w:val="0"/>
          <w:numId w:val="2"/>
        </w:numPr>
        <w:rPr>
          <w:rFonts w:ascii="Arial" w:eastAsia="Times New Roman" w:hAnsi="Arial" w:cs="Arial"/>
          <w:b/>
          <w:bCs/>
          <w:sz w:val="20"/>
          <w:szCs w:val="20"/>
        </w:rPr>
      </w:pPr>
      <w:r>
        <w:rPr>
          <w:rFonts w:ascii="Arial" w:hAnsi="Arial" w:cs="Arial"/>
          <w:color w:val="000000" w:themeColor="text1"/>
          <w:sz w:val="20"/>
          <w:szCs w:val="20"/>
        </w:rPr>
        <w:t>Ensure that none of workers under the supervisor’s supervision are subjected to or participate in harassment or violence at the work site.</w:t>
      </w:r>
    </w:p>
    <w:p w14:paraId="72D1011B" w14:textId="77777777" w:rsidR="00F10AE4" w:rsidRDefault="00F10AE4" w:rsidP="00F10AE4">
      <w:pPr>
        <w:rPr>
          <w:rFonts w:ascii="Arial" w:eastAsia="Times New Roman" w:hAnsi="Arial" w:cs="Arial"/>
          <w:b/>
          <w:bCs/>
          <w:sz w:val="20"/>
          <w:szCs w:val="20"/>
        </w:rPr>
      </w:pPr>
    </w:p>
    <w:p w14:paraId="5724517B" w14:textId="77777777" w:rsidR="00F10AE4" w:rsidRDefault="00F10AE4" w:rsidP="00F10AE4">
      <w:pPr>
        <w:rPr>
          <w:rFonts w:ascii="Arial" w:eastAsia="Times New Roman" w:hAnsi="Arial" w:cs="Arial"/>
          <w:b/>
          <w:bCs/>
          <w:sz w:val="20"/>
          <w:szCs w:val="20"/>
        </w:rPr>
      </w:pPr>
      <w:r>
        <w:rPr>
          <w:rFonts w:ascii="Arial" w:eastAsia="Times New Roman" w:hAnsi="Arial" w:cs="Arial"/>
          <w:b/>
          <w:bCs/>
          <w:sz w:val="20"/>
          <w:szCs w:val="20"/>
        </w:rPr>
        <w:t xml:space="preserve">Workers </w:t>
      </w:r>
    </w:p>
    <w:p w14:paraId="2756D272" w14:textId="77777777" w:rsidR="00F10AE4" w:rsidRPr="000B1D21" w:rsidRDefault="00F10AE4" w:rsidP="00F10AE4">
      <w:pPr>
        <w:pStyle w:val="ListParagraph"/>
        <w:numPr>
          <w:ilvl w:val="0"/>
          <w:numId w:val="2"/>
        </w:numPr>
        <w:rPr>
          <w:rFonts w:ascii="Arial" w:eastAsia="Times New Roman" w:hAnsi="Arial" w:cs="Arial"/>
          <w:sz w:val="20"/>
          <w:szCs w:val="20"/>
        </w:rPr>
      </w:pPr>
      <w:r>
        <w:rPr>
          <w:rFonts w:ascii="Arial" w:hAnsi="Arial" w:cs="Arial"/>
          <w:sz w:val="20"/>
          <w:szCs w:val="20"/>
        </w:rPr>
        <w:t>C</w:t>
      </w:r>
      <w:r w:rsidRPr="000B1D21">
        <w:rPr>
          <w:rFonts w:ascii="Arial" w:hAnsi="Arial" w:cs="Arial"/>
          <w:sz w:val="20"/>
          <w:szCs w:val="20"/>
        </w:rPr>
        <w:t>ompliance with this policy and the supporting procedures</w:t>
      </w:r>
      <w:r>
        <w:rPr>
          <w:rFonts w:ascii="Arial" w:hAnsi="Arial" w:cs="Arial"/>
          <w:sz w:val="20"/>
          <w:szCs w:val="20"/>
        </w:rPr>
        <w:t>.</w:t>
      </w:r>
    </w:p>
    <w:p w14:paraId="48D4356E" w14:textId="0CA16AA5" w:rsidR="00F10AE4" w:rsidRPr="008F53D8" w:rsidRDefault="00F10AE4" w:rsidP="00F10AE4">
      <w:pPr>
        <w:pStyle w:val="ListParagraph"/>
        <w:numPr>
          <w:ilvl w:val="0"/>
          <w:numId w:val="2"/>
        </w:numPr>
        <w:rPr>
          <w:rFonts w:ascii="Arial" w:eastAsia="Times New Roman" w:hAnsi="Arial" w:cs="Arial"/>
          <w:sz w:val="20"/>
          <w:szCs w:val="20"/>
        </w:rPr>
      </w:pPr>
      <w:r>
        <w:rPr>
          <w:rFonts w:ascii="Arial" w:hAnsi="Arial" w:cs="Arial"/>
          <w:sz w:val="20"/>
          <w:szCs w:val="20"/>
        </w:rPr>
        <w:t>Report incidents or concerns of harassment in the workplace.</w:t>
      </w:r>
    </w:p>
    <w:p w14:paraId="278501B4" w14:textId="118C55BE" w:rsidR="008F53D8" w:rsidRPr="008F53D8" w:rsidRDefault="008F53D8" w:rsidP="008F53D8">
      <w:pPr>
        <w:pStyle w:val="ListParagraph"/>
        <w:numPr>
          <w:ilvl w:val="0"/>
          <w:numId w:val="2"/>
        </w:numPr>
        <w:rPr>
          <w:rFonts w:ascii="Arial" w:eastAsia="Times New Roman" w:hAnsi="Arial" w:cs="Arial"/>
          <w:b/>
          <w:bCs/>
          <w:sz w:val="20"/>
          <w:szCs w:val="20"/>
        </w:rPr>
      </w:pPr>
      <w:r>
        <w:rPr>
          <w:rFonts w:ascii="Arial" w:hAnsi="Arial" w:cs="Arial"/>
          <w:color w:val="000000" w:themeColor="text1"/>
          <w:sz w:val="20"/>
          <w:szCs w:val="20"/>
        </w:rPr>
        <w:t>Refrain from or participating in harassment or violence at the work site.</w:t>
      </w:r>
    </w:p>
    <w:p w14:paraId="3457BA5C" w14:textId="77777777" w:rsidR="00F10AE4" w:rsidRDefault="00F10AE4" w:rsidP="00D43D3A">
      <w:pPr>
        <w:rPr>
          <w:rFonts w:ascii="Arial" w:eastAsia="Times New Roman" w:hAnsi="Arial" w:cs="Arial"/>
          <w:b/>
          <w:bCs/>
          <w:sz w:val="20"/>
          <w:szCs w:val="20"/>
        </w:rPr>
      </w:pPr>
    </w:p>
    <w:p w14:paraId="12814215" w14:textId="77777777" w:rsidR="00D43D3A" w:rsidRPr="000C4BFE" w:rsidRDefault="00D43D3A" w:rsidP="008274E7">
      <w:pPr>
        <w:spacing w:after="120"/>
        <w:rPr>
          <w:rFonts w:ascii="Arial" w:eastAsia="Times New Roman" w:hAnsi="Arial" w:cs="Arial"/>
          <w:b/>
          <w:bCs/>
          <w:sz w:val="20"/>
          <w:szCs w:val="20"/>
        </w:rPr>
      </w:pPr>
      <w:r w:rsidRPr="000C4BFE">
        <w:rPr>
          <w:rFonts w:ascii="Arial" w:eastAsia="Times New Roman" w:hAnsi="Arial" w:cs="Arial"/>
          <w:b/>
          <w:bCs/>
          <w:sz w:val="20"/>
          <w:szCs w:val="20"/>
        </w:rPr>
        <w:t xml:space="preserve">Policy </w:t>
      </w:r>
    </w:p>
    <w:p w14:paraId="03D0E5D7" w14:textId="77777777" w:rsidR="00C26971" w:rsidRPr="00C26971" w:rsidRDefault="00C26971" w:rsidP="00C26971">
      <w:pPr>
        <w:pStyle w:val="Default"/>
        <w:rPr>
          <w:rFonts w:ascii="Arial" w:hAnsi="Arial" w:cs="Arial"/>
          <w:sz w:val="20"/>
          <w:szCs w:val="20"/>
        </w:rPr>
      </w:pPr>
      <w:r w:rsidRPr="00C26971">
        <w:rPr>
          <w:rFonts w:ascii="Arial" w:hAnsi="Arial" w:cs="Arial"/>
          <w:sz w:val="20"/>
          <w:szCs w:val="20"/>
        </w:rPr>
        <w:t xml:space="preserve">Harassment will not be tolerated from any person at or outside of the work site including </w:t>
      </w:r>
      <w:r w:rsidRPr="00DE2D1B">
        <w:rPr>
          <w:rFonts w:ascii="Arial" w:hAnsi="Arial" w:cs="Arial"/>
          <w:i/>
          <w:iCs/>
          <w:color w:val="C00000"/>
          <w:sz w:val="20"/>
          <w:szCs w:val="20"/>
        </w:rPr>
        <w:t>list who this policy applies to, especially if it applies to people other than workers such as customers, clients, other employers, supervisors, workers and members of the public, etc</w:t>
      </w:r>
      <w:r w:rsidRPr="00C26971">
        <w:rPr>
          <w:rFonts w:ascii="Arial" w:hAnsi="Arial" w:cs="Arial"/>
          <w:sz w:val="20"/>
          <w:szCs w:val="20"/>
        </w:rPr>
        <w:t xml:space="preserve">. </w:t>
      </w:r>
      <w:r w:rsidRPr="00DE2D1B">
        <w:rPr>
          <w:rFonts w:ascii="Arial" w:hAnsi="Arial" w:cs="Arial"/>
          <w:color w:val="C00000"/>
          <w:sz w:val="20"/>
          <w:szCs w:val="20"/>
        </w:rPr>
        <w:t>(Organization’s Name)</w:t>
      </w:r>
      <w:r w:rsidRPr="000B1D21">
        <w:rPr>
          <w:rFonts w:ascii="Arial" w:hAnsi="Arial" w:cs="Arial"/>
          <w:i/>
          <w:iCs/>
          <w:sz w:val="20"/>
          <w:szCs w:val="20"/>
        </w:rPr>
        <w:t xml:space="preserve"> </w:t>
      </w:r>
      <w:r w:rsidRPr="00C26971">
        <w:rPr>
          <w:rFonts w:ascii="Arial" w:hAnsi="Arial" w:cs="Arial"/>
          <w:sz w:val="20"/>
          <w:szCs w:val="20"/>
        </w:rPr>
        <w:t xml:space="preserve">is committed to eliminating or, if that is not reasonably practicable, controlling the hazard of harassment. Everyone is obligated to uphold this policy and to work together to prevent workplace harassment. </w:t>
      </w:r>
    </w:p>
    <w:p w14:paraId="000E2427" w14:textId="77777777" w:rsidR="00C26971" w:rsidRDefault="00C26971" w:rsidP="00D43D3A">
      <w:pPr>
        <w:rPr>
          <w:rFonts w:ascii="ArialMT" w:eastAsia="Times New Roman" w:hAnsi="ArialMT" w:cs="Times New Roman"/>
          <w:b/>
          <w:bCs/>
          <w:sz w:val="20"/>
          <w:szCs w:val="20"/>
        </w:rPr>
      </w:pPr>
    </w:p>
    <w:p w14:paraId="272D58CF" w14:textId="0ABD4BB5" w:rsidR="003115AA" w:rsidRPr="00F10AE4" w:rsidRDefault="003115AA" w:rsidP="003115AA">
      <w:pPr>
        <w:pStyle w:val="Default"/>
        <w:rPr>
          <w:rFonts w:ascii="Arial" w:hAnsi="Arial" w:cs="Arial"/>
          <w:sz w:val="20"/>
          <w:szCs w:val="20"/>
        </w:rPr>
      </w:pPr>
      <w:r w:rsidRPr="00F10AE4">
        <w:rPr>
          <w:rFonts w:ascii="Arial" w:hAnsi="Arial" w:cs="Arial"/>
          <w:sz w:val="20"/>
          <w:szCs w:val="20"/>
        </w:rPr>
        <w:t>In support of this policy, we have put in place workplace harassment prevention procedures</w:t>
      </w:r>
      <w:r>
        <w:rPr>
          <w:rFonts w:ascii="Arial" w:hAnsi="Arial" w:cs="Arial"/>
          <w:sz w:val="20"/>
          <w:szCs w:val="20"/>
        </w:rPr>
        <w:t xml:space="preserve"> </w:t>
      </w:r>
      <w:r w:rsidRPr="004D3A4A">
        <w:rPr>
          <w:rFonts w:ascii="Arial" w:hAnsi="Arial" w:cs="Arial"/>
          <w:color w:val="C00000"/>
          <w:sz w:val="20"/>
          <w:szCs w:val="20"/>
        </w:rPr>
        <w:t>(Include the name or number of the prevention procedure</w:t>
      </w:r>
      <w:r w:rsidR="004D3A4A" w:rsidRPr="004D3A4A">
        <w:rPr>
          <w:rFonts w:ascii="Arial" w:hAnsi="Arial" w:cs="Arial"/>
          <w:color w:val="C00000"/>
          <w:sz w:val="20"/>
          <w:szCs w:val="20"/>
        </w:rPr>
        <w:t>)</w:t>
      </w:r>
      <w:r w:rsidRPr="00F10AE4">
        <w:rPr>
          <w:rFonts w:ascii="Arial" w:hAnsi="Arial" w:cs="Arial"/>
          <w:sz w:val="20"/>
          <w:szCs w:val="20"/>
        </w:rPr>
        <w:t xml:space="preserve">. </w:t>
      </w:r>
      <w:r>
        <w:rPr>
          <w:rFonts w:ascii="Arial" w:hAnsi="Arial" w:cs="Arial"/>
          <w:sz w:val="20"/>
          <w:szCs w:val="20"/>
        </w:rPr>
        <w:t xml:space="preserve">The </w:t>
      </w:r>
      <w:r w:rsidR="004D3A4A" w:rsidRPr="004D3A4A">
        <w:rPr>
          <w:rFonts w:ascii="Arial" w:hAnsi="Arial" w:cs="Arial"/>
          <w:color w:val="C00000"/>
          <w:sz w:val="20"/>
          <w:szCs w:val="20"/>
        </w:rPr>
        <w:t>(name of the prevention procedure policy</w:t>
      </w:r>
      <w:r w:rsidR="004D3A4A">
        <w:rPr>
          <w:rFonts w:ascii="Arial" w:hAnsi="Arial" w:cs="Arial"/>
          <w:color w:val="C00000"/>
          <w:sz w:val="20"/>
          <w:szCs w:val="20"/>
        </w:rPr>
        <w:t>)</w:t>
      </w:r>
      <w:r w:rsidR="004D3A4A">
        <w:rPr>
          <w:rFonts w:ascii="Arial" w:hAnsi="Arial" w:cs="Arial"/>
          <w:sz w:val="20"/>
          <w:szCs w:val="20"/>
        </w:rPr>
        <w:t xml:space="preserve"> </w:t>
      </w:r>
      <w:r w:rsidRPr="00F10AE4">
        <w:rPr>
          <w:rFonts w:ascii="Arial" w:hAnsi="Arial" w:cs="Arial"/>
          <w:sz w:val="20"/>
          <w:szCs w:val="20"/>
        </w:rPr>
        <w:t xml:space="preserve">includes measures and procedures to protect workers from the hazard of harassment and a process for workers to report </w:t>
      </w:r>
      <w:proofErr w:type="gramStart"/>
      <w:r w:rsidRPr="00F10AE4">
        <w:rPr>
          <w:rFonts w:ascii="Arial" w:hAnsi="Arial" w:cs="Arial"/>
          <w:sz w:val="20"/>
          <w:szCs w:val="20"/>
        </w:rPr>
        <w:t>incidents, or</w:t>
      </w:r>
      <w:proofErr w:type="gramEnd"/>
      <w:r w:rsidRPr="00F10AE4">
        <w:rPr>
          <w:rFonts w:ascii="Arial" w:hAnsi="Arial" w:cs="Arial"/>
          <w:sz w:val="20"/>
          <w:szCs w:val="20"/>
        </w:rPr>
        <w:t xml:space="preserve"> raise concerns. </w:t>
      </w:r>
    </w:p>
    <w:p w14:paraId="0379EEA8" w14:textId="77777777" w:rsidR="004D3A4A" w:rsidRDefault="004D3A4A" w:rsidP="003115AA">
      <w:pPr>
        <w:pStyle w:val="Default"/>
        <w:rPr>
          <w:rFonts w:ascii="Arial" w:hAnsi="Arial" w:cs="Arial"/>
          <w:sz w:val="20"/>
          <w:szCs w:val="20"/>
        </w:rPr>
      </w:pPr>
    </w:p>
    <w:p w14:paraId="11B4D791" w14:textId="4231E36E" w:rsidR="003115AA" w:rsidRPr="00F10AE4" w:rsidRDefault="003115AA" w:rsidP="003115AA">
      <w:pPr>
        <w:pStyle w:val="Default"/>
        <w:rPr>
          <w:rFonts w:ascii="Arial" w:hAnsi="Arial" w:cs="Arial"/>
          <w:sz w:val="20"/>
          <w:szCs w:val="20"/>
        </w:rPr>
      </w:pPr>
      <w:r w:rsidRPr="00F10AE4">
        <w:rPr>
          <w:rFonts w:ascii="Arial" w:hAnsi="Arial" w:cs="Arial"/>
          <w:sz w:val="20"/>
          <w:szCs w:val="20"/>
        </w:rPr>
        <w:lastRenderedPageBreak/>
        <w:t xml:space="preserve">Every </w:t>
      </w:r>
      <w:r w:rsidR="004D3A4A">
        <w:rPr>
          <w:rFonts w:ascii="Arial" w:hAnsi="Arial" w:cs="Arial"/>
          <w:sz w:val="20"/>
          <w:szCs w:val="20"/>
        </w:rPr>
        <w:t>employee</w:t>
      </w:r>
      <w:r w:rsidRPr="00F10AE4">
        <w:rPr>
          <w:rFonts w:ascii="Arial" w:hAnsi="Arial" w:cs="Arial"/>
          <w:sz w:val="20"/>
          <w:szCs w:val="20"/>
        </w:rPr>
        <w:t xml:space="preserve"> must work in compliance with this policy and the supporting </w:t>
      </w:r>
      <w:r w:rsidR="004D3A4A">
        <w:rPr>
          <w:rFonts w:ascii="Arial" w:hAnsi="Arial" w:cs="Arial"/>
          <w:sz w:val="20"/>
          <w:szCs w:val="20"/>
        </w:rPr>
        <w:t xml:space="preserve">prevention </w:t>
      </w:r>
      <w:r w:rsidRPr="00F10AE4">
        <w:rPr>
          <w:rFonts w:ascii="Arial" w:hAnsi="Arial" w:cs="Arial"/>
          <w:sz w:val="20"/>
          <w:szCs w:val="20"/>
        </w:rPr>
        <w:t>procedures. All workers are required to raise any concerns about harassment and to report any incidents to the appropriate person</w:t>
      </w:r>
      <w:r w:rsidR="004D3A4A">
        <w:rPr>
          <w:rFonts w:ascii="Arial" w:hAnsi="Arial" w:cs="Arial"/>
          <w:sz w:val="20"/>
          <w:szCs w:val="20"/>
        </w:rPr>
        <w:t xml:space="preserve"> </w:t>
      </w:r>
      <w:r w:rsidR="004D3A4A" w:rsidRPr="004D3A4A">
        <w:rPr>
          <w:rFonts w:ascii="Arial" w:hAnsi="Arial" w:cs="Arial"/>
          <w:color w:val="C00000"/>
          <w:sz w:val="20"/>
          <w:szCs w:val="20"/>
        </w:rPr>
        <w:t>(list that individual here)</w:t>
      </w:r>
      <w:r w:rsidRPr="00F10AE4">
        <w:rPr>
          <w:rFonts w:ascii="Arial" w:hAnsi="Arial" w:cs="Arial"/>
          <w:sz w:val="20"/>
          <w:szCs w:val="20"/>
        </w:rPr>
        <w:t xml:space="preserve">. </w:t>
      </w:r>
    </w:p>
    <w:p w14:paraId="5118FBF1" w14:textId="77777777" w:rsidR="004D3A4A" w:rsidRDefault="004D3A4A" w:rsidP="003115AA">
      <w:pPr>
        <w:pStyle w:val="Default"/>
        <w:rPr>
          <w:rFonts w:ascii="Arial" w:hAnsi="Arial" w:cs="Arial"/>
          <w:sz w:val="20"/>
          <w:szCs w:val="20"/>
        </w:rPr>
      </w:pPr>
    </w:p>
    <w:p w14:paraId="61BE8B66" w14:textId="32F811F7" w:rsidR="003115AA" w:rsidRPr="00F10AE4" w:rsidRDefault="004D3A4A" w:rsidP="003115AA">
      <w:pPr>
        <w:pStyle w:val="Default"/>
        <w:rPr>
          <w:rFonts w:ascii="Arial" w:hAnsi="Arial" w:cs="Arial"/>
          <w:sz w:val="20"/>
          <w:szCs w:val="20"/>
        </w:rPr>
      </w:pPr>
      <w:r>
        <w:rPr>
          <w:rFonts w:ascii="Arial" w:hAnsi="Arial" w:cs="Arial"/>
          <w:sz w:val="20"/>
          <w:szCs w:val="20"/>
        </w:rPr>
        <w:t xml:space="preserve">Due to the sensitive nature of reports </w:t>
      </w:r>
      <w:r w:rsidRPr="004D3A4A">
        <w:rPr>
          <w:rFonts w:ascii="Arial" w:hAnsi="Arial" w:cs="Arial"/>
          <w:color w:val="C00000"/>
          <w:sz w:val="20"/>
          <w:szCs w:val="20"/>
        </w:rPr>
        <w:t xml:space="preserve">Organization’s name </w:t>
      </w:r>
      <w:r w:rsidR="003115AA" w:rsidRPr="00F10AE4">
        <w:rPr>
          <w:rFonts w:ascii="Arial" w:hAnsi="Arial" w:cs="Arial"/>
          <w:sz w:val="20"/>
          <w:szCs w:val="20"/>
        </w:rPr>
        <w:t>pledges to respect the privacy of all concerned</w:t>
      </w:r>
      <w:r>
        <w:rPr>
          <w:rFonts w:ascii="Arial" w:hAnsi="Arial" w:cs="Arial"/>
          <w:sz w:val="20"/>
          <w:szCs w:val="20"/>
        </w:rPr>
        <w:t>. T</w:t>
      </w:r>
      <w:r w:rsidR="003115AA" w:rsidRPr="00F10AE4">
        <w:rPr>
          <w:rFonts w:ascii="Arial" w:hAnsi="Arial" w:cs="Arial"/>
          <w:sz w:val="20"/>
          <w:szCs w:val="20"/>
        </w:rPr>
        <w:t xml:space="preserve">he circumstances related to an incident of harassment or the names of the parties involved (including the complainant, the person alleged to have committed the harassment, and any witnesses) </w:t>
      </w:r>
      <w:r>
        <w:rPr>
          <w:rFonts w:ascii="Arial" w:hAnsi="Arial" w:cs="Arial"/>
          <w:sz w:val="20"/>
          <w:szCs w:val="20"/>
        </w:rPr>
        <w:t xml:space="preserve">will not be disclosed </w:t>
      </w:r>
      <w:r w:rsidR="003115AA" w:rsidRPr="00F10AE4">
        <w:rPr>
          <w:rFonts w:ascii="Arial" w:hAnsi="Arial" w:cs="Arial"/>
          <w:sz w:val="20"/>
          <w:szCs w:val="20"/>
        </w:rPr>
        <w:t>except where necessary to investigate the incident, to take corrective action, to inform the parties involved in the incident of the results of the investigation and corrective action taken, or as required by law</w:t>
      </w:r>
      <w:r>
        <w:rPr>
          <w:rFonts w:ascii="Arial" w:hAnsi="Arial" w:cs="Arial"/>
          <w:sz w:val="20"/>
          <w:szCs w:val="20"/>
        </w:rPr>
        <w:t xml:space="preserve"> enforcement</w:t>
      </w:r>
      <w:r w:rsidR="003115AA" w:rsidRPr="00F10AE4">
        <w:rPr>
          <w:rFonts w:ascii="Arial" w:hAnsi="Arial" w:cs="Arial"/>
          <w:sz w:val="20"/>
          <w:szCs w:val="20"/>
        </w:rPr>
        <w:t xml:space="preserve">. </w:t>
      </w:r>
    </w:p>
    <w:p w14:paraId="47BCDDC4" w14:textId="77777777" w:rsidR="004D3A4A" w:rsidRDefault="004D3A4A" w:rsidP="003115AA">
      <w:pPr>
        <w:pStyle w:val="Default"/>
        <w:rPr>
          <w:rFonts w:ascii="Arial" w:hAnsi="Arial" w:cs="Arial"/>
          <w:sz w:val="20"/>
          <w:szCs w:val="20"/>
        </w:rPr>
      </w:pPr>
    </w:p>
    <w:p w14:paraId="65F6AAF5" w14:textId="07C8C100" w:rsidR="003115AA" w:rsidRPr="00F10AE4" w:rsidRDefault="003115AA" w:rsidP="003115AA">
      <w:pPr>
        <w:pStyle w:val="Default"/>
        <w:rPr>
          <w:rFonts w:ascii="Arial" w:hAnsi="Arial" w:cs="Arial"/>
          <w:sz w:val="20"/>
          <w:szCs w:val="20"/>
        </w:rPr>
      </w:pPr>
      <w:r w:rsidRPr="00F10AE4">
        <w:rPr>
          <w:rFonts w:ascii="Arial" w:hAnsi="Arial" w:cs="Arial"/>
          <w:sz w:val="20"/>
          <w:szCs w:val="20"/>
        </w:rPr>
        <w:t xml:space="preserve">No </w:t>
      </w:r>
      <w:r w:rsidR="004D3A4A">
        <w:rPr>
          <w:rFonts w:ascii="Arial" w:hAnsi="Arial" w:cs="Arial"/>
          <w:sz w:val="20"/>
          <w:szCs w:val="20"/>
        </w:rPr>
        <w:t>employee</w:t>
      </w:r>
      <w:r w:rsidRPr="00F10AE4">
        <w:rPr>
          <w:rFonts w:ascii="Arial" w:hAnsi="Arial" w:cs="Arial"/>
          <w:sz w:val="20"/>
          <w:szCs w:val="20"/>
        </w:rPr>
        <w:t xml:space="preserve"> </w:t>
      </w:r>
      <w:r w:rsidR="008F53D8" w:rsidRPr="00F10AE4">
        <w:rPr>
          <w:rFonts w:ascii="Arial" w:hAnsi="Arial" w:cs="Arial"/>
          <w:sz w:val="20"/>
          <w:szCs w:val="20"/>
        </w:rPr>
        <w:t xml:space="preserve">can be </w:t>
      </w:r>
      <w:r w:rsidR="008F53D8">
        <w:rPr>
          <w:rFonts w:ascii="Arial" w:hAnsi="Arial" w:cs="Arial"/>
          <w:sz w:val="20"/>
          <w:szCs w:val="20"/>
        </w:rPr>
        <w:t>faced with disciplinary action</w:t>
      </w:r>
      <w:r w:rsidR="008F53D8" w:rsidRPr="00F10AE4">
        <w:rPr>
          <w:rFonts w:ascii="Arial" w:hAnsi="Arial" w:cs="Arial"/>
          <w:sz w:val="20"/>
          <w:szCs w:val="20"/>
        </w:rPr>
        <w:t xml:space="preserve"> </w:t>
      </w:r>
      <w:r w:rsidRPr="00F10AE4">
        <w:rPr>
          <w:rFonts w:ascii="Arial" w:hAnsi="Arial" w:cs="Arial"/>
          <w:sz w:val="20"/>
          <w:szCs w:val="20"/>
        </w:rPr>
        <w:t xml:space="preserve">when acting in good faith while following this policy and the supporting procedures for addressing situations involving harassment. This harassment prevention policy does not discourage </w:t>
      </w:r>
      <w:proofErr w:type="gramStart"/>
      <w:r w:rsidRPr="00F10AE4">
        <w:rPr>
          <w:rFonts w:ascii="Arial" w:hAnsi="Arial" w:cs="Arial"/>
          <w:sz w:val="20"/>
          <w:szCs w:val="20"/>
        </w:rPr>
        <w:t>a</w:t>
      </w:r>
      <w:proofErr w:type="gramEnd"/>
      <w:r w:rsidRPr="00F10AE4">
        <w:rPr>
          <w:rFonts w:ascii="Arial" w:hAnsi="Arial" w:cs="Arial"/>
          <w:sz w:val="20"/>
          <w:szCs w:val="20"/>
        </w:rPr>
        <w:t xml:space="preserve"> </w:t>
      </w:r>
      <w:r w:rsidR="004D3A4A">
        <w:rPr>
          <w:rFonts w:ascii="Arial" w:hAnsi="Arial" w:cs="Arial"/>
          <w:sz w:val="20"/>
          <w:szCs w:val="20"/>
        </w:rPr>
        <w:t>employee</w:t>
      </w:r>
      <w:r w:rsidRPr="00F10AE4">
        <w:rPr>
          <w:rFonts w:ascii="Arial" w:hAnsi="Arial" w:cs="Arial"/>
          <w:sz w:val="20"/>
          <w:szCs w:val="20"/>
        </w:rPr>
        <w:t xml:space="preserve"> from exercising the </w:t>
      </w:r>
      <w:r w:rsidR="004D3A4A">
        <w:rPr>
          <w:rFonts w:ascii="Arial" w:hAnsi="Arial" w:cs="Arial"/>
          <w:sz w:val="20"/>
          <w:szCs w:val="20"/>
        </w:rPr>
        <w:t>employee</w:t>
      </w:r>
      <w:r w:rsidRPr="00F10AE4">
        <w:rPr>
          <w:rFonts w:ascii="Arial" w:hAnsi="Arial" w:cs="Arial"/>
          <w:sz w:val="20"/>
          <w:szCs w:val="20"/>
        </w:rPr>
        <w:t xml:space="preserve">’s right under any other law, including the </w:t>
      </w:r>
      <w:r w:rsidRPr="00F10AE4">
        <w:rPr>
          <w:rFonts w:ascii="Arial" w:hAnsi="Arial" w:cs="Arial"/>
          <w:i/>
          <w:iCs/>
          <w:sz w:val="20"/>
          <w:szCs w:val="20"/>
        </w:rPr>
        <w:t>Alberta Human Rights Act</w:t>
      </w:r>
      <w:r w:rsidRPr="00F10AE4">
        <w:rPr>
          <w:rFonts w:ascii="Arial" w:hAnsi="Arial" w:cs="Arial"/>
          <w:sz w:val="20"/>
          <w:szCs w:val="20"/>
        </w:rPr>
        <w:t xml:space="preserve">. </w:t>
      </w:r>
    </w:p>
    <w:p w14:paraId="628386C5" w14:textId="54B96615" w:rsidR="000B1D21" w:rsidRDefault="000B1D21" w:rsidP="00D43D3A">
      <w:pPr>
        <w:rPr>
          <w:rFonts w:ascii="ArialMT" w:eastAsia="Times New Roman" w:hAnsi="ArialMT" w:cs="Times New Roman"/>
          <w:b/>
          <w:bCs/>
          <w:sz w:val="20"/>
          <w:szCs w:val="20"/>
        </w:rPr>
      </w:pPr>
    </w:p>
    <w:p w14:paraId="112D7C7F" w14:textId="77777777" w:rsidR="001E5829" w:rsidRDefault="001E5829" w:rsidP="00D43D3A">
      <w:pPr>
        <w:rPr>
          <w:rFonts w:ascii="ArialMT" w:eastAsia="Times New Roman" w:hAnsi="ArialMT" w:cs="Times New Roman"/>
          <w:b/>
          <w:bCs/>
          <w:sz w:val="20"/>
          <w:szCs w:val="20"/>
        </w:rPr>
        <w:sectPr w:rsidR="001E5829" w:rsidSect="001E683C">
          <w:headerReference w:type="default" r:id="rId7"/>
          <w:footerReference w:type="default" r:id="rId8"/>
          <w:pgSz w:w="12240" w:h="15840"/>
          <w:pgMar w:top="1440" w:right="1440" w:bottom="1440" w:left="1440" w:header="708" w:footer="708" w:gutter="0"/>
          <w:cols w:space="708"/>
          <w:docGrid w:linePitch="360"/>
        </w:sectPr>
      </w:pPr>
    </w:p>
    <w:p w14:paraId="678E290A" w14:textId="7621FE80" w:rsidR="001E5829" w:rsidRDefault="001E5829" w:rsidP="00D43D3A">
      <w:pPr>
        <w:rPr>
          <w:rFonts w:ascii="ArialMT" w:eastAsia="Times New Roman" w:hAnsi="ArialMT" w:cs="Times New Roman"/>
          <w:b/>
          <w:bCs/>
          <w:sz w:val="20"/>
          <w:szCs w:val="20"/>
        </w:rPr>
      </w:pPr>
    </w:p>
    <w:p w14:paraId="6E0EEFDB" w14:textId="05324F89" w:rsidR="001E5829" w:rsidRDefault="001E5829" w:rsidP="00D43D3A">
      <w:pPr>
        <w:rPr>
          <w:rFonts w:ascii="ArialMT" w:eastAsia="Times New Roman" w:hAnsi="ArialMT" w:cs="Times New Roman"/>
          <w:b/>
          <w:bCs/>
          <w:sz w:val="20"/>
          <w:szCs w:val="20"/>
        </w:rPr>
      </w:pPr>
      <w:r>
        <w:rPr>
          <w:rFonts w:ascii="ArialMT" w:eastAsia="Times New Roman" w:hAnsi="ArialMT" w:cs="Times New Roman"/>
          <w:b/>
          <w:bCs/>
          <w:sz w:val="20"/>
          <w:szCs w:val="20"/>
        </w:rPr>
        <w:t xml:space="preserve">_________________________                                                     </w:t>
      </w:r>
    </w:p>
    <w:p w14:paraId="61C69FDF" w14:textId="3FC72FC1" w:rsidR="001E5829" w:rsidRDefault="001E5829" w:rsidP="00D43D3A">
      <w:pPr>
        <w:rPr>
          <w:rFonts w:ascii="ArialMT" w:eastAsia="Times New Roman" w:hAnsi="ArialMT" w:cs="Times New Roman"/>
          <w:b/>
          <w:bCs/>
          <w:sz w:val="20"/>
          <w:szCs w:val="20"/>
        </w:rPr>
      </w:pPr>
      <w:r>
        <w:rPr>
          <w:rFonts w:ascii="ArialMT" w:eastAsia="Times New Roman" w:hAnsi="ArialMT" w:cs="Times New Roman"/>
          <w:b/>
          <w:bCs/>
          <w:sz w:val="20"/>
          <w:szCs w:val="20"/>
        </w:rPr>
        <w:t>Name of the CEO</w:t>
      </w:r>
    </w:p>
    <w:p w14:paraId="577FC82B" w14:textId="5C2EF748" w:rsidR="008F53D8" w:rsidRDefault="008F53D8" w:rsidP="00D43D3A">
      <w:pPr>
        <w:rPr>
          <w:rFonts w:ascii="ArialMT" w:eastAsia="Times New Roman" w:hAnsi="ArialMT" w:cs="Times New Roman"/>
          <w:b/>
          <w:bCs/>
          <w:sz w:val="20"/>
          <w:szCs w:val="20"/>
        </w:rPr>
      </w:pPr>
    </w:p>
    <w:p w14:paraId="526873DA" w14:textId="77777777" w:rsidR="008F53D8" w:rsidRPr="007B4ED9" w:rsidRDefault="008F53D8" w:rsidP="008F53D8">
      <w:pPr>
        <w:rPr>
          <w:rFonts w:ascii="ArialMT" w:eastAsia="Times New Roman" w:hAnsi="ArialMT" w:cs="Times New Roman"/>
          <w:b/>
          <w:bCs/>
          <w:sz w:val="20"/>
          <w:szCs w:val="20"/>
        </w:rPr>
      </w:pPr>
      <w:r w:rsidRPr="007B4ED9">
        <w:rPr>
          <w:rFonts w:ascii="ArialMT" w:eastAsia="Times New Roman" w:hAnsi="ArialMT" w:cs="Times New Roman"/>
          <w:b/>
          <w:bCs/>
          <w:sz w:val="20"/>
          <w:szCs w:val="20"/>
        </w:rPr>
        <w:t>References</w:t>
      </w:r>
    </w:p>
    <w:p w14:paraId="0C31557B" w14:textId="77777777" w:rsidR="008F53D8" w:rsidRPr="000D5C8F" w:rsidRDefault="008F53D8" w:rsidP="008F53D8">
      <w:pPr>
        <w:rPr>
          <w:rFonts w:ascii="ArialMT" w:eastAsia="Times New Roman" w:hAnsi="ArialMT" w:cs="Times New Roman"/>
          <w:sz w:val="20"/>
          <w:szCs w:val="20"/>
        </w:rPr>
      </w:pPr>
      <w:r>
        <w:rPr>
          <w:rFonts w:ascii="ArialMT" w:eastAsia="Times New Roman" w:hAnsi="ArialMT" w:cs="Times New Roman"/>
          <w:sz w:val="20"/>
          <w:szCs w:val="20"/>
        </w:rPr>
        <w:t>Alberta Occupational Health and Safety Act</w:t>
      </w:r>
    </w:p>
    <w:p w14:paraId="10D160F2" w14:textId="2BC2273F" w:rsidR="008F53D8" w:rsidRDefault="008F53D8" w:rsidP="00D43D3A">
      <w:pPr>
        <w:rPr>
          <w:rFonts w:ascii="ArialMT" w:eastAsia="Times New Roman" w:hAnsi="ArialMT" w:cs="Times New Roman"/>
          <w:b/>
          <w:bCs/>
          <w:sz w:val="20"/>
          <w:szCs w:val="20"/>
        </w:rPr>
      </w:pPr>
    </w:p>
    <w:p w14:paraId="12A4EAE6" w14:textId="5BD425D6" w:rsidR="001E5829" w:rsidRDefault="001E5829" w:rsidP="00D43D3A">
      <w:pPr>
        <w:rPr>
          <w:rFonts w:ascii="ArialMT" w:eastAsia="Times New Roman" w:hAnsi="ArialMT" w:cs="Times New Roman"/>
          <w:b/>
          <w:bCs/>
          <w:sz w:val="20"/>
          <w:szCs w:val="20"/>
        </w:rPr>
      </w:pPr>
    </w:p>
    <w:p w14:paraId="74BC69FE" w14:textId="7B3B1AA6" w:rsidR="001E5829" w:rsidRDefault="001E5829" w:rsidP="00D43D3A">
      <w:pPr>
        <w:rPr>
          <w:rFonts w:ascii="ArialMT" w:eastAsia="Times New Roman" w:hAnsi="ArialMT" w:cs="Times New Roman"/>
          <w:b/>
          <w:bCs/>
          <w:sz w:val="20"/>
          <w:szCs w:val="20"/>
        </w:rPr>
      </w:pPr>
    </w:p>
    <w:sectPr w:rsidR="001E5829" w:rsidSect="001E5829">
      <w:type w:val="continuous"/>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8D3378" w14:textId="77777777" w:rsidR="00404251" w:rsidRDefault="00404251" w:rsidP="00D43D3A">
      <w:r>
        <w:separator/>
      </w:r>
    </w:p>
  </w:endnote>
  <w:endnote w:type="continuationSeparator" w:id="0">
    <w:p w14:paraId="3B3A7B76" w14:textId="77777777" w:rsidR="00404251" w:rsidRDefault="00404251" w:rsidP="00D43D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MT">
    <w:altName w:val="Arial"/>
    <w:panose1 w:val="020B0604020202020204"/>
    <w:charset w:val="00"/>
    <w:family w:val="auto"/>
    <w:pitch w:val="variable"/>
    <w:sig w:usb0="00000000"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Body CS)">
    <w:altName w:val="Times New Roman"/>
    <w:panose1 w:val="020B0604020202020204"/>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4EB6E" w14:textId="77777777" w:rsidR="00D43D3A" w:rsidRPr="00D43D3A" w:rsidRDefault="00D43D3A">
    <w:pPr>
      <w:pStyle w:val="Footer"/>
      <w:jc w:val="center"/>
      <w:rPr>
        <w:color w:val="000000" w:themeColor="text1"/>
        <w:sz w:val="16"/>
        <w:szCs w:val="16"/>
      </w:rPr>
    </w:pPr>
    <w:r>
      <w:rPr>
        <w:color w:val="000000" w:themeColor="text1"/>
        <w:sz w:val="16"/>
        <w:szCs w:val="16"/>
      </w:rPr>
      <w:tab/>
    </w:r>
    <w:r>
      <w:rPr>
        <w:color w:val="000000" w:themeColor="text1"/>
        <w:sz w:val="16"/>
        <w:szCs w:val="16"/>
      </w:rPr>
      <w:tab/>
    </w:r>
    <w:r w:rsidRPr="00D43D3A">
      <w:rPr>
        <w:color w:val="000000" w:themeColor="text1"/>
        <w:sz w:val="16"/>
        <w:szCs w:val="16"/>
      </w:rPr>
      <w:t xml:space="preserve">Page </w:t>
    </w:r>
    <w:r w:rsidRPr="00D43D3A">
      <w:rPr>
        <w:color w:val="000000" w:themeColor="text1"/>
        <w:sz w:val="16"/>
        <w:szCs w:val="16"/>
      </w:rPr>
      <w:fldChar w:fldCharType="begin"/>
    </w:r>
    <w:r w:rsidRPr="00D43D3A">
      <w:rPr>
        <w:color w:val="000000" w:themeColor="text1"/>
        <w:sz w:val="16"/>
        <w:szCs w:val="16"/>
      </w:rPr>
      <w:instrText xml:space="preserve"> PAGE  \* Arabic  \* MERGEFORMAT </w:instrText>
    </w:r>
    <w:r w:rsidRPr="00D43D3A">
      <w:rPr>
        <w:color w:val="000000" w:themeColor="text1"/>
        <w:sz w:val="16"/>
        <w:szCs w:val="16"/>
      </w:rPr>
      <w:fldChar w:fldCharType="separate"/>
    </w:r>
    <w:r w:rsidRPr="00D43D3A">
      <w:rPr>
        <w:noProof/>
        <w:color w:val="000000" w:themeColor="text1"/>
        <w:sz w:val="16"/>
        <w:szCs w:val="16"/>
      </w:rPr>
      <w:t>2</w:t>
    </w:r>
    <w:r w:rsidRPr="00D43D3A">
      <w:rPr>
        <w:color w:val="000000" w:themeColor="text1"/>
        <w:sz w:val="16"/>
        <w:szCs w:val="16"/>
      </w:rPr>
      <w:fldChar w:fldCharType="end"/>
    </w:r>
    <w:r w:rsidRPr="00D43D3A">
      <w:rPr>
        <w:color w:val="000000" w:themeColor="text1"/>
        <w:sz w:val="16"/>
        <w:szCs w:val="16"/>
      </w:rPr>
      <w:t xml:space="preserve"> of </w:t>
    </w:r>
    <w:r w:rsidRPr="00D43D3A">
      <w:rPr>
        <w:color w:val="000000" w:themeColor="text1"/>
        <w:sz w:val="16"/>
        <w:szCs w:val="16"/>
      </w:rPr>
      <w:fldChar w:fldCharType="begin"/>
    </w:r>
    <w:r w:rsidRPr="00D43D3A">
      <w:rPr>
        <w:color w:val="000000" w:themeColor="text1"/>
        <w:sz w:val="16"/>
        <w:szCs w:val="16"/>
      </w:rPr>
      <w:instrText xml:space="preserve"> NUMPAGES  \* Arabic  \* MERGEFORMAT </w:instrText>
    </w:r>
    <w:r w:rsidRPr="00D43D3A">
      <w:rPr>
        <w:color w:val="000000" w:themeColor="text1"/>
        <w:sz w:val="16"/>
        <w:szCs w:val="16"/>
      </w:rPr>
      <w:fldChar w:fldCharType="separate"/>
    </w:r>
    <w:r w:rsidRPr="00D43D3A">
      <w:rPr>
        <w:noProof/>
        <w:color w:val="000000" w:themeColor="text1"/>
        <w:sz w:val="16"/>
        <w:szCs w:val="16"/>
      </w:rPr>
      <w:t>2</w:t>
    </w:r>
    <w:r w:rsidRPr="00D43D3A">
      <w:rPr>
        <w:color w:val="000000" w:themeColor="text1"/>
        <w:sz w:val="16"/>
        <w:szCs w:val="16"/>
      </w:rPr>
      <w:fldChar w:fldCharType="end"/>
    </w:r>
  </w:p>
  <w:p w14:paraId="7FA88465" w14:textId="77777777" w:rsidR="00D43D3A" w:rsidRDefault="00D43D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BA60AD" w14:textId="77777777" w:rsidR="00404251" w:rsidRDefault="00404251" w:rsidP="00D43D3A">
      <w:r>
        <w:separator/>
      </w:r>
    </w:p>
  </w:footnote>
  <w:footnote w:type="continuationSeparator" w:id="0">
    <w:p w14:paraId="1C8EA2D8" w14:textId="77777777" w:rsidR="00404251" w:rsidRDefault="00404251" w:rsidP="00D43D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ook w:val="04A0" w:firstRow="1" w:lastRow="0" w:firstColumn="1" w:lastColumn="0" w:noHBand="0" w:noVBand="1"/>
    </w:tblPr>
    <w:tblGrid>
      <w:gridCol w:w="6232"/>
      <w:gridCol w:w="3118"/>
    </w:tblGrid>
    <w:tr w:rsidR="00D43D3A" w14:paraId="35DF5307" w14:textId="77777777" w:rsidTr="00384B37">
      <w:tc>
        <w:tcPr>
          <w:tcW w:w="6232" w:type="dxa"/>
        </w:tcPr>
        <w:p w14:paraId="3A9C6371" w14:textId="77777777" w:rsidR="00D43D3A" w:rsidRDefault="00D43D3A" w:rsidP="00D43D3A">
          <w:r>
            <w:t>Section: Health and Safety</w:t>
          </w:r>
        </w:p>
      </w:tc>
      <w:tc>
        <w:tcPr>
          <w:tcW w:w="3118" w:type="dxa"/>
        </w:tcPr>
        <w:p w14:paraId="1C9FB494" w14:textId="77777777" w:rsidR="00D43D3A" w:rsidRDefault="00D43D3A" w:rsidP="00D43D3A">
          <w:r>
            <w:t>Date of Issue:</w:t>
          </w:r>
        </w:p>
      </w:tc>
    </w:tr>
    <w:tr w:rsidR="00D43D3A" w14:paraId="2A95AB1F" w14:textId="77777777" w:rsidTr="00384B37">
      <w:tc>
        <w:tcPr>
          <w:tcW w:w="6232" w:type="dxa"/>
        </w:tcPr>
        <w:p w14:paraId="53811566" w14:textId="77777777" w:rsidR="00D43D3A" w:rsidRDefault="00D43D3A" w:rsidP="00D43D3A">
          <w:r>
            <w:t xml:space="preserve">Title: </w:t>
          </w:r>
          <w:r w:rsidR="00D45517">
            <w:t>Harassment in the Workplace</w:t>
          </w:r>
        </w:p>
      </w:tc>
      <w:tc>
        <w:tcPr>
          <w:tcW w:w="3118" w:type="dxa"/>
        </w:tcPr>
        <w:p w14:paraId="1A1ECC70" w14:textId="77777777" w:rsidR="00D43D3A" w:rsidRDefault="00D43D3A" w:rsidP="00D43D3A">
          <w:r>
            <w:t>Revised Date:</w:t>
          </w:r>
        </w:p>
      </w:tc>
    </w:tr>
    <w:tr w:rsidR="00D43D3A" w14:paraId="2F0347B9" w14:textId="77777777" w:rsidTr="00384B37">
      <w:tc>
        <w:tcPr>
          <w:tcW w:w="6232" w:type="dxa"/>
        </w:tcPr>
        <w:p w14:paraId="4AD29436" w14:textId="77777777" w:rsidR="00D43D3A" w:rsidRDefault="00D43D3A" w:rsidP="00D43D3A">
          <w:r>
            <w:t xml:space="preserve">Approved by: </w:t>
          </w:r>
        </w:p>
      </w:tc>
      <w:tc>
        <w:tcPr>
          <w:tcW w:w="3118" w:type="dxa"/>
        </w:tcPr>
        <w:p w14:paraId="0B8CAE31" w14:textId="77777777" w:rsidR="00D43D3A" w:rsidRDefault="00D43D3A" w:rsidP="00D43D3A">
          <w:r>
            <w:t>Policy #</w:t>
          </w:r>
        </w:p>
      </w:tc>
    </w:tr>
  </w:tbl>
  <w:p w14:paraId="2BE34758" w14:textId="77777777" w:rsidR="00D43D3A" w:rsidRDefault="00D43D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17391"/>
    <w:multiLevelType w:val="hybridMultilevel"/>
    <w:tmpl w:val="D5E671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56F14B9"/>
    <w:multiLevelType w:val="hybridMultilevel"/>
    <w:tmpl w:val="531E1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FA0112F"/>
    <w:multiLevelType w:val="hybridMultilevel"/>
    <w:tmpl w:val="B052D400"/>
    <w:lvl w:ilvl="0" w:tplc="C3DC7D8A">
      <w:numFmt w:val="bullet"/>
      <w:lvlText w:val="-"/>
      <w:lvlJc w:val="left"/>
      <w:pPr>
        <w:ind w:left="720" w:hanging="360"/>
      </w:pPr>
      <w:rPr>
        <w:rFonts w:ascii="ArialMT" w:eastAsia="Times New Roman" w:hAnsi="ArialMT" w:cs="Aria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7401570"/>
    <w:multiLevelType w:val="hybridMultilevel"/>
    <w:tmpl w:val="1CD098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517"/>
    <w:rsid w:val="000B1D21"/>
    <w:rsid w:val="001356AB"/>
    <w:rsid w:val="001E5829"/>
    <w:rsid w:val="001E683C"/>
    <w:rsid w:val="0023488F"/>
    <w:rsid w:val="00286BF9"/>
    <w:rsid w:val="00293F96"/>
    <w:rsid w:val="002F451F"/>
    <w:rsid w:val="003115AA"/>
    <w:rsid w:val="00380B2D"/>
    <w:rsid w:val="00404251"/>
    <w:rsid w:val="004D3A4A"/>
    <w:rsid w:val="007126D2"/>
    <w:rsid w:val="007127A6"/>
    <w:rsid w:val="00774E61"/>
    <w:rsid w:val="008274E7"/>
    <w:rsid w:val="0083655B"/>
    <w:rsid w:val="008F53D8"/>
    <w:rsid w:val="009C0623"/>
    <w:rsid w:val="00B11576"/>
    <w:rsid w:val="00C26971"/>
    <w:rsid w:val="00D03529"/>
    <w:rsid w:val="00D43D3A"/>
    <w:rsid w:val="00D45517"/>
    <w:rsid w:val="00DE2D1B"/>
    <w:rsid w:val="00EB20D0"/>
    <w:rsid w:val="00F0706E"/>
    <w:rsid w:val="00F10AE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3811CC90"/>
  <w15:chartTrackingRefBased/>
  <w15:docId w15:val="{E4BE6418-61CD-0543-93EF-020EFBC45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3D3A"/>
  </w:style>
  <w:style w:type="paragraph" w:styleId="Heading1">
    <w:name w:val="heading 1"/>
    <w:basedOn w:val="Normal"/>
    <w:next w:val="Normal"/>
    <w:link w:val="Heading1Char"/>
    <w:uiPriority w:val="9"/>
    <w:qFormat/>
    <w:rsid w:val="002F451F"/>
    <w:pPr>
      <w:keepNext/>
      <w:keepLines/>
      <w:spacing w:before="240"/>
      <w:outlineLvl w:val="0"/>
    </w:pPr>
    <w:rPr>
      <w:rFonts w:ascii="Arial" w:eastAsiaTheme="majorEastAsia" w:hAnsi="Arial" w:cstheme="majorBidi"/>
      <w:b/>
      <w:color w:val="000000" w:themeColor="text1"/>
      <w:sz w:val="32"/>
      <w:szCs w:val="32"/>
    </w:rPr>
  </w:style>
  <w:style w:type="paragraph" w:styleId="Heading2">
    <w:name w:val="heading 2"/>
    <w:basedOn w:val="Normal"/>
    <w:next w:val="Normal"/>
    <w:link w:val="Heading2Char"/>
    <w:uiPriority w:val="9"/>
    <w:semiHidden/>
    <w:unhideWhenUsed/>
    <w:qFormat/>
    <w:rsid w:val="002F451F"/>
    <w:pPr>
      <w:keepNext/>
      <w:keepLines/>
      <w:spacing w:before="40"/>
      <w:outlineLvl w:val="1"/>
    </w:pPr>
    <w:rPr>
      <w:rFonts w:ascii="Arial" w:eastAsiaTheme="majorEastAsia" w:hAnsi="Arial" w:cstheme="majorBidi"/>
      <w:b/>
      <w:color w:val="000000" w:themeColor="tex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451F"/>
    <w:rPr>
      <w:rFonts w:ascii="Arial" w:eastAsiaTheme="majorEastAsia" w:hAnsi="Arial" w:cstheme="majorBidi"/>
      <w:b/>
      <w:color w:val="000000" w:themeColor="text1"/>
      <w:sz w:val="32"/>
      <w:szCs w:val="32"/>
    </w:rPr>
  </w:style>
  <w:style w:type="character" w:customStyle="1" w:styleId="Heading2Char">
    <w:name w:val="Heading 2 Char"/>
    <w:basedOn w:val="DefaultParagraphFont"/>
    <w:link w:val="Heading2"/>
    <w:uiPriority w:val="9"/>
    <w:semiHidden/>
    <w:rsid w:val="002F451F"/>
    <w:rPr>
      <w:rFonts w:ascii="Arial" w:eastAsiaTheme="majorEastAsia" w:hAnsi="Arial" w:cstheme="majorBidi"/>
      <w:b/>
      <w:color w:val="000000" w:themeColor="text1"/>
      <w:sz w:val="26"/>
      <w:szCs w:val="26"/>
    </w:rPr>
  </w:style>
  <w:style w:type="paragraph" w:styleId="Header">
    <w:name w:val="header"/>
    <w:basedOn w:val="Normal"/>
    <w:link w:val="HeaderChar"/>
    <w:uiPriority w:val="99"/>
    <w:unhideWhenUsed/>
    <w:rsid w:val="00D43D3A"/>
    <w:pPr>
      <w:tabs>
        <w:tab w:val="center" w:pos="4680"/>
        <w:tab w:val="right" w:pos="9360"/>
      </w:tabs>
    </w:pPr>
    <w:rPr>
      <w:rFonts w:ascii="Arial" w:hAnsi="Arial" w:cs="Times New Roman (Body CS)"/>
      <w:sz w:val="20"/>
    </w:rPr>
  </w:style>
  <w:style w:type="character" w:customStyle="1" w:styleId="HeaderChar">
    <w:name w:val="Header Char"/>
    <w:basedOn w:val="DefaultParagraphFont"/>
    <w:link w:val="Header"/>
    <w:uiPriority w:val="99"/>
    <w:rsid w:val="00D43D3A"/>
    <w:rPr>
      <w:rFonts w:ascii="Arial" w:hAnsi="Arial" w:cs="Times New Roman (Body CS)"/>
      <w:sz w:val="20"/>
    </w:rPr>
  </w:style>
  <w:style w:type="paragraph" w:styleId="Footer">
    <w:name w:val="footer"/>
    <w:basedOn w:val="Normal"/>
    <w:link w:val="FooterChar"/>
    <w:uiPriority w:val="99"/>
    <w:unhideWhenUsed/>
    <w:rsid w:val="00D43D3A"/>
    <w:pPr>
      <w:tabs>
        <w:tab w:val="center" w:pos="4680"/>
        <w:tab w:val="right" w:pos="9360"/>
      </w:tabs>
    </w:pPr>
    <w:rPr>
      <w:rFonts w:ascii="Arial" w:hAnsi="Arial" w:cs="Times New Roman (Body CS)"/>
      <w:sz w:val="20"/>
    </w:rPr>
  </w:style>
  <w:style w:type="character" w:customStyle="1" w:styleId="FooterChar">
    <w:name w:val="Footer Char"/>
    <w:basedOn w:val="DefaultParagraphFont"/>
    <w:link w:val="Footer"/>
    <w:uiPriority w:val="99"/>
    <w:rsid w:val="00D43D3A"/>
    <w:rPr>
      <w:rFonts w:ascii="Arial" w:hAnsi="Arial" w:cs="Times New Roman (Body CS)"/>
      <w:sz w:val="20"/>
    </w:rPr>
  </w:style>
  <w:style w:type="table" w:styleId="TableGrid">
    <w:name w:val="Table Grid"/>
    <w:basedOn w:val="TableNormal"/>
    <w:uiPriority w:val="39"/>
    <w:rsid w:val="00D43D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43D3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43D3A"/>
    <w:rPr>
      <w:rFonts w:ascii="Times New Roman" w:hAnsi="Times New Roman" w:cs="Times New Roman"/>
      <w:sz w:val="18"/>
      <w:szCs w:val="18"/>
    </w:rPr>
  </w:style>
  <w:style w:type="paragraph" w:customStyle="1" w:styleId="Default">
    <w:name w:val="Default"/>
    <w:rsid w:val="00D45517"/>
    <w:pPr>
      <w:autoSpaceDE w:val="0"/>
      <w:autoSpaceDN w:val="0"/>
      <w:adjustRightInd w:val="0"/>
    </w:pPr>
    <w:rPr>
      <w:rFonts w:ascii="Arial Narrow" w:hAnsi="Arial Narrow" w:cs="Arial Narrow"/>
      <w:color w:val="000000"/>
      <w:lang w:val="en-US"/>
    </w:rPr>
  </w:style>
  <w:style w:type="paragraph" w:styleId="ListParagraph">
    <w:name w:val="List Paragraph"/>
    <w:basedOn w:val="Normal"/>
    <w:uiPriority w:val="34"/>
    <w:qFormat/>
    <w:rsid w:val="00D455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1052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kristi-lee/Library/Application%20Support/Box/Box%20Edit/Documents/562711239848/Violence%20Policy%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Violence Policy .dotx</Template>
  <TotalTime>147</TotalTime>
  <Pages>2</Pages>
  <Words>654</Words>
  <Characters>3731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Kristi-Lee Newton</cp:lastModifiedBy>
  <cp:revision>6</cp:revision>
  <dcterms:created xsi:type="dcterms:W3CDTF">2019-11-21T17:13:00Z</dcterms:created>
  <dcterms:modified xsi:type="dcterms:W3CDTF">2023-07-11T17:41:00Z</dcterms:modified>
</cp:coreProperties>
</file>