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FD0" w14:textId="77777777" w:rsidR="00F0587E" w:rsidRPr="00D7448A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59771DB7" w14:textId="77777777" w:rsidR="00F0587E" w:rsidRPr="00B41622" w:rsidRDefault="00F0587E" w:rsidP="00F0587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49BBD8AF" w14:textId="77777777" w:rsidR="00F0587E" w:rsidRPr="00943507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46749E4C" w14:textId="77777777" w:rsidR="00F0587E" w:rsidRPr="00943507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02E99298" w14:textId="77777777" w:rsidR="00F0587E" w:rsidRPr="00B41622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55A9818C" w14:textId="77777777" w:rsidR="00F0587E" w:rsidRPr="00943507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62DBB7C5" w14:textId="77777777" w:rsidR="00F0587E" w:rsidRPr="00943507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2225DE3B" w14:textId="77777777" w:rsidR="00F0587E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21CB32DC" w14:textId="77777777" w:rsidR="00F0587E" w:rsidRPr="00D7448A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29FD463F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B41622">
        <w:rPr>
          <w:rFonts w:ascii="Arial" w:hAnsi="Arial" w:cs="Arial"/>
          <w:b/>
          <w:bCs/>
          <w:sz w:val="36"/>
          <w:szCs w:val="36"/>
        </w:rPr>
        <w:t>AMPLE</w:t>
      </w:r>
      <w:r>
        <w:rPr>
          <w:rFonts w:ascii="Arial" w:hAnsi="Arial" w:cs="Arial"/>
          <w:b/>
          <w:bCs/>
          <w:sz w:val="36"/>
          <w:szCs w:val="36"/>
        </w:rPr>
        <w:t xml:space="preserve"> Inspection Checklist</w:t>
      </w:r>
      <w:r w:rsidR="006D7456">
        <w:rPr>
          <w:rFonts w:ascii="Arial" w:hAnsi="Arial" w:cs="Arial"/>
          <w:b/>
          <w:bCs/>
          <w:sz w:val="36"/>
          <w:szCs w:val="36"/>
        </w:rPr>
        <w:t xml:space="preserve"> – Housekeeping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7954CADE" w:rsidR="00C57980" w:rsidRPr="00B41622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6D7456" w:rsidRPr="00B41622">
              <w:rPr>
                <w:rFonts w:ascii="Arial" w:hAnsi="Arial" w:cs="Arial"/>
                <w:b/>
                <w:sz w:val="20"/>
                <w:szCs w:val="20"/>
              </w:rPr>
              <w:t xml:space="preserve"> – Housekeeping Areas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B41622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B4162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B4162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 xml:space="preserve">Read previous Inspection Report, follow up on any actions </w:t>
            </w:r>
            <w:proofErr w:type="gramStart"/>
            <w:r w:rsidRPr="00B41622">
              <w:rPr>
                <w:rFonts w:ascii="Arial" w:hAnsi="Arial" w:cs="Arial"/>
                <w:bCs/>
                <w:sz w:val="20"/>
                <w:szCs w:val="20"/>
              </w:rPr>
              <w:t>taken</w:t>
            </w:r>
            <w:proofErr w:type="gramEnd"/>
          </w:p>
          <w:p w14:paraId="41080148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 xml:space="preserve">Review any incidents since the last inspection and follow up on corrective </w:t>
            </w:r>
            <w:proofErr w:type="gramStart"/>
            <w:r w:rsidRPr="00B41622">
              <w:rPr>
                <w:rFonts w:ascii="Arial" w:hAnsi="Arial" w:cs="Arial"/>
                <w:bCs/>
                <w:sz w:val="20"/>
                <w:szCs w:val="20"/>
              </w:rPr>
              <w:t>actions</w:t>
            </w:r>
            <w:proofErr w:type="gramEnd"/>
          </w:p>
          <w:p w14:paraId="2889B4B3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 xml:space="preserve">View the Hazard Assessments and controls to observe during the </w:t>
            </w:r>
            <w:proofErr w:type="gramStart"/>
            <w:r w:rsidRPr="00B41622">
              <w:rPr>
                <w:rFonts w:ascii="Arial" w:hAnsi="Arial" w:cs="Arial"/>
                <w:bCs/>
                <w:sz w:val="20"/>
                <w:szCs w:val="20"/>
              </w:rPr>
              <w:t>inspection</w:t>
            </w:r>
            <w:proofErr w:type="gramEnd"/>
          </w:p>
          <w:p w14:paraId="255B2F43" w14:textId="16647FDB" w:rsidR="00D7448A" w:rsidRPr="00B4162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516144" w:rsidRDefault="00C57980" w:rsidP="003A3092"/>
        </w:tc>
        <w:tc>
          <w:tcPr>
            <w:tcW w:w="1035" w:type="dxa"/>
          </w:tcPr>
          <w:p w14:paraId="0DCB85A8" w14:textId="77777777" w:rsidR="00C57980" w:rsidRPr="00FB2492" w:rsidRDefault="00C57980" w:rsidP="003A3092">
            <w:pPr>
              <w:jc w:val="center"/>
              <w:rPr>
                <w:b/>
                <w:bCs/>
              </w:rPr>
            </w:pPr>
            <w:r w:rsidRPr="00FB2492">
              <w:rPr>
                <w:b/>
                <w:bCs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FB2492" w:rsidRDefault="00C57980" w:rsidP="003A3092">
            <w:pPr>
              <w:jc w:val="center"/>
              <w:rPr>
                <w:b/>
                <w:bCs/>
              </w:rPr>
            </w:pPr>
            <w:r w:rsidRPr="00FB2492">
              <w:rPr>
                <w:b/>
                <w:bCs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516144" w:rsidRDefault="00C57980" w:rsidP="003A3092"/>
        </w:tc>
      </w:tr>
      <w:tr w:rsidR="00C57980" w:rsidRPr="00B41622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5C095726" w:rsidR="00C57980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6D7456" w:rsidRPr="00B41622" w14:paraId="370D1C78" w14:textId="77777777" w:rsidTr="00B41622">
        <w:trPr>
          <w:trHeight w:val="624"/>
          <w:jc w:val="right"/>
        </w:trPr>
        <w:tc>
          <w:tcPr>
            <w:tcW w:w="3528" w:type="dxa"/>
          </w:tcPr>
          <w:p w14:paraId="4B24E240" w14:textId="22BFF13F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Is equipment used for cleaning in good working order?  </w:t>
            </w:r>
          </w:p>
        </w:tc>
        <w:tc>
          <w:tcPr>
            <w:tcW w:w="1035" w:type="dxa"/>
          </w:tcPr>
          <w:p w14:paraId="61088B9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84EEE79" w14:textId="77777777" w:rsidTr="00B41622">
        <w:trPr>
          <w:trHeight w:val="624"/>
          <w:jc w:val="right"/>
        </w:trPr>
        <w:tc>
          <w:tcPr>
            <w:tcW w:w="3528" w:type="dxa"/>
          </w:tcPr>
          <w:p w14:paraId="0D0A0110" w14:textId="3896BB54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53D771A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6E141B4" w14:textId="77777777" w:rsidTr="00B41622">
        <w:trPr>
          <w:trHeight w:val="624"/>
          <w:jc w:val="right"/>
        </w:trPr>
        <w:tc>
          <w:tcPr>
            <w:tcW w:w="3528" w:type="dxa"/>
          </w:tcPr>
          <w:p w14:paraId="071F7E3D" w14:textId="099D5D43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ergonomic housekeeping equipment available for staff? Ex. Mops, carts, dusters, etc.</w:t>
            </w:r>
          </w:p>
        </w:tc>
        <w:tc>
          <w:tcPr>
            <w:tcW w:w="1035" w:type="dxa"/>
          </w:tcPr>
          <w:p w14:paraId="5E3A9B6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C947933" w14:textId="77777777" w:rsidTr="00B41622">
        <w:trPr>
          <w:trHeight w:val="245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C845A9A" w14:textId="08ECBEBD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Work Areas</w:t>
            </w:r>
          </w:p>
        </w:tc>
      </w:tr>
      <w:tr w:rsidR="006D7456" w:rsidRPr="00B41622" w14:paraId="4E479B9D" w14:textId="77777777" w:rsidTr="00B41622">
        <w:trPr>
          <w:trHeight w:val="624"/>
          <w:jc w:val="right"/>
        </w:trPr>
        <w:tc>
          <w:tcPr>
            <w:tcW w:w="3528" w:type="dxa"/>
          </w:tcPr>
          <w:p w14:paraId="04264473" w14:textId="37BFAC2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B1CB1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B5FE1F4" w14:textId="77777777" w:rsidTr="00B41622">
        <w:trPr>
          <w:trHeight w:val="624"/>
          <w:jc w:val="right"/>
        </w:trPr>
        <w:tc>
          <w:tcPr>
            <w:tcW w:w="3528" w:type="dxa"/>
          </w:tcPr>
          <w:p w14:paraId="1DE8C85D" w14:textId="535D637B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065B6B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C25E42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AF7D1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C8538AE" w14:textId="77777777" w:rsidTr="00B41622">
        <w:trPr>
          <w:trHeight w:val="624"/>
          <w:jc w:val="right"/>
        </w:trPr>
        <w:tc>
          <w:tcPr>
            <w:tcW w:w="3528" w:type="dxa"/>
          </w:tcPr>
          <w:p w14:paraId="2C29A217" w14:textId="6DFC056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work areas free of clutter or other hazards?</w:t>
            </w:r>
          </w:p>
        </w:tc>
        <w:tc>
          <w:tcPr>
            <w:tcW w:w="1035" w:type="dxa"/>
          </w:tcPr>
          <w:p w14:paraId="543C0DD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0F8B3D94" w14:textId="77777777" w:rsidTr="00B41622">
        <w:trPr>
          <w:trHeight w:val="624"/>
          <w:jc w:val="right"/>
        </w:trPr>
        <w:tc>
          <w:tcPr>
            <w:tcW w:w="3528" w:type="dxa"/>
          </w:tcPr>
          <w:p w14:paraId="3DDC3098" w14:textId="78676AC6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all floors kept free of slip/trip hazards? Ask housekeeping staff if there are resident rooms that are too cluttered. </w:t>
            </w:r>
          </w:p>
        </w:tc>
        <w:tc>
          <w:tcPr>
            <w:tcW w:w="1035" w:type="dxa"/>
          </w:tcPr>
          <w:p w14:paraId="434118B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4CCD6100" w14:textId="77777777" w:rsidTr="00B41622">
        <w:trPr>
          <w:trHeight w:val="22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6FA564C" w14:textId="3FC4D932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lastRenderedPageBreak/>
              <w:t>Ergonomics</w:t>
            </w:r>
          </w:p>
        </w:tc>
      </w:tr>
      <w:tr w:rsidR="006D7456" w:rsidRPr="00B41622" w14:paraId="3658E45F" w14:textId="77777777" w:rsidTr="00B41622">
        <w:trPr>
          <w:trHeight w:val="624"/>
          <w:jc w:val="right"/>
        </w:trPr>
        <w:tc>
          <w:tcPr>
            <w:tcW w:w="3528" w:type="dxa"/>
          </w:tcPr>
          <w:p w14:paraId="4E82C93C" w14:textId="440808B5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0A6ED16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3296943" w14:textId="77777777" w:rsidTr="00B41622">
        <w:trPr>
          <w:trHeight w:val="624"/>
          <w:jc w:val="right"/>
        </w:trPr>
        <w:tc>
          <w:tcPr>
            <w:tcW w:w="3528" w:type="dxa"/>
          </w:tcPr>
          <w:p w14:paraId="0B3DD36D" w14:textId="0342DDC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5DE4B7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12888E2" w14:textId="77777777" w:rsidTr="00B41622">
        <w:trPr>
          <w:trHeight w:val="624"/>
          <w:jc w:val="right"/>
        </w:trPr>
        <w:tc>
          <w:tcPr>
            <w:tcW w:w="3528" w:type="dxa"/>
          </w:tcPr>
          <w:p w14:paraId="56B808F4" w14:textId="3742BC7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6D3C5BC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C0C39F5" w14:textId="77777777" w:rsidTr="00B41622">
        <w:trPr>
          <w:trHeight w:val="624"/>
          <w:jc w:val="right"/>
        </w:trPr>
        <w:tc>
          <w:tcPr>
            <w:tcW w:w="3528" w:type="dxa"/>
          </w:tcPr>
          <w:p w14:paraId="3B1847CE" w14:textId="1645CCC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all beds accessible?</w:t>
            </w:r>
          </w:p>
        </w:tc>
        <w:tc>
          <w:tcPr>
            <w:tcW w:w="1035" w:type="dxa"/>
          </w:tcPr>
          <w:p w14:paraId="2D876D7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2035DC4" w14:textId="77777777" w:rsidTr="00B41622">
        <w:trPr>
          <w:trHeight w:val="24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E0F0A19" w14:textId="578E7413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6D7456" w:rsidRPr="00B41622" w14:paraId="6B24B8C1" w14:textId="77777777" w:rsidTr="00B41622">
        <w:trPr>
          <w:trHeight w:val="624"/>
          <w:jc w:val="right"/>
        </w:trPr>
        <w:tc>
          <w:tcPr>
            <w:tcW w:w="3528" w:type="dxa"/>
          </w:tcPr>
          <w:p w14:paraId="5F23C2CB" w14:textId="231A3446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79F4DCF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0EF7CAF6" w14:textId="77777777" w:rsidTr="00B41622">
        <w:trPr>
          <w:trHeight w:val="624"/>
          <w:jc w:val="right"/>
        </w:trPr>
        <w:tc>
          <w:tcPr>
            <w:tcW w:w="3528" w:type="dxa"/>
          </w:tcPr>
          <w:p w14:paraId="7AD0AE96" w14:textId="3F5416EE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32C6A59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9F3BE95" w14:textId="77777777" w:rsidTr="00B41622">
        <w:trPr>
          <w:trHeight w:val="624"/>
          <w:jc w:val="right"/>
        </w:trPr>
        <w:tc>
          <w:tcPr>
            <w:tcW w:w="3528" w:type="dxa"/>
          </w:tcPr>
          <w:p w14:paraId="5331FBAF" w14:textId="180076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3F914AE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64A683F" w14:textId="77777777" w:rsidTr="00B41622">
        <w:trPr>
          <w:trHeight w:val="624"/>
          <w:jc w:val="right"/>
        </w:trPr>
        <w:tc>
          <w:tcPr>
            <w:tcW w:w="3528" w:type="dxa"/>
          </w:tcPr>
          <w:p w14:paraId="56E33DEF" w14:textId="64CD6A13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66CBD19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0C33001" w14:textId="77777777" w:rsidTr="00B41622">
        <w:trPr>
          <w:trHeight w:val="624"/>
          <w:jc w:val="right"/>
        </w:trPr>
        <w:tc>
          <w:tcPr>
            <w:tcW w:w="3528" w:type="dxa"/>
          </w:tcPr>
          <w:p w14:paraId="0F8DF429" w14:textId="376B599B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3DC700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ECC079B" w14:textId="77777777" w:rsidTr="00B41622">
        <w:trPr>
          <w:trHeight w:val="624"/>
          <w:jc w:val="right"/>
        </w:trPr>
        <w:tc>
          <w:tcPr>
            <w:tcW w:w="3528" w:type="dxa"/>
          </w:tcPr>
          <w:p w14:paraId="2B154160" w14:textId="2C596F1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979BD6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4CD86354" w14:textId="77777777" w:rsidTr="00B41622">
        <w:trPr>
          <w:trHeight w:val="27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630E544" w14:textId="53C16A80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6D7456" w:rsidRPr="00B41622" w14:paraId="682D3A5F" w14:textId="77777777" w:rsidTr="00B41622">
        <w:trPr>
          <w:trHeight w:val="624"/>
          <w:jc w:val="right"/>
        </w:trPr>
        <w:tc>
          <w:tcPr>
            <w:tcW w:w="3528" w:type="dxa"/>
          </w:tcPr>
          <w:p w14:paraId="73881FA1" w14:textId="63BDD71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48324C3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DF1F19C" w14:textId="77777777" w:rsidTr="00B41622">
        <w:trPr>
          <w:trHeight w:val="624"/>
          <w:jc w:val="right"/>
        </w:trPr>
        <w:tc>
          <w:tcPr>
            <w:tcW w:w="3528" w:type="dxa"/>
          </w:tcPr>
          <w:p w14:paraId="2A25371D" w14:textId="04F0B95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70C01CE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9E45295" w14:textId="77777777" w:rsidTr="00B41622">
        <w:trPr>
          <w:trHeight w:val="624"/>
          <w:jc w:val="right"/>
        </w:trPr>
        <w:tc>
          <w:tcPr>
            <w:tcW w:w="3528" w:type="dxa"/>
          </w:tcPr>
          <w:p w14:paraId="05CEB8AE" w14:textId="2203E6E0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668F97D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5CB2CB66" w14:textId="77777777" w:rsidTr="00B41622">
        <w:trPr>
          <w:trHeight w:val="624"/>
          <w:jc w:val="right"/>
        </w:trPr>
        <w:tc>
          <w:tcPr>
            <w:tcW w:w="3528" w:type="dxa"/>
          </w:tcPr>
          <w:p w14:paraId="77411DCE" w14:textId="0ABCDACC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1821557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F594FB2" w14:textId="77777777" w:rsidTr="00B41622">
        <w:trPr>
          <w:trHeight w:val="19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46770A6" w14:textId="7BA8E9AB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6D7456" w:rsidRPr="00B41622" w14:paraId="767E5553" w14:textId="77777777" w:rsidTr="00B41622">
        <w:trPr>
          <w:trHeight w:val="624"/>
          <w:jc w:val="right"/>
        </w:trPr>
        <w:tc>
          <w:tcPr>
            <w:tcW w:w="3528" w:type="dxa"/>
          </w:tcPr>
          <w:p w14:paraId="29F7245D" w14:textId="678EE47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093AC80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E7EB037" w14:textId="77777777" w:rsidTr="00B41622">
        <w:trPr>
          <w:trHeight w:val="624"/>
          <w:jc w:val="right"/>
        </w:trPr>
        <w:tc>
          <w:tcPr>
            <w:tcW w:w="3528" w:type="dxa"/>
          </w:tcPr>
          <w:p w14:paraId="679C540D" w14:textId="6FDEDF5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73515D2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8A48D9B" w14:textId="77777777" w:rsidTr="00B41622">
        <w:trPr>
          <w:trHeight w:val="624"/>
          <w:jc w:val="right"/>
        </w:trPr>
        <w:tc>
          <w:tcPr>
            <w:tcW w:w="3528" w:type="dxa"/>
          </w:tcPr>
          <w:p w14:paraId="0D3B2E09" w14:textId="542B55C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3261D31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2A8989A" w14:textId="77777777" w:rsidTr="00B41622">
        <w:trPr>
          <w:trHeight w:val="624"/>
          <w:jc w:val="right"/>
        </w:trPr>
        <w:tc>
          <w:tcPr>
            <w:tcW w:w="3528" w:type="dxa"/>
          </w:tcPr>
          <w:p w14:paraId="5BD96BF1" w14:textId="1D86F4FC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3F0EF2D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893BC53" w14:textId="77777777" w:rsidTr="00E205A8">
        <w:trPr>
          <w:trHeight w:val="41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2FD07131" w:rsidR="006D7456" w:rsidRPr="00B41622" w:rsidRDefault="006D7456" w:rsidP="00B41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E205A8" w:rsidRPr="00B41622" w14:paraId="5893855F" w14:textId="77777777" w:rsidTr="00715536">
        <w:trPr>
          <w:jc w:val="right"/>
        </w:trPr>
        <w:tc>
          <w:tcPr>
            <w:tcW w:w="10080" w:type="dxa"/>
            <w:gridSpan w:val="5"/>
          </w:tcPr>
          <w:p w14:paraId="4F52F30E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5A8088BC" w14:textId="77777777" w:rsidTr="00875E38">
        <w:trPr>
          <w:jc w:val="right"/>
        </w:trPr>
        <w:tc>
          <w:tcPr>
            <w:tcW w:w="10080" w:type="dxa"/>
            <w:gridSpan w:val="5"/>
          </w:tcPr>
          <w:p w14:paraId="06DE2F02" w14:textId="77777777" w:rsidR="00E205A8" w:rsidRPr="00B41622" w:rsidRDefault="00E205A8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E1035" w14:textId="77777777" w:rsidR="00E205A8" w:rsidRPr="00B41622" w:rsidRDefault="00E205A8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6CA14E9D" w14:textId="77777777" w:rsidTr="00CA1E9E">
        <w:trPr>
          <w:jc w:val="right"/>
        </w:trPr>
        <w:tc>
          <w:tcPr>
            <w:tcW w:w="10080" w:type="dxa"/>
            <w:gridSpan w:val="5"/>
          </w:tcPr>
          <w:p w14:paraId="3D13C31D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30FC8ECC" w14:textId="77777777" w:rsidTr="00AD6C1E">
        <w:trPr>
          <w:jc w:val="right"/>
        </w:trPr>
        <w:tc>
          <w:tcPr>
            <w:tcW w:w="10080" w:type="dxa"/>
            <w:gridSpan w:val="5"/>
          </w:tcPr>
          <w:p w14:paraId="0D3D81E2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Pr="00B41622" w:rsidRDefault="00C57980" w:rsidP="008340F2">
      <w:pPr>
        <w:rPr>
          <w:rFonts w:ascii="Arial" w:hAnsi="Arial" w:cs="Arial"/>
          <w:sz w:val="20"/>
          <w:szCs w:val="20"/>
        </w:rPr>
      </w:pPr>
    </w:p>
    <w:p w14:paraId="67E6D0C1" w14:textId="1CE378DF" w:rsidR="00A949B3" w:rsidRPr="00B41622" w:rsidRDefault="00A949B3" w:rsidP="008340F2">
      <w:pPr>
        <w:rPr>
          <w:rFonts w:ascii="Arial" w:hAnsi="Arial" w:cs="Arial"/>
          <w:sz w:val="20"/>
          <w:szCs w:val="20"/>
        </w:rPr>
      </w:pPr>
    </w:p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B41622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 xml:space="preserve">Positive Safety Observations </w:t>
            </w:r>
          </w:p>
        </w:tc>
      </w:tr>
      <w:tr w:rsidR="00A949B3" w:rsidRPr="00B41622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9AD16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B3" w:rsidRPr="00B41622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BDAF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B3" w:rsidRPr="00B41622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62B7F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65157" w14:textId="77777777" w:rsidR="00A949B3" w:rsidRPr="00B41622" w:rsidRDefault="00A949B3" w:rsidP="00A949B3">
      <w:pPr>
        <w:rPr>
          <w:rFonts w:ascii="Arial" w:hAnsi="Arial" w:cs="Arial"/>
          <w:sz w:val="20"/>
          <w:szCs w:val="20"/>
        </w:rPr>
      </w:pPr>
    </w:p>
    <w:p w14:paraId="5DA0C70C" w14:textId="77777777" w:rsidR="00A949B3" w:rsidRPr="00B41622" w:rsidRDefault="00A949B3" w:rsidP="008340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40"/>
        <w:gridCol w:w="3878"/>
        <w:gridCol w:w="2008"/>
      </w:tblGrid>
      <w:tr w:rsidR="006D7456" w:rsidRPr="00B41622" w14:paraId="6951E304" w14:textId="77777777" w:rsidTr="006D7456">
        <w:trPr>
          <w:trHeight w:val="512"/>
        </w:trPr>
        <w:tc>
          <w:tcPr>
            <w:tcW w:w="8826" w:type="dxa"/>
            <w:gridSpan w:val="3"/>
          </w:tcPr>
          <w:p w14:paraId="1CC915B1" w14:textId="77777777" w:rsidR="006D7456" w:rsidRPr="00B41622" w:rsidRDefault="006D7456" w:rsidP="006D7456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Review Inspection findings with:</w:t>
            </w:r>
          </w:p>
        </w:tc>
      </w:tr>
      <w:tr w:rsidR="006D7456" w:rsidRPr="00B41622" w14:paraId="48AA86E7" w14:textId="77777777" w:rsidTr="006D7456">
        <w:trPr>
          <w:trHeight w:val="447"/>
        </w:trPr>
        <w:tc>
          <w:tcPr>
            <w:tcW w:w="2940" w:type="dxa"/>
          </w:tcPr>
          <w:p w14:paraId="057F07BE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14:paraId="7558BE17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006" w:type="dxa"/>
          </w:tcPr>
          <w:p w14:paraId="68816FCA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D7456" w:rsidRPr="00B41622" w14:paraId="6878B013" w14:textId="77777777" w:rsidTr="006D7456">
        <w:trPr>
          <w:trHeight w:val="512"/>
        </w:trPr>
        <w:tc>
          <w:tcPr>
            <w:tcW w:w="2940" w:type="dxa"/>
          </w:tcPr>
          <w:p w14:paraId="510622AF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Dept Supervisor/Manager</w:t>
            </w:r>
          </w:p>
        </w:tc>
        <w:tc>
          <w:tcPr>
            <w:tcW w:w="3878" w:type="dxa"/>
          </w:tcPr>
          <w:p w14:paraId="736D7A73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49FF76AD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456" w:rsidRPr="00B41622" w14:paraId="52985258" w14:textId="77777777" w:rsidTr="006D7456">
        <w:trPr>
          <w:trHeight w:val="512"/>
        </w:trPr>
        <w:tc>
          <w:tcPr>
            <w:tcW w:w="2940" w:type="dxa"/>
          </w:tcPr>
          <w:p w14:paraId="7907B1F3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HSC</w:t>
            </w:r>
          </w:p>
        </w:tc>
        <w:tc>
          <w:tcPr>
            <w:tcW w:w="3878" w:type="dxa"/>
          </w:tcPr>
          <w:p w14:paraId="3742AA71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9191F0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B78CC" w14:textId="6E41DBD6" w:rsidR="00C023A0" w:rsidRPr="00B41622" w:rsidRDefault="00C023A0" w:rsidP="00160F7E">
      <w:pPr>
        <w:rPr>
          <w:rFonts w:ascii="Arial" w:hAnsi="Arial" w:cs="Arial"/>
          <w:sz w:val="20"/>
          <w:szCs w:val="20"/>
        </w:rPr>
      </w:pPr>
    </w:p>
    <w:sectPr w:rsidR="00C023A0" w:rsidRPr="00B41622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CFAB" w14:textId="77777777" w:rsidR="008E2E1F" w:rsidRDefault="008E2E1F" w:rsidP="0029648A">
      <w:r>
        <w:separator/>
      </w:r>
    </w:p>
  </w:endnote>
  <w:endnote w:type="continuationSeparator" w:id="0">
    <w:p w14:paraId="47BA5380" w14:textId="77777777" w:rsidR="008E2E1F" w:rsidRDefault="008E2E1F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082B" w14:textId="77777777" w:rsidR="008E2E1F" w:rsidRDefault="008E2E1F" w:rsidP="0029648A">
      <w:r>
        <w:separator/>
      </w:r>
    </w:p>
  </w:footnote>
  <w:footnote w:type="continuationSeparator" w:id="0">
    <w:p w14:paraId="06C1EE99" w14:textId="77777777" w:rsidR="008E2E1F" w:rsidRDefault="008E2E1F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8304C0FC"/>
    <w:lvl w:ilvl="0" w:tplc="37926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0479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034427">
    <w:abstractNumId w:val="6"/>
  </w:num>
  <w:num w:numId="2" w16cid:durableId="1786190936">
    <w:abstractNumId w:val="7"/>
  </w:num>
  <w:num w:numId="3" w16cid:durableId="16809657">
    <w:abstractNumId w:val="10"/>
  </w:num>
  <w:num w:numId="4" w16cid:durableId="1089499515">
    <w:abstractNumId w:val="0"/>
  </w:num>
  <w:num w:numId="5" w16cid:durableId="845823555">
    <w:abstractNumId w:val="5"/>
  </w:num>
  <w:num w:numId="6" w16cid:durableId="1016616266">
    <w:abstractNumId w:val="13"/>
  </w:num>
  <w:num w:numId="7" w16cid:durableId="828860963">
    <w:abstractNumId w:val="2"/>
  </w:num>
  <w:num w:numId="8" w16cid:durableId="890076361">
    <w:abstractNumId w:val="9"/>
  </w:num>
  <w:num w:numId="9" w16cid:durableId="7340217">
    <w:abstractNumId w:val="8"/>
  </w:num>
  <w:num w:numId="10" w16cid:durableId="560553935">
    <w:abstractNumId w:val="4"/>
  </w:num>
  <w:num w:numId="11" w16cid:durableId="75563845">
    <w:abstractNumId w:val="3"/>
  </w:num>
  <w:num w:numId="12" w16cid:durableId="757869900">
    <w:abstractNumId w:val="11"/>
  </w:num>
  <w:num w:numId="13" w16cid:durableId="2073655781">
    <w:abstractNumId w:val="1"/>
  </w:num>
  <w:num w:numId="14" w16cid:durableId="975833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9648A"/>
    <w:rsid w:val="00384DD8"/>
    <w:rsid w:val="00446B0E"/>
    <w:rsid w:val="00477F36"/>
    <w:rsid w:val="005165B1"/>
    <w:rsid w:val="00567DB9"/>
    <w:rsid w:val="006D7456"/>
    <w:rsid w:val="007546CB"/>
    <w:rsid w:val="007B1CD0"/>
    <w:rsid w:val="008340F2"/>
    <w:rsid w:val="00842744"/>
    <w:rsid w:val="008707BC"/>
    <w:rsid w:val="008E2E1F"/>
    <w:rsid w:val="0090117D"/>
    <w:rsid w:val="00907005"/>
    <w:rsid w:val="00943507"/>
    <w:rsid w:val="009F6DC2"/>
    <w:rsid w:val="00A66A5E"/>
    <w:rsid w:val="00A66B3D"/>
    <w:rsid w:val="00A949B3"/>
    <w:rsid w:val="00AC32F4"/>
    <w:rsid w:val="00AE3DD1"/>
    <w:rsid w:val="00B41622"/>
    <w:rsid w:val="00B97F46"/>
    <w:rsid w:val="00C023A0"/>
    <w:rsid w:val="00C57980"/>
    <w:rsid w:val="00C57C9A"/>
    <w:rsid w:val="00CA5188"/>
    <w:rsid w:val="00D7448A"/>
    <w:rsid w:val="00E205A8"/>
    <w:rsid w:val="00E211C5"/>
    <w:rsid w:val="00E72F0D"/>
    <w:rsid w:val="00EE630C"/>
    <w:rsid w:val="00F0587E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2970</Characters>
  <Application>Microsoft Office Word</Application>
  <DocSecurity>0</DocSecurity>
  <Lines>141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2023-07-31T16:01:00Z</dcterms:created>
  <dcterms:modified xsi:type="dcterms:W3CDTF">2023-07-31T16:01:00Z</dcterms:modified>
</cp:coreProperties>
</file>