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175EC" w:rsidR="0046719B" w:rsidP="00F175EC" w:rsidRDefault="00F175EC" w14:paraId="031F3553" w14:textId="295815A7">
      <w:pPr>
        <w:pStyle w:val="Heading1"/>
        <w:spacing w:before="0" w:after="0" w:line="360" w:lineRule="auto"/>
        <w:rPr>
          <w:rFonts w:cs="Arial"/>
          <w:color w:val="00A996"/>
          <w:lang w:val="en-GB"/>
        </w:rPr>
      </w:pPr>
      <w:bookmarkStart w:name="_Toc39587599" w:id="0"/>
      <w:r w:rsidRPr="6FF30C35" w:rsidR="00F92D42">
        <w:rPr>
          <w:rFonts w:cs="Arial"/>
          <w:color w:val="00A996"/>
          <w:lang w:val="en-GB"/>
        </w:rPr>
        <w:t>Documentation Request Checklist</w:t>
      </w:r>
      <w:bookmarkEnd w:id="0"/>
      <w:r w:rsidRPr="6FF30C35" w:rsidR="00186743">
        <w:rPr>
          <w:rFonts w:cs="Arial"/>
          <w:color w:val="00A996"/>
          <w:lang w:val="en-GB"/>
        </w:rPr>
        <w:t xml:space="preserve"> - Remote</w:t>
      </w:r>
    </w:p>
    <w:p w:rsidRPr="00A90847" w:rsidR="00784CEE" w:rsidP="00F175EC" w:rsidRDefault="00F175EC" w14:paraId="7FCE317E" w14:textId="1905A501">
      <w:pPr>
        <w:spacing w:before="0" w:after="0" w:line="360" w:lineRule="auto"/>
        <w:rPr>
          <w:rFonts w:cs="Arial"/>
        </w:rPr>
      </w:pPr>
      <w:r>
        <w:rPr>
          <w:rFonts w:cs="Arial"/>
        </w:rPr>
        <w:t>T</w:t>
      </w:r>
      <w:r w:rsidRPr="00F175EC" w:rsidR="00657318">
        <w:rPr>
          <w:rFonts w:cs="Arial"/>
        </w:rPr>
        <w:t xml:space="preserve">he minimum requirement for a three-year COR </w:t>
      </w:r>
      <w:r>
        <w:rPr>
          <w:rFonts w:cs="Arial"/>
        </w:rPr>
        <w:t>is</w:t>
      </w:r>
      <w:r w:rsidRPr="00F175EC" w:rsidR="00657318">
        <w:rPr>
          <w:rFonts w:cs="Arial"/>
        </w:rPr>
        <w:t xml:space="preserve"> </w:t>
      </w:r>
      <w:r w:rsidRPr="00A90847" w:rsidR="00A90847">
        <w:rPr>
          <w:rFonts w:cs="Arial"/>
          <w:b/>
          <w:bCs/>
        </w:rPr>
        <w:t>the previous</w:t>
      </w:r>
      <w:r w:rsidRPr="00A90847" w:rsidR="00657318">
        <w:rPr>
          <w:rFonts w:cs="Arial"/>
          <w:b/>
          <w:bCs/>
        </w:rPr>
        <w:t xml:space="preserve"> </w:t>
      </w:r>
      <w:r w:rsidRPr="00A90847">
        <w:rPr>
          <w:rFonts w:cs="Arial"/>
          <w:b/>
          <w:bCs/>
        </w:rPr>
        <w:t>twelve</w:t>
      </w:r>
      <w:r w:rsidRPr="00A90847" w:rsidR="00186743">
        <w:rPr>
          <w:rFonts w:cs="Arial"/>
          <w:b/>
          <w:bCs/>
        </w:rPr>
        <w:t xml:space="preserve"> (12</w:t>
      </w:r>
      <w:r w:rsidRPr="00A90847" w:rsidR="00665856">
        <w:rPr>
          <w:rFonts w:cs="Arial"/>
          <w:b/>
          <w:bCs/>
        </w:rPr>
        <w:t>) months</w:t>
      </w:r>
      <w:r w:rsidRPr="00A90847" w:rsidR="00657318">
        <w:rPr>
          <w:rFonts w:cs="Arial"/>
          <w:b/>
          <w:bCs/>
        </w:rPr>
        <w:t xml:space="preserve"> of </w:t>
      </w:r>
      <w:r w:rsidRPr="00A90847" w:rsidR="00936A3C">
        <w:rPr>
          <w:rFonts w:cs="Arial"/>
          <w:b/>
          <w:bCs/>
        </w:rPr>
        <w:t>documentation.</w:t>
      </w:r>
      <w:r w:rsidRPr="00A90847" w:rsidR="00657318">
        <w:rPr>
          <w:rFonts w:cs="Arial"/>
        </w:rPr>
        <w:t xml:space="preserve"> </w:t>
      </w:r>
    </w:p>
    <w:p w:rsidRPr="00F175EC" w:rsidR="00784CEE" w:rsidP="00F175EC" w:rsidRDefault="00784CEE" w14:paraId="004C8A41" w14:textId="77777777">
      <w:pPr>
        <w:pBdr>
          <w:bottom w:val="single" w:color="auto" w:sz="4" w:space="1"/>
        </w:pBdr>
        <w:spacing w:before="0" w:after="0" w:line="360" w:lineRule="auto"/>
        <w:rPr>
          <w:rFonts w:cs="Arial"/>
          <w:sz w:val="10"/>
          <w:szCs w:val="10"/>
        </w:rPr>
      </w:pPr>
    </w:p>
    <w:p w:rsidRPr="00F175EC" w:rsidR="00784CEE" w:rsidP="00F175EC" w:rsidRDefault="00784CEE" w14:paraId="32D5921A" w14:textId="77777777">
      <w:pPr>
        <w:spacing w:before="0" w:after="0" w:line="360" w:lineRule="auto"/>
        <w:rPr>
          <w:rFonts w:cs="Arial"/>
        </w:rPr>
      </w:pPr>
    </w:p>
    <w:p w:rsidRPr="00F175EC" w:rsidR="004C1810" w:rsidP="00F175EC" w:rsidRDefault="00665856" w14:paraId="131B56D7" w14:textId="4AE5D32E">
      <w:pPr>
        <w:spacing w:before="0" w:after="0" w:line="360" w:lineRule="auto"/>
        <w:rPr>
          <w:rFonts w:cs="Arial"/>
        </w:rPr>
      </w:pPr>
      <w:r w:rsidRPr="00F175EC">
        <w:rPr>
          <w:rFonts w:cs="Arial"/>
        </w:rPr>
        <w:t>To</w:t>
      </w:r>
      <w:r w:rsidRPr="00F175EC" w:rsidR="004C1810">
        <w:rPr>
          <w:rFonts w:cs="Arial"/>
        </w:rPr>
        <w:t xml:space="preserve"> assist organizations with the remote audit process</w:t>
      </w:r>
      <w:r w:rsidR="00936A3C">
        <w:rPr>
          <w:rFonts w:cs="Arial"/>
        </w:rPr>
        <w:t>,</w:t>
      </w:r>
      <w:r w:rsidRPr="00F175EC" w:rsidR="004C1810">
        <w:rPr>
          <w:rFonts w:cs="Arial"/>
        </w:rPr>
        <w:t xml:space="preserve"> the following documentation checklist and document organization suggestions have been created for you. </w:t>
      </w:r>
      <w:r>
        <w:rPr>
          <w:rFonts w:cs="Arial"/>
        </w:rPr>
        <w:br/>
      </w:r>
    </w:p>
    <w:p w:rsidRPr="00F175EC" w:rsidR="001B673C" w:rsidP="00F175EC" w:rsidRDefault="0046719B" w14:paraId="7C4789AC" w14:textId="4678B11E">
      <w:pPr>
        <w:spacing w:before="0" w:after="0" w:line="360" w:lineRule="auto"/>
        <w:rPr>
          <w:rFonts w:cs="Arial"/>
          <w:b/>
          <w:bCs/>
        </w:rPr>
      </w:pPr>
      <w:r w:rsidRPr="00F175EC">
        <w:rPr>
          <w:rFonts w:cs="Arial"/>
        </w:rPr>
        <w:t>Below is a screen shot example of how you may want to organize documents for ease of data gathering</w:t>
      </w:r>
      <w:r w:rsidR="00186743">
        <w:rPr>
          <w:rFonts w:cs="Arial"/>
        </w:rPr>
        <w:t>.</w:t>
      </w:r>
    </w:p>
    <w:p w:rsidRPr="00F175EC" w:rsidR="00E53972" w:rsidP="00E53972" w:rsidRDefault="00E53972" w14:paraId="52806ED3" w14:textId="606DDBEA">
      <w:pPr>
        <w:spacing w:before="0" w:after="0" w:line="360" w:lineRule="auto"/>
        <w:ind w:left="-709"/>
        <w:rPr>
          <w:rFonts w:cs="Arial"/>
          <w:b/>
          <w:bCs/>
        </w:rPr>
      </w:pPr>
      <w:r w:rsidRPr="00F175EC">
        <w:rPr>
          <w:rFonts w:cs="Arial"/>
          <w:b/>
          <w:bCs/>
          <w:noProof/>
        </w:rPr>
        <mc:AlternateContent>
          <mc:Choice Requires="wps">
            <w:drawing>
              <wp:anchor distT="0" distB="0" distL="114300" distR="114300" simplePos="0" relativeHeight="251659264" behindDoc="0" locked="0" layoutInCell="1" allowOverlap="1" wp14:anchorId="42924239" wp14:editId="59DA5A9F">
                <wp:simplePos x="0" y="0"/>
                <wp:positionH relativeFrom="column">
                  <wp:posOffset>1977917</wp:posOffset>
                </wp:positionH>
                <wp:positionV relativeFrom="paragraph">
                  <wp:posOffset>984142</wp:posOffset>
                </wp:positionV>
                <wp:extent cx="975400" cy="246974"/>
                <wp:effectExtent l="0" t="38100" r="2540" b="20320"/>
                <wp:wrapNone/>
                <wp:docPr id="4" name="Straight Arrow Connector 4"/>
                <wp:cNvGraphicFramePr/>
                <a:graphic xmlns:a="http://schemas.openxmlformats.org/drawingml/2006/main">
                  <a:graphicData uri="http://schemas.microsoft.com/office/word/2010/wordprocessingShape">
                    <wps:wsp>
                      <wps:cNvCnPr/>
                      <wps:spPr>
                        <a:xfrm flipV="1">
                          <a:off x="0" y="0"/>
                          <a:ext cx="975400" cy="24697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0391FF09">
                <v:path fillok="f" arrowok="t" o:connecttype="none"/>
                <o:lock v:ext="edit" shapetype="t"/>
              </v:shapetype>
              <v:shape id="Straight Arrow Connector 4" style="position:absolute;margin-left:155.75pt;margin-top:77.5pt;width:76.8pt;height:19.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">
                <v:stroke joinstyle="miter" endarrow="block"/>
              </v:shape>
            </w:pict>
          </mc:Fallback>
        </mc:AlternateContent>
      </w:r>
      <w:r w:rsidRPr="00F175EC">
        <w:rPr>
          <w:rFonts w:cs="Arial"/>
          <w:b/>
          <w:bCs/>
        </w:rPr>
        <w:t xml:space="preserve">           </w:t>
      </w:r>
      <w:r w:rsidRPr="00F175EC" w:rsidR="0046719B">
        <w:rPr>
          <w:rFonts w:cs="Arial"/>
          <w:b/>
          <w:bCs/>
          <w:noProof/>
        </w:rPr>
        <w:drawing>
          <wp:inline distT="0" distB="0" distL="0" distR="0" wp14:anchorId="3F85A238" wp14:editId="146CA41E">
            <wp:extent cx="2178685" cy="2711652"/>
            <wp:effectExtent l="12700" t="12700" r="18415" b="1905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46346" cy="2795865"/>
                    </a:xfrm>
                    <a:prstGeom prst="rect">
                      <a:avLst/>
                    </a:prstGeom>
                    <a:ln>
                      <a:solidFill>
                        <a:schemeClr val="tx1"/>
                      </a:solidFill>
                    </a:ln>
                  </pic:spPr>
                </pic:pic>
              </a:graphicData>
            </a:graphic>
          </wp:inline>
        </w:drawing>
      </w:r>
      <w:r w:rsidRPr="00F175EC">
        <w:rPr>
          <w:rFonts w:cs="Arial"/>
          <w:b/>
          <w:bCs/>
        </w:rPr>
        <w:t xml:space="preserve">                    </w:t>
      </w:r>
      <w:r w:rsidRPr="00F175EC">
        <w:rPr>
          <w:rFonts w:cs="Arial"/>
          <w:b/>
          <w:bCs/>
          <w:noProof/>
        </w:rPr>
        <w:drawing>
          <wp:inline distT="0" distB="0" distL="0" distR="0" wp14:anchorId="2A6887B7" wp14:editId="19CACFAB">
            <wp:extent cx="1663430" cy="2229485"/>
            <wp:effectExtent l="12700" t="12700" r="13335" b="1841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76066" cy="2246421"/>
                    </a:xfrm>
                    <a:prstGeom prst="rect">
                      <a:avLst/>
                    </a:prstGeom>
                    <a:ln>
                      <a:solidFill>
                        <a:schemeClr val="tx1"/>
                      </a:solidFill>
                    </a:ln>
                  </pic:spPr>
                </pic:pic>
              </a:graphicData>
            </a:graphic>
          </wp:inline>
        </w:drawing>
      </w:r>
    </w:p>
    <w:p w:rsidRPr="00F175EC" w:rsidR="00A519A8" w:rsidP="00F175EC" w:rsidRDefault="00A519A8" w14:paraId="69EC2138" w14:textId="77777777">
      <w:pPr>
        <w:spacing w:before="0" w:after="0" w:line="360" w:lineRule="auto"/>
        <w:rPr>
          <w:rFonts w:cs="Arial"/>
          <w:b/>
          <w:bCs/>
        </w:rPr>
      </w:pPr>
    </w:p>
    <w:p w:rsidRPr="00F175EC" w:rsidR="004C1810" w:rsidP="00F175EC" w:rsidRDefault="00362A76" w14:paraId="1919DB6B" w14:textId="19F89DD0">
      <w:pPr>
        <w:spacing w:before="0" w:after="0" w:line="360" w:lineRule="auto"/>
        <w:rPr>
          <w:rFonts w:cs="Arial"/>
          <w:b/>
          <w:bCs/>
          <w:sz w:val="36"/>
          <w:szCs w:val="36"/>
        </w:rPr>
      </w:pPr>
      <w:r w:rsidRPr="00F175EC">
        <w:rPr>
          <w:rFonts w:cs="Arial"/>
          <w:b/>
          <w:bCs/>
          <w:sz w:val="36"/>
          <w:szCs w:val="36"/>
        </w:rPr>
        <w:t>Element Documentation Checklist</w:t>
      </w:r>
    </w:p>
    <w:tbl>
      <w:tblPr>
        <w:tblStyle w:val="TableGrid"/>
        <w:tblW w:w="0" w:type="auto"/>
        <w:tblInd w:w="-709" w:type="dxa"/>
        <w:tblLook w:val="04A0" w:firstRow="1" w:lastRow="0" w:firstColumn="1" w:lastColumn="0" w:noHBand="0" w:noVBand="1"/>
      </w:tblPr>
      <w:tblGrid>
        <w:gridCol w:w="420"/>
        <w:gridCol w:w="10082"/>
      </w:tblGrid>
      <w:tr w:rsidRPr="00F175EC" w:rsidR="00362A76" w:rsidTr="00362A76" w14:paraId="573477C6" w14:textId="77777777">
        <w:tc>
          <w:tcPr>
            <w:tcW w:w="420" w:type="dxa"/>
            <w:shd w:val="clear" w:color="auto" w:fill="D9D9D9" w:themeFill="background1" w:themeFillShade="D9"/>
          </w:tcPr>
          <w:p w:rsidRPr="00F175EC" w:rsidR="00362A76" w:rsidP="00BD094B" w:rsidRDefault="00362A76" w14:paraId="4FC50F19" w14:textId="77777777">
            <w:pPr>
              <w:spacing w:before="0" w:after="0" w:line="360" w:lineRule="auto"/>
              <w:rPr>
                <w:rFonts w:cs="Arial"/>
                <w:b/>
                <w:bCs/>
                <w:sz w:val="22"/>
                <w:szCs w:val="22"/>
              </w:rPr>
            </w:pPr>
          </w:p>
        </w:tc>
        <w:tc>
          <w:tcPr>
            <w:tcW w:w="10082" w:type="dxa"/>
            <w:shd w:val="clear" w:color="auto" w:fill="D9D9D9" w:themeFill="background1" w:themeFillShade="D9"/>
          </w:tcPr>
          <w:p w:rsidRPr="00F175EC" w:rsidR="00362A76" w:rsidP="00BD094B" w:rsidRDefault="00362A76" w14:paraId="344BB390" w14:textId="334095F1">
            <w:pPr>
              <w:spacing w:before="0" w:after="0" w:line="360" w:lineRule="auto"/>
              <w:rPr>
                <w:rFonts w:cs="Arial"/>
                <w:b/>
                <w:bCs/>
                <w:sz w:val="22"/>
                <w:szCs w:val="22"/>
              </w:rPr>
            </w:pPr>
            <w:r w:rsidRPr="00F175EC">
              <w:rPr>
                <w:rFonts w:cs="Arial"/>
                <w:b/>
                <w:bCs/>
                <w:sz w:val="22"/>
                <w:szCs w:val="22"/>
              </w:rPr>
              <w:t xml:space="preserve">Element 1: Leadership and Organizational Commitment </w:t>
            </w:r>
          </w:p>
        </w:tc>
      </w:tr>
      <w:tr w:rsidRPr="00F175EC" w:rsidR="00362A76" w:rsidTr="00362A76" w14:paraId="473BCDAB" w14:textId="77777777">
        <w:tc>
          <w:tcPr>
            <w:tcW w:w="420" w:type="dxa"/>
          </w:tcPr>
          <w:p w:rsidRPr="00F175EC" w:rsidR="00362A76" w:rsidP="004C1810" w:rsidRDefault="00362A76" w14:paraId="37173CF3" w14:textId="77777777">
            <w:pPr>
              <w:spacing w:before="0" w:after="0" w:line="300" w:lineRule="auto"/>
              <w:rPr>
                <w:rFonts w:cs="Arial"/>
                <w:sz w:val="22"/>
                <w:szCs w:val="22"/>
              </w:rPr>
            </w:pPr>
          </w:p>
        </w:tc>
        <w:tc>
          <w:tcPr>
            <w:tcW w:w="10082" w:type="dxa"/>
          </w:tcPr>
          <w:p w:rsidRPr="00F175EC" w:rsidR="00362A76" w:rsidP="004C1810" w:rsidRDefault="00362A76" w14:paraId="12E3C651" w14:textId="55E11609">
            <w:pPr>
              <w:spacing w:before="0" w:after="0" w:line="300" w:lineRule="auto"/>
              <w:rPr>
                <w:rFonts w:cs="Arial"/>
                <w:sz w:val="22"/>
                <w:szCs w:val="22"/>
              </w:rPr>
            </w:pPr>
            <w:r w:rsidRPr="00F175EC">
              <w:rPr>
                <w:rFonts w:cs="Arial"/>
                <w:sz w:val="22"/>
                <w:szCs w:val="22"/>
              </w:rPr>
              <w:t xml:space="preserve">Signed Health and Safety policy  </w:t>
            </w:r>
          </w:p>
        </w:tc>
      </w:tr>
      <w:tr w:rsidRPr="00F175EC" w:rsidR="00362A76" w:rsidTr="00362A76" w14:paraId="35A81674" w14:textId="77777777">
        <w:tc>
          <w:tcPr>
            <w:tcW w:w="420" w:type="dxa"/>
          </w:tcPr>
          <w:p w:rsidRPr="00F175EC" w:rsidR="00362A76" w:rsidP="004C1810" w:rsidRDefault="00362A76" w14:paraId="75A52294" w14:textId="77777777">
            <w:pPr>
              <w:spacing w:before="0" w:after="0" w:line="300" w:lineRule="auto"/>
              <w:rPr>
                <w:rFonts w:cs="Arial"/>
                <w:sz w:val="22"/>
                <w:szCs w:val="22"/>
              </w:rPr>
            </w:pPr>
          </w:p>
        </w:tc>
        <w:tc>
          <w:tcPr>
            <w:tcW w:w="10082" w:type="dxa"/>
          </w:tcPr>
          <w:p w:rsidRPr="00F175EC" w:rsidR="00362A76" w:rsidP="004C1810" w:rsidRDefault="00362A76" w14:paraId="5C4DF475" w14:textId="1189FC6A">
            <w:pPr>
              <w:spacing w:before="0" w:after="0" w:line="300" w:lineRule="auto"/>
              <w:rPr>
                <w:rFonts w:cs="Arial"/>
                <w:sz w:val="22"/>
                <w:szCs w:val="22"/>
              </w:rPr>
            </w:pPr>
            <w:r w:rsidRPr="00F175EC">
              <w:rPr>
                <w:rFonts w:cs="Arial"/>
                <w:sz w:val="22"/>
                <w:szCs w:val="22"/>
              </w:rPr>
              <w:t xml:space="preserve">Documents where written statement of responsibilities/accountabilities are included for all levels. (ex. job descriptions, employee contracts, employee manuals, staff handbooks  </w:t>
            </w:r>
          </w:p>
        </w:tc>
      </w:tr>
      <w:tr w:rsidRPr="00F175EC" w:rsidR="00362A76" w:rsidTr="00362A76" w14:paraId="143B6E77" w14:textId="77777777">
        <w:tc>
          <w:tcPr>
            <w:tcW w:w="420" w:type="dxa"/>
          </w:tcPr>
          <w:p w:rsidRPr="00F175EC" w:rsidR="00362A76" w:rsidP="004C1810" w:rsidRDefault="00362A76" w14:paraId="57CA9702" w14:textId="77777777">
            <w:pPr>
              <w:spacing w:before="0" w:after="0" w:line="300" w:lineRule="auto"/>
              <w:rPr>
                <w:rFonts w:cs="Arial"/>
                <w:sz w:val="22"/>
                <w:szCs w:val="22"/>
              </w:rPr>
            </w:pPr>
          </w:p>
        </w:tc>
        <w:tc>
          <w:tcPr>
            <w:tcW w:w="10082" w:type="dxa"/>
          </w:tcPr>
          <w:p w:rsidRPr="00F175EC" w:rsidR="00362A76" w:rsidP="004C1810" w:rsidRDefault="00362A76" w14:paraId="0C7233D7" w14:textId="229E0C6E">
            <w:pPr>
              <w:spacing w:before="0" w:after="0" w:line="300" w:lineRule="auto"/>
              <w:rPr>
                <w:rFonts w:cs="Arial"/>
                <w:sz w:val="22"/>
                <w:szCs w:val="22"/>
              </w:rPr>
            </w:pPr>
            <w:r w:rsidRPr="00F175EC">
              <w:rPr>
                <w:rFonts w:cs="Arial"/>
                <w:sz w:val="22"/>
                <w:szCs w:val="22"/>
              </w:rPr>
              <w:t xml:space="preserve">Meeting minutes where H&amp;S is a standing agenda item and where management/supervisory staff have participated.  Examples could </w:t>
            </w:r>
            <w:r w:rsidRPr="00F175EC" w:rsidR="00665856">
              <w:rPr>
                <w:rFonts w:cs="Arial"/>
                <w:sz w:val="22"/>
                <w:szCs w:val="22"/>
              </w:rPr>
              <w:t>be</w:t>
            </w:r>
            <w:r w:rsidRPr="00F175EC">
              <w:rPr>
                <w:rFonts w:cs="Arial"/>
                <w:sz w:val="22"/>
                <w:szCs w:val="22"/>
              </w:rPr>
              <w:t xml:space="preserve"> department meetings, town halls, general staff meetings, health and safety meetings. </w:t>
            </w:r>
            <w:r w:rsidRPr="00F175EC">
              <w:rPr>
                <w:rFonts w:cs="Arial"/>
                <w:b/>
                <w:bCs/>
                <w:i/>
                <w:iCs/>
                <w:sz w:val="22"/>
                <w:szCs w:val="22"/>
              </w:rPr>
              <w:t>[auditor specify months required]</w:t>
            </w:r>
          </w:p>
        </w:tc>
      </w:tr>
      <w:tr w:rsidRPr="00F175EC" w:rsidR="00362A76" w:rsidTr="00362A76" w14:paraId="5123C4E0" w14:textId="77777777">
        <w:tc>
          <w:tcPr>
            <w:tcW w:w="420" w:type="dxa"/>
          </w:tcPr>
          <w:p w:rsidRPr="00F175EC" w:rsidR="00362A76" w:rsidP="00BD094B" w:rsidRDefault="00362A76" w14:paraId="0BE5002B" w14:textId="77777777">
            <w:pPr>
              <w:pStyle w:val="ListParagraph"/>
              <w:spacing w:before="0" w:after="0" w:line="300" w:lineRule="auto"/>
              <w:ind w:left="0"/>
              <w:rPr>
                <w:rFonts w:cs="Arial"/>
                <w:sz w:val="22"/>
                <w:szCs w:val="22"/>
              </w:rPr>
            </w:pPr>
          </w:p>
        </w:tc>
        <w:tc>
          <w:tcPr>
            <w:tcW w:w="10082" w:type="dxa"/>
          </w:tcPr>
          <w:p w:rsidRPr="00F175EC" w:rsidR="00362A76" w:rsidP="00BD094B" w:rsidRDefault="00362A76" w14:paraId="470976EA" w14:textId="121006E3">
            <w:pPr>
              <w:pStyle w:val="ListParagraph"/>
              <w:spacing w:before="0" w:after="0" w:line="300" w:lineRule="auto"/>
              <w:ind w:left="0"/>
              <w:rPr>
                <w:rFonts w:cs="Arial"/>
                <w:sz w:val="22"/>
                <w:szCs w:val="22"/>
              </w:rPr>
            </w:pPr>
            <w:r w:rsidRPr="00F175EC">
              <w:rPr>
                <w:rFonts w:cs="Arial"/>
                <w:sz w:val="22"/>
                <w:szCs w:val="22"/>
              </w:rPr>
              <w:t xml:space="preserve"> </w:t>
            </w:r>
          </w:p>
        </w:tc>
      </w:tr>
      <w:tr w:rsidRPr="00F175EC" w:rsidR="00362A76" w:rsidTr="00362A76" w14:paraId="3888880C" w14:textId="77777777">
        <w:tc>
          <w:tcPr>
            <w:tcW w:w="420" w:type="dxa"/>
            <w:shd w:val="clear" w:color="auto" w:fill="D9D9D9" w:themeFill="background1" w:themeFillShade="D9"/>
          </w:tcPr>
          <w:p w:rsidRPr="00F175EC" w:rsidR="00362A76" w:rsidP="00BD094B" w:rsidRDefault="00362A76" w14:paraId="3263C9D4" w14:textId="77777777">
            <w:pPr>
              <w:spacing w:before="0" w:after="0" w:line="360" w:lineRule="auto"/>
              <w:rPr>
                <w:rFonts w:cs="Arial"/>
                <w:b/>
                <w:bCs/>
                <w:sz w:val="22"/>
                <w:szCs w:val="22"/>
              </w:rPr>
            </w:pPr>
          </w:p>
        </w:tc>
        <w:tc>
          <w:tcPr>
            <w:tcW w:w="10082" w:type="dxa"/>
            <w:shd w:val="clear" w:color="auto" w:fill="D9D9D9" w:themeFill="background1" w:themeFillShade="D9"/>
          </w:tcPr>
          <w:p w:rsidRPr="00F175EC" w:rsidR="00362A76" w:rsidP="00BD094B" w:rsidRDefault="00362A76" w14:paraId="6444A55B" w14:textId="6B4432F5">
            <w:pPr>
              <w:spacing w:before="0" w:after="0" w:line="360" w:lineRule="auto"/>
              <w:rPr>
                <w:rFonts w:cs="Arial"/>
                <w:b/>
                <w:bCs/>
                <w:sz w:val="22"/>
                <w:szCs w:val="22"/>
              </w:rPr>
            </w:pPr>
            <w:r w:rsidRPr="00F175EC">
              <w:rPr>
                <w:rFonts w:cs="Arial"/>
                <w:b/>
                <w:bCs/>
                <w:sz w:val="22"/>
                <w:szCs w:val="22"/>
              </w:rPr>
              <w:t xml:space="preserve">Element 2: Hazard Assessment </w:t>
            </w:r>
          </w:p>
        </w:tc>
      </w:tr>
      <w:tr w:rsidRPr="00F175EC" w:rsidR="00362A76" w:rsidTr="00362A76" w14:paraId="44AE004D" w14:textId="77777777">
        <w:tc>
          <w:tcPr>
            <w:tcW w:w="420" w:type="dxa"/>
          </w:tcPr>
          <w:p w:rsidRPr="00F175EC" w:rsidR="00362A76" w:rsidP="004C1810" w:rsidRDefault="00362A76" w14:paraId="4D415278" w14:textId="77777777">
            <w:pPr>
              <w:spacing w:before="0" w:after="0" w:line="300" w:lineRule="auto"/>
              <w:rPr>
                <w:rFonts w:cs="Arial"/>
                <w:sz w:val="22"/>
                <w:szCs w:val="22"/>
              </w:rPr>
            </w:pPr>
          </w:p>
        </w:tc>
        <w:tc>
          <w:tcPr>
            <w:tcW w:w="10082" w:type="dxa"/>
          </w:tcPr>
          <w:p w:rsidRPr="00F175EC" w:rsidR="00362A76" w:rsidP="004C1810" w:rsidRDefault="00362A76" w14:paraId="68D81517" w14:textId="2CA4878A">
            <w:pPr>
              <w:spacing w:before="0" w:after="0" w:line="300" w:lineRule="auto"/>
              <w:rPr>
                <w:rFonts w:cs="Arial"/>
                <w:sz w:val="22"/>
                <w:szCs w:val="22"/>
              </w:rPr>
            </w:pPr>
            <w:r w:rsidRPr="00F175EC">
              <w:rPr>
                <w:rFonts w:cs="Arial"/>
                <w:sz w:val="22"/>
                <w:szCs w:val="22"/>
              </w:rPr>
              <w:t>Current organizational chart</w:t>
            </w:r>
            <w:r w:rsidRPr="00F175EC" w:rsidR="00C67F69">
              <w:rPr>
                <w:rFonts w:cs="Arial"/>
                <w:sz w:val="22"/>
                <w:szCs w:val="22"/>
              </w:rPr>
              <w:t xml:space="preserve"> or job inventory list</w:t>
            </w:r>
            <w:r w:rsidRPr="00F175EC">
              <w:rPr>
                <w:rFonts w:cs="Arial"/>
                <w:sz w:val="22"/>
                <w:szCs w:val="22"/>
              </w:rPr>
              <w:t xml:space="preserve"> (used to compare number of positions and the number of documented Hazard Assessment documents)</w:t>
            </w:r>
          </w:p>
        </w:tc>
      </w:tr>
      <w:tr w:rsidRPr="00F175EC" w:rsidR="00362A76" w:rsidTr="00362A76" w14:paraId="74F32D3F" w14:textId="77777777">
        <w:tc>
          <w:tcPr>
            <w:tcW w:w="420" w:type="dxa"/>
          </w:tcPr>
          <w:p w:rsidRPr="00F175EC" w:rsidR="00362A76" w:rsidP="004C1810" w:rsidRDefault="00362A76" w14:paraId="1BE1530C" w14:textId="77777777">
            <w:pPr>
              <w:spacing w:before="0" w:after="0" w:line="300" w:lineRule="auto"/>
              <w:rPr>
                <w:rFonts w:cs="Arial"/>
                <w:sz w:val="22"/>
                <w:szCs w:val="22"/>
              </w:rPr>
            </w:pPr>
          </w:p>
        </w:tc>
        <w:tc>
          <w:tcPr>
            <w:tcW w:w="10082" w:type="dxa"/>
          </w:tcPr>
          <w:p w:rsidRPr="00F175EC" w:rsidR="00362A76" w:rsidP="004C1810" w:rsidRDefault="00362A76" w14:paraId="624E67DB" w14:textId="5E05B443">
            <w:pPr>
              <w:spacing w:before="0" w:after="0" w:line="300" w:lineRule="auto"/>
              <w:rPr>
                <w:rFonts w:cs="Arial"/>
                <w:sz w:val="22"/>
                <w:szCs w:val="22"/>
              </w:rPr>
            </w:pPr>
            <w:r w:rsidRPr="00F175EC">
              <w:rPr>
                <w:rFonts w:cs="Arial"/>
                <w:sz w:val="22"/>
                <w:szCs w:val="22"/>
              </w:rPr>
              <w:t>Hazard assessment policy/process (may also be referred to as formal hazard assessments, job safety analysis, etc.)</w:t>
            </w:r>
          </w:p>
        </w:tc>
      </w:tr>
      <w:tr w:rsidRPr="00F175EC" w:rsidR="00362A76" w:rsidTr="00362A76" w14:paraId="363899B0" w14:textId="77777777">
        <w:tc>
          <w:tcPr>
            <w:tcW w:w="420" w:type="dxa"/>
          </w:tcPr>
          <w:p w:rsidRPr="00F175EC" w:rsidR="00362A76" w:rsidP="004C1810" w:rsidRDefault="00362A76" w14:paraId="42342923" w14:textId="77777777">
            <w:pPr>
              <w:spacing w:before="0" w:after="0" w:line="300" w:lineRule="auto"/>
              <w:rPr>
                <w:rFonts w:cs="Arial"/>
                <w:sz w:val="22"/>
                <w:szCs w:val="22"/>
              </w:rPr>
            </w:pPr>
          </w:p>
        </w:tc>
        <w:tc>
          <w:tcPr>
            <w:tcW w:w="10082" w:type="dxa"/>
          </w:tcPr>
          <w:p w:rsidRPr="00F175EC" w:rsidR="00362A76" w:rsidP="004C1810" w:rsidRDefault="00362A76" w14:paraId="301BD149" w14:textId="2E3BABA2">
            <w:pPr>
              <w:spacing w:before="0" w:after="0" w:line="300" w:lineRule="auto"/>
              <w:rPr>
                <w:rFonts w:cs="Arial"/>
                <w:sz w:val="22"/>
                <w:szCs w:val="22"/>
              </w:rPr>
            </w:pPr>
            <w:r w:rsidRPr="00F175EC">
              <w:rPr>
                <w:rFonts w:cs="Arial"/>
                <w:sz w:val="22"/>
                <w:szCs w:val="22"/>
              </w:rPr>
              <w:t>Completed Formal Hazard Assessments for all positions (if different for each site/location, then employer to provide)</w:t>
            </w:r>
          </w:p>
        </w:tc>
      </w:tr>
      <w:tr w:rsidRPr="00F175EC" w:rsidR="00362A76" w:rsidTr="00362A76" w14:paraId="4C73A368" w14:textId="77777777">
        <w:tc>
          <w:tcPr>
            <w:tcW w:w="420" w:type="dxa"/>
          </w:tcPr>
          <w:p w:rsidRPr="00F175EC" w:rsidR="00362A76" w:rsidP="004C1810" w:rsidRDefault="00362A76" w14:paraId="3524BAC2" w14:textId="77777777">
            <w:pPr>
              <w:spacing w:before="0" w:after="0" w:line="300" w:lineRule="auto"/>
              <w:rPr>
                <w:rFonts w:cs="Arial"/>
                <w:sz w:val="22"/>
                <w:szCs w:val="22"/>
              </w:rPr>
            </w:pPr>
          </w:p>
        </w:tc>
        <w:tc>
          <w:tcPr>
            <w:tcW w:w="10082" w:type="dxa"/>
          </w:tcPr>
          <w:p w:rsidRPr="00F175EC" w:rsidR="00362A76" w:rsidP="004C1810" w:rsidRDefault="00362A76" w14:paraId="346CC94F" w14:textId="661B01E6">
            <w:pPr>
              <w:spacing w:before="0" w:after="0" w:line="300" w:lineRule="auto"/>
              <w:rPr>
                <w:rFonts w:cs="Arial"/>
                <w:sz w:val="22"/>
                <w:szCs w:val="22"/>
              </w:rPr>
            </w:pPr>
            <w:r w:rsidRPr="00F175EC">
              <w:rPr>
                <w:rFonts w:cs="Arial"/>
                <w:sz w:val="22"/>
                <w:szCs w:val="22"/>
              </w:rPr>
              <w:t>Training documents for staff members designated to lead the creation and/or review of formal hazard assessments</w:t>
            </w:r>
          </w:p>
        </w:tc>
      </w:tr>
      <w:tr w:rsidRPr="00F175EC" w:rsidR="00362A76" w:rsidTr="00362A76" w14:paraId="2F1ADEB0" w14:textId="77777777">
        <w:tc>
          <w:tcPr>
            <w:tcW w:w="420" w:type="dxa"/>
          </w:tcPr>
          <w:p w:rsidRPr="00F175EC" w:rsidR="00362A76" w:rsidP="004C1810" w:rsidRDefault="00362A76" w14:paraId="4E1F4B22" w14:textId="77777777">
            <w:pPr>
              <w:spacing w:before="0" w:after="0" w:line="300" w:lineRule="auto"/>
              <w:rPr>
                <w:rFonts w:cs="Arial"/>
                <w:sz w:val="22"/>
                <w:szCs w:val="22"/>
              </w:rPr>
            </w:pPr>
          </w:p>
        </w:tc>
        <w:tc>
          <w:tcPr>
            <w:tcW w:w="10082" w:type="dxa"/>
          </w:tcPr>
          <w:p w:rsidRPr="00F175EC" w:rsidR="00362A76" w:rsidP="004C1810" w:rsidRDefault="00362A76" w14:paraId="13762CC7" w14:textId="77777777">
            <w:pPr>
              <w:spacing w:before="0" w:after="0" w:line="300" w:lineRule="auto"/>
              <w:rPr>
                <w:rFonts w:cs="Arial"/>
                <w:sz w:val="22"/>
                <w:szCs w:val="22"/>
              </w:rPr>
            </w:pPr>
            <w:r w:rsidRPr="00F175EC">
              <w:rPr>
                <w:rFonts w:cs="Arial"/>
                <w:sz w:val="22"/>
                <w:szCs w:val="22"/>
              </w:rPr>
              <w:t>Site specific hazard assessment policy/process (also called Field Level Hazard Assessments)</w:t>
            </w:r>
          </w:p>
          <w:p w:rsidRPr="00F175EC" w:rsidR="009F1778" w:rsidP="009F1778" w:rsidRDefault="009F1778" w14:paraId="037D5F6C" w14:textId="77777777">
            <w:pPr>
              <w:pStyle w:val="ListParagraph"/>
              <w:numPr>
                <w:ilvl w:val="0"/>
                <w:numId w:val="22"/>
              </w:numPr>
              <w:spacing w:before="0" w:after="0" w:line="300" w:lineRule="auto"/>
              <w:rPr>
                <w:rFonts w:cs="Arial"/>
                <w:sz w:val="22"/>
                <w:szCs w:val="22"/>
              </w:rPr>
            </w:pPr>
            <w:r w:rsidRPr="00F175EC">
              <w:rPr>
                <w:rFonts w:cs="Arial"/>
                <w:sz w:val="22"/>
                <w:szCs w:val="22"/>
              </w:rPr>
              <w:t>When a new activity has been temporarily introduced at the work site (ex. new policy/procedure, new equipment).</w:t>
            </w:r>
          </w:p>
          <w:p w:rsidRPr="00F175EC" w:rsidR="009F1778" w:rsidP="009F1778" w:rsidRDefault="009F1778" w14:paraId="29EABE2E" w14:textId="77777777">
            <w:pPr>
              <w:pStyle w:val="ListParagraph"/>
              <w:numPr>
                <w:ilvl w:val="0"/>
                <w:numId w:val="22"/>
              </w:numPr>
              <w:spacing w:before="0" w:after="0" w:line="300" w:lineRule="auto"/>
              <w:rPr>
                <w:rFonts w:cs="Arial"/>
                <w:sz w:val="22"/>
                <w:szCs w:val="22"/>
              </w:rPr>
            </w:pPr>
            <w:r w:rsidRPr="00F175EC">
              <w:rPr>
                <w:rFonts w:cs="Arial"/>
                <w:sz w:val="22"/>
                <w:szCs w:val="22"/>
              </w:rPr>
              <w:t>Work is conducted at a temporary/mobile work site (ex. if facility needed to evacuate their building would they go to another building, resident outings)</w:t>
            </w:r>
          </w:p>
          <w:p w:rsidRPr="00F175EC" w:rsidR="00C67F69" w:rsidP="009F1778" w:rsidRDefault="00C67F69" w14:paraId="0B50A01B" w14:textId="29742A9A">
            <w:pPr>
              <w:pStyle w:val="ListParagraph"/>
              <w:numPr>
                <w:ilvl w:val="0"/>
                <w:numId w:val="22"/>
              </w:numPr>
              <w:spacing w:before="0" w:after="0" w:line="300" w:lineRule="auto"/>
              <w:rPr>
                <w:rFonts w:cs="Arial"/>
                <w:sz w:val="22"/>
                <w:szCs w:val="22"/>
              </w:rPr>
            </w:pPr>
            <w:r w:rsidRPr="00F175EC">
              <w:rPr>
                <w:rFonts w:cs="Arial"/>
                <w:sz w:val="22"/>
                <w:szCs w:val="22"/>
              </w:rPr>
              <w:t xml:space="preserve">Copy of blank </w:t>
            </w:r>
            <w:r w:rsidRPr="00F175EC" w:rsidR="00D953AD">
              <w:rPr>
                <w:rFonts w:cs="Arial"/>
                <w:sz w:val="22"/>
                <w:szCs w:val="22"/>
              </w:rPr>
              <w:t>site-specific</w:t>
            </w:r>
            <w:r w:rsidRPr="00F175EC">
              <w:rPr>
                <w:rFonts w:cs="Arial"/>
                <w:sz w:val="22"/>
                <w:szCs w:val="22"/>
              </w:rPr>
              <w:t xml:space="preserve"> form</w:t>
            </w:r>
          </w:p>
        </w:tc>
      </w:tr>
      <w:tr w:rsidRPr="00F175EC" w:rsidR="00362A76" w:rsidTr="00362A76" w14:paraId="6F252523" w14:textId="77777777">
        <w:tc>
          <w:tcPr>
            <w:tcW w:w="420" w:type="dxa"/>
          </w:tcPr>
          <w:p w:rsidRPr="00F175EC" w:rsidR="00362A76" w:rsidP="004C1810" w:rsidRDefault="00362A76" w14:paraId="60B13EE1" w14:textId="77777777">
            <w:pPr>
              <w:spacing w:before="0" w:after="0" w:line="300" w:lineRule="auto"/>
              <w:rPr>
                <w:rFonts w:cs="Arial"/>
                <w:sz w:val="22"/>
                <w:szCs w:val="22"/>
              </w:rPr>
            </w:pPr>
          </w:p>
        </w:tc>
        <w:tc>
          <w:tcPr>
            <w:tcW w:w="10082" w:type="dxa"/>
          </w:tcPr>
          <w:p w:rsidRPr="00F175EC" w:rsidR="00362A76" w:rsidP="004C1810" w:rsidRDefault="00362A76" w14:paraId="3EA23056" w14:textId="485E3201">
            <w:pPr>
              <w:spacing w:before="0" w:after="0" w:line="300" w:lineRule="auto"/>
              <w:rPr>
                <w:rFonts w:cs="Arial"/>
                <w:sz w:val="22"/>
                <w:szCs w:val="22"/>
              </w:rPr>
            </w:pPr>
            <w:r w:rsidRPr="00F175EC">
              <w:rPr>
                <w:rFonts w:cs="Arial"/>
                <w:sz w:val="22"/>
                <w:szCs w:val="22"/>
              </w:rPr>
              <w:t xml:space="preserve">Completed site-specific hazard assessments for above listed possible scenarios </w:t>
            </w:r>
          </w:p>
        </w:tc>
      </w:tr>
    </w:tbl>
    <w:p w:rsidR="00101F66" w:rsidRDefault="00101F66" w14:paraId="4A86F6AD" w14:textId="77777777">
      <w:r>
        <w:br w:type="page"/>
      </w:r>
    </w:p>
    <w:tbl>
      <w:tblPr>
        <w:tblStyle w:val="TableGrid"/>
        <w:tblW w:w="0" w:type="auto"/>
        <w:tblInd w:w="-709" w:type="dxa"/>
        <w:tblLook w:val="04A0" w:firstRow="1" w:lastRow="0" w:firstColumn="1" w:lastColumn="0" w:noHBand="0" w:noVBand="1"/>
      </w:tblPr>
      <w:tblGrid>
        <w:gridCol w:w="420"/>
        <w:gridCol w:w="10082"/>
      </w:tblGrid>
      <w:tr w:rsidRPr="00F175EC" w:rsidR="00362A76" w:rsidTr="00362A76" w14:paraId="395B42AD" w14:textId="77777777">
        <w:tc>
          <w:tcPr>
            <w:tcW w:w="420" w:type="dxa"/>
            <w:shd w:val="clear" w:color="auto" w:fill="D9D9D9" w:themeFill="background1" w:themeFillShade="D9"/>
          </w:tcPr>
          <w:p w:rsidRPr="00F175EC" w:rsidR="00362A76" w:rsidP="00BD094B" w:rsidRDefault="00362A76" w14:paraId="3EDAE0FF" w14:textId="72C35453">
            <w:pPr>
              <w:spacing w:before="0" w:after="0" w:line="360" w:lineRule="auto"/>
              <w:rPr>
                <w:rFonts w:cs="Arial"/>
                <w:b/>
                <w:bCs/>
                <w:sz w:val="22"/>
                <w:szCs w:val="22"/>
              </w:rPr>
            </w:pPr>
          </w:p>
        </w:tc>
        <w:tc>
          <w:tcPr>
            <w:tcW w:w="10082" w:type="dxa"/>
            <w:shd w:val="clear" w:color="auto" w:fill="D9D9D9" w:themeFill="background1" w:themeFillShade="D9"/>
          </w:tcPr>
          <w:p w:rsidRPr="00101F66" w:rsidR="00101F66" w:rsidP="00101F66" w:rsidRDefault="00362A76" w14:paraId="53D54F97" w14:textId="632DE552">
            <w:pPr>
              <w:spacing w:before="0" w:after="0" w:line="360" w:lineRule="auto"/>
              <w:rPr>
                <w:rFonts w:cs="Arial"/>
                <w:b/>
                <w:bCs/>
                <w:sz w:val="22"/>
                <w:szCs w:val="22"/>
              </w:rPr>
            </w:pPr>
            <w:r w:rsidRPr="00F175EC">
              <w:rPr>
                <w:rFonts w:cs="Arial"/>
                <w:b/>
                <w:bCs/>
                <w:sz w:val="22"/>
                <w:szCs w:val="22"/>
              </w:rPr>
              <w:t>Element 3: Hazard Controls</w:t>
            </w:r>
          </w:p>
        </w:tc>
      </w:tr>
      <w:tr w:rsidRPr="00F175EC" w:rsidR="00362A76" w:rsidTr="00362A76" w14:paraId="5DF9A904" w14:textId="77777777">
        <w:tc>
          <w:tcPr>
            <w:tcW w:w="420" w:type="dxa"/>
          </w:tcPr>
          <w:p w:rsidRPr="00F175EC" w:rsidR="00362A76" w:rsidP="00186743" w:rsidRDefault="00362A76" w14:paraId="1ECD91F5" w14:textId="77777777">
            <w:pPr>
              <w:spacing w:before="0" w:after="0" w:line="300" w:lineRule="auto"/>
              <w:ind w:right="-619"/>
              <w:rPr>
                <w:rFonts w:cs="Arial"/>
                <w:sz w:val="22"/>
                <w:szCs w:val="22"/>
              </w:rPr>
            </w:pPr>
          </w:p>
        </w:tc>
        <w:tc>
          <w:tcPr>
            <w:tcW w:w="10082" w:type="dxa"/>
          </w:tcPr>
          <w:p w:rsidRPr="00F175EC" w:rsidR="00362A76" w:rsidP="004C1810" w:rsidRDefault="00362A76" w14:paraId="7D19B31F" w14:textId="6DF65952">
            <w:pPr>
              <w:spacing w:before="0" w:after="0" w:line="300" w:lineRule="auto"/>
              <w:rPr>
                <w:rFonts w:cs="Arial"/>
                <w:sz w:val="22"/>
                <w:szCs w:val="22"/>
              </w:rPr>
            </w:pPr>
            <w:r w:rsidRPr="00F175EC">
              <w:rPr>
                <w:rFonts w:cs="Arial"/>
                <w:sz w:val="22"/>
                <w:szCs w:val="22"/>
              </w:rPr>
              <w:t>Documents demonstrating the implementation of administration controls listed in formal hazard assessments (ex. Safe Work Procedures/Policies (SWPP), training documents, memo’s, meeting minutes, etc.)</w:t>
            </w:r>
          </w:p>
        </w:tc>
      </w:tr>
      <w:tr w:rsidRPr="00F175EC" w:rsidR="00362A76" w:rsidTr="00362A76" w14:paraId="2255AA36" w14:textId="77777777">
        <w:tc>
          <w:tcPr>
            <w:tcW w:w="420" w:type="dxa"/>
          </w:tcPr>
          <w:p w:rsidRPr="00F175EC" w:rsidR="00362A76" w:rsidP="00362A76" w:rsidRDefault="00362A76" w14:paraId="7550CF32" w14:textId="77777777">
            <w:pPr>
              <w:spacing w:before="0" w:after="0" w:line="300" w:lineRule="auto"/>
              <w:rPr>
                <w:rFonts w:cs="Arial"/>
                <w:sz w:val="22"/>
                <w:szCs w:val="22"/>
              </w:rPr>
            </w:pPr>
          </w:p>
        </w:tc>
        <w:tc>
          <w:tcPr>
            <w:tcW w:w="10082" w:type="dxa"/>
          </w:tcPr>
          <w:p w:rsidRPr="00F175EC" w:rsidR="00362A76" w:rsidP="00362A76" w:rsidRDefault="00362A76" w14:paraId="4DD5E8ED" w14:textId="4F651E86">
            <w:pPr>
              <w:spacing w:before="0" w:after="0" w:line="300" w:lineRule="auto"/>
              <w:rPr>
                <w:rFonts w:cs="Arial"/>
                <w:sz w:val="22"/>
                <w:szCs w:val="22"/>
              </w:rPr>
            </w:pPr>
            <w:r w:rsidRPr="00F175EC">
              <w:rPr>
                <w:rFonts w:cs="Arial"/>
                <w:sz w:val="22"/>
                <w:szCs w:val="22"/>
              </w:rPr>
              <w:t xml:space="preserve">Documents outlining the preventative maintenance policy and process for building, vehicles, equipment, and tools. </w:t>
            </w:r>
          </w:p>
        </w:tc>
      </w:tr>
      <w:tr w:rsidRPr="00F175EC" w:rsidR="00362A76" w:rsidTr="00362A76" w14:paraId="12539A15" w14:textId="77777777">
        <w:tc>
          <w:tcPr>
            <w:tcW w:w="420" w:type="dxa"/>
          </w:tcPr>
          <w:p w:rsidRPr="00F175EC" w:rsidR="00362A76" w:rsidP="00362A76" w:rsidRDefault="00362A76" w14:paraId="31E53C23" w14:textId="77777777">
            <w:pPr>
              <w:spacing w:before="0" w:after="0" w:line="300" w:lineRule="auto"/>
              <w:rPr>
                <w:rFonts w:cs="Arial"/>
                <w:sz w:val="22"/>
                <w:szCs w:val="22"/>
              </w:rPr>
            </w:pPr>
          </w:p>
        </w:tc>
        <w:tc>
          <w:tcPr>
            <w:tcW w:w="10082" w:type="dxa"/>
          </w:tcPr>
          <w:p w:rsidRPr="00F175EC" w:rsidR="00362A76" w:rsidP="00362A76" w:rsidRDefault="00362A76" w14:paraId="4B6F927D" w14:textId="3829AD2C">
            <w:pPr>
              <w:spacing w:before="0" w:after="0" w:line="300" w:lineRule="auto"/>
              <w:rPr>
                <w:rFonts w:cs="Arial"/>
                <w:sz w:val="22"/>
                <w:szCs w:val="22"/>
              </w:rPr>
            </w:pPr>
            <w:r w:rsidRPr="00F175EC">
              <w:rPr>
                <w:rFonts w:cs="Arial"/>
                <w:sz w:val="22"/>
                <w:szCs w:val="22"/>
              </w:rPr>
              <w:t xml:space="preserve">Preventative maintenance records, completed scheduled work documents, work order records, etc. specific to preventative maintenance.  This includes any contracts with other work site parties who complete regular PM.  </w:t>
            </w:r>
          </w:p>
        </w:tc>
      </w:tr>
      <w:tr w:rsidRPr="00F175EC" w:rsidR="00362A76" w:rsidTr="00362A76" w14:paraId="4DD44BAB" w14:textId="77777777">
        <w:tc>
          <w:tcPr>
            <w:tcW w:w="420" w:type="dxa"/>
          </w:tcPr>
          <w:p w:rsidRPr="00F175EC" w:rsidR="00362A76" w:rsidP="00362A76" w:rsidRDefault="00362A76" w14:paraId="4F9E00F9" w14:textId="77777777">
            <w:pPr>
              <w:spacing w:before="0" w:after="0" w:line="300" w:lineRule="auto"/>
              <w:ind w:left="69"/>
              <w:rPr>
                <w:rFonts w:cs="Arial"/>
                <w:sz w:val="22"/>
                <w:szCs w:val="22"/>
              </w:rPr>
            </w:pPr>
          </w:p>
        </w:tc>
        <w:tc>
          <w:tcPr>
            <w:tcW w:w="10082" w:type="dxa"/>
          </w:tcPr>
          <w:p w:rsidRPr="00F175EC" w:rsidR="00362A76" w:rsidP="00362A76" w:rsidRDefault="00362A76" w14:paraId="2C4AD4D9" w14:textId="4240EBAC">
            <w:pPr>
              <w:spacing w:before="0" w:after="0" w:line="300" w:lineRule="auto"/>
              <w:ind w:left="69"/>
              <w:rPr>
                <w:rFonts w:cs="Arial"/>
                <w:sz w:val="22"/>
                <w:szCs w:val="22"/>
              </w:rPr>
            </w:pPr>
            <w:r w:rsidRPr="00F175EC">
              <w:rPr>
                <w:rFonts w:cs="Arial"/>
                <w:sz w:val="22"/>
                <w:szCs w:val="22"/>
              </w:rPr>
              <w:t>Violence Prevention Plan including policies and procedures</w:t>
            </w:r>
          </w:p>
        </w:tc>
      </w:tr>
      <w:tr w:rsidRPr="00F175EC" w:rsidR="00362A76" w:rsidTr="00362A76" w14:paraId="7A52057C" w14:textId="77777777">
        <w:tc>
          <w:tcPr>
            <w:tcW w:w="420" w:type="dxa"/>
          </w:tcPr>
          <w:p w:rsidRPr="00F175EC" w:rsidR="00362A76" w:rsidP="00362A76" w:rsidRDefault="00362A76" w14:paraId="165C65A4" w14:textId="77777777">
            <w:pPr>
              <w:spacing w:before="0" w:after="0" w:line="300" w:lineRule="auto"/>
              <w:ind w:left="69"/>
              <w:rPr>
                <w:rFonts w:cs="Arial"/>
                <w:sz w:val="22"/>
                <w:szCs w:val="22"/>
              </w:rPr>
            </w:pPr>
          </w:p>
        </w:tc>
        <w:tc>
          <w:tcPr>
            <w:tcW w:w="10082" w:type="dxa"/>
          </w:tcPr>
          <w:p w:rsidRPr="00F175EC" w:rsidR="00362A76" w:rsidP="00362A76" w:rsidRDefault="00362A76" w14:paraId="6467B9DB" w14:textId="7B9821FA">
            <w:pPr>
              <w:spacing w:before="0" w:after="0" w:line="300" w:lineRule="auto"/>
              <w:ind w:left="69"/>
              <w:rPr>
                <w:rFonts w:cs="Arial"/>
                <w:sz w:val="22"/>
                <w:szCs w:val="22"/>
              </w:rPr>
            </w:pPr>
            <w:r w:rsidRPr="00F175EC">
              <w:rPr>
                <w:rFonts w:cs="Arial"/>
                <w:sz w:val="22"/>
                <w:szCs w:val="22"/>
              </w:rPr>
              <w:t>Harassment Prevention Plan including policies and procedures</w:t>
            </w:r>
          </w:p>
        </w:tc>
      </w:tr>
      <w:tr w:rsidRPr="00F175EC" w:rsidR="00362A76" w:rsidTr="00362A76" w14:paraId="7709CAE9" w14:textId="77777777">
        <w:tc>
          <w:tcPr>
            <w:tcW w:w="420" w:type="dxa"/>
          </w:tcPr>
          <w:p w:rsidRPr="00F175EC" w:rsidR="00362A76" w:rsidP="00BD094B" w:rsidRDefault="00362A76" w14:paraId="1FC18873" w14:textId="77777777">
            <w:pPr>
              <w:spacing w:before="0" w:after="0" w:line="360" w:lineRule="auto"/>
              <w:rPr>
                <w:rFonts w:cs="Arial"/>
                <w:sz w:val="22"/>
                <w:szCs w:val="22"/>
              </w:rPr>
            </w:pPr>
          </w:p>
        </w:tc>
        <w:tc>
          <w:tcPr>
            <w:tcW w:w="10082" w:type="dxa"/>
          </w:tcPr>
          <w:p w:rsidRPr="00F175EC" w:rsidR="00362A76" w:rsidP="00BD094B" w:rsidRDefault="00362A76" w14:paraId="37A95AB6" w14:textId="71B3F4C1">
            <w:pPr>
              <w:spacing w:before="0" w:after="0" w:line="360" w:lineRule="auto"/>
              <w:rPr>
                <w:rFonts w:cs="Arial"/>
                <w:sz w:val="22"/>
                <w:szCs w:val="22"/>
              </w:rPr>
            </w:pPr>
          </w:p>
        </w:tc>
      </w:tr>
      <w:tr w:rsidRPr="00F175EC" w:rsidR="00362A76" w:rsidTr="00362A76" w14:paraId="7D7C6583" w14:textId="77777777">
        <w:tc>
          <w:tcPr>
            <w:tcW w:w="420" w:type="dxa"/>
            <w:shd w:val="clear" w:color="auto" w:fill="D9D9D9" w:themeFill="background1" w:themeFillShade="D9"/>
          </w:tcPr>
          <w:p w:rsidRPr="00F175EC" w:rsidR="00362A76" w:rsidP="00BD094B" w:rsidRDefault="00362A76" w14:paraId="32EDFAB2" w14:textId="77777777">
            <w:pPr>
              <w:spacing w:before="0" w:after="0" w:line="360" w:lineRule="auto"/>
              <w:rPr>
                <w:rFonts w:cs="Arial"/>
                <w:b/>
                <w:bCs/>
                <w:sz w:val="22"/>
                <w:szCs w:val="22"/>
              </w:rPr>
            </w:pPr>
          </w:p>
        </w:tc>
        <w:tc>
          <w:tcPr>
            <w:tcW w:w="10082" w:type="dxa"/>
            <w:shd w:val="clear" w:color="auto" w:fill="D9D9D9" w:themeFill="background1" w:themeFillShade="D9"/>
          </w:tcPr>
          <w:p w:rsidRPr="00F175EC" w:rsidR="00362A76" w:rsidP="00BD094B" w:rsidRDefault="00362A76" w14:paraId="4DBA41D5" w14:textId="5E9C72D3">
            <w:pPr>
              <w:spacing w:before="0" w:after="0" w:line="360" w:lineRule="auto"/>
              <w:rPr>
                <w:rFonts w:cs="Arial"/>
                <w:b/>
                <w:bCs/>
                <w:sz w:val="22"/>
                <w:szCs w:val="22"/>
              </w:rPr>
            </w:pPr>
            <w:r w:rsidRPr="00F175EC">
              <w:rPr>
                <w:rFonts w:cs="Arial"/>
                <w:b/>
                <w:bCs/>
                <w:sz w:val="22"/>
                <w:szCs w:val="22"/>
              </w:rPr>
              <w:t>Element 4: Health and Safety Committee/HS Representative</w:t>
            </w:r>
          </w:p>
        </w:tc>
      </w:tr>
      <w:tr w:rsidRPr="00F175EC" w:rsidR="00362A76" w:rsidTr="00362A76" w14:paraId="04E3362F" w14:textId="77777777">
        <w:tc>
          <w:tcPr>
            <w:tcW w:w="420" w:type="dxa"/>
          </w:tcPr>
          <w:p w:rsidRPr="00F175EC" w:rsidR="00362A76" w:rsidP="00362A76" w:rsidRDefault="00362A76" w14:paraId="07AC027E" w14:textId="77777777">
            <w:pPr>
              <w:spacing w:before="0" w:after="0" w:line="300" w:lineRule="auto"/>
              <w:rPr>
                <w:rFonts w:cs="Arial"/>
                <w:sz w:val="22"/>
                <w:szCs w:val="22"/>
              </w:rPr>
            </w:pPr>
          </w:p>
        </w:tc>
        <w:tc>
          <w:tcPr>
            <w:tcW w:w="10082" w:type="dxa"/>
          </w:tcPr>
          <w:p w:rsidRPr="00F175EC" w:rsidR="00362A76" w:rsidP="00362A76" w:rsidRDefault="00362A76" w14:paraId="284F4A54" w14:textId="6EB743AC">
            <w:pPr>
              <w:spacing w:before="0" w:after="0" w:line="300" w:lineRule="auto"/>
              <w:rPr>
                <w:rFonts w:cs="Arial"/>
                <w:sz w:val="22"/>
                <w:szCs w:val="22"/>
              </w:rPr>
            </w:pPr>
            <w:r w:rsidRPr="00F175EC">
              <w:rPr>
                <w:rFonts w:cs="Arial"/>
                <w:sz w:val="22"/>
                <w:szCs w:val="22"/>
              </w:rPr>
              <w:t>HSC and/or HSR policies and/or procedures, terms of reference</w:t>
            </w:r>
          </w:p>
        </w:tc>
      </w:tr>
      <w:tr w:rsidRPr="00F175EC" w:rsidR="00362A76" w:rsidTr="00362A76" w14:paraId="4196DE6F" w14:textId="77777777">
        <w:tc>
          <w:tcPr>
            <w:tcW w:w="420" w:type="dxa"/>
          </w:tcPr>
          <w:p w:rsidRPr="00F175EC" w:rsidR="00362A76" w:rsidP="00362A76" w:rsidRDefault="00362A76" w14:paraId="265AA5C1" w14:textId="77777777">
            <w:pPr>
              <w:spacing w:before="0" w:after="0" w:line="300" w:lineRule="auto"/>
              <w:rPr>
                <w:rFonts w:cs="Arial"/>
                <w:sz w:val="22"/>
                <w:szCs w:val="22"/>
              </w:rPr>
            </w:pPr>
          </w:p>
        </w:tc>
        <w:tc>
          <w:tcPr>
            <w:tcW w:w="10082" w:type="dxa"/>
          </w:tcPr>
          <w:p w:rsidRPr="00F175EC" w:rsidR="00362A76" w:rsidP="00362A76" w:rsidRDefault="00362A76" w14:paraId="1BA26F5C" w14:textId="4F0B0155">
            <w:pPr>
              <w:spacing w:before="0" w:after="0" w:line="300" w:lineRule="auto"/>
              <w:rPr>
                <w:rFonts w:cs="Arial"/>
                <w:sz w:val="22"/>
                <w:szCs w:val="22"/>
              </w:rPr>
            </w:pPr>
            <w:r w:rsidRPr="00F175EC">
              <w:rPr>
                <w:rFonts w:cs="Arial"/>
                <w:sz w:val="22"/>
                <w:szCs w:val="22"/>
              </w:rPr>
              <w:t>HSC member lists</w:t>
            </w:r>
            <w:r w:rsidRPr="00F175EC" w:rsidR="006F1706">
              <w:rPr>
                <w:rFonts w:cs="Arial"/>
                <w:sz w:val="22"/>
                <w:szCs w:val="22"/>
              </w:rPr>
              <w:t xml:space="preserve"> and HSR information</w:t>
            </w:r>
            <w:r w:rsidRPr="00F175EC">
              <w:rPr>
                <w:rFonts w:cs="Arial"/>
                <w:sz w:val="22"/>
                <w:szCs w:val="22"/>
              </w:rPr>
              <w:t xml:space="preserve"> (</w:t>
            </w:r>
            <w:r w:rsidRPr="00F175EC">
              <w:rPr>
                <w:rFonts w:cs="Arial"/>
                <w:i/>
                <w:iCs/>
                <w:sz w:val="22"/>
                <w:szCs w:val="22"/>
              </w:rPr>
              <w:t>current for the timeframe of documents provided</w:t>
            </w:r>
            <w:r w:rsidRPr="00F175EC">
              <w:rPr>
                <w:rFonts w:cs="Arial"/>
                <w:sz w:val="22"/>
                <w:szCs w:val="22"/>
              </w:rPr>
              <w:t>)</w:t>
            </w:r>
          </w:p>
        </w:tc>
      </w:tr>
      <w:tr w:rsidRPr="00F175EC" w:rsidR="00362A76" w:rsidTr="00362A76" w14:paraId="58B0D53F" w14:textId="77777777">
        <w:tc>
          <w:tcPr>
            <w:tcW w:w="420" w:type="dxa"/>
          </w:tcPr>
          <w:p w:rsidRPr="00F175EC" w:rsidR="00362A76" w:rsidP="00362A76" w:rsidRDefault="00362A76" w14:paraId="4BBEB82E" w14:textId="77777777">
            <w:pPr>
              <w:spacing w:before="0" w:after="0" w:line="300" w:lineRule="auto"/>
              <w:rPr>
                <w:rFonts w:cs="Arial"/>
                <w:sz w:val="22"/>
                <w:szCs w:val="22"/>
              </w:rPr>
            </w:pPr>
          </w:p>
        </w:tc>
        <w:tc>
          <w:tcPr>
            <w:tcW w:w="10082" w:type="dxa"/>
          </w:tcPr>
          <w:p w:rsidRPr="00F175EC" w:rsidR="00362A76" w:rsidP="00362A76" w:rsidRDefault="00362A76" w14:paraId="53E02323" w14:textId="614DCE3D">
            <w:pPr>
              <w:spacing w:before="0" w:after="0" w:line="300" w:lineRule="auto"/>
              <w:rPr>
                <w:rFonts w:cs="Arial"/>
                <w:sz w:val="22"/>
                <w:szCs w:val="22"/>
              </w:rPr>
            </w:pPr>
            <w:r w:rsidRPr="00F175EC">
              <w:rPr>
                <w:rFonts w:cs="Arial"/>
                <w:sz w:val="22"/>
                <w:szCs w:val="22"/>
              </w:rPr>
              <w:t>Written statement of the HSC and/or HS representative duties and responsibilities</w:t>
            </w:r>
            <w:r w:rsidRPr="00F175EC" w:rsidR="00035CA8">
              <w:rPr>
                <w:rFonts w:cs="Arial"/>
                <w:sz w:val="22"/>
                <w:szCs w:val="22"/>
              </w:rPr>
              <w:t xml:space="preserve"> (if not on the TOR) </w:t>
            </w:r>
          </w:p>
        </w:tc>
      </w:tr>
      <w:tr w:rsidRPr="00F175EC" w:rsidR="00362A76" w:rsidTr="00362A76" w14:paraId="5FBCC90E" w14:textId="77777777">
        <w:tc>
          <w:tcPr>
            <w:tcW w:w="420" w:type="dxa"/>
          </w:tcPr>
          <w:p w:rsidRPr="00F175EC" w:rsidR="00362A76" w:rsidP="00362A76" w:rsidRDefault="00362A76" w14:paraId="7062D682" w14:textId="77777777">
            <w:pPr>
              <w:spacing w:before="0" w:after="0" w:line="300" w:lineRule="auto"/>
              <w:rPr>
                <w:rFonts w:cs="Arial"/>
                <w:sz w:val="22"/>
                <w:szCs w:val="22"/>
              </w:rPr>
            </w:pPr>
          </w:p>
        </w:tc>
        <w:tc>
          <w:tcPr>
            <w:tcW w:w="10082" w:type="dxa"/>
          </w:tcPr>
          <w:p w:rsidRPr="00F175EC" w:rsidR="00362A76" w:rsidP="00362A76" w:rsidRDefault="00362A76" w14:paraId="12F1C26F" w14:textId="6EACA5D5">
            <w:pPr>
              <w:spacing w:before="0" w:after="0" w:line="300" w:lineRule="auto"/>
              <w:rPr>
                <w:rFonts w:cs="Arial"/>
                <w:sz w:val="22"/>
                <w:szCs w:val="22"/>
              </w:rPr>
            </w:pPr>
            <w:r w:rsidRPr="00F175EC">
              <w:rPr>
                <w:rFonts w:cs="Arial"/>
                <w:sz w:val="22"/>
                <w:szCs w:val="22"/>
              </w:rPr>
              <w:t>Policy or procedure for HSC/HS rep to address employee concerns related to OHSMS</w:t>
            </w:r>
          </w:p>
        </w:tc>
      </w:tr>
      <w:tr w:rsidRPr="00F175EC" w:rsidR="00362A76" w:rsidTr="00362A76" w14:paraId="2CAFD3AC" w14:textId="77777777">
        <w:tc>
          <w:tcPr>
            <w:tcW w:w="420" w:type="dxa"/>
          </w:tcPr>
          <w:p w:rsidRPr="00F175EC" w:rsidR="00362A76" w:rsidP="00BD094B" w:rsidRDefault="00362A76" w14:paraId="2836FD89" w14:textId="77777777">
            <w:pPr>
              <w:pStyle w:val="ListParagraph"/>
              <w:spacing w:line="300" w:lineRule="auto"/>
              <w:ind w:left="0"/>
              <w:rPr>
                <w:rFonts w:cs="Arial"/>
                <w:sz w:val="22"/>
                <w:szCs w:val="22"/>
              </w:rPr>
            </w:pPr>
          </w:p>
        </w:tc>
        <w:tc>
          <w:tcPr>
            <w:tcW w:w="10082" w:type="dxa"/>
          </w:tcPr>
          <w:p w:rsidRPr="00F175EC" w:rsidR="00362A76" w:rsidP="00BD094B" w:rsidRDefault="00362A76" w14:paraId="687A08C8" w14:textId="1ACC3C6E">
            <w:pPr>
              <w:pStyle w:val="ListParagraph"/>
              <w:spacing w:line="300" w:lineRule="auto"/>
              <w:ind w:left="0"/>
              <w:rPr>
                <w:rFonts w:cs="Arial"/>
                <w:sz w:val="22"/>
                <w:szCs w:val="22"/>
              </w:rPr>
            </w:pPr>
            <w:r w:rsidRPr="00F175EC">
              <w:rPr>
                <w:rFonts w:cs="Arial"/>
                <w:sz w:val="22"/>
                <w:szCs w:val="22"/>
              </w:rPr>
              <w:t>Training documents for members/representatives (includes internal training and mandatory HSC Co-chair(s) training - copies of actual certificates)</w:t>
            </w:r>
          </w:p>
        </w:tc>
      </w:tr>
      <w:tr w:rsidRPr="00F175EC" w:rsidR="00362A76" w:rsidTr="00362A76" w14:paraId="04A9B8DB" w14:textId="77777777">
        <w:tc>
          <w:tcPr>
            <w:tcW w:w="420" w:type="dxa"/>
          </w:tcPr>
          <w:p w:rsidRPr="00F175EC" w:rsidR="00362A76" w:rsidP="00362A76" w:rsidRDefault="00362A76" w14:paraId="58E53CC0" w14:textId="77777777">
            <w:pPr>
              <w:spacing w:before="0" w:after="0" w:line="300" w:lineRule="auto"/>
              <w:rPr>
                <w:rFonts w:cs="Arial"/>
                <w:sz w:val="22"/>
                <w:szCs w:val="22"/>
              </w:rPr>
            </w:pPr>
          </w:p>
        </w:tc>
        <w:tc>
          <w:tcPr>
            <w:tcW w:w="10082" w:type="dxa"/>
          </w:tcPr>
          <w:p w:rsidRPr="00F175EC" w:rsidR="00362A76" w:rsidP="00362A76" w:rsidRDefault="00362A76" w14:paraId="7058405A" w14:textId="60A945BD">
            <w:pPr>
              <w:spacing w:before="0" w:after="0" w:line="300" w:lineRule="auto"/>
              <w:rPr>
                <w:rFonts w:cs="Arial"/>
                <w:sz w:val="22"/>
                <w:szCs w:val="22"/>
              </w:rPr>
            </w:pPr>
            <w:r w:rsidRPr="00F175EC">
              <w:rPr>
                <w:rFonts w:cs="Arial"/>
                <w:sz w:val="22"/>
                <w:szCs w:val="22"/>
              </w:rPr>
              <w:t xml:space="preserve">Health and safety committee meeting minutes </w:t>
            </w:r>
            <w:r w:rsidRPr="00F175EC">
              <w:rPr>
                <w:rFonts w:cs="Arial"/>
                <w:b/>
                <w:bCs/>
                <w:i/>
                <w:iCs/>
                <w:sz w:val="22"/>
                <w:szCs w:val="22"/>
              </w:rPr>
              <w:t>[auditor specify months required]</w:t>
            </w:r>
          </w:p>
        </w:tc>
      </w:tr>
      <w:tr w:rsidRPr="00F175EC" w:rsidR="00362A76" w:rsidTr="00362A76" w14:paraId="7A52353B" w14:textId="77777777">
        <w:tc>
          <w:tcPr>
            <w:tcW w:w="420" w:type="dxa"/>
          </w:tcPr>
          <w:p w:rsidRPr="00F175EC" w:rsidR="00362A76" w:rsidP="00362A76" w:rsidRDefault="00362A76" w14:paraId="73F93377" w14:textId="77777777">
            <w:pPr>
              <w:spacing w:before="0" w:after="0" w:line="300" w:lineRule="auto"/>
              <w:rPr>
                <w:rFonts w:cs="Arial"/>
                <w:sz w:val="22"/>
                <w:szCs w:val="22"/>
              </w:rPr>
            </w:pPr>
          </w:p>
        </w:tc>
        <w:tc>
          <w:tcPr>
            <w:tcW w:w="10082" w:type="dxa"/>
          </w:tcPr>
          <w:p w:rsidRPr="00F175EC" w:rsidR="00362A76" w:rsidP="00362A76" w:rsidRDefault="00362A76" w14:paraId="7E255C48" w14:textId="6D586A76">
            <w:pPr>
              <w:spacing w:before="0" w:after="0" w:line="300" w:lineRule="auto"/>
              <w:rPr>
                <w:rFonts w:cs="Arial"/>
                <w:sz w:val="22"/>
                <w:szCs w:val="22"/>
              </w:rPr>
            </w:pPr>
            <w:r w:rsidRPr="00F175EC">
              <w:rPr>
                <w:rFonts w:cs="Arial"/>
                <w:sz w:val="22"/>
                <w:szCs w:val="22"/>
              </w:rPr>
              <w:t xml:space="preserve">HSC related documentation that supports corrective action completed in a timely manner by the HSC, e.g. feedback forms, emails, HSC meeting minutes, communications, etc. </w:t>
            </w:r>
            <w:r w:rsidRPr="00F175EC">
              <w:rPr>
                <w:rFonts w:cs="Arial"/>
                <w:b/>
                <w:bCs/>
                <w:i/>
                <w:iCs/>
                <w:sz w:val="22"/>
                <w:szCs w:val="22"/>
              </w:rPr>
              <w:t>[auditor specify months required]</w:t>
            </w:r>
          </w:p>
        </w:tc>
      </w:tr>
      <w:tr w:rsidRPr="00F175EC" w:rsidR="00362A76" w:rsidTr="00362A76" w14:paraId="7706F2D2" w14:textId="77777777">
        <w:tc>
          <w:tcPr>
            <w:tcW w:w="420" w:type="dxa"/>
          </w:tcPr>
          <w:p w:rsidRPr="00F175EC" w:rsidR="00362A76" w:rsidP="00BD094B" w:rsidRDefault="00362A76" w14:paraId="1CF47A75" w14:textId="77777777">
            <w:pPr>
              <w:spacing w:before="0" w:after="0" w:line="360" w:lineRule="auto"/>
              <w:rPr>
                <w:rFonts w:cs="Arial"/>
                <w:sz w:val="22"/>
                <w:szCs w:val="22"/>
              </w:rPr>
            </w:pPr>
          </w:p>
        </w:tc>
        <w:tc>
          <w:tcPr>
            <w:tcW w:w="10082" w:type="dxa"/>
          </w:tcPr>
          <w:p w:rsidRPr="00F175EC" w:rsidR="00362A76" w:rsidP="00BD094B" w:rsidRDefault="00362A76" w14:paraId="3ED11B09" w14:textId="3A384D26">
            <w:pPr>
              <w:spacing w:before="0" w:after="0" w:line="360" w:lineRule="auto"/>
              <w:rPr>
                <w:rFonts w:cs="Arial"/>
                <w:sz w:val="22"/>
                <w:szCs w:val="22"/>
              </w:rPr>
            </w:pPr>
          </w:p>
        </w:tc>
      </w:tr>
      <w:tr w:rsidRPr="00F175EC" w:rsidR="00362A76" w:rsidTr="00362A76" w14:paraId="35AB7F50" w14:textId="77777777">
        <w:tc>
          <w:tcPr>
            <w:tcW w:w="420" w:type="dxa"/>
            <w:shd w:val="clear" w:color="auto" w:fill="D9D9D9" w:themeFill="background1" w:themeFillShade="D9"/>
          </w:tcPr>
          <w:p w:rsidRPr="00F175EC" w:rsidR="00362A76" w:rsidP="00BD094B" w:rsidRDefault="00362A76" w14:paraId="3271424C" w14:textId="77777777">
            <w:pPr>
              <w:spacing w:before="0" w:after="0" w:line="360" w:lineRule="auto"/>
              <w:rPr>
                <w:rFonts w:cs="Arial"/>
                <w:b/>
                <w:bCs/>
                <w:sz w:val="22"/>
                <w:szCs w:val="22"/>
              </w:rPr>
            </w:pPr>
          </w:p>
        </w:tc>
        <w:tc>
          <w:tcPr>
            <w:tcW w:w="10082" w:type="dxa"/>
            <w:shd w:val="clear" w:color="auto" w:fill="D9D9D9" w:themeFill="background1" w:themeFillShade="D9"/>
          </w:tcPr>
          <w:p w:rsidRPr="00F175EC" w:rsidR="00362A76" w:rsidP="00BD094B" w:rsidRDefault="00362A76" w14:paraId="609E5839" w14:textId="6A0A9133">
            <w:pPr>
              <w:spacing w:before="0" w:after="0" w:line="360" w:lineRule="auto"/>
              <w:rPr>
                <w:rFonts w:cs="Arial"/>
                <w:b/>
                <w:bCs/>
                <w:sz w:val="22"/>
                <w:szCs w:val="22"/>
              </w:rPr>
            </w:pPr>
            <w:r w:rsidRPr="00F175EC">
              <w:rPr>
                <w:rFonts w:cs="Arial"/>
                <w:b/>
                <w:bCs/>
                <w:sz w:val="22"/>
                <w:szCs w:val="22"/>
              </w:rPr>
              <w:t>Element 5: Qualifications, Orientations and Training</w:t>
            </w:r>
          </w:p>
        </w:tc>
      </w:tr>
      <w:tr w:rsidRPr="00F175EC" w:rsidR="00362A76" w:rsidTr="00362A76" w14:paraId="24C78011" w14:textId="77777777">
        <w:tc>
          <w:tcPr>
            <w:tcW w:w="420" w:type="dxa"/>
          </w:tcPr>
          <w:p w:rsidRPr="00F175EC" w:rsidR="00362A76" w:rsidP="00362A76" w:rsidRDefault="00362A76" w14:paraId="7F009238" w14:textId="77777777">
            <w:pPr>
              <w:spacing w:before="0" w:after="0" w:line="300" w:lineRule="auto"/>
              <w:rPr>
                <w:rFonts w:cs="Arial"/>
                <w:sz w:val="22"/>
                <w:szCs w:val="22"/>
              </w:rPr>
            </w:pPr>
          </w:p>
        </w:tc>
        <w:tc>
          <w:tcPr>
            <w:tcW w:w="10082" w:type="dxa"/>
          </w:tcPr>
          <w:p w:rsidRPr="00F175EC" w:rsidR="00362A76" w:rsidP="00362A76" w:rsidRDefault="00362A76" w14:paraId="0F3FFC87" w14:textId="387B05E6">
            <w:pPr>
              <w:spacing w:before="0" w:after="0" w:line="300" w:lineRule="auto"/>
              <w:rPr>
                <w:rFonts w:cs="Arial"/>
                <w:b/>
                <w:bCs/>
                <w:sz w:val="22"/>
                <w:szCs w:val="22"/>
              </w:rPr>
            </w:pPr>
            <w:r w:rsidRPr="00F175EC">
              <w:rPr>
                <w:rFonts w:cs="Arial"/>
                <w:sz w:val="22"/>
                <w:szCs w:val="22"/>
              </w:rPr>
              <w:t>Orientation policy and process including any checklists, orientation package/contents</w:t>
            </w:r>
            <w:r w:rsidRPr="00F175EC" w:rsidR="00CE0158">
              <w:rPr>
                <w:rFonts w:cs="Arial"/>
                <w:sz w:val="22"/>
                <w:szCs w:val="22"/>
              </w:rPr>
              <w:t xml:space="preserve"> (blank samples)</w:t>
            </w:r>
          </w:p>
        </w:tc>
      </w:tr>
      <w:tr w:rsidRPr="00F175EC" w:rsidR="00362A76" w:rsidTr="00362A76" w14:paraId="5E7D8C35" w14:textId="77777777">
        <w:tc>
          <w:tcPr>
            <w:tcW w:w="420" w:type="dxa"/>
          </w:tcPr>
          <w:p w:rsidRPr="00F175EC" w:rsidR="00362A76" w:rsidP="00362A76" w:rsidRDefault="00362A76" w14:paraId="2E2CF781" w14:textId="77777777">
            <w:pPr>
              <w:spacing w:before="0" w:after="0" w:line="300" w:lineRule="auto"/>
              <w:rPr>
                <w:rFonts w:cs="Arial"/>
                <w:sz w:val="22"/>
                <w:szCs w:val="22"/>
              </w:rPr>
            </w:pPr>
          </w:p>
        </w:tc>
        <w:tc>
          <w:tcPr>
            <w:tcW w:w="10082" w:type="dxa"/>
          </w:tcPr>
          <w:p w:rsidRPr="00F175EC" w:rsidR="00362A76" w:rsidP="00362A76" w:rsidRDefault="00362A76" w14:paraId="7135AE42" w14:textId="5722A540">
            <w:pPr>
              <w:spacing w:before="0" w:after="0" w:line="300" w:lineRule="auto"/>
              <w:rPr>
                <w:rFonts w:cs="Arial"/>
                <w:sz w:val="22"/>
                <w:szCs w:val="22"/>
              </w:rPr>
            </w:pPr>
            <w:r w:rsidRPr="00F175EC">
              <w:rPr>
                <w:rFonts w:cs="Arial"/>
                <w:sz w:val="22"/>
                <w:szCs w:val="22"/>
              </w:rPr>
              <w:t>Policies, procedures and documents that describe how the employer ensure</w:t>
            </w:r>
            <w:r w:rsidRPr="00F175EC" w:rsidR="00C52550">
              <w:rPr>
                <w:rFonts w:cs="Arial"/>
                <w:sz w:val="22"/>
                <w:szCs w:val="22"/>
              </w:rPr>
              <w:t>s</w:t>
            </w:r>
            <w:r w:rsidRPr="00F175EC">
              <w:rPr>
                <w:rFonts w:cs="Arial"/>
                <w:sz w:val="22"/>
                <w:szCs w:val="22"/>
              </w:rPr>
              <w:t xml:space="preserve"> employees are qualified for </w:t>
            </w:r>
            <w:r w:rsidRPr="00F175EC" w:rsidR="00D953AD">
              <w:rPr>
                <w:rFonts w:cs="Arial"/>
                <w:sz w:val="22"/>
                <w:szCs w:val="22"/>
              </w:rPr>
              <w:t>the position</w:t>
            </w:r>
            <w:r w:rsidRPr="00F175EC">
              <w:rPr>
                <w:rFonts w:cs="Arial"/>
                <w:sz w:val="22"/>
                <w:szCs w:val="22"/>
              </w:rPr>
              <w:t xml:space="preserve"> they are being considered for. (ex. hiring policy, hiring checklist, HR hiring practices etc.)</w:t>
            </w:r>
            <w:r w:rsidRPr="00F175EC" w:rsidR="00CE0158">
              <w:rPr>
                <w:rFonts w:cs="Arial"/>
                <w:sz w:val="22"/>
                <w:szCs w:val="22"/>
              </w:rPr>
              <w:t xml:space="preserve"> (blank samples)</w:t>
            </w:r>
          </w:p>
          <w:p w:rsidRPr="00F175EC" w:rsidR="009F1778" w:rsidP="00362A76" w:rsidRDefault="009F1778" w14:paraId="06912639" w14:textId="77777777">
            <w:pPr>
              <w:spacing w:before="0" w:after="0" w:line="300" w:lineRule="auto"/>
              <w:rPr>
                <w:rFonts w:cs="Arial"/>
                <w:i/>
                <w:iCs/>
                <w:sz w:val="22"/>
                <w:szCs w:val="22"/>
              </w:rPr>
            </w:pPr>
            <w:r w:rsidRPr="00F175EC">
              <w:rPr>
                <w:rFonts w:cs="Arial"/>
                <w:i/>
                <w:iCs/>
                <w:sz w:val="22"/>
                <w:szCs w:val="22"/>
              </w:rPr>
              <w:t>If the organization tracks employee training and orientation on a spreadsheet this can be provided to the auditor to verify the following:</w:t>
            </w:r>
          </w:p>
          <w:p w:rsidRPr="00F175EC" w:rsidR="009F1778" w:rsidP="00362A76" w:rsidRDefault="009F1778" w14:paraId="1488C86C" w14:textId="097410FB">
            <w:pPr>
              <w:spacing w:before="0" w:after="0" w:line="300" w:lineRule="auto"/>
              <w:rPr>
                <w:rFonts w:cs="Arial"/>
                <w:sz w:val="22"/>
                <w:szCs w:val="22"/>
              </w:rPr>
            </w:pPr>
            <w:r w:rsidRPr="00F175EC">
              <w:rPr>
                <w:rFonts w:cs="Arial"/>
                <w:sz w:val="22"/>
                <w:szCs w:val="22"/>
              </w:rPr>
              <w:t>Policies, procedures and documents that describe the orientation information given to newly hired employees</w:t>
            </w:r>
          </w:p>
        </w:tc>
      </w:tr>
      <w:tr w:rsidRPr="00F175EC" w:rsidR="00362A76" w:rsidTr="00362A76" w14:paraId="1CF6771C" w14:textId="77777777">
        <w:tc>
          <w:tcPr>
            <w:tcW w:w="420" w:type="dxa"/>
          </w:tcPr>
          <w:p w:rsidRPr="00F175EC" w:rsidR="00362A76" w:rsidP="00362A76" w:rsidRDefault="00362A76" w14:paraId="3C923294" w14:textId="77777777">
            <w:pPr>
              <w:spacing w:before="0" w:after="0" w:line="300" w:lineRule="auto"/>
              <w:rPr>
                <w:rFonts w:cs="Arial"/>
                <w:sz w:val="22"/>
                <w:szCs w:val="22"/>
              </w:rPr>
            </w:pPr>
          </w:p>
        </w:tc>
        <w:tc>
          <w:tcPr>
            <w:tcW w:w="10082" w:type="dxa"/>
          </w:tcPr>
          <w:p w:rsidRPr="00F175EC" w:rsidR="00362A76" w:rsidP="00362A76" w:rsidRDefault="00362A76" w14:paraId="2F2441A1" w14:textId="71CD55C4">
            <w:pPr>
              <w:spacing w:before="0" w:after="0" w:line="300" w:lineRule="auto"/>
              <w:rPr>
                <w:rFonts w:cs="Arial"/>
                <w:sz w:val="22"/>
                <w:szCs w:val="22"/>
              </w:rPr>
            </w:pPr>
            <w:r w:rsidRPr="00F175EC">
              <w:rPr>
                <w:rFonts w:cs="Arial"/>
                <w:sz w:val="22"/>
                <w:szCs w:val="22"/>
              </w:rPr>
              <w:t>Department/job specific training</w:t>
            </w:r>
            <w:r w:rsidRPr="00F175EC" w:rsidR="00CE0158">
              <w:rPr>
                <w:rFonts w:cs="Arial"/>
                <w:sz w:val="22"/>
                <w:szCs w:val="22"/>
              </w:rPr>
              <w:t xml:space="preserve"> (blank)</w:t>
            </w:r>
            <w:r w:rsidRPr="00F175EC">
              <w:rPr>
                <w:rFonts w:cs="Arial"/>
                <w:sz w:val="22"/>
                <w:szCs w:val="22"/>
              </w:rPr>
              <w:t xml:space="preserve"> (ex. buddy checklist, department orientation checklists)</w:t>
            </w:r>
          </w:p>
        </w:tc>
      </w:tr>
      <w:tr w:rsidRPr="00F175EC" w:rsidR="00CE0158" w:rsidTr="00362A76" w14:paraId="33A039C4" w14:textId="77777777">
        <w:tc>
          <w:tcPr>
            <w:tcW w:w="420" w:type="dxa"/>
          </w:tcPr>
          <w:p w:rsidRPr="00F175EC" w:rsidR="00CE0158" w:rsidP="00362A76" w:rsidRDefault="00CE0158" w14:paraId="1C78E512" w14:textId="77777777">
            <w:pPr>
              <w:spacing w:before="0" w:after="0" w:line="300" w:lineRule="auto"/>
              <w:rPr>
                <w:rFonts w:cs="Arial"/>
                <w:sz w:val="22"/>
                <w:szCs w:val="22"/>
              </w:rPr>
            </w:pPr>
          </w:p>
        </w:tc>
        <w:tc>
          <w:tcPr>
            <w:tcW w:w="10082" w:type="dxa"/>
          </w:tcPr>
          <w:p w:rsidRPr="00F175EC" w:rsidR="00CE0158" w:rsidP="00362A76" w:rsidRDefault="00CE0158" w14:paraId="64F8B0B7" w14:textId="3EA38997">
            <w:pPr>
              <w:spacing w:before="0" w:after="0" w:line="300" w:lineRule="auto"/>
              <w:rPr>
                <w:rFonts w:cs="Arial"/>
                <w:sz w:val="22"/>
                <w:szCs w:val="22"/>
              </w:rPr>
            </w:pPr>
            <w:r w:rsidRPr="00F175EC">
              <w:rPr>
                <w:rFonts w:cs="Arial"/>
                <w:sz w:val="22"/>
                <w:szCs w:val="22"/>
              </w:rPr>
              <w:t xml:space="preserve">Job-specific training when they are a new employee, assigned a new task or when an operational change </w:t>
            </w:r>
            <w:r w:rsidRPr="00F175EC" w:rsidR="00D953AD">
              <w:rPr>
                <w:rFonts w:cs="Arial"/>
                <w:sz w:val="22"/>
                <w:szCs w:val="22"/>
              </w:rPr>
              <w:t>affects</w:t>
            </w:r>
            <w:r w:rsidRPr="00F175EC">
              <w:rPr>
                <w:rFonts w:cs="Arial"/>
                <w:sz w:val="22"/>
                <w:szCs w:val="22"/>
              </w:rPr>
              <w:t xml:space="preserve"> their work.   </w:t>
            </w:r>
            <w:r w:rsidRPr="00F175EC">
              <w:rPr>
                <w:rFonts w:cs="Arial"/>
                <w:i/>
                <w:iCs/>
                <w:sz w:val="22"/>
                <w:szCs w:val="22"/>
              </w:rPr>
              <w:t>These can be blank samples of checklists, competency, as well as completed samples which verify training when assigned a new task or changes that affect their work.</w:t>
            </w:r>
            <w:r w:rsidRPr="00F175EC">
              <w:rPr>
                <w:rFonts w:cs="Arial"/>
                <w:sz w:val="22"/>
                <w:szCs w:val="22"/>
              </w:rPr>
              <w:t xml:space="preserve"> </w:t>
            </w:r>
          </w:p>
        </w:tc>
      </w:tr>
      <w:tr w:rsidRPr="00F175EC" w:rsidR="00362A76" w:rsidTr="00362A76" w14:paraId="729084D7" w14:textId="77777777">
        <w:tc>
          <w:tcPr>
            <w:tcW w:w="420" w:type="dxa"/>
          </w:tcPr>
          <w:p w:rsidRPr="00F175EC" w:rsidR="00362A76" w:rsidP="00362A76" w:rsidRDefault="00362A76" w14:paraId="7797A216" w14:textId="77777777">
            <w:pPr>
              <w:spacing w:before="0" w:after="0" w:line="300" w:lineRule="auto"/>
              <w:rPr>
                <w:rFonts w:cs="Arial"/>
                <w:sz w:val="22"/>
                <w:szCs w:val="22"/>
              </w:rPr>
            </w:pPr>
          </w:p>
        </w:tc>
        <w:tc>
          <w:tcPr>
            <w:tcW w:w="10082" w:type="dxa"/>
          </w:tcPr>
          <w:p w:rsidRPr="00F175EC" w:rsidR="00362A76" w:rsidP="00362A76" w:rsidRDefault="00CE0158" w14:paraId="36443ACC" w14:textId="01D89108">
            <w:pPr>
              <w:spacing w:before="0" w:after="0" w:line="300" w:lineRule="auto"/>
              <w:rPr>
                <w:rFonts w:cs="Arial"/>
                <w:sz w:val="22"/>
                <w:szCs w:val="22"/>
              </w:rPr>
            </w:pPr>
            <w:r w:rsidRPr="00F175EC">
              <w:rPr>
                <w:rFonts w:cs="Arial"/>
                <w:sz w:val="22"/>
                <w:szCs w:val="22"/>
              </w:rPr>
              <w:t>Completed c</w:t>
            </w:r>
            <w:r w:rsidRPr="00F175EC" w:rsidR="00362A76">
              <w:rPr>
                <w:rFonts w:cs="Arial"/>
                <w:sz w:val="22"/>
                <w:szCs w:val="22"/>
              </w:rPr>
              <w:t>ompetency assessments (return of skill demonstrations) (ex. Donning and doffing PPE, hand hygiene audits, demonstrations of proper equipment/technique demonstrations)</w:t>
            </w:r>
          </w:p>
        </w:tc>
      </w:tr>
      <w:tr w:rsidRPr="00F175EC" w:rsidR="00362A76" w:rsidTr="00362A76" w14:paraId="4EDEE5C2" w14:textId="77777777">
        <w:tc>
          <w:tcPr>
            <w:tcW w:w="420" w:type="dxa"/>
          </w:tcPr>
          <w:p w:rsidRPr="00F175EC" w:rsidR="00362A76" w:rsidP="00362A76" w:rsidRDefault="00362A76" w14:paraId="11CABFAC" w14:textId="77777777">
            <w:pPr>
              <w:spacing w:before="0" w:after="0" w:line="300" w:lineRule="auto"/>
              <w:rPr>
                <w:rFonts w:cs="Arial"/>
                <w:sz w:val="22"/>
                <w:szCs w:val="22"/>
              </w:rPr>
            </w:pPr>
          </w:p>
        </w:tc>
        <w:tc>
          <w:tcPr>
            <w:tcW w:w="10082" w:type="dxa"/>
          </w:tcPr>
          <w:p w:rsidRPr="00F175EC" w:rsidR="00362A76" w:rsidP="00362A76" w:rsidRDefault="00362A76" w14:paraId="2D45190D" w14:textId="47F7A097">
            <w:pPr>
              <w:spacing w:before="0" w:after="0" w:line="300" w:lineRule="auto"/>
              <w:rPr>
                <w:rFonts w:cs="Arial"/>
                <w:sz w:val="22"/>
                <w:szCs w:val="22"/>
              </w:rPr>
            </w:pPr>
            <w:r w:rsidRPr="00F175EC">
              <w:rPr>
                <w:rFonts w:cs="Arial"/>
                <w:sz w:val="22"/>
                <w:szCs w:val="22"/>
              </w:rPr>
              <w:t>Refresher/Annual Mandatory Training</w:t>
            </w:r>
            <w:r w:rsidRPr="00F175EC" w:rsidR="00CE0158">
              <w:rPr>
                <w:rFonts w:cs="Arial"/>
                <w:sz w:val="22"/>
                <w:szCs w:val="22"/>
              </w:rPr>
              <w:t xml:space="preserve"> documents such as checklists, in-house training, policies etc.  If the employer tracks annual training on spreadsheet, this can be provided as well. </w:t>
            </w:r>
          </w:p>
        </w:tc>
      </w:tr>
      <w:tr w:rsidRPr="00F175EC" w:rsidR="00362A76" w:rsidTr="00362A76" w14:paraId="093220D1" w14:textId="77777777">
        <w:tc>
          <w:tcPr>
            <w:tcW w:w="420" w:type="dxa"/>
          </w:tcPr>
          <w:p w:rsidRPr="00F175EC" w:rsidR="00362A76" w:rsidP="00362A76" w:rsidRDefault="00362A76" w14:paraId="54E1CBB9" w14:textId="77777777">
            <w:pPr>
              <w:spacing w:before="0" w:after="0" w:line="300" w:lineRule="auto"/>
              <w:rPr>
                <w:rFonts w:cs="Arial"/>
                <w:sz w:val="22"/>
                <w:szCs w:val="22"/>
              </w:rPr>
            </w:pPr>
          </w:p>
        </w:tc>
        <w:tc>
          <w:tcPr>
            <w:tcW w:w="10082" w:type="dxa"/>
          </w:tcPr>
          <w:p w:rsidRPr="00F175EC" w:rsidR="00362A76" w:rsidP="00362A76" w:rsidRDefault="00362A76" w14:paraId="58211BBE" w14:textId="04F52EDF">
            <w:pPr>
              <w:spacing w:before="0" w:after="0" w:line="300" w:lineRule="auto"/>
              <w:rPr>
                <w:rFonts w:cs="Arial"/>
                <w:sz w:val="22"/>
                <w:szCs w:val="22"/>
              </w:rPr>
            </w:pPr>
            <w:r w:rsidRPr="00F175EC">
              <w:rPr>
                <w:rFonts w:cs="Arial"/>
                <w:sz w:val="22"/>
                <w:szCs w:val="22"/>
              </w:rPr>
              <w:t xml:space="preserve">Training </w:t>
            </w:r>
            <w:r w:rsidRPr="00F175EC" w:rsidR="00CE0158">
              <w:rPr>
                <w:rFonts w:cs="Arial"/>
                <w:sz w:val="22"/>
                <w:szCs w:val="22"/>
              </w:rPr>
              <w:t xml:space="preserve">completed </w:t>
            </w:r>
            <w:r w:rsidRPr="00F175EC">
              <w:rPr>
                <w:rFonts w:cs="Arial"/>
                <w:sz w:val="22"/>
                <w:szCs w:val="22"/>
              </w:rPr>
              <w:t>for managers and supervisors (specific to support them in their role)</w:t>
            </w:r>
          </w:p>
        </w:tc>
      </w:tr>
      <w:tr w:rsidRPr="00F175EC" w:rsidR="00362A76" w:rsidTr="00362A76" w14:paraId="1E3A81ED" w14:textId="77777777">
        <w:tc>
          <w:tcPr>
            <w:tcW w:w="420" w:type="dxa"/>
          </w:tcPr>
          <w:p w:rsidRPr="00F175EC" w:rsidR="00362A76" w:rsidP="00BD094B" w:rsidRDefault="00362A76" w14:paraId="4AE2523F" w14:textId="77777777">
            <w:pPr>
              <w:spacing w:before="0" w:after="0" w:line="360" w:lineRule="auto"/>
              <w:rPr>
                <w:rFonts w:cs="Arial"/>
                <w:sz w:val="22"/>
                <w:szCs w:val="22"/>
              </w:rPr>
            </w:pPr>
          </w:p>
        </w:tc>
        <w:tc>
          <w:tcPr>
            <w:tcW w:w="10082" w:type="dxa"/>
          </w:tcPr>
          <w:p w:rsidRPr="00F175EC" w:rsidR="00362A76" w:rsidP="00BD094B" w:rsidRDefault="00362A76" w14:paraId="6321AEC4" w14:textId="75514C20">
            <w:pPr>
              <w:spacing w:before="0" w:after="0" w:line="360" w:lineRule="auto"/>
              <w:rPr>
                <w:rFonts w:cs="Arial"/>
                <w:sz w:val="22"/>
                <w:szCs w:val="22"/>
              </w:rPr>
            </w:pPr>
          </w:p>
        </w:tc>
      </w:tr>
      <w:tr w:rsidRPr="00F175EC" w:rsidR="00362A76" w:rsidTr="006F1706" w14:paraId="533617F5" w14:textId="77777777">
        <w:tc>
          <w:tcPr>
            <w:tcW w:w="420" w:type="dxa"/>
          </w:tcPr>
          <w:p w:rsidRPr="00F175EC" w:rsidR="00362A76" w:rsidP="00BD094B" w:rsidRDefault="00362A76" w14:paraId="543755B0" w14:textId="77777777">
            <w:pPr>
              <w:spacing w:before="0" w:after="0" w:line="360" w:lineRule="auto"/>
              <w:rPr>
                <w:rFonts w:cs="Arial"/>
                <w:b/>
                <w:bCs/>
                <w:sz w:val="22"/>
                <w:szCs w:val="22"/>
              </w:rPr>
            </w:pPr>
          </w:p>
        </w:tc>
        <w:tc>
          <w:tcPr>
            <w:tcW w:w="10082" w:type="dxa"/>
            <w:shd w:val="clear" w:color="auto" w:fill="D9D9D9" w:themeFill="background1" w:themeFillShade="D9"/>
          </w:tcPr>
          <w:p w:rsidRPr="00F175EC" w:rsidR="00362A76" w:rsidP="00BD094B" w:rsidRDefault="00362A76" w14:paraId="45972A14" w14:textId="677A2702">
            <w:pPr>
              <w:spacing w:before="0" w:after="0" w:line="360" w:lineRule="auto"/>
              <w:rPr>
                <w:rFonts w:cs="Arial"/>
                <w:b/>
                <w:bCs/>
                <w:sz w:val="22"/>
                <w:szCs w:val="22"/>
              </w:rPr>
            </w:pPr>
            <w:r w:rsidRPr="00F175EC">
              <w:rPr>
                <w:rFonts w:cs="Arial"/>
                <w:b/>
                <w:bCs/>
                <w:sz w:val="22"/>
                <w:szCs w:val="22"/>
              </w:rPr>
              <w:t>Element 6: Other Worksite Parties at or in the Vicinity of the Work Site</w:t>
            </w:r>
          </w:p>
        </w:tc>
      </w:tr>
      <w:tr w:rsidRPr="00F175EC" w:rsidR="00362A76" w:rsidTr="00362A76" w14:paraId="45EA64AA" w14:textId="77777777">
        <w:tc>
          <w:tcPr>
            <w:tcW w:w="420" w:type="dxa"/>
          </w:tcPr>
          <w:p w:rsidRPr="00F175EC" w:rsidR="00362A76" w:rsidP="00362A76" w:rsidRDefault="00362A76" w14:paraId="2DCB64B6" w14:textId="77777777">
            <w:pPr>
              <w:spacing w:before="0" w:after="0" w:line="300" w:lineRule="auto"/>
              <w:rPr>
                <w:rFonts w:cs="Arial"/>
                <w:sz w:val="22"/>
                <w:szCs w:val="22"/>
              </w:rPr>
            </w:pPr>
          </w:p>
        </w:tc>
        <w:tc>
          <w:tcPr>
            <w:tcW w:w="10082" w:type="dxa"/>
          </w:tcPr>
          <w:p w:rsidRPr="00F175EC" w:rsidR="00362A76" w:rsidP="00362A76" w:rsidRDefault="00362A76" w14:paraId="5D41F1E9" w14:textId="69DF123C">
            <w:pPr>
              <w:spacing w:before="0" w:after="0" w:line="300" w:lineRule="auto"/>
              <w:rPr>
                <w:rFonts w:cs="Arial"/>
                <w:sz w:val="22"/>
                <w:szCs w:val="22"/>
              </w:rPr>
            </w:pPr>
            <w:r w:rsidRPr="00F175EC">
              <w:rPr>
                <w:rFonts w:cs="Arial"/>
                <w:sz w:val="22"/>
                <w:szCs w:val="22"/>
              </w:rPr>
              <w:t xml:space="preserve">Policy and/or process to address the protection of others not under the employer’s direction. (blank documents; completed documents not required) </w:t>
            </w:r>
          </w:p>
        </w:tc>
      </w:tr>
      <w:tr w:rsidRPr="00F175EC" w:rsidR="00362A76" w:rsidTr="00362A76" w14:paraId="36E4F73E" w14:textId="77777777">
        <w:tc>
          <w:tcPr>
            <w:tcW w:w="420" w:type="dxa"/>
          </w:tcPr>
          <w:p w:rsidRPr="00F175EC" w:rsidR="00362A76" w:rsidP="00362A76" w:rsidRDefault="00362A76" w14:paraId="227D8260" w14:textId="77777777">
            <w:pPr>
              <w:spacing w:before="0" w:after="0" w:line="300" w:lineRule="auto"/>
              <w:rPr>
                <w:rFonts w:cs="Arial"/>
                <w:sz w:val="22"/>
                <w:szCs w:val="22"/>
              </w:rPr>
            </w:pPr>
          </w:p>
        </w:tc>
        <w:tc>
          <w:tcPr>
            <w:tcW w:w="10082" w:type="dxa"/>
          </w:tcPr>
          <w:p w:rsidRPr="00F175EC" w:rsidR="00362A76" w:rsidP="00362A76" w:rsidRDefault="00362A76" w14:paraId="4C24B29C" w14:textId="6EE35695">
            <w:pPr>
              <w:spacing w:before="0" w:after="0" w:line="300" w:lineRule="auto"/>
              <w:rPr>
                <w:rFonts w:cs="Arial"/>
                <w:sz w:val="22"/>
                <w:szCs w:val="22"/>
              </w:rPr>
            </w:pPr>
            <w:r w:rsidRPr="00F175EC">
              <w:rPr>
                <w:rFonts w:cs="Arial"/>
                <w:sz w:val="22"/>
                <w:szCs w:val="22"/>
              </w:rPr>
              <w:t xml:space="preserve">Policy, and/or process documents for hiring, evaluating and selecting contractors, other employers and/or self-employed persons. (blank documents; completed documents not required) </w:t>
            </w:r>
          </w:p>
        </w:tc>
      </w:tr>
      <w:tr w:rsidRPr="00F175EC" w:rsidR="00362A76" w:rsidTr="00362A76" w14:paraId="29C11766" w14:textId="77777777">
        <w:tc>
          <w:tcPr>
            <w:tcW w:w="420" w:type="dxa"/>
          </w:tcPr>
          <w:p w:rsidRPr="00F175EC" w:rsidR="00362A76" w:rsidP="00362A76" w:rsidRDefault="00362A76" w14:paraId="354FD7A5" w14:textId="77777777">
            <w:pPr>
              <w:spacing w:before="0" w:after="0" w:line="300" w:lineRule="auto"/>
              <w:rPr>
                <w:rFonts w:cs="Arial"/>
                <w:sz w:val="22"/>
                <w:szCs w:val="22"/>
              </w:rPr>
            </w:pPr>
          </w:p>
        </w:tc>
        <w:tc>
          <w:tcPr>
            <w:tcW w:w="10082" w:type="dxa"/>
          </w:tcPr>
          <w:p w:rsidRPr="00F175EC" w:rsidR="00362A76" w:rsidP="00362A76" w:rsidRDefault="00362A76" w14:paraId="08EDE6EF" w14:textId="43FF543F">
            <w:pPr>
              <w:spacing w:before="0" w:after="0" w:line="300" w:lineRule="auto"/>
              <w:rPr>
                <w:rFonts w:cs="Arial"/>
                <w:sz w:val="22"/>
                <w:szCs w:val="22"/>
              </w:rPr>
            </w:pPr>
            <w:r w:rsidRPr="00F175EC">
              <w:rPr>
                <w:rFonts w:cs="Arial"/>
                <w:sz w:val="22"/>
                <w:szCs w:val="22"/>
              </w:rPr>
              <w:t xml:space="preserve">Policy and/or process for monitoring other work site parties while they are on site working. (blank documents; completed documents not required) </w:t>
            </w:r>
          </w:p>
        </w:tc>
      </w:tr>
      <w:tr w:rsidRPr="00F175EC" w:rsidR="00362A76" w:rsidTr="00362A76" w14:paraId="1C15E4E6" w14:textId="77777777">
        <w:tc>
          <w:tcPr>
            <w:tcW w:w="420" w:type="dxa"/>
          </w:tcPr>
          <w:p w:rsidRPr="00F175EC" w:rsidR="00362A76" w:rsidP="00362A76" w:rsidRDefault="00362A76" w14:paraId="3E9E67E7" w14:textId="77777777">
            <w:pPr>
              <w:spacing w:before="0" w:after="0" w:line="300" w:lineRule="auto"/>
              <w:rPr>
                <w:rFonts w:cs="Arial"/>
                <w:sz w:val="22"/>
                <w:szCs w:val="22"/>
              </w:rPr>
            </w:pPr>
          </w:p>
        </w:tc>
        <w:tc>
          <w:tcPr>
            <w:tcW w:w="10082" w:type="dxa"/>
          </w:tcPr>
          <w:p w:rsidRPr="00F175EC" w:rsidR="00362A76" w:rsidP="00362A76" w:rsidRDefault="00362A76" w14:paraId="6FAB5CD9" w14:textId="531097DA">
            <w:pPr>
              <w:spacing w:before="0" w:after="0" w:line="300" w:lineRule="auto"/>
              <w:rPr>
                <w:rFonts w:cs="Arial"/>
                <w:sz w:val="22"/>
                <w:szCs w:val="22"/>
              </w:rPr>
            </w:pPr>
            <w:r w:rsidRPr="00F175EC">
              <w:rPr>
                <w:rFonts w:cs="Arial"/>
                <w:sz w:val="22"/>
                <w:szCs w:val="22"/>
              </w:rPr>
              <w:t>Process for non-compliance of other employers and/or self-employed persons at the work site.</w:t>
            </w:r>
          </w:p>
        </w:tc>
      </w:tr>
      <w:tr w:rsidRPr="00F175EC" w:rsidR="00362A76" w:rsidTr="00362A76" w14:paraId="502D4F86" w14:textId="77777777">
        <w:tc>
          <w:tcPr>
            <w:tcW w:w="420" w:type="dxa"/>
          </w:tcPr>
          <w:p w:rsidRPr="00F175EC" w:rsidR="00362A76" w:rsidP="00362A76" w:rsidRDefault="00362A76" w14:paraId="7BAD0775" w14:textId="77777777">
            <w:pPr>
              <w:spacing w:before="0" w:after="0" w:line="300" w:lineRule="auto"/>
              <w:rPr>
                <w:rFonts w:cs="Arial"/>
                <w:sz w:val="22"/>
                <w:szCs w:val="22"/>
              </w:rPr>
            </w:pPr>
          </w:p>
        </w:tc>
        <w:tc>
          <w:tcPr>
            <w:tcW w:w="10082" w:type="dxa"/>
          </w:tcPr>
          <w:p w:rsidRPr="00F175EC" w:rsidR="00362A76" w:rsidP="00362A76" w:rsidRDefault="00362A76" w14:paraId="0EFB0CF8" w14:textId="5E04DD5C">
            <w:pPr>
              <w:spacing w:before="0" w:after="0" w:line="300" w:lineRule="auto"/>
              <w:rPr>
                <w:rFonts w:cs="Arial"/>
                <w:sz w:val="22"/>
                <w:szCs w:val="22"/>
              </w:rPr>
            </w:pPr>
            <w:r w:rsidRPr="00F175EC">
              <w:rPr>
                <w:rFonts w:cs="Arial"/>
                <w:sz w:val="22"/>
                <w:szCs w:val="22"/>
              </w:rPr>
              <w:t>Orientation checklist, orientation package/contents for visitors, family members, other employees and/or self-employed persons.</w:t>
            </w:r>
          </w:p>
        </w:tc>
      </w:tr>
      <w:tr w:rsidRPr="00F175EC" w:rsidR="00362A76" w:rsidTr="00362A76" w14:paraId="315CBC79" w14:textId="77777777">
        <w:tc>
          <w:tcPr>
            <w:tcW w:w="420" w:type="dxa"/>
          </w:tcPr>
          <w:p w:rsidRPr="00F175EC" w:rsidR="00362A76" w:rsidP="00362A76" w:rsidRDefault="00362A76" w14:paraId="0DDCAADE" w14:textId="77777777">
            <w:pPr>
              <w:spacing w:before="0" w:after="0" w:line="300" w:lineRule="auto"/>
              <w:rPr>
                <w:rFonts w:cs="Arial"/>
                <w:sz w:val="22"/>
                <w:szCs w:val="22"/>
              </w:rPr>
            </w:pPr>
          </w:p>
        </w:tc>
        <w:tc>
          <w:tcPr>
            <w:tcW w:w="10082" w:type="dxa"/>
          </w:tcPr>
          <w:p w:rsidRPr="00F175EC" w:rsidR="00362A76" w:rsidP="00362A76" w:rsidRDefault="00362A76" w14:paraId="7550A1D1" w14:textId="696ED0DE">
            <w:pPr>
              <w:spacing w:before="0" w:after="0" w:line="300" w:lineRule="auto"/>
              <w:rPr>
                <w:rFonts w:cs="Arial"/>
                <w:sz w:val="22"/>
                <w:szCs w:val="22"/>
              </w:rPr>
            </w:pPr>
            <w:r w:rsidRPr="00F175EC">
              <w:rPr>
                <w:rFonts w:cs="Arial"/>
                <w:sz w:val="22"/>
                <w:szCs w:val="22"/>
              </w:rPr>
              <w:t xml:space="preserve">Copy of completed other work site </w:t>
            </w:r>
            <w:r w:rsidRPr="00F175EC" w:rsidR="00D953AD">
              <w:rPr>
                <w:rFonts w:cs="Arial"/>
                <w:sz w:val="22"/>
                <w:szCs w:val="22"/>
              </w:rPr>
              <w:t>parties’</w:t>
            </w:r>
            <w:r w:rsidRPr="00F175EC">
              <w:rPr>
                <w:rFonts w:cs="Arial"/>
                <w:sz w:val="22"/>
                <w:szCs w:val="22"/>
              </w:rPr>
              <w:t xml:space="preserve"> orientation (visitors/volunteers this could be sign in sheets with information as to what is available for them to review when entering building – hand washing, outbreak, fire procedure etc.) </w:t>
            </w:r>
          </w:p>
        </w:tc>
      </w:tr>
      <w:tr w:rsidRPr="00F175EC" w:rsidR="00362A76" w:rsidTr="00362A76" w14:paraId="08C64BC1" w14:textId="77777777">
        <w:tc>
          <w:tcPr>
            <w:tcW w:w="420" w:type="dxa"/>
          </w:tcPr>
          <w:p w:rsidRPr="00F175EC" w:rsidR="00362A76" w:rsidP="00BD094B" w:rsidRDefault="00362A76" w14:paraId="71C7F33B" w14:textId="77777777">
            <w:pPr>
              <w:spacing w:before="0" w:after="0" w:line="360" w:lineRule="auto"/>
              <w:rPr>
                <w:rFonts w:cs="Arial"/>
                <w:sz w:val="22"/>
                <w:szCs w:val="22"/>
              </w:rPr>
            </w:pPr>
          </w:p>
        </w:tc>
        <w:tc>
          <w:tcPr>
            <w:tcW w:w="10082" w:type="dxa"/>
          </w:tcPr>
          <w:p w:rsidRPr="00F175EC" w:rsidR="00362A76" w:rsidP="00BD094B" w:rsidRDefault="00362A76" w14:paraId="4DB73703" w14:textId="6593CA62">
            <w:pPr>
              <w:spacing w:before="0" w:after="0" w:line="360" w:lineRule="auto"/>
              <w:rPr>
                <w:rFonts w:cs="Arial"/>
                <w:sz w:val="22"/>
                <w:szCs w:val="22"/>
              </w:rPr>
            </w:pPr>
          </w:p>
        </w:tc>
      </w:tr>
      <w:tr w:rsidRPr="00F175EC" w:rsidR="00362A76" w:rsidTr="00362A76" w14:paraId="6536D52A" w14:textId="77777777">
        <w:tc>
          <w:tcPr>
            <w:tcW w:w="420" w:type="dxa"/>
            <w:shd w:val="clear" w:color="auto" w:fill="D9D9D9" w:themeFill="background1" w:themeFillShade="D9"/>
          </w:tcPr>
          <w:p w:rsidRPr="00F175EC" w:rsidR="00362A76" w:rsidP="00BD094B" w:rsidRDefault="00362A76" w14:paraId="6F88DA5F" w14:textId="77777777">
            <w:pPr>
              <w:spacing w:before="0" w:after="0" w:line="360" w:lineRule="auto"/>
              <w:rPr>
                <w:rFonts w:cs="Arial"/>
                <w:b/>
                <w:bCs/>
                <w:sz w:val="22"/>
                <w:szCs w:val="22"/>
              </w:rPr>
            </w:pPr>
          </w:p>
        </w:tc>
        <w:tc>
          <w:tcPr>
            <w:tcW w:w="10082" w:type="dxa"/>
            <w:shd w:val="clear" w:color="auto" w:fill="D9D9D9" w:themeFill="background1" w:themeFillShade="D9"/>
          </w:tcPr>
          <w:p w:rsidRPr="00F175EC" w:rsidR="00362A76" w:rsidP="00BD094B" w:rsidRDefault="00362A76" w14:paraId="3A54E08A" w14:textId="1ECB1246">
            <w:pPr>
              <w:spacing w:before="0" w:after="0" w:line="360" w:lineRule="auto"/>
              <w:rPr>
                <w:rFonts w:cs="Arial"/>
                <w:b/>
                <w:bCs/>
                <w:sz w:val="22"/>
                <w:szCs w:val="22"/>
              </w:rPr>
            </w:pPr>
            <w:r w:rsidRPr="00F175EC">
              <w:rPr>
                <w:rFonts w:cs="Arial"/>
                <w:b/>
                <w:bCs/>
                <w:sz w:val="22"/>
                <w:szCs w:val="22"/>
              </w:rPr>
              <w:t>Element 7: Inspections</w:t>
            </w:r>
          </w:p>
        </w:tc>
      </w:tr>
      <w:tr w:rsidRPr="00F175EC" w:rsidR="00362A76" w:rsidTr="00362A76" w14:paraId="27F0B1D3" w14:textId="77777777">
        <w:tc>
          <w:tcPr>
            <w:tcW w:w="420" w:type="dxa"/>
          </w:tcPr>
          <w:p w:rsidRPr="00F175EC" w:rsidR="00362A76" w:rsidP="00362A76" w:rsidRDefault="00362A76" w14:paraId="40CA4F42" w14:textId="77777777">
            <w:pPr>
              <w:spacing w:before="0" w:after="0" w:line="300" w:lineRule="auto"/>
              <w:rPr>
                <w:rFonts w:cs="Arial"/>
                <w:sz w:val="22"/>
                <w:szCs w:val="22"/>
              </w:rPr>
            </w:pPr>
          </w:p>
        </w:tc>
        <w:tc>
          <w:tcPr>
            <w:tcW w:w="10082" w:type="dxa"/>
          </w:tcPr>
          <w:p w:rsidRPr="00F175EC" w:rsidR="00362A76" w:rsidP="00362A76" w:rsidRDefault="00362A76" w14:paraId="039C8D98" w14:textId="702E71A2">
            <w:pPr>
              <w:spacing w:before="0" w:after="0" w:line="300" w:lineRule="auto"/>
              <w:rPr>
                <w:rFonts w:cs="Arial"/>
                <w:sz w:val="22"/>
                <w:szCs w:val="22"/>
              </w:rPr>
            </w:pPr>
            <w:r w:rsidRPr="00F175EC">
              <w:rPr>
                <w:rFonts w:cs="Arial"/>
                <w:sz w:val="22"/>
                <w:szCs w:val="22"/>
              </w:rPr>
              <w:t>Inspection policy and procedure documents (schedule, blank checklists, etc.)</w:t>
            </w:r>
          </w:p>
        </w:tc>
      </w:tr>
      <w:tr w:rsidRPr="00F175EC" w:rsidR="00362A76" w:rsidTr="00362A76" w14:paraId="2D69B65E" w14:textId="77777777">
        <w:tc>
          <w:tcPr>
            <w:tcW w:w="420" w:type="dxa"/>
          </w:tcPr>
          <w:p w:rsidRPr="00F175EC" w:rsidR="00362A76" w:rsidP="00362A76" w:rsidRDefault="00362A76" w14:paraId="7F9948BB" w14:textId="77777777">
            <w:pPr>
              <w:spacing w:before="0" w:after="0" w:line="300" w:lineRule="auto"/>
              <w:rPr>
                <w:rFonts w:cs="Arial"/>
                <w:sz w:val="22"/>
                <w:szCs w:val="22"/>
              </w:rPr>
            </w:pPr>
          </w:p>
        </w:tc>
        <w:tc>
          <w:tcPr>
            <w:tcW w:w="10082" w:type="dxa"/>
          </w:tcPr>
          <w:p w:rsidRPr="00F175EC" w:rsidR="00362A76" w:rsidP="00362A76" w:rsidRDefault="00362A76" w14:paraId="57E2A891" w14:textId="2C4F771C">
            <w:pPr>
              <w:spacing w:before="0" w:after="0" w:line="300" w:lineRule="auto"/>
              <w:rPr>
                <w:rFonts w:cs="Arial"/>
                <w:sz w:val="22"/>
                <w:szCs w:val="22"/>
              </w:rPr>
            </w:pPr>
            <w:r w:rsidRPr="00F175EC">
              <w:rPr>
                <w:rFonts w:cs="Arial"/>
                <w:sz w:val="22"/>
                <w:szCs w:val="22"/>
              </w:rPr>
              <w:t>Training documents for staff members designated to lead the inspection process</w:t>
            </w:r>
          </w:p>
        </w:tc>
      </w:tr>
      <w:tr w:rsidRPr="00F175EC" w:rsidR="00362A76" w:rsidTr="00362A76" w14:paraId="6DAE98CA" w14:textId="77777777">
        <w:tc>
          <w:tcPr>
            <w:tcW w:w="420" w:type="dxa"/>
          </w:tcPr>
          <w:p w:rsidRPr="00F175EC" w:rsidR="00362A76" w:rsidP="00362A76" w:rsidRDefault="00362A76" w14:paraId="212B08CB" w14:textId="77777777">
            <w:pPr>
              <w:spacing w:before="0" w:after="0" w:line="300" w:lineRule="auto"/>
              <w:rPr>
                <w:rFonts w:cs="Arial"/>
                <w:sz w:val="22"/>
                <w:szCs w:val="22"/>
              </w:rPr>
            </w:pPr>
          </w:p>
        </w:tc>
        <w:tc>
          <w:tcPr>
            <w:tcW w:w="10082" w:type="dxa"/>
          </w:tcPr>
          <w:p w:rsidRPr="00F175EC" w:rsidR="00362A76" w:rsidP="00362A76" w:rsidRDefault="00362A76" w14:paraId="4B85F902" w14:textId="36882CCA">
            <w:pPr>
              <w:spacing w:before="0" w:after="0" w:line="300" w:lineRule="auto"/>
              <w:rPr>
                <w:rFonts w:cs="Arial"/>
                <w:sz w:val="22"/>
                <w:szCs w:val="22"/>
              </w:rPr>
            </w:pPr>
            <w:r w:rsidRPr="00F175EC">
              <w:rPr>
                <w:rFonts w:cs="Arial"/>
                <w:sz w:val="22"/>
                <w:szCs w:val="22"/>
              </w:rPr>
              <w:t xml:space="preserve">Completed Inspection checklists and inspection reports (if separate) </w:t>
            </w:r>
            <w:r w:rsidRPr="00F175EC">
              <w:rPr>
                <w:rFonts w:cs="Arial"/>
                <w:b/>
                <w:bCs/>
                <w:i/>
                <w:iCs/>
                <w:sz w:val="22"/>
                <w:szCs w:val="22"/>
              </w:rPr>
              <w:t>[auditor specify months required]</w:t>
            </w:r>
          </w:p>
        </w:tc>
      </w:tr>
      <w:tr w:rsidRPr="00F175EC" w:rsidR="00362A76" w:rsidTr="00362A76" w14:paraId="52C870D7" w14:textId="77777777">
        <w:tc>
          <w:tcPr>
            <w:tcW w:w="420" w:type="dxa"/>
          </w:tcPr>
          <w:p w:rsidRPr="00F175EC" w:rsidR="00362A76" w:rsidP="00BD094B" w:rsidRDefault="00362A76" w14:paraId="28A34087" w14:textId="77777777">
            <w:pPr>
              <w:spacing w:before="0" w:after="0" w:line="360" w:lineRule="auto"/>
              <w:rPr>
                <w:rFonts w:cs="Arial"/>
                <w:sz w:val="22"/>
                <w:szCs w:val="22"/>
              </w:rPr>
            </w:pPr>
          </w:p>
        </w:tc>
        <w:tc>
          <w:tcPr>
            <w:tcW w:w="10082" w:type="dxa"/>
          </w:tcPr>
          <w:p w:rsidRPr="00F175EC" w:rsidR="00362A76" w:rsidP="00BD094B" w:rsidRDefault="00362A76" w14:paraId="5E288022" w14:textId="0AFD0B32">
            <w:pPr>
              <w:spacing w:before="0" w:after="0" w:line="360" w:lineRule="auto"/>
              <w:rPr>
                <w:rFonts w:cs="Arial"/>
                <w:sz w:val="22"/>
                <w:szCs w:val="22"/>
              </w:rPr>
            </w:pPr>
          </w:p>
        </w:tc>
      </w:tr>
      <w:tr w:rsidRPr="00F175EC" w:rsidR="00362A76" w:rsidTr="00362A76" w14:paraId="381FF051" w14:textId="77777777">
        <w:tc>
          <w:tcPr>
            <w:tcW w:w="420" w:type="dxa"/>
            <w:shd w:val="clear" w:color="auto" w:fill="D9D9D9" w:themeFill="background1" w:themeFillShade="D9"/>
          </w:tcPr>
          <w:p w:rsidRPr="00F175EC" w:rsidR="00362A76" w:rsidP="00BD094B" w:rsidRDefault="00362A76" w14:paraId="098A8277" w14:textId="77777777">
            <w:pPr>
              <w:widowControl w:val="0"/>
              <w:spacing w:before="0" w:after="0" w:line="360" w:lineRule="auto"/>
              <w:rPr>
                <w:rFonts w:cs="Arial"/>
                <w:b/>
                <w:bCs/>
                <w:sz w:val="22"/>
                <w:szCs w:val="22"/>
              </w:rPr>
            </w:pPr>
          </w:p>
        </w:tc>
        <w:tc>
          <w:tcPr>
            <w:tcW w:w="10082" w:type="dxa"/>
            <w:shd w:val="clear" w:color="auto" w:fill="D9D9D9" w:themeFill="background1" w:themeFillShade="D9"/>
          </w:tcPr>
          <w:p w:rsidRPr="00F175EC" w:rsidR="00362A76" w:rsidP="00BD094B" w:rsidRDefault="00362A76" w14:paraId="6E9DD5CC" w14:textId="19EF39D6">
            <w:pPr>
              <w:widowControl w:val="0"/>
              <w:spacing w:before="0" w:after="0" w:line="360" w:lineRule="auto"/>
              <w:rPr>
                <w:rFonts w:cs="Arial"/>
                <w:b/>
                <w:bCs/>
                <w:sz w:val="22"/>
                <w:szCs w:val="22"/>
              </w:rPr>
            </w:pPr>
            <w:r w:rsidRPr="00F175EC">
              <w:rPr>
                <w:rFonts w:cs="Arial"/>
                <w:b/>
                <w:bCs/>
                <w:sz w:val="22"/>
                <w:szCs w:val="22"/>
              </w:rPr>
              <w:t xml:space="preserve">Element 8: Emergency Response </w:t>
            </w:r>
          </w:p>
        </w:tc>
      </w:tr>
      <w:tr w:rsidRPr="00F175EC" w:rsidR="00362A76" w:rsidTr="00362A76" w14:paraId="5B3EFAEE" w14:textId="77777777">
        <w:tc>
          <w:tcPr>
            <w:tcW w:w="420" w:type="dxa"/>
          </w:tcPr>
          <w:p w:rsidRPr="00F175EC" w:rsidR="00362A76" w:rsidP="00362A76" w:rsidRDefault="00362A76" w14:paraId="39D35AD1" w14:textId="77777777">
            <w:pPr>
              <w:widowControl w:val="0"/>
              <w:spacing w:before="0" w:after="0" w:line="300" w:lineRule="auto"/>
              <w:rPr>
                <w:rFonts w:cs="Arial"/>
                <w:sz w:val="22"/>
                <w:szCs w:val="22"/>
              </w:rPr>
            </w:pPr>
          </w:p>
        </w:tc>
        <w:tc>
          <w:tcPr>
            <w:tcW w:w="10082" w:type="dxa"/>
          </w:tcPr>
          <w:p w:rsidRPr="00F175EC" w:rsidR="00362A76" w:rsidP="00362A76" w:rsidRDefault="00362A76" w14:paraId="3C531AFC" w14:textId="21BBB9CB">
            <w:pPr>
              <w:widowControl w:val="0"/>
              <w:spacing w:before="0" w:after="0" w:line="300" w:lineRule="auto"/>
              <w:rPr>
                <w:rFonts w:cs="Arial"/>
                <w:sz w:val="22"/>
                <w:szCs w:val="22"/>
              </w:rPr>
            </w:pPr>
            <w:r w:rsidRPr="00F175EC">
              <w:rPr>
                <w:rFonts w:cs="Arial"/>
                <w:sz w:val="22"/>
                <w:szCs w:val="22"/>
              </w:rPr>
              <w:t xml:space="preserve">Emergency response and evacuation plans, policies, and procedures </w:t>
            </w:r>
          </w:p>
        </w:tc>
      </w:tr>
      <w:tr w:rsidRPr="00F175EC" w:rsidR="00362A76" w:rsidTr="00362A76" w14:paraId="5979CC74" w14:textId="77777777">
        <w:tc>
          <w:tcPr>
            <w:tcW w:w="420" w:type="dxa"/>
          </w:tcPr>
          <w:p w:rsidRPr="00F175EC" w:rsidR="00362A76" w:rsidP="00362A76" w:rsidRDefault="00362A76" w14:paraId="1DAB2902" w14:textId="77777777">
            <w:pPr>
              <w:spacing w:before="0" w:after="0" w:line="300" w:lineRule="auto"/>
              <w:rPr>
                <w:rFonts w:cs="Arial"/>
                <w:sz w:val="22"/>
                <w:szCs w:val="22"/>
              </w:rPr>
            </w:pPr>
          </w:p>
        </w:tc>
        <w:tc>
          <w:tcPr>
            <w:tcW w:w="10082" w:type="dxa"/>
          </w:tcPr>
          <w:p w:rsidRPr="00F175EC" w:rsidR="00362A76" w:rsidP="00362A76" w:rsidRDefault="00362A76" w14:paraId="1A2D5DF2" w14:textId="7C4FD4FF">
            <w:pPr>
              <w:spacing w:before="0" w:after="0" w:line="300" w:lineRule="auto"/>
              <w:rPr>
                <w:rFonts w:cs="Arial"/>
                <w:sz w:val="22"/>
                <w:szCs w:val="22"/>
              </w:rPr>
            </w:pPr>
            <w:r w:rsidRPr="00F175EC">
              <w:rPr>
                <w:rFonts w:cs="Arial"/>
                <w:sz w:val="22"/>
                <w:szCs w:val="22"/>
              </w:rPr>
              <w:t xml:space="preserve">Documents relating to emergency response drills, such as records of drills, minutes for drill review meetings, table-top exercises, etc. </w:t>
            </w:r>
            <w:r w:rsidRPr="00F175EC">
              <w:rPr>
                <w:rFonts w:cs="Arial"/>
                <w:b/>
                <w:bCs/>
                <w:i/>
                <w:iCs/>
                <w:sz w:val="22"/>
                <w:szCs w:val="22"/>
              </w:rPr>
              <w:t>[auditor specify months required]</w:t>
            </w:r>
          </w:p>
        </w:tc>
      </w:tr>
      <w:tr w:rsidRPr="00F175EC" w:rsidR="00362A76" w:rsidTr="00362A76" w14:paraId="525B07C9" w14:textId="77777777">
        <w:tc>
          <w:tcPr>
            <w:tcW w:w="420" w:type="dxa"/>
          </w:tcPr>
          <w:p w:rsidRPr="00F175EC" w:rsidR="00362A76" w:rsidP="00362A76" w:rsidRDefault="00362A76" w14:paraId="1FABE894" w14:textId="77777777">
            <w:pPr>
              <w:spacing w:before="0" w:after="0" w:line="300" w:lineRule="auto"/>
              <w:rPr>
                <w:rFonts w:cs="Arial"/>
                <w:sz w:val="22"/>
                <w:szCs w:val="22"/>
              </w:rPr>
            </w:pPr>
          </w:p>
        </w:tc>
        <w:tc>
          <w:tcPr>
            <w:tcW w:w="10082" w:type="dxa"/>
          </w:tcPr>
          <w:p w:rsidRPr="00F175EC" w:rsidR="00362A76" w:rsidP="00362A76" w:rsidRDefault="00362A76" w14:paraId="30A5592E" w14:textId="20BC7FD6">
            <w:pPr>
              <w:spacing w:before="0" w:after="0" w:line="300" w:lineRule="auto"/>
              <w:rPr>
                <w:rFonts w:cs="Arial"/>
                <w:sz w:val="22"/>
                <w:szCs w:val="22"/>
              </w:rPr>
            </w:pPr>
            <w:r w:rsidRPr="00F175EC">
              <w:rPr>
                <w:rFonts w:cs="Arial"/>
                <w:sz w:val="22"/>
                <w:szCs w:val="22"/>
              </w:rPr>
              <w:t xml:space="preserve">Documents relating to actual emergency responses, such as records of response, minutes for response review meetings, documents outlining corrective actions or changes in procedure and documents that show corrective actions were completed (if on the form or training records, memo’s, maintenance requestions) </w:t>
            </w:r>
            <w:r w:rsidRPr="00F175EC">
              <w:rPr>
                <w:rFonts w:cs="Arial"/>
                <w:b/>
                <w:bCs/>
                <w:i/>
                <w:iCs/>
                <w:sz w:val="22"/>
                <w:szCs w:val="22"/>
              </w:rPr>
              <w:t xml:space="preserve">[auditor </w:t>
            </w:r>
            <w:r w:rsidRPr="00F175EC" w:rsidR="00D953AD">
              <w:rPr>
                <w:rFonts w:cs="Arial"/>
                <w:b/>
                <w:bCs/>
                <w:i/>
                <w:iCs/>
                <w:sz w:val="22"/>
                <w:szCs w:val="22"/>
              </w:rPr>
              <w:t>specify months</w:t>
            </w:r>
            <w:r w:rsidRPr="00F175EC">
              <w:rPr>
                <w:rFonts w:cs="Arial"/>
                <w:b/>
                <w:bCs/>
                <w:i/>
                <w:iCs/>
                <w:sz w:val="22"/>
                <w:szCs w:val="22"/>
              </w:rPr>
              <w:t xml:space="preserve"> required]</w:t>
            </w:r>
          </w:p>
        </w:tc>
      </w:tr>
      <w:tr w:rsidRPr="00F175EC" w:rsidR="00362A76" w:rsidTr="00362A76" w14:paraId="72CA0EBE" w14:textId="77777777">
        <w:tc>
          <w:tcPr>
            <w:tcW w:w="420" w:type="dxa"/>
          </w:tcPr>
          <w:p w:rsidRPr="00F175EC" w:rsidR="00362A76" w:rsidP="00362A76" w:rsidRDefault="00362A76" w14:paraId="05EFEF9C" w14:textId="77777777">
            <w:pPr>
              <w:spacing w:before="0" w:after="0" w:line="300" w:lineRule="auto"/>
              <w:rPr>
                <w:rFonts w:cs="Arial"/>
                <w:sz w:val="22"/>
                <w:szCs w:val="22"/>
              </w:rPr>
            </w:pPr>
          </w:p>
        </w:tc>
        <w:tc>
          <w:tcPr>
            <w:tcW w:w="10082" w:type="dxa"/>
          </w:tcPr>
          <w:p w:rsidRPr="00F175EC" w:rsidR="00362A76" w:rsidP="00362A76" w:rsidRDefault="00362A76" w14:paraId="09468E34" w14:textId="2106336F">
            <w:pPr>
              <w:spacing w:before="0" w:after="0" w:line="300" w:lineRule="auto"/>
              <w:rPr>
                <w:rFonts w:cs="Arial"/>
                <w:sz w:val="22"/>
                <w:szCs w:val="22"/>
              </w:rPr>
            </w:pPr>
            <w:r w:rsidRPr="00F175EC">
              <w:rPr>
                <w:rFonts w:cs="Arial"/>
                <w:sz w:val="22"/>
                <w:szCs w:val="22"/>
              </w:rPr>
              <w:t xml:space="preserve">Schedule or worker rotation records (required for verification of first aid on all shifts) </w:t>
            </w:r>
          </w:p>
        </w:tc>
      </w:tr>
      <w:tr w:rsidRPr="00F175EC" w:rsidR="00362A76" w:rsidTr="00362A76" w14:paraId="6108EAF4" w14:textId="77777777">
        <w:tc>
          <w:tcPr>
            <w:tcW w:w="420" w:type="dxa"/>
          </w:tcPr>
          <w:p w:rsidRPr="00F175EC" w:rsidR="00362A76" w:rsidP="00362A76" w:rsidRDefault="00362A76" w14:paraId="72291562" w14:textId="77777777">
            <w:pPr>
              <w:spacing w:before="0" w:after="0" w:line="300" w:lineRule="auto"/>
              <w:rPr>
                <w:rFonts w:cs="Arial"/>
                <w:sz w:val="22"/>
                <w:szCs w:val="22"/>
              </w:rPr>
            </w:pPr>
          </w:p>
        </w:tc>
        <w:tc>
          <w:tcPr>
            <w:tcW w:w="10082" w:type="dxa"/>
          </w:tcPr>
          <w:p w:rsidRPr="00F175EC" w:rsidR="00362A76" w:rsidP="00362A76" w:rsidRDefault="00362A76" w14:paraId="4CA49585" w14:textId="60C7F5AF">
            <w:pPr>
              <w:spacing w:before="0" w:after="0" w:line="300" w:lineRule="auto"/>
              <w:rPr>
                <w:rFonts w:cs="Arial"/>
                <w:sz w:val="22"/>
                <w:szCs w:val="22"/>
              </w:rPr>
            </w:pPr>
            <w:r w:rsidRPr="00F175EC">
              <w:rPr>
                <w:rFonts w:cs="Arial"/>
                <w:sz w:val="22"/>
                <w:szCs w:val="22"/>
              </w:rPr>
              <w:t>Training of employees in first aid (copies of actual certificates or spreadsheet indicating training is up to date)</w:t>
            </w:r>
          </w:p>
        </w:tc>
      </w:tr>
      <w:tr w:rsidRPr="00F175EC" w:rsidR="00362A76" w:rsidTr="00362A76" w14:paraId="2D6812A8" w14:textId="77777777">
        <w:tc>
          <w:tcPr>
            <w:tcW w:w="420" w:type="dxa"/>
          </w:tcPr>
          <w:p w:rsidRPr="00F175EC" w:rsidR="00362A76" w:rsidP="00BD094B" w:rsidRDefault="00362A76" w14:paraId="32D136C1" w14:textId="77777777">
            <w:pPr>
              <w:spacing w:before="0" w:after="0" w:line="360" w:lineRule="auto"/>
              <w:rPr>
                <w:rFonts w:cs="Arial"/>
                <w:sz w:val="22"/>
                <w:szCs w:val="22"/>
              </w:rPr>
            </w:pPr>
          </w:p>
        </w:tc>
        <w:tc>
          <w:tcPr>
            <w:tcW w:w="10082" w:type="dxa"/>
          </w:tcPr>
          <w:p w:rsidRPr="00F175EC" w:rsidR="00362A76" w:rsidP="00BD094B" w:rsidRDefault="00362A76" w14:paraId="2E2A721A" w14:textId="2D265680">
            <w:pPr>
              <w:spacing w:before="0" w:after="0" w:line="360" w:lineRule="auto"/>
              <w:rPr>
                <w:rFonts w:cs="Arial"/>
                <w:sz w:val="22"/>
                <w:szCs w:val="22"/>
              </w:rPr>
            </w:pPr>
          </w:p>
        </w:tc>
      </w:tr>
      <w:tr w:rsidRPr="00F175EC" w:rsidR="00362A76" w:rsidTr="00362A76" w14:paraId="067DF137" w14:textId="77777777">
        <w:tc>
          <w:tcPr>
            <w:tcW w:w="420" w:type="dxa"/>
            <w:shd w:val="clear" w:color="auto" w:fill="D9D9D9" w:themeFill="background1" w:themeFillShade="D9"/>
          </w:tcPr>
          <w:p w:rsidRPr="00F175EC" w:rsidR="00362A76" w:rsidP="00BD094B" w:rsidRDefault="00362A76" w14:paraId="51C5F8EC" w14:textId="77777777">
            <w:pPr>
              <w:spacing w:before="0" w:after="0" w:line="360" w:lineRule="auto"/>
              <w:rPr>
                <w:rFonts w:cs="Arial"/>
                <w:b/>
                <w:bCs/>
                <w:sz w:val="22"/>
                <w:szCs w:val="22"/>
              </w:rPr>
            </w:pPr>
          </w:p>
        </w:tc>
        <w:tc>
          <w:tcPr>
            <w:tcW w:w="10082" w:type="dxa"/>
            <w:shd w:val="clear" w:color="auto" w:fill="D9D9D9" w:themeFill="background1" w:themeFillShade="D9"/>
          </w:tcPr>
          <w:p w:rsidRPr="00F175EC" w:rsidR="00362A76" w:rsidP="00BD094B" w:rsidRDefault="00362A76" w14:paraId="0CA08E40" w14:textId="1F2E642E">
            <w:pPr>
              <w:spacing w:before="0" w:after="0" w:line="360" w:lineRule="auto"/>
              <w:rPr>
                <w:rFonts w:cs="Arial"/>
                <w:b/>
                <w:bCs/>
                <w:sz w:val="22"/>
                <w:szCs w:val="22"/>
              </w:rPr>
            </w:pPr>
            <w:r w:rsidRPr="00F175EC">
              <w:rPr>
                <w:rFonts w:cs="Arial"/>
                <w:b/>
                <w:bCs/>
                <w:sz w:val="22"/>
                <w:szCs w:val="22"/>
              </w:rPr>
              <w:t xml:space="preserve">Element 9: Incident Investigations </w:t>
            </w:r>
          </w:p>
        </w:tc>
      </w:tr>
      <w:tr w:rsidRPr="00F175EC" w:rsidR="00362A76" w:rsidTr="00362A76" w14:paraId="6EDC50DB" w14:textId="77777777">
        <w:tc>
          <w:tcPr>
            <w:tcW w:w="420" w:type="dxa"/>
          </w:tcPr>
          <w:p w:rsidRPr="00F175EC" w:rsidR="00362A76" w:rsidP="00362A76" w:rsidRDefault="00362A76" w14:paraId="0C2CBFFA" w14:textId="77777777">
            <w:pPr>
              <w:spacing w:before="0" w:after="0" w:line="300" w:lineRule="auto"/>
              <w:rPr>
                <w:rFonts w:cs="Arial"/>
                <w:sz w:val="22"/>
                <w:szCs w:val="22"/>
              </w:rPr>
            </w:pPr>
          </w:p>
        </w:tc>
        <w:tc>
          <w:tcPr>
            <w:tcW w:w="10082" w:type="dxa"/>
          </w:tcPr>
          <w:p w:rsidRPr="00F175EC" w:rsidR="00362A76" w:rsidP="00362A76" w:rsidRDefault="00362A76" w14:paraId="289B74CB" w14:textId="2F1EC7DA">
            <w:pPr>
              <w:spacing w:before="0" w:after="0" w:line="300" w:lineRule="auto"/>
              <w:rPr>
                <w:rFonts w:cs="Arial"/>
                <w:sz w:val="22"/>
                <w:szCs w:val="22"/>
              </w:rPr>
            </w:pPr>
            <w:r w:rsidRPr="00F175EC">
              <w:rPr>
                <w:rFonts w:cs="Arial"/>
                <w:sz w:val="22"/>
                <w:szCs w:val="22"/>
              </w:rPr>
              <w:t xml:space="preserve">Incident reporting and investigating policy/process for incidents, illness, near misses and work refusals. (these </w:t>
            </w:r>
            <w:r w:rsidRPr="00F175EC" w:rsidR="00936A3C">
              <w:rPr>
                <w:rFonts w:cs="Arial"/>
                <w:sz w:val="22"/>
                <w:szCs w:val="22"/>
              </w:rPr>
              <w:t>may</w:t>
            </w:r>
            <w:r w:rsidRPr="00F175EC">
              <w:rPr>
                <w:rFonts w:cs="Arial"/>
                <w:sz w:val="22"/>
                <w:szCs w:val="22"/>
              </w:rPr>
              <w:t xml:space="preserve"> be separate or combined policies and processes). </w:t>
            </w:r>
          </w:p>
        </w:tc>
      </w:tr>
      <w:tr w:rsidRPr="00F175EC" w:rsidR="00362A76" w:rsidTr="00362A76" w14:paraId="28FCB1BB" w14:textId="77777777">
        <w:tc>
          <w:tcPr>
            <w:tcW w:w="420" w:type="dxa"/>
          </w:tcPr>
          <w:p w:rsidRPr="00F175EC" w:rsidR="00362A76" w:rsidP="00362A76" w:rsidRDefault="00362A76" w14:paraId="09C0769E" w14:textId="77777777">
            <w:pPr>
              <w:spacing w:before="0" w:after="0" w:line="300" w:lineRule="auto"/>
              <w:rPr>
                <w:rFonts w:cs="Arial"/>
                <w:sz w:val="22"/>
                <w:szCs w:val="22"/>
              </w:rPr>
            </w:pPr>
          </w:p>
        </w:tc>
        <w:tc>
          <w:tcPr>
            <w:tcW w:w="10082" w:type="dxa"/>
          </w:tcPr>
          <w:p w:rsidRPr="00F175EC" w:rsidR="00362A76" w:rsidP="00362A76" w:rsidRDefault="00362A76" w14:paraId="1516DBD8" w14:textId="2BCD9B02">
            <w:pPr>
              <w:spacing w:before="0" w:after="0" w:line="300" w:lineRule="auto"/>
              <w:rPr>
                <w:rFonts w:cs="Arial"/>
                <w:sz w:val="22"/>
                <w:szCs w:val="22"/>
              </w:rPr>
            </w:pPr>
            <w:r w:rsidRPr="00F175EC">
              <w:rPr>
                <w:rFonts w:cs="Arial"/>
                <w:sz w:val="22"/>
                <w:szCs w:val="22"/>
              </w:rPr>
              <w:t xml:space="preserve">Completed Incident forms (incident, root cause, corrective action, dates from start of incident to completion of investigations for incidents, illness, near misses and work refusals. </w:t>
            </w:r>
            <w:r w:rsidRPr="00F175EC">
              <w:rPr>
                <w:rFonts w:cs="Arial"/>
                <w:b/>
                <w:bCs/>
                <w:i/>
                <w:iCs/>
                <w:sz w:val="22"/>
                <w:szCs w:val="22"/>
              </w:rPr>
              <w:t>[auditor specify months required]</w:t>
            </w:r>
          </w:p>
        </w:tc>
      </w:tr>
      <w:tr w:rsidRPr="00F175EC" w:rsidR="00362A76" w:rsidTr="00362A76" w14:paraId="532C3C64" w14:textId="77777777">
        <w:tc>
          <w:tcPr>
            <w:tcW w:w="420" w:type="dxa"/>
          </w:tcPr>
          <w:p w:rsidRPr="00F175EC" w:rsidR="00362A76" w:rsidP="00362A76" w:rsidRDefault="00362A76" w14:paraId="28C5B331" w14:textId="77777777">
            <w:pPr>
              <w:spacing w:before="0" w:after="0" w:line="300" w:lineRule="auto"/>
              <w:rPr>
                <w:rFonts w:cs="Arial"/>
                <w:sz w:val="22"/>
                <w:szCs w:val="22"/>
              </w:rPr>
            </w:pPr>
          </w:p>
        </w:tc>
        <w:tc>
          <w:tcPr>
            <w:tcW w:w="10082" w:type="dxa"/>
          </w:tcPr>
          <w:p w:rsidRPr="00F175EC" w:rsidR="00362A76" w:rsidP="00362A76" w:rsidRDefault="00362A76" w14:paraId="013B189F" w14:textId="37934B8A">
            <w:pPr>
              <w:spacing w:before="0" w:after="0" w:line="300" w:lineRule="auto"/>
              <w:rPr>
                <w:rFonts w:cs="Arial"/>
                <w:sz w:val="22"/>
                <w:szCs w:val="22"/>
              </w:rPr>
            </w:pPr>
            <w:r w:rsidRPr="00F175EC">
              <w:rPr>
                <w:rFonts w:cs="Arial"/>
                <w:sz w:val="22"/>
                <w:szCs w:val="22"/>
              </w:rPr>
              <w:t xml:space="preserve">Completed investigation report forms, memos, meeting minutes, work orders etc. regarding implementation of corrective actions, minutes of meetings discussing investigations. </w:t>
            </w:r>
            <w:r w:rsidRPr="00F175EC">
              <w:rPr>
                <w:rFonts w:cs="Arial"/>
                <w:b/>
                <w:bCs/>
                <w:i/>
                <w:iCs/>
                <w:sz w:val="22"/>
                <w:szCs w:val="22"/>
              </w:rPr>
              <w:t>[auditor specify months required]</w:t>
            </w:r>
          </w:p>
        </w:tc>
      </w:tr>
      <w:tr w:rsidRPr="00F175EC" w:rsidR="00362A76" w:rsidTr="00362A76" w14:paraId="4F519063" w14:textId="77777777">
        <w:tc>
          <w:tcPr>
            <w:tcW w:w="420" w:type="dxa"/>
          </w:tcPr>
          <w:p w:rsidRPr="00F175EC" w:rsidR="00362A76" w:rsidP="00362A76" w:rsidRDefault="00362A76" w14:paraId="752D683D" w14:textId="77777777">
            <w:pPr>
              <w:spacing w:before="0" w:after="0" w:line="300" w:lineRule="auto"/>
              <w:rPr>
                <w:rFonts w:cs="Arial"/>
                <w:sz w:val="22"/>
                <w:szCs w:val="22"/>
              </w:rPr>
            </w:pPr>
          </w:p>
        </w:tc>
        <w:tc>
          <w:tcPr>
            <w:tcW w:w="10082" w:type="dxa"/>
          </w:tcPr>
          <w:p w:rsidRPr="00F175EC" w:rsidR="00362A76" w:rsidP="00362A76" w:rsidRDefault="00C67F69" w14:paraId="63159DBF" w14:textId="14FCA924">
            <w:pPr>
              <w:spacing w:before="0" w:after="0" w:line="300" w:lineRule="auto"/>
              <w:rPr>
                <w:rFonts w:cs="Arial"/>
                <w:sz w:val="22"/>
                <w:szCs w:val="22"/>
              </w:rPr>
            </w:pPr>
            <w:r w:rsidRPr="00F175EC">
              <w:rPr>
                <w:rFonts w:cs="Arial"/>
                <w:sz w:val="22"/>
                <w:szCs w:val="22"/>
              </w:rPr>
              <w:t xml:space="preserve">Training documents for employees designated to lead </w:t>
            </w:r>
            <w:r w:rsidRPr="00F175EC" w:rsidR="00362A76">
              <w:rPr>
                <w:rFonts w:cs="Arial"/>
                <w:sz w:val="22"/>
                <w:szCs w:val="22"/>
              </w:rPr>
              <w:t xml:space="preserve">investigations </w:t>
            </w:r>
          </w:p>
        </w:tc>
      </w:tr>
      <w:tr w:rsidRPr="00F175EC" w:rsidR="00362A76" w:rsidTr="00362A76" w14:paraId="7F3ACBBF" w14:textId="77777777">
        <w:tc>
          <w:tcPr>
            <w:tcW w:w="420" w:type="dxa"/>
          </w:tcPr>
          <w:p w:rsidRPr="00F175EC" w:rsidR="00362A76" w:rsidP="00BD094B" w:rsidRDefault="00362A76" w14:paraId="5A9BD591" w14:textId="77777777">
            <w:pPr>
              <w:spacing w:before="0" w:after="0" w:line="360" w:lineRule="auto"/>
              <w:rPr>
                <w:rFonts w:cs="Arial"/>
                <w:sz w:val="22"/>
                <w:szCs w:val="22"/>
              </w:rPr>
            </w:pPr>
          </w:p>
        </w:tc>
        <w:tc>
          <w:tcPr>
            <w:tcW w:w="10082" w:type="dxa"/>
          </w:tcPr>
          <w:p w:rsidRPr="00F175EC" w:rsidR="00362A76" w:rsidP="00BD094B" w:rsidRDefault="00362A76" w14:paraId="071D044E" w14:textId="6A04F0EE">
            <w:pPr>
              <w:spacing w:before="0" w:after="0" w:line="360" w:lineRule="auto"/>
              <w:rPr>
                <w:rFonts w:cs="Arial"/>
                <w:sz w:val="22"/>
                <w:szCs w:val="22"/>
              </w:rPr>
            </w:pPr>
          </w:p>
        </w:tc>
      </w:tr>
      <w:tr w:rsidRPr="00F175EC" w:rsidR="00362A76" w:rsidTr="00362A76" w14:paraId="6643F6DD" w14:textId="77777777">
        <w:tc>
          <w:tcPr>
            <w:tcW w:w="420" w:type="dxa"/>
            <w:shd w:val="clear" w:color="auto" w:fill="D9D9D9" w:themeFill="background1" w:themeFillShade="D9"/>
          </w:tcPr>
          <w:p w:rsidRPr="00F175EC" w:rsidR="00362A76" w:rsidP="00BD094B" w:rsidRDefault="00362A76" w14:paraId="36C49DC9" w14:textId="77777777">
            <w:pPr>
              <w:spacing w:before="0" w:after="0" w:line="360" w:lineRule="auto"/>
              <w:rPr>
                <w:rFonts w:cs="Arial"/>
                <w:b/>
                <w:bCs/>
                <w:sz w:val="22"/>
                <w:szCs w:val="22"/>
              </w:rPr>
            </w:pPr>
          </w:p>
        </w:tc>
        <w:tc>
          <w:tcPr>
            <w:tcW w:w="10082" w:type="dxa"/>
            <w:shd w:val="clear" w:color="auto" w:fill="D9D9D9" w:themeFill="background1" w:themeFillShade="D9"/>
          </w:tcPr>
          <w:p w:rsidRPr="00F175EC" w:rsidR="00362A76" w:rsidP="00BD094B" w:rsidRDefault="00362A76" w14:paraId="0DA74D0F" w14:textId="275D063A">
            <w:pPr>
              <w:spacing w:before="0" w:after="0" w:line="360" w:lineRule="auto"/>
              <w:rPr>
                <w:rFonts w:cs="Arial"/>
                <w:b/>
                <w:bCs/>
                <w:sz w:val="22"/>
                <w:szCs w:val="22"/>
              </w:rPr>
            </w:pPr>
            <w:r w:rsidRPr="00F175EC">
              <w:rPr>
                <w:rFonts w:cs="Arial"/>
                <w:b/>
                <w:bCs/>
                <w:sz w:val="22"/>
                <w:szCs w:val="22"/>
              </w:rPr>
              <w:t>Element 10: System Administration</w:t>
            </w:r>
          </w:p>
        </w:tc>
      </w:tr>
      <w:tr w:rsidRPr="00F175EC" w:rsidR="00362A76" w:rsidTr="00362A76" w14:paraId="515226FE" w14:textId="77777777">
        <w:tc>
          <w:tcPr>
            <w:tcW w:w="420" w:type="dxa"/>
          </w:tcPr>
          <w:p w:rsidRPr="00F175EC" w:rsidR="00362A76" w:rsidP="00362A76" w:rsidRDefault="00362A76" w14:paraId="26130466" w14:textId="77777777">
            <w:pPr>
              <w:spacing w:before="0" w:after="0" w:line="300" w:lineRule="auto"/>
              <w:rPr>
                <w:rFonts w:cs="Arial"/>
                <w:sz w:val="22"/>
                <w:szCs w:val="22"/>
              </w:rPr>
            </w:pPr>
          </w:p>
        </w:tc>
        <w:tc>
          <w:tcPr>
            <w:tcW w:w="10082" w:type="dxa"/>
          </w:tcPr>
          <w:p w:rsidRPr="00F175EC" w:rsidR="00362A76" w:rsidP="00362A76" w:rsidRDefault="00362A76" w14:paraId="586261E3" w14:textId="2FE60322">
            <w:pPr>
              <w:spacing w:before="0" w:after="0" w:line="300" w:lineRule="auto"/>
              <w:rPr>
                <w:rFonts w:cs="Arial"/>
                <w:sz w:val="22"/>
                <w:szCs w:val="22"/>
              </w:rPr>
            </w:pPr>
            <w:r w:rsidRPr="00F175EC">
              <w:rPr>
                <w:rFonts w:cs="Arial"/>
                <w:sz w:val="22"/>
                <w:szCs w:val="22"/>
              </w:rPr>
              <w:t>Organization specific monthly, quarterly, or annual health and safety reports, injury report analysis, health and safety statistics and trend reports</w:t>
            </w:r>
          </w:p>
        </w:tc>
      </w:tr>
      <w:tr w:rsidRPr="00F175EC" w:rsidR="00362A76" w:rsidTr="00362A76" w14:paraId="658F1A0F" w14:textId="77777777">
        <w:tc>
          <w:tcPr>
            <w:tcW w:w="420" w:type="dxa"/>
          </w:tcPr>
          <w:p w:rsidRPr="00F175EC" w:rsidR="00362A76" w:rsidP="00362A76" w:rsidRDefault="00362A76" w14:paraId="07847859" w14:textId="77777777">
            <w:pPr>
              <w:spacing w:before="0" w:after="0" w:line="300" w:lineRule="auto"/>
              <w:rPr>
                <w:rFonts w:cs="Arial"/>
                <w:sz w:val="22"/>
                <w:szCs w:val="22"/>
              </w:rPr>
            </w:pPr>
          </w:p>
        </w:tc>
        <w:tc>
          <w:tcPr>
            <w:tcW w:w="10082" w:type="dxa"/>
          </w:tcPr>
          <w:p w:rsidRPr="00F175EC" w:rsidR="00362A76" w:rsidP="00362A76" w:rsidRDefault="00362A76" w14:paraId="57AEBCD5" w14:textId="429C76C0">
            <w:pPr>
              <w:spacing w:before="0" w:after="0" w:line="300" w:lineRule="auto"/>
              <w:rPr>
                <w:rFonts w:cs="Arial"/>
                <w:sz w:val="22"/>
                <w:szCs w:val="22"/>
              </w:rPr>
            </w:pPr>
            <w:r w:rsidRPr="00F175EC">
              <w:rPr>
                <w:rFonts w:cs="Arial"/>
                <w:sz w:val="22"/>
                <w:szCs w:val="22"/>
              </w:rPr>
              <w:t>Previous health and safety system evaluations and action plans (with completion details)</w:t>
            </w:r>
          </w:p>
        </w:tc>
      </w:tr>
    </w:tbl>
    <w:p w:rsidRPr="00F175EC" w:rsidR="00F42204" w:rsidP="00F42204" w:rsidRDefault="00F42204" w14:paraId="0D0C7A62" w14:textId="77777777">
      <w:pPr>
        <w:spacing w:before="0" w:after="0" w:line="360" w:lineRule="auto"/>
        <w:ind w:left="-349"/>
        <w:rPr>
          <w:rFonts w:cs="Arial"/>
        </w:rPr>
      </w:pPr>
    </w:p>
    <w:p w:rsidRPr="00F175EC" w:rsidR="00A26789" w:rsidP="00F42204" w:rsidRDefault="00F92D42" w14:paraId="01186F5D" w14:textId="2F3E88A2">
      <w:pPr>
        <w:spacing w:before="0" w:after="0" w:line="360" w:lineRule="auto"/>
        <w:ind w:left="-709"/>
        <w:rPr>
          <w:rFonts w:cs="Arial"/>
          <w:b/>
          <w:bCs/>
        </w:rPr>
      </w:pPr>
      <w:r w:rsidRPr="00F175EC">
        <w:rPr>
          <w:rFonts w:cs="Arial"/>
        </w:rPr>
        <w:t xml:space="preserve">Thank you for providing all relevant documentation. </w:t>
      </w:r>
      <w:r w:rsidRPr="00936A3C">
        <w:rPr>
          <w:rFonts w:cs="Arial"/>
          <w:b/>
          <w:bCs/>
        </w:rPr>
        <w:t>Please note that the auditor may request additional records or documents if applicable.</w:t>
      </w:r>
      <w:r w:rsidRPr="00F175EC">
        <w:rPr>
          <w:rFonts w:cs="Arial"/>
        </w:rPr>
        <w:t xml:space="preserve"> </w:t>
      </w:r>
    </w:p>
    <w:p w:rsidRPr="00F175EC" w:rsidR="00F42204" w:rsidP="00F42204" w:rsidRDefault="00F42204" w14:paraId="27008D9C" w14:textId="64BD9296">
      <w:pPr>
        <w:spacing w:before="0" w:after="160" w:line="259" w:lineRule="auto"/>
        <w:ind w:left="-709"/>
        <w:rPr>
          <w:rFonts w:cs="Arial"/>
          <w:b/>
          <w:bCs/>
        </w:rPr>
      </w:pPr>
    </w:p>
    <w:p w:rsidRPr="00F175EC" w:rsidR="00F175EC" w:rsidRDefault="00F175EC" w14:paraId="05CE718B" w14:textId="77777777">
      <w:pPr>
        <w:spacing w:before="0" w:after="160" w:line="259" w:lineRule="auto"/>
        <w:ind w:left="-709"/>
        <w:rPr>
          <w:rFonts w:cs="Arial"/>
          <w:b/>
          <w:bCs/>
        </w:rPr>
      </w:pPr>
    </w:p>
    <w:sectPr w:rsidRPr="00F175EC" w:rsidR="00F175EC" w:rsidSect="00F175EC">
      <w:headerReference w:type="default" r:id="rId12"/>
      <w:footerReference w:type="even" r:id="rId13"/>
      <w:footerReference w:type="default" r:id="rId14"/>
      <w:pgSz w:w="12240" w:h="20160" w:orient="portrait"/>
      <w:pgMar w:top="1037" w:right="1051" w:bottom="1008" w:left="13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951" w:rsidP="0046719B" w:rsidRDefault="00F42951" w14:paraId="1803A72A" w14:textId="77777777">
      <w:pPr>
        <w:spacing w:before="0" w:after="0"/>
      </w:pPr>
      <w:r>
        <w:separator/>
      </w:r>
    </w:p>
  </w:endnote>
  <w:endnote w:type="continuationSeparator" w:id="0">
    <w:p w:rsidR="00F42951" w:rsidP="0046719B" w:rsidRDefault="00F42951" w14:paraId="68DB23B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821601"/>
      <w:docPartObj>
        <w:docPartGallery w:val="Page Numbers (Bottom of Page)"/>
        <w:docPartUnique/>
      </w:docPartObj>
    </w:sdtPr>
    <w:sdtEndPr>
      <w:rPr>
        <w:rStyle w:val="PageNumber"/>
      </w:rPr>
    </w:sdtEndPr>
    <w:sdtContent>
      <w:p w:rsidR="00101F66" w:rsidP="00AE0EB5" w:rsidRDefault="00101F66" w14:paraId="2FFDCE6B" w14:textId="7C41D5CF">
        <w:pPr>
          <w:pStyle w:val="Footer"/>
          <w:framePr w:wrap="none" w:hAnchor="margin" w:vAnchor="text"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01F66" w:rsidP="00101F66" w:rsidRDefault="00101F66" w14:paraId="1F767B68"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5876496"/>
      <w:docPartObj>
        <w:docPartGallery w:val="Page Numbers (Bottom of Page)"/>
        <w:docPartUnique/>
      </w:docPartObj>
    </w:sdtPr>
    <w:sdtEndPr>
      <w:rPr>
        <w:rStyle w:val="PageNumber"/>
      </w:rPr>
    </w:sdtEndPr>
    <w:sdtContent>
      <w:p w:rsidR="00101F66" w:rsidP="00AE0EB5" w:rsidRDefault="00101F66" w14:paraId="5C6BDEAB" w14:textId="07EF44AE">
        <w:pPr>
          <w:pStyle w:val="Footer"/>
          <w:framePr w:wrap="none" w:hAnchor="margin" w:vAnchor="text"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F175EC" w:rsidR="00F72785" w:rsidP="00101F66" w:rsidRDefault="00101F66" w14:paraId="41A0F4D3" w14:textId="315C67A7">
    <w:pPr>
      <w:pStyle w:val="Footer"/>
      <w:ind w:right="360" w:firstLine="360"/>
      <w:jc w:val="center"/>
      <w:rPr>
        <w:sz w:val="16"/>
        <w:szCs w:val="16"/>
        <w:lang w:val="en-CA"/>
      </w:rPr>
    </w:pPr>
    <w:r w:rsidRPr="6FF30C35" w:rsidR="6FF30C35">
      <w:rPr>
        <w:sz w:val="16"/>
        <w:szCs w:val="16"/>
        <w:lang w:val="en-CA"/>
      </w:rPr>
      <w:t>Org Documentation Checklist - Remote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951" w:rsidP="0046719B" w:rsidRDefault="00F42951" w14:paraId="40C9ED78" w14:textId="77777777">
      <w:pPr>
        <w:spacing w:before="0" w:after="0"/>
      </w:pPr>
      <w:r>
        <w:separator/>
      </w:r>
    </w:p>
  </w:footnote>
  <w:footnote w:type="continuationSeparator" w:id="0">
    <w:p w:rsidR="00F42951" w:rsidP="0046719B" w:rsidRDefault="00F42951" w14:paraId="50DA0E52"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6719B" w:rsidRDefault="0046719B" w14:paraId="045D1FE3" w14:textId="47CBC39A">
    <w:pPr>
      <w:pStyle w:val="Header"/>
    </w:pPr>
    <w:r w:rsidRPr="003B34D8">
      <w:rPr>
        <w:noProof/>
      </w:rPr>
      <w:drawing>
        <wp:inline distT="0" distB="0" distL="0" distR="0" wp14:anchorId="6F1BB353" wp14:editId="25ED8DB7">
          <wp:extent cx="2201333" cy="641493"/>
          <wp:effectExtent l="0" t="0" r="0" b="6350"/>
          <wp:docPr id="6" name="Picture 6" descr="P:\CCSA LOGO'S\11-02-22 CCS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CSA LOGO'S\11-02-22 CCSA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1333" cy="641493"/>
                  </a:xfrm>
                  <a:prstGeom prst="rect">
                    <a:avLst/>
                  </a:prstGeom>
                  <a:noFill/>
                  <a:ln>
                    <a:noFill/>
                  </a:ln>
                </pic:spPr>
              </pic:pic>
            </a:graphicData>
          </a:graphic>
        </wp:inline>
      </w:drawing>
    </w:r>
  </w:p>
  <w:p w:rsidR="0046719B" w:rsidRDefault="0046719B" w14:paraId="2CCA00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701"/>
    <w:multiLevelType w:val="hybridMultilevel"/>
    <w:tmpl w:val="D66208CA"/>
    <w:lvl w:ilvl="0" w:tplc="C8FE3A3E">
      <w:start w:val="1"/>
      <w:numFmt w:val="bullet"/>
      <w:lvlText w:val="¨"/>
      <w:lvlJc w:val="left"/>
      <w:pPr>
        <w:ind w:left="294" w:hanging="360"/>
      </w:pPr>
      <w:rPr>
        <w:rFonts w:hint="default" w:ascii="Wingdings" w:hAnsi="Wingdings"/>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1" w15:restartNumberingAfterBreak="0">
    <w:nsid w:val="02EC5131"/>
    <w:multiLevelType w:val="hybridMultilevel"/>
    <w:tmpl w:val="7D86E940"/>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2" w15:restartNumberingAfterBreak="0">
    <w:nsid w:val="08C64F97"/>
    <w:multiLevelType w:val="hybridMultilevel"/>
    <w:tmpl w:val="73F2859A"/>
    <w:lvl w:ilvl="0" w:tplc="D3562D2C">
      <w:numFmt w:val="bullet"/>
      <w:lvlText w:val="-"/>
      <w:lvlJc w:val="left"/>
      <w:pPr>
        <w:ind w:left="76" w:hanging="360"/>
      </w:pPr>
      <w:rPr>
        <w:rFonts w:hint="default" w:ascii="Arial" w:hAnsi="Arial" w:eastAsia="Times New Roman" w:cs="Arial"/>
      </w:rPr>
    </w:lvl>
    <w:lvl w:ilvl="1" w:tplc="04090003" w:tentative="1">
      <w:start w:val="1"/>
      <w:numFmt w:val="bullet"/>
      <w:lvlText w:val="o"/>
      <w:lvlJc w:val="left"/>
      <w:pPr>
        <w:ind w:left="796" w:hanging="360"/>
      </w:pPr>
      <w:rPr>
        <w:rFonts w:hint="default" w:ascii="Courier New" w:hAnsi="Courier New" w:cs="Courier New"/>
      </w:rPr>
    </w:lvl>
    <w:lvl w:ilvl="2" w:tplc="04090005" w:tentative="1">
      <w:start w:val="1"/>
      <w:numFmt w:val="bullet"/>
      <w:lvlText w:val=""/>
      <w:lvlJc w:val="left"/>
      <w:pPr>
        <w:ind w:left="1516" w:hanging="360"/>
      </w:pPr>
      <w:rPr>
        <w:rFonts w:hint="default" w:ascii="Wingdings" w:hAnsi="Wingdings"/>
      </w:rPr>
    </w:lvl>
    <w:lvl w:ilvl="3" w:tplc="04090001" w:tentative="1">
      <w:start w:val="1"/>
      <w:numFmt w:val="bullet"/>
      <w:lvlText w:val=""/>
      <w:lvlJc w:val="left"/>
      <w:pPr>
        <w:ind w:left="2236" w:hanging="360"/>
      </w:pPr>
      <w:rPr>
        <w:rFonts w:hint="default" w:ascii="Symbol" w:hAnsi="Symbol"/>
      </w:rPr>
    </w:lvl>
    <w:lvl w:ilvl="4" w:tplc="04090003" w:tentative="1">
      <w:start w:val="1"/>
      <w:numFmt w:val="bullet"/>
      <w:lvlText w:val="o"/>
      <w:lvlJc w:val="left"/>
      <w:pPr>
        <w:ind w:left="2956" w:hanging="360"/>
      </w:pPr>
      <w:rPr>
        <w:rFonts w:hint="default" w:ascii="Courier New" w:hAnsi="Courier New" w:cs="Courier New"/>
      </w:rPr>
    </w:lvl>
    <w:lvl w:ilvl="5" w:tplc="04090005" w:tentative="1">
      <w:start w:val="1"/>
      <w:numFmt w:val="bullet"/>
      <w:lvlText w:val=""/>
      <w:lvlJc w:val="left"/>
      <w:pPr>
        <w:ind w:left="3676" w:hanging="360"/>
      </w:pPr>
      <w:rPr>
        <w:rFonts w:hint="default" w:ascii="Wingdings" w:hAnsi="Wingdings"/>
      </w:rPr>
    </w:lvl>
    <w:lvl w:ilvl="6" w:tplc="04090001" w:tentative="1">
      <w:start w:val="1"/>
      <w:numFmt w:val="bullet"/>
      <w:lvlText w:val=""/>
      <w:lvlJc w:val="left"/>
      <w:pPr>
        <w:ind w:left="4396" w:hanging="360"/>
      </w:pPr>
      <w:rPr>
        <w:rFonts w:hint="default" w:ascii="Symbol" w:hAnsi="Symbol"/>
      </w:rPr>
    </w:lvl>
    <w:lvl w:ilvl="7" w:tplc="04090003" w:tentative="1">
      <w:start w:val="1"/>
      <w:numFmt w:val="bullet"/>
      <w:lvlText w:val="o"/>
      <w:lvlJc w:val="left"/>
      <w:pPr>
        <w:ind w:left="5116" w:hanging="360"/>
      </w:pPr>
      <w:rPr>
        <w:rFonts w:hint="default" w:ascii="Courier New" w:hAnsi="Courier New" w:cs="Courier New"/>
      </w:rPr>
    </w:lvl>
    <w:lvl w:ilvl="8" w:tplc="04090005" w:tentative="1">
      <w:start w:val="1"/>
      <w:numFmt w:val="bullet"/>
      <w:lvlText w:val=""/>
      <w:lvlJc w:val="left"/>
      <w:pPr>
        <w:ind w:left="5836" w:hanging="360"/>
      </w:pPr>
      <w:rPr>
        <w:rFonts w:hint="default" w:ascii="Wingdings" w:hAnsi="Wingdings"/>
      </w:rPr>
    </w:lvl>
  </w:abstractNum>
  <w:abstractNum w:abstractNumId="3" w15:restartNumberingAfterBreak="0">
    <w:nsid w:val="08EF5C5D"/>
    <w:multiLevelType w:val="hybridMultilevel"/>
    <w:tmpl w:val="CC428346"/>
    <w:lvl w:ilvl="0" w:tplc="04090001">
      <w:start w:val="1"/>
      <w:numFmt w:val="bullet"/>
      <w:lvlText w:val=""/>
      <w:lvlJc w:val="left"/>
      <w:pPr>
        <w:ind w:left="11" w:hanging="360"/>
      </w:pPr>
      <w:rPr>
        <w:rFonts w:hint="default" w:ascii="Symbol" w:hAnsi="Symbol"/>
      </w:rPr>
    </w:lvl>
    <w:lvl w:ilvl="1" w:tplc="04090003" w:tentative="1">
      <w:start w:val="1"/>
      <w:numFmt w:val="bullet"/>
      <w:lvlText w:val="o"/>
      <w:lvlJc w:val="left"/>
      <w:pPr>
        <w:ind w:left="731" w:hanging="360"/>
      </w:pPr>
      <w:rPr>
        <w:rFonts w:hint="default" w:ascii="Courier New" w:hAnsi="Courier New" w:cs="Courier New"/>
      </w:rPr>
    </w:lvl>
    <w:lvl w:ilvl="2" w:tplc="04090005" w:tentative="1">
      <w:start w:val="1"/>
      <w:numFmt w:val="bullet"/>
      <w:lvlText w:val=""/>
      <w:lvlJc w:val="left"/>
      <w:pPr>
        <w:ind w:left="1451" w:hanging="360"/>
      </w:pPr>
      <w:rPr>
        <w:rFonts w:hint="default" w:ascii="Wingdings" w:hAnsi="Wingdings"/>
      </w:rPr>
    </w:lvl>
    <w:lvl w:ilvl="3" w:tplc="04090001" w:tentative="1">
      <w:start w:val="1"/>
      <w:numFmt w:val="bullet"/>
      <w:lvlText w:val=""/>
      <w:lvlJc w:val="left"/>
      <w:pPr>
        <w:ind w:left="2171" w:hanging="360"/>
      </w:pPr>
      <w:rPr>
        <w:rFonts w:hint="default" w:ascii="Symbol" w:hAnsi="Symbol"/>
      </w:rPr>
    </w:lvl>
    <w:lvl w:ilvl="4" w:tplc="04090003" w:tentative="1">
      <w:start w:val="1"/>
      <w:numFmt w:val="bullet"/>
      <w:lvlText w:val="o"/>
      <w:lvlJc w:val="left"/>
      <w:pPr>
        <w:ind w:left="2891" w:hanging="360"/>
      </w:pPr>
      <w:rPr>
        <w:rFonts w:hint="default" w:ascii="Courier New" w:hAnsi="Courier New" w:cs="Courier New"/>
      </w:rPr>
    </w:lvl>
    <w:lvl w:ilvl="5" w:tplc="04090005" w:tentative="1">
      <w:start w:val="1"/>
      <w:numFmt w:val="bullet"/>
      <w:lvlText w:val=""/>
      <w:lvlJc w:val="left"/>
      <w:pPr>
        <w:ind w:left="3611" w:hanging="360"/>
      </w:pPr>
      <w:rPr>
        <w:rFonts w:hint="default" w:ascii="Wingdings" w:hAnsi="Wingdings"/>
      </w:rPr>
    </w:lvl>
    <w:lvl w:ilvl="6" w:tplc="04090001" w:tentative="1">
      <w:start w:val="1"/>
      <w:numFmt w:val="bullet"/>
      <w:lvlText w:val=""/>
      <w:lvlJc w:val="left"/>
      <w:pPr>
        <w:ind w:left="4331" w:hanging="360"/>
      </w:pPr>
      <w:rPr>
        <w:rFonts w:hint="default" w:ascii="Symbol" w:hAnsi="Symbol"/>
      </w:rPr>
    </w:lvl>
    <w:lvl w:ilvl="7" w:tplc="04090003" w:tentative="1">
      <w:start w:val="1"/>
      <w:numFmt w:val="bullet"/>
      <w:lvlText w:val="o"/>
      <w:lvlJc w:val="left"/>
      <w:pPr>
        <w:ind w:left="5051" w:hanging="360"/>
      </w:pPr>
      <w:rPr>
        <w:rFonts w:hint="default" w:ascii="Courier New" w:hAnsi="Courier New" w:cs="Courier New"/>
      </w:rPr>
    </w:lvl>
    <w:lvl w:ilvl="8" w:tplc="04090005" w:tentative="1">
      <w:start w:val="1"/>
      <w:numFmt w:val="bullet"/>
      <w:lvlText w:val=""/>
      <w:lvlJc w:val="left"/>
      <w:pPr>
        <w:ind w:left="5771" w:hanging="360"/>
      </w:pPr>
      <w:rPr>
        <w:rFonts w:hint="default" w:ascii="Wingdings" w:hAnsi="Wingdings"/>
      </w:rPr>
    </w:lvl>
  </w:abstractNum>
  <w:abstractNum w:abstractNumId="4" w15:restartNumberingAfterBreak="0">
    <w:nsid w:val="0D22032C"/>
    <w:multiLevelType w:val="hybridMultilevel"/>
    <w:tmpl w:val="84FC5FA0"/>
    <w:lvl w:ilvl="0" w:tplc="04090001">
      <w:start w:val="1"/>
      <w:numFmt w:val="bullet"/>
      <w:lvlText w:val=""/>
      <w:lvlJc w:val="left"/>
      <w:pPr>
        <w:ind w:left="11" w:hanging="360"/>
      </w:pPr>
      <w:rPr>
        <w:rFonts w:hint="default" w:ascii="Symbol" w:hAnsi="Symbol"/>
      </w:rPr>
    </w:lvl>
    <w:lvl w:ilvl="1" w:tplc="04090003" w:tentative="1">
      <w:start w:val="1"/>
      <w:numFmt w:val="bullet"/>
      <w:lvlText w:val="o"/>
      <w:lvlJc w:val="left"/>
      <w:pPr>
        <w:ind w:left="731" w:hanging="360"/>
      </w:pPr>
      <w:rPr>
        <w:rFonts w:hint="default" w:ascii="Courier New" w:hAnsi="Courier New" w:cs="Courier New"/>
      </w:rPr>
    </w:lvl>
    <w:lvl w:ilvl="2" w:tplc="04090005" w:tentative="1">
      <w:start w:val="1"/>
      <w:numFmt w:val="bullet"/>
      <w:lvlText w:val=""/>
      <w:lvlJc w:val="left"/>
      <w:pPr>
        <w:ind w:left="1451" w:hanging="360"/>
      </w:pPr>
      <w:rPr>
        <w:rFonts w:hint="default" w:ascii="Wingdings" w:hAnsi="Wingdings"/>
      </w:rPr>
    </w:lvl>
    <w:lvl w:ilvl="3" w:tplc="04090001" w:tentative="1">
      <w:start w:val="1"/>
      <w:numFmt w:val="bullet"/>
      <w:lvlText w:val=""/>
      <w:lvlJc w:val="left"/>
      <w:pPr>
        <w:ind w:left="2171" w:hanging="360"/>
      </w:pPr>
      <w:rPr>
        <w:rFonts w:hint="default" w:ascii="Symbol" w:hAnsi="Symbol"/>
      </w:rPr>
    </w:lvl>
    <w:lvl w:ilvl="4" w:tplc="04090003" w:tentative="1">
      <w:start w:val="1"/>
      <w:numFmt w:val="bullet"/>
      <w:lvlText w:val="o"/>
      <w:lvlJc w:val="left"/>
      <w:pPr>
        <w:ind w:left="2891" w:hanging="360"/>
      </w:pPr>
      <w:rPr>
        <w:rFonts w:hint="default" w:ascii="Courier New" w:hAnsi="Courier New" w:cs="Courier New"/>
      </w:rPr>
    </w:lvl>
    <w:lvl w:ilvl="5" w:tplc="04090005" w:tentative="1">
      <w:start w:val="1"/>
      <w:numFmt w:val="bullet"/>
      <w:lvlText w:val=""/>
      <w:lvlJc w:val="left"/>
      <w:pPr>
        <w:ind w:left="3611" w:hanging="360"/>
      </w:pPr>
      <w:rPr>
        <w:rFonts w:hint="default" w:ascii="Wingdings" w:hAnsi="Wingdings"/>
      </w:rPr>
    </w:lvl>
    <w:lvl w:ilvl="6" w:tplc="04090001" w:tentative="1">
      <w:start w:val="1"/>
      <w:numFmt w:val="bullet"/>
      <w:lvlText w:val=""/>
      <w:lvlJc w:val="left"/>
      <w:pPr>
        <w:ind w:left="4331" w:hanging="360"/>
      </w:pPr>
      <w:rPr>
        <w:rFonts w:hint="default" w:ascii="Symbol" w:hAnsi="Symbol"/>
      </w:rPr>
    </w:lvl>
    <w:lvl w:ilvl="7" w:tplc="04090003" w:tentative="1">
      <w:start w:val="1"/>
      <w:numFmt w:val="bullet"/>
      <w:lvlText w:val="o"/>
      <w:lvlJc w:val="left"/>
      <w:pPr>
        <w:ind w:left="5051" w:hanging="360"/>
      </w:pPr>
      <w:rPr>
        <w:rFonts w:hint="default" w:ascii="Courier New" w:hAnsi="Courier New" w:cs="Courier New"/>
      </w:rPr>
    </w:lvl>
    <w:lvl w:ilvl="8" w:tplc="04090005" w:tentative="1">
      <w:start w:val="1"/>
      <w:numFmt w:val="bullet"/>
      <w:lvlText w:val=""/>
      <w:lvlJc w:val="left"/>
      <w:pPr>
        <w:ind w:left="5771" w:hanging="360"/>
      </w:pPr>
      <w:rPr>
        <w:rFonts w:hint="default" w:ascii="Wingdings" w:hAnsi="Wingdings"/>
      </w:rPr>
    </w:lvl>
  </w:abstractNum>
  <w:abstractNum w:abstractNumId="5" w15:restartNumberingAfterBreak="0">
    <w:nsid w:val="0EFF76AB"/>
    <w:multiLevelType w:val="hybridMultilevel"/>
    <w:tmpl w:val="99E45340"/>
    <w:lvl w:ilvl="0" w:tplc="04090001">
      <w:start w:val="1"/>
      <w:numFmt w:val="bullet"/>
      <w:lvlText w:val=""/>
      <w:lvlJc w:val="left"/>
      <w:pPr>
        <w:ind w:left="-131" w:hanging="360"/>
      </w:pPr>
      <w:rPr>
        <w:rFonts w:hint="default" w:ascii="Symbol" w:hAnsi="Symbol"/>
      </w:rPr>
    </w:lvl>
    <w:lvl w:ilvl="1" w:tplc="04090003" w:tentative="1">
      <w:start w:val="1"/>
      <w:numFmt w:val="bullet"/>
      <w:lvlText w:val="o"/>
      <w:lvlJc w:val="left"/>
      <w:pPr>
        <w:ind w:left="589" w:hanging="360"/>
      </w:pPr>
      <w:rPr>
        <w:rFonts w:hint="default" w:ascii="Courier New" w:hAnsi="Courier New" w:cs="Courier New"/>
      </w:rPr>
    </w:lvl>
    <w:lvl w:ilvl="2" w:tplc="04090005" w:tentative="1">
      <w:start w:val="1"/>
      <w:numFmt w:val="bullet"/>
      <w:lvlText w:val=""/>
      <w:lvlJc w:val="left"/>
      <w:pPr>
        <w:ind w:left="1309" w:hanging="360"/>
      </w:pPr>
      <w:rPr>
        <w:rFonts w:hint="default" w:ascii="Wingdings" w:hAnsi="Wingdings"/>
      </w:rPr>
    </w:lvl>
    <w:lvl w:ilvl="3" w:tplc="04090001" w:tentative="1">
      <w:start w:val="1"/>
      <w:numFmt w:val="bullet"/>
      <w:lvlText w:val=""/>
      <w:lvlJc w:val="left"/>
      <w:pPr>
        <w:ind w:left="2029" w:hanging="360"/>
      </w:pPr>
      <w:rPr>
        <w:rFonts w:hint="default" w:ascii="Symbol" w:hAnsi="Symbol"/>
      </w:rPr>
    </w:lvl>
    <w:lvl w:ilvl="4" w:tplc="04090003" w:tentative="1">
      <w:start w:val="1"/>
      <w:numFmt w:val="bullet"/>
      <w:lvlText w:val="o"/>
      <w:lvlJc w:val="left"/>
      <w:pPr>
        <w:ind w:left="2749" w:hanging="360"/>
      </w:pPr>
      <w:rPr>
        <w:rFonts w:hint="default" w:ascii="Courier New" w:hAnsi="Courier New" w:cs="Courier New"/>
      </w:rPr>
    </w:lvl>
    <w:lvl w:ilvl="5" w:tplc="04090005" w:tentative="1">
      <w:start w:val="1"/>
      <w:numFmt w:val="bullet"/>
      <w:lvlText w:val=""/>
      <w:lvlJc w:val="left"/>
      <w:pPr>
        <w:ind w:left="3469" w:hanging="360"/>
      </w:pPr>
      <w:rPr>
        <w:rFonts w:hint="default" w:ascii="Wingdings" w:hAnsi="Wingdings"/>
      </w:rPr>
    </w:lvl>
    <w:lvl w:ilvl="6" w:tplc="04090001" w:tentative="1">
      <w:start w:val="1"/>
      <w:numFmt w:val="bullet"/>
      <w:lvlText w:val=""/>
      <w:lvlJc w:val="left"/>
      <w:pPr>
        <w:ind w:left="4189" w:hanging="360"/>
      </w:pPr>
      <w:rPr>
        <w:rFonts w:hint="default" w:ascii="Symbol" w:hAnsi="Symbol"/>
      </w:rPr>
    </w:lvl>
    <w:lvl w:ilvl="7" w:tplc="04090003" w:tentative="1">
      <w:start w:val="1"/>
      <w:numFmt w:val="bullet"/>
      <w:lvlText w:val="o"/>
      <w:lvlJc w:val="left"/>
      <w:pPr>
        <w:ind w:left="4909" w:hanging="360"/>
      </w:pPr>
      <w:rPr>
        <w:rFonts w:hint="default" w:ascii="Courier New" w:hAnsi="Courier New" w:cs="Courier New"/>
      </w:rPr>
    </w:lvl>
    <w:lvl w:ilvl="8" w:tplc="04090005" w:tentative="1">
      <w:start w:val="1"/>
      <w:numFmt w:val="bullet"/>
      <w:lvlText w:val=""/>
      <w:lvlJc w:val="left"/>
      <w:pPr>
        <w:ind w:left="5629" w:hanging="360"/>
      </w:pPr>
      <w:rPr>
        <w:rFonts w:hint="default" w:ascii="Wingdings" w:hAnsi="Wingdings"/>
      </w:rPr>
    </w:lvl>
  </w:abstractNum>
  <w:abstractNum w:abstractNumId="6" w15:restartNumberingAfterBreak="0">
    <w:nsid w:val="0FB83CCB"/>
    <w:multiLevelType w:val="hybridMultilevel"/>
    <w:tmpl w:val="87486308"/>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7" w15:restartNumberingAfterBreak="0">
    <w:nsid w:val="154B0A26"/>
    <w:multiLevelType w:val="hybridMultilevel"/>
    <w:tmpl w:val="50064E3E"/>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8" w15:restartNumberingAfterBreak="0">
    <w:nsid w:val="22A84C71"/>
    <w:multiLevelType w:val="hybridMultilevel"/>
    <w:tmpl w:val="F424C810"/>
    <w:lvl w:ilvl="0" w:tplc="04090001">
      <w:start w:val="1"/>
      <w:numFmt w:val="bullet"/>
      <w:lvlText w:val=""/>
      <w:lvlJc w:val="left"/>
      <w:pPr>
        <w:ind w:left="-131" w:hanging="360"/>
      </w:pPr>
      <w:rPr>
        <w:rFonts w:hint="default" w:ascii="Symbol" w:hAnsi="Symbol"/>
      </w:rPr>
    </w:lvl>
    <w:lvl w:ilvl="1" w:tplc="04090003" w:tentative="1">
      <w:start w:val="1"/>
      <w:numFmt w:val="bullet"/>
      <w:lvlText w:val="o"/>
      <w:lvlJc w:val="left"/>
      <w:pPr>
        <w:ind w:left="589" w:hanging="360"/>
      </w:pPr>
      <w:rPr>
        <w:rFonts w:hint="default" w:ascii="Courier New" w:hAnsi="Courier New" w:cs="Courier New"/>
      </w:rPr>
    </w:lvl>
    <w:lvl w:ilvl="2" w:tplc="04090005" w:tentative="1">
      <w:start w:val="1"/>
      <w:numFmt w:val="bullet"/>
      <w:lvlText w:val=""/>
      <w:lvlJc w:val="left"/>
      <w:pPr>
        <w:ind w:left="1309" w:hanging="360"/>
      </w:pPr>
      <w:rPr>
        <w:rFonts w:hint="default" w:ascii="Wingdings" w:hAnsi="Wingdings"/>
      </w:rPr>
    </w:lvl>
    <w:lvl w:ilvl="3" w:tplc="04090001" w:tentative="1">
      <w:start w:val="1"/>
      <w:numFmt w:val="bullet"/>
      <w:lvlText w:val=""/>
      <w:lvlJc w:val="left"/>
      <w:pPr>
        <w:ind w:left="2029" w:hanging="360"/>
      </w:pPr>
      <w:rPr>
        <w:rFonts w:hint="default" w:ascii="Symbol" w:hAnsi="Symbol"/>
      </w:rPr>
    </w:lvl>
    <w:lvl w:ilvl="4" w:tplc="04090003" w:tentative="1">
      <w:start w:val="1"/>
      <w:numFmt w:val="bullet"/>
      <w:lvlText w:val="o"/>
      <w:lvlJc w:val="left"/>
      <w:pPr>
        <w:ind w:left="2749" w:hanging="360"/>
      </w:pPr>
      <w:rPr>
        <w:rFonts w:hint="default" w:ascii="Courier New" w:hAnsi="Courier New" w:cs="Courier New"/>
      </w:rPr>
    </w:lvl>
    <w:lvl w:ilvl="5" w:tplc="04090005" w:tentative="1">
      <w:start w:val="1"/>
      <w:numFmt w:val="bullet"/>
      <w:lvlText w:val=""/>
      <w:lvlJc w:val="left"/>
      <w:pPr>
        <w:ind w:left="3469" w:hanging="360"/>
      </w:pPr>
      <w:rPr>
        <w:rFonts w:hint="default" w:ascii="Wingdings" w:hAnsi="Wingdings"/>
      </w:rPr>
    </w:lvl>
    <w:lvl w:ilvl="6" w:tplc="04090001" w:tentative="1">
      <w:start w:val="1"/>
      <w:numFmt w:val="bullet"/>
      <w:lvlText w:val=""/>
      <w:lvlJc w:val="left"/>
      <w:pPr>
        <w:ind w:left="4189" w:hanging="360"/>
      </w:pPr>
      <w:rPr>
        <w:rFonts w:hint="default" w:ascii="Symbol" w:hAnsi="Symbol"/>
      </w:rPr>
    </w:lvl>
    <w:lvl w:ilvl="7" w:tplc="04090003" w:tentative="1">
      <w:start w:val="1"/>
      <w:numFmt w:val="bullet"/>
      <w:lvlText w:val="o"/>
      <w:lvlJc w:val="left"/>
      <w:pPr>
        <w:ind w:left="4909" w:hanging="360"/>
      </w:pPr>
      <w:rPr>
        <w:rFonts w:hint="default" w:ascii="Courier New" w:hAnsi="Courier New" w:cs="Courier New"/>
      </w:rPr>
    </w:lvl>
    <w:lvl w:ilvl="8" w:tplc="04090005" w:tentative="1">
      <w:start w:val="1"/>
      <w:numFmt w:val="bullet"/>
      <w:lvlText w:val=""/>
      <w:lvlJc w:val="left"/>
      <w:pPr>
        <w:ind w:left="5629" w:hanging="360"/>
      </w:pPr>
      <w:rPr>
        <w:rFonts w:hint="default" w:ascii="Wingdings" w:hAnsi="Wingdings"/>
      </w:rPr>
    </w:lvl>
  </w:abstractNum>
  <w:abstractNum w:abstractNumId="9" w15:restartNumberingAfterBreak="0">
    <w:nsid w:val="26DF029C"/>
    <w:multiLevelType w:val="hybridMultilevel"/>
    <w:tmpl w:val="C83073BE"/>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10" w15:restartNumberingAfterBreak="0">
    <w:nsid w:val="2ED320F1"/>
    <w:multiLevelType w:val="hybridMultilevel"/>
    <w:tmpl w:val="FC2E2D76"/>
    <w:lvl w:ilvl="0" w:tplc="04090003">
      <w:start w:val="1"/>
      <w:numFmt w:val="bullet"/>
      <w:lvlText w:val="o"/>
      <w:lvlJc w:val="left"/>
      <w:pPr>
        <w:ind w:left="11" w:hanging="360"/>
      </w:pPr>
      <w:rPr>
        <w:rFonts w:hint="default" w:ascii="Courier New" w:hAnsi="Courier New" w:cs="Courier New"/>
      </w:rPr>
    </w:lvl>
    <w:lvl w:ilvl="1" w:tplc="04090003" w:tentative="1">
      <w:start w:val="1"/>
      <w:numFmt w:val="bullet"/>
      <w:lvlText w:val="o"/>
      <w:lvlJc w:val="left"/>
      <w:pPr>
        <w:ind w:left="731" w:hanging="360"/>
      </w:pPr>
      <w:rPr>
        <w:rFonts w:hint="default" w:ascii="Courier New" w:hAnsi="Courier New" w:cs="Courier New"/>
      </w:rPr>
    </w:lvl>
    <w:lvl w:ilvl="2" w:tplc="04090005" w:tentative="1">
      <w:start w:val="1"/>
      <w:numFmt w:val="bullet"/>
      <w:lvlText w:val=""/>
      <w:lvlJc w:val="left"/>
      <w:pPr>
        <w:ind w:left="1451" w:hanging="360"/>
      </w:pPr>
      <w:rPr>
        <w:rFonts w:hint="default" w:ascii="Wingdings" w:hAnsi="Wingdings"/>
      </w:rPr>
    </w:lvl>
    <w:lvl w:ilvl="3" w:tplc="04090001" w:tentative="1">
      <w:start w:val="1"/>
      <w:numFmt w:val="bullet"/>
      <w:lvlText w:val=""/>
      <w:lvlJc w:val="left"/>
      <w:pPr>
        <w:ind w:left="2171" w:hanging="360"/>
      </w:pPr>
      <w:rPr>
        <w:rFonts w:hint="default" w:ascii="Symbol" w:hAnsi="Symbol"/>
      </w:rPr>
    </w:lvl>
    <w:lvl w:ilvl="4" w:tplc="04090003" w:tentative="1">
      <w:start w:val="1"/>
      <w:numFmt w:val="bullet"/>
      <w:lvlText w:val="o"/>
      <w:lvlJc w:val="left"/>
      <w:pPr>
        <w:ind w:left="2891" w:hanging="360"/>
      </w:pPr>
      <w:rPr>
        <w:rFonts w:hint="default" w:ascii="Courier New" w:hAnsi="Courier New" w:cs="Courier New"/>
      </w:rPr>
    </w:lvl>
    <w:lvl w:ilvl="5" w:tplc="04090005" w:tentative="1">
      <w:start w:val="1"/>
      <w:numFmt w:val="bullet"/>
      <w:lvlText w:val=""/>
      <w:lvlJc w:val="left"/>
      <w:pPr>
        <w:ind w:left="3611" w:hanging="360"/>
      </w:pPr>
      <w:rPr>
        <w:rFonts w:hint="default" w:ascii="Wingdings" w:hAnsi="Wingdings"/>
      </w:rPr>
    </w:lvl>
    <w:lvl w:ilvl="6" w:tplc="04090001" w:tentative="1">
      <w:start w:val="1"/>
      <w:numFmt w:val="bullet"/>
      <w:lvlText w:val=""/>
      <w:lvlJc w:val="left"/>
      <w:pPr>
        <w:ind w:left="4331" w:hanging="360"/>
      </w:pPr>
      <w:rPr>
        <w:rFonts w:hint="default" w:ascii="Symbol" w:hAnsi="Symbol"/>
      </w:rPr>
    </w:lvl>
    <w:lvl w:ilvl="7" w:tplc="04090003" w:tentative="1">
      <w:start w:val="1"/>
      <w:numFmt w:val="bullet"/>
      <w:lvlText w:val="o"/>
      <w:lvlJc w:val="left"/>
      <w:pPr>
        <w:ind w:left="5051" w:hanging="360"/>
      </w:pPr>
      <w:rPr>
        <w:rFonts w:hint="default" w:ascii="Courier New" w:hAnsi="Courier New" w:cs="Courier New"/>
      </w:rPr>
    </w:lvl>
    <w:lvl w:ilvl="8" w:tplc="04090005" w:tentative="1">
      <w:start w:val="1"/>
      <w:numFmt w:val="bullet"/>
      <w:lvlText w:val=""/>
      <w:lvlJc w:val="left"/>
      <w:pPr>
        <w:ind w:left="5771" w:hanging="360"/>
      </w:pPr>
      <w:rPr>
        <w:rFonts w:hint="default" w:ascii="Wingdings" w:hAnsi="Wingdings"/>
      </w:rPr>
    </w:lvl>
  </w:abstractNum>
  <w:abstractNum w:abstractNumId="11" w15:restartNumberingAfterBreak="0">
    <w:nsid w:val="323B4B3F"/>
    <w:multiLevelType w:val="hybridMultilevel"/>
    <w:tmpl w:val="F13E5D9A"/>
    <w:lvl w:ilvl="0" w:tplc="04090001">
      <w:start w:val="1"/>
      <w:numFmt w:val="bullet"/>
      <w:lvlText w:val=""/>
      <w:lvlJc w:val="left"/>
      <w:pPr>
        <w:ind w:left="-131" w:hanging="360"/>
      </w:pPr>
      <w:rPr>
        <w:rFonts w:hint="default" w:ascii="Symbol" w:hAnsi="Symbol"/>
      </w:rPr>
    </w:lvl>
    <w:lvl w:ilvl="1" w:tplc="04090003" w:tentative="1">
      <w:start w:val="1"/>
      <w:numFmt w:val="bullet"/>
      <w:lvlText w:val="o"/>
      <w:lvlJc w:val="left"/>
      <w:pPr>
        <w:ind w:left="589" w:hanging="360"/>
      </w:pPr>
      <w:rPr>
        <w:rFonts w:hint="default" w:ascii="Courier New" w:hAnsi="Courier New" w:cs="Courier New"/>
      </w:rPr>
    </w:lvl>
    <w:lvl w:ilvl="2" w:tplc="04090005" w:tentative="1">
      <w:start w:val="1"/>
      <w:numFmt w:val="bullet"/>
      <w:lvlText w:val=""/>
      <w:lvlJc w:val="left"/>
      <w:pPr>
        <w:ind w:left="1309" w:hanging="360"/>
      </w:pPr>
      <w:rPr>
        <w:rFonts w:hint="default" w:ascii="Wingdings" w:hAnsi="Wingdings"/>
      </w:rPr>
    </w:lvl>
    <w:lvl w:ilvl="3" w:tplc="04090001" w:tentative="1">
      <w:start w:val="1"/>
      <w:numFmt w:val="bullet"/>
      <w:lvlText w:val=""/>
      <w:lvlJc w:val="left"/>
      <w:pPr>
        <w:ind w:left="2029" w:hanging="360"/>
      </w:pPr>
      <w:rPr>
        <w:rFonts w:hint="default" w:ascii="Symbol" w:hAnsi="Symbol"/>
      </w:rPr>
    </w:lvl>
    <w:lvl w:ilvl="4" w:tplc="04090003" w:tentative="1">
      <w:start w:val="1"/>
      <w:numFmt w:val="bullet"/>
      <w:lvlText w:val="o"/>
      <w:lvlJc w:val="left"/>
      <w:pPr>
        <w:ind w:left="2749" w:hanging="360"/>
      </w:pPr>
      <w:rPr>
        <w:rFonts w:hint="default" w:ascii="Courier New" w:hAnsi="Courier New" w:cs="Courier New"/>
      </w:rPr>
    </w:lvl>
    <w:lvl w:ilvl="5" w:tplc="04090005" w:tentative="1">
      <w:start w:val="1"/>
      <w:numFmt w:val="bullet"/>
      <w:lvlText w:val=""/>
      <w:lvlJc w:val="left"/>
      <w:pPr>
        <w:ind w:left="3469" w:hanging="360"/>
      </w:pPr>
      <w:rPr>
        <w:rFonts w:hint="default" w:ascii="Wingdings" w:hAnsi="Wingdings"/>
      </w:rPr>
    </w:lvl>
    <w:lvl w:ilvl="6" w:tplc="04090001" w:tentative="1">
      <w:start w:val="1"/>
      <w:numFmt w:val="bullet"/>
      <w:lvlText w:val=""/>
      <w:lvlJc w:val="left"/>
      <w:pPr>
        <w:ind w:left="4189" w:hanging="360"/>
      </w:pPr>
      <w:rPr>
        <w:rFonts w:hint="default" w:ascii="Symbol" w:hAnsi="Symbol"/>
      </w:rPr>
    </w:lvl>
    <w:lvl w:ilvl="7" w:tplc="04090003" w:tentative="1">
      <w:start w:val="1"/>
      <w:numFmt w:val="bullet"/>
      <w:lvlText w:val="o"/>
      <w:lvlJc w:val="left"/>
      <w:pPr>
        <w:ind w:left="4909" w:hanging="360"/>
      </w:pPr>
      <w:rPr>
        <w:rFonts w:hint="default" w:ascii="Courier New" w:hAnsi="Courier New" w:cs="Courier New"/>
      </w:rPr>
    </w:lvl>
    <w:lvl w:ilvl="8" w:tplc="04090005" w:tentative="1">
      <w:start w:val="1"/>
      <w:numFmt w:val="bullet"/>
      <w:lvlText w:val=""/>
      <w:lvlJc w:val="left"/>
      <w:pPr>
        <w:ind w:left="5629" w:hanging="360"/>
      </w:pPr>
      <w:rPr>
        <w:rFonts w:hint="default" w:ascii="Wingdings" w:hAnsi="Wingdings"/>
      </w:rPr>
    </w:lvl>
  </w:abstractNum>
  <w:abstractNum w:abstractNumId="12" w15:restartNumberingAfterBreak="0">
    <w:nsid w:val="39523AEA"/>
    <w:multiLevelType w:val="hybridMultilevel"/>
    <w:tmpl w:val="AC6AD796"/>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13" w15:restartNumberingAfterBreak="0">
    <w:nsid w:val="3ED9391B"/>
    <w:multiLevelType w:val="hybridMultilevel"/>
    <w:tmpl w:val="09624D86"/>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14" w15:restartNumberingAfterBreak="0">
    <w:nsid w:val="400374DE"/>
    <w:multiLevelType w:val="hybridMultilevel"/>
    <w:tmpl w:val="04EC3C68"/>
    <w:lvl w:ilvl="0" w:tplc="D74E52B8">
      <w:start w:val="3"/>
      <w:numFmt w:val="bullet"/>
      <w:lvlText w:val=""/>
      <w:lvlJc w:val="left"/>
      <w:pPr>
        <w:ind w:left="11" w:hanging="360"/>
      </w:pPr>
      <w:rPr>
        <w:rFonts w:hint="default" w:ascii="Wingdings" w:hAnsi="Wingdings" w:eastAsia="Times New Roman" w:cs="Times New Roman"/>
      </w:rPr>
    </w:lvl>
    <w:lvl w:ilvl="1" w:tplc="04090003" w:tentative="1">
      <w:start w:val="1"/>
      <w:numFmt w:val="bullet"/>
      <w:lvlText w:val="o"/>
      <w:lvlJc w:val="left"/>
      <w:pPr>
        <w:ind w:left="731" w:hanging="360"/>
      </w:pPr>
      <w:rPr>
        <w:rFonts w:hint="default" w:ascii="Courier New" w:hAnsi="Courier New" w:cs="Courier New"/>
      </w:rPr>
    </w:lvl>
    <w:lvl w:ilvl="2" w:tplc="04090005" w:tentative="1">
      <w:start w:val="1"/>
      <w:numFmt w:val="bullet"/>
      <w:lvlText w:val=""/>
      <w:lvlJc w:val="left"/>
      <w:pPr>
        <w:ind w:left="1451" w:hanging="360"/>
      </w:pPr>
      <w:rPr>
        <w:rFonts w:hint="default" w:ascii="Wingdings" w:hAnsi="Wingdings"/>
      </w:rPr>
    </w:lvl>
    <w:lvl w:ilvl="3" w:tplc="04090001" w:tentative="1">
      <w:start w:val="1"/>
      <w:numFmt w:val="bullet"/>
      <w:lvlText w:val=""/>
      <w:lvlJc w:val="left"/>
      <w:pPr>
        <w:ind w:left="2171" w:hanging="360"/>
      </w:pPr>
      <w:rPr>
        <w:rFonts w:hint="default" w:ascii="Symbol" w:hAnsi="Symbol"/>
      </w:rPr>
    </w:lvl>
    <w:lvl w:ilvl="4" w:tplc="04090003" w:tentative="1">
      <w:start w:val="1"/>
      <w:numFmt w:val="bullet"/>
      <w:lvlText w:val="o"/>
      <w:lvlJc w:val="left"/>
      <w:pPr>
        <w:ind w:left="2891" w:hanging="360"/>
      </w:pPr>
      <w:rPr>
        <w:rFonts w:hint="default" w:ascii="Courier New" w:hAnsi="Courier New" w:cs="Courier New"/>
      </w:rPr>
    </w:lvl>
    <w:lvl w:ilvl="5" w:tplc="04090005" w:tentative="1">
      <w:start w:val="1"/>
      <w:numFmt w:val="bullet"/>
      <w:lvlText w:val=""/>
      <w:lvlJc w:val="left"/>
      <w:pPr>
        <w:ind w:left="3611" w:hanging="360"/>
      </w:pPr>
      <w:rPr>
        <w:rFonts w:hint="default" w:ascii="Wingdings" w:hAnsi="Wingdings"/>
      </w:rPr>
    </w:lvl>
    <w:lvl w:ilvl="6" w:tplc="04090001" w:tentative="1">
      <w:start w:val="1"/>
      <w:numFmt w:val="bullet"/>
      <w:lvlText w:val=""/>
      <w:lvlJc w:val="left"/>
      <w:pPr>
        <w:ind w:left="4331" w:hanging="360"/>
      </w:pPr>
      <w:rPr>
        <w:rFonts w:hint="default" w:ascii="Symbol" w:hAnsi="Symbol"/>
      </w:rPr>
    </w:lvl>
    <w:lvl w:ilvl="7" w:tplc="04090003" w:tentative="1">
      <w:start w:val="1"/>
      <w:numFmt w:val="bullet"/>
      <w:lvlText w:val="o"/>
      <w:lvlJc w:val="left"/>
      <w:pPr>
        <w:ind w:left="5051" w:hanging="360"/>
      </w:pPr>
      <w:rPr>
        <w:rFonts w:hint="default" w:ascii="Courier New" w:hAnsi="Courier New" w:cs="Courier New"/>
      </w:rPr>
    </w:lvl>
    <w:lvl w:ilvl="8" w:tplc="04090005" w:tentative="1">
      <w:start w:val="1"/>
      <w:numFmt w:val="bullet"/>
      <w:lvlText w:val=""/>
      <w:lvlJc w:val="left"/>
      <w:pPr>
        <w:ind w:left="5771" w:hanging="360"/>
      </w:pPr>
      <w:rPr>
        <w:rFonts w:hint="default" w:ascii="Wingdings" w:hAnsi="Wingdings"/>
      </w:rPr>
    </w:lvl>
  </w:abstractNum>
  <w:abstractNum w:abstractNumId="15" w15:restartNumberingAfterBreak="0">
    <w:nsid w:val="4AB24B36"/>
    <w:multiLevelType w:val="hybridMultilevel"/>
    <w:tmpl w:val="DCB238FE"/>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16" w15:restartNumberingAfterBreak="0">
    <w:nsid w:val="548953D8"/>
    <w:multiLevelType w:val="hybridMultilevel"/>
    <w:tmpl w:val="866C7B48"/>
    <w:lvl w:ilvl="0" w:tplc="C8FE3A3E">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631A1A05"/>
    <w:multiLevelType w:val="hybridMultilevel"/>
    <w:tmpl w:val="DD4062DE"/>
    <w:lvl w:ilvl="0" w:tplc="63C26352">
      <w:start w:val="1"/>
      <w:numFmt w:val="bullet"/>
      <w:lvlText w:val="¨"/>
      <w:lvlJc w:val="left"/>
      <w:pPr>
        <w:ind w:left="-983"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4531E7F"/>
    <w:multiLevelType w:val="hybridMultilevel"/>
    <w:tmpl w:val="6E341CF8"/>
    <w:lvl w:ilvl="0" w:tplc="04090003">
      <w:start w:val="1"/>
      <w:numFmt w:val="bullet"/>
      <w:lvlText w:val="o"/>
      <w:lvlJc w:val="left"/>
      <w:pPr>
        <w:ind w:left="11" w:hanging="360"/>
      </w:pPr>
      <w:rPr>
        <w:rFonts w:hint="default" w:ascii="Courier New" w:hAnsi="Courier New" w:cs="Courier New"/>
      </w:rPr>
    </w:lvl>
    <w:lvl w:ilvl="1" w:tplc="04090003" w:tentative="1">
      <w:start w:val="1"/>
      <w:numFmt w:val="bullet"/>
      <w:lvlText w:val="o"/>
      <w:lvlJc w:val="left"/>
      <w:pPr>
        <w:ind w:left="731" w:hanging="360"/>
      </w:pPr>
      <w:rPr>
        <w:rFonts w:hint="default" w:ascii="Courier New" w:hAnsi="Courier New" w:cs="Courier New"/>
      </w:rPr>
    </w:lvl>
    <w:lvl w:ilvl="2" w:tplc="04090005" w:tentative="1">
      <w:start w:val="1"/>
      <w:numFmt w:val="bullet"/>
      <w:lvlText w:val=""/>
      <w:lvlJc w:val="left"/>
      <w:pPr>
        <w:ind w:left="1451" w:hanging="360"/>
      </w:pPr>
      <w:rPr>
        <w:rFonts w:hint="default" w:ascii="Wingdings" w:hAnsi="Wingdings"/>
      </w:rPr>
    </w:lvl>
    <w:lvl w:ilvl="3" w:tplc="04090001" w:tentative="1">
      <w:start w:val="1"/>
      <w:numFmt w:val="bullet"/>
      <w:lvlText w:val=""/>
      <w:lvlJc w:val="left"/>
      <w:pPr>
        <w:ind w:left="2171" w:hanging="360"/>
      </w:pPr>
      <w:rPr>
        <w:rFonts w:hint="default" w:ascii="Symbol" w:hAnsi="Symbol"/>
      </w:rPr>
    </w:lvl>
    <w:lvl w:ilvl="4" w:tplc="04090003" w:tentative="1">
      <w:start w:val="1"/>
      <w:numFmt w:val="bullet"/>
      <w:lvlText w:val="o"/>
      <w:lvlJc w:val="left"/>
      <w:pPr>
        <w:ind w:left="2891" w:hanging="360"/>
      </w:pPr>
      <w:rPr>
        <w:rFonts w:hint="default" w:ascii="Courier New" w:hAnsi="Courier New" w:cs="Courier New"/>
      </w:rPr>
    </w:lvl>
    <w:lvl w:ilvl="5" w:tplc="04090005" w:tentative="1">
      <w:start w:val="1"/>
      <w:numFmt w:val="bullet"/>
      <w:lvlText w:val=""/>
      <w:lvlJc w:val="left"/>
      <w:pPr>
        <w:ind w:left="3611" w:hanging="360"/>
      </w:pPr>
      <w:rPr>
        <w:rFonts w:hint="default" w:ascii="Wingdings" w:hAnsi="Wingdings"/>
      </w:rPr>
    </w:lvl>
    <w:lvl w:ilvl="6" w:tplc="04090001" w:tentative="1">
      <w:start w:val="1"/>
      <w:numFmt w:val="bullet"/>
      <w:lvlText w:val=""/>
      <w:lvlJc w:val="left"/>
      <w:pPr>
        <w:ind w:left="4331" w:hanging="360"/>
      </w:pPr>
      <w:rPr>
        <w:rFonts w:hint="default" w:ascii="Symbol" w:hAnsi="Symbol"/>
      </w:rPr>
    </w:lvl>
    <w:lvl w:ilvl="7" w:tplc="04090003" w:tentative="1">
      <w:start w:val="1"/>
      <w:numFmt w:val="bullet"/>
      <w:lvlText w:val="o"/>
      <w:lvlJc w:val="left"/>
      <w:pPr>
        <w:ind w:left="5051" w:hanging="360"/>
      </w:pPr>
      <w:rPr>
        <w:rFonts w:hint="default" w:ascii="Courier New" w:hAnsi="Courier New" w:cs="Courier New"/>
      </w:rPr>
    </w:lvl>
    <w:lvl w:ilvl="8" w:tplc="04090005" w:tentative="1">
      <w:start w:val="1"/>
      <w:numFmt w:val="bullet"/>
      <w:lvlText w:val=""/>
      <w:lvlJc w:val="left"/>
      <w:pPr>
        <w:ind w:left="5771" w:hanging="360"/>
      </w:pPr>
      <w:rPr>
        <w:rFonts w:hint="default" w:ascii="Wingdings" w:hAnsi="Wingdings"/>
      </w:rPr>
    </w:lvl>
  </w:abstractNum>
  <w:abstractNum w:abstractNumId="19" w15:restartNumberingAfterBreak="0">
    <w:nsid w:val="69437D1E"/>
    <w:multiLevelType w:val="hybridMultilevel"/>
    <w:tmpl w:val="7E0C1F86"/>
    <w:lvl w:ilvl="0" w:tplc="D3562D2C">
      <w:numFmt w:val="bullet"/>
      <w:lvlText w:val="-"/>
      <w:lvlJc w:val="left"/>
      <w:pPr>
        <w:ind w:left="-633" w:hanging="360"/>
      </w:pPr>
      <w:rPr>
        <w:rFonts w:hint="default" w:ascii="Arial" w:hAnsi="Arial" w:eastAsia="Times New Roman" w:cs="Arial"/>
      </w:rPr>
    </w:lvl>
    <w:lvl w:ilvl="1" w:tplc="04090003" w:tentative="1">
      <w:start w:val="1"/>
      <w:numFmt w:val="bullet"/>
      <w:lvlText w:val="o"/>
      <w:lvlJc w:val="left"/>
      <w:pPr>
        <w:ind w:left="731" w:hanging="360"/>
      </w:pPr>
      <w:rPr>
        <w:rFonts w:hint="default" w:ascii="Courier New" w:hAnsi="Courier New" w:cs="Courier New"/>
      </w:rPr>
    </w:lvl>
    <w:lvl w:ilvl="2" w:tplc="04090005" w:tentative="1">
      <w:start w:val="1"/>
      <w:numFmt w:val="bullet"/>
      <w:lvlText w:val=""/>
      <w:lvlJc w:val="left"/>
      <w:pPr>
        <w:ind w:left="1451" w:hanging="360"/>
      </w:pPr>
      <w:rPr>
        <w:rFonts w:hint="default" w:ascii="Wingdings" w:hAnsi="Wingdings"/>
      </w:rPr>
    </w:lvl>
    <w:lvl w:ilvl="3" w:tplc="04090001" w:tentative="1">
      <w:start w:val="1"/>
      <w:numFmt w:val="bullet"/>
      <w:lvlText w:val=""/>
      <w:lvlJc w:val="left"/>
      <w:pPr>
        <w:ind w:left="2171" w:hanging="360"/>
      </w:pPr>
      <w:rPr>
        <w:rFonts w:hint="default" w:ascii="Symbol" w:hAnsi="Symbol"/>
      </w:rPr>
    </w:lvl>
    <w:lvl w:ilvl="4" w:tplc="04090003" w:tentative="1">
      <w:start w:val="1"/>
      <w:numFmt w:val="bullet"/>
      <w:lvlText w:val="o"/>
      <w:lvlJc w:val="left"/>
      <w:pPr>
        <w:ind w:left="2891" w:hanging="360"/>
      </w:pPr>
      <w:rPr>
        <w:rFonts w:hint="default" w:ascii="Courier New" w:hAnsi="Courier New" w:cs="Courier New"/>
      </w:rPr>
    </w:lvl>
    <w:lvl w:ilvl="5" w:tplc="04090005" w:tentative="1">
      <w:start w:val="1"/>
      <w:numFmt w:val="bullet"/>
      <w:lvlText w:val=""/>
      <w:lvlJc w:val="left"/>
      <w:pPr>
        <w:ind w:left="3611" w:hanging="360"/>
      </w:pPr>
      <w:rPr>
        <w:rFonts w:hint="default" w:ascii="Wingdings" w:hAnsi="Wingdings"/>
      </w:rPr>
    </w:lvl>
    <w:lvl w:ilvl="6" w:tplc="04090001" w:tentative="1">
      <w:start w:val="1"/>
      <w:numFmt w:val="bullet"/>
      <w:lvlText w:val=""/>
      <w:lvlJc w:val="left"/>
      <w:pPr>
        <w:ind w:left="4331" w:hanging="360"/>
      </w:pPr>
      <w:rPr>
        <w:rFonts w:hint="default" w:ascii="Symbol" w:hAnsi="Symbol"/>
      </w:rPr>
    </w:lvl>
    <w:lvl w:ilvl="7" w:tplc="04090003" w:tentative="1">
      <w:start w:val="1"/>
      <w:numFmt w:val="bullet"/>
      <w:lvlText w:val="o"/>
      <w:lvlJc w:val="left"/>
      <w:pPr>
        <w:ind w:left="5051" w:hanging="360"/>
      </w:pPr>
      <w:rPr>
        <w:rFonts w:hint="default" w:ascii="Courier New" w:hAnsi="Courier New" w:cs="Courier New"/>
      </w:rPr>
    </w:lvl>
    <w:lvl w:ilvl="8" w:tplc="04090005" w:tentative="1">
      <w:start w:val="1"/>
      <w:numFmt w:val="bullet"/>
      <w:lvlText w:val=""/>
      <w:lvlJc w:val="left"/>
      <w:pPr>
        <w:ind w:left="5771" w:hanging="360"/>
      </w:pPr>
      <w:rPr>
        <w:rFonts w:hint="default" w:ascii="Wingdings" w:hAnsi="Wingdings"/>
      </w:rPr>
    </w:lvl>
  </w:abstractNum>
  <w:abstractNum w:abstractNumId="20" w15:restartNumberingAfterBreak="0">
    <w:nsid w:val="6C4A1F11"/>
    <w:multiLevelType w:val="hybridMultilevel"/>
    <w:tmpl w:val="8536F128"/>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21" w15:restartNumberingAfterBreak="0">
    <w:nsid w:val="6DDD04C7"/>
    <w:multiLevelType w:val="hybridMultilevel"/>
    <w:tmpl w:val="CC6490F6"/>
    <w:lvl w:ilvl="0" w:tplc="A7BC8676">
      <w:start w:val="10"/>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87569730">
    <w:abstractNumId w:val="14"/>
  </w:num>
  <w:num w:numId="2" w16cid:durableId="2041276220">
    <w:abstractNumId w:val="18"/>
  </w:num>
  <w:num w:numId="3" w16cid:durableId="906185192">
    <w:abstractNumId w:val="10"/>
  </w:num>
  <w:num w:numId="4" w16cid:durableId="1825120386">
    <w:abstractNumId w:val="11"/>
  </w:num>
  <w:num w:numId="5" w16cid:durableId="1202552114">
    <w:abstractNumId w:val="8"/>
  </w:num>
  <w:num w:numId="6" w16cid:durableId="1245651867">
    <w:abstractNumId w:val="5"/>
  </w:num>
  <w:num w:numId="7" w16cid:durableId="353115167">
    <w:abstractNumId w:val="17"/>
  </w:num>
  <w:num w:numId="8" w16cid:durableId="1110472323">
    <w:abstractNumId w:val="0"/>
  </w:num>
  <w:num w:numId="9" w16cid:durableId="331492061">
    <w:abstractNumId w:val="3"/>
  </w:num>
  <w:num w:numId="10" w16cid:durableId="1243830526">
    <w:abstractNumId w:val="2"/>
  </w:num>
  <w:num w:numId="11" w16cid:durableId="1837263221">
    <w:abstractNumId w:val="19"/>
  </w:num>
  <w:num w:numId="12" w16cid:durableId="1717387976">
    <w:abstractNumId w:val="4"/>
  </w:num>
  <w:num w:numId="13" w16cid:durableId="1133445958">
    <w:abstractNumId w:val="15"/>
  </w:num>
  <w:num w:numId="14" w16cid:durableId="1024089926">
    <w:abstractNumId w:val="13"/>
  </w:num>
  <w:num w:numId="15" w16cid:durableId="2070296610">
    <w:abstractNumId w:val="6"/>
  </w:num>
  <w:num w:numId="16" w16cid:durableId="1242062213">
    <w:abstractNumId w:val="7"/>
  </w:num>
  <w:num w:numId="17" w16cid:durableId="1802847108">
    <w:abstractNumId w:val="9"/>
  </w:num>
  <w:num w:numId="18" w16cid:durableId="515003452">
    <w:abstractNumId w:val="12"/>
  </w:num>
  <w:num w:numId="19" w16cid:durableId="1439175369">
    <w:abstractNumId w:val="20"/>
  </w:num>
  <w:num w:numId="20" w16cid:durableId="195893483">
    <w:abstractNumId w:val="1"/>
  </w:num>
  <w:num w:numId="21" w16cid:durableId="1238131566">
    <w:abstractNumId w:val="16"/>
  </w:num>
  <w:num w:numId="22" w16cid:durableId="13079314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42"/>
    <w:rsid w:val="00002C81"/>
    <w:rsid w:val="00022B33"/>
    <w:rsid w:val="000254DA"/>
    <w:rsid w:val="00035CA8"/>
    <w:rsid w:val="0006109B"/>
    <w:rsid w:val="00062E6C"/>
    <w:rsid w:val="00087385"/>
    <w:rsid w:val="00093433"/>
    <w:rsid w:val="00094D32"/>
    <w:rsid w:val="00096E89"/>
    <w:rsid w:val="000B2604"/>
    <w:rsid w:val="000E61CB"/>
    <w:rsid w:val="00101F66"/>
    <w:rsid w:val="00121E22"/>
    <w:rsid w:val="00122249"/>
    <w:rsid w:val="00164966"/>
    <w:rsid w:val="00164F50"/>
    <w:rsid w:val="001701FB"/>
    <w:rsid w:val="0017228C"/>
    <w:rsid w:val="00181623"/>
    <w:rsid w:val="00182F28"/>
    <w:rsid w:val="00184DE9"/>
    <w:rsid w:val="00186743"/>
    <w:rsid w:val="00187262"/>
    <w:rsid w:val="00194F27"/>
    <w:rsid w:val="0019713A"/>
    <w:rsid w:val="001B1B62"/>
    <w:rsid w:val="001B673C"/>
    <w:rsid w:val="001C4711"/>
    <w:rsid w:val="001D77A0"/>
    <w:rsid w:val="001F7131"/>
    <w:rsid w:val="00223259"/>
    <w:rsid w:val="002315D1"/>
    <w:rsid w:val="00241FF4"/>
    <w:rsid w:val="002614B1"/>
    <w:rsid w:val="00264CC2"/>
    <w:rsid w:val="00266CFD"/>
    <w:rsid w:val="002803D8"/>
    <w:rsid w:val="00281672"/>
    <w:rsid w:val="00292CD6"/>
    <w:rsid w:val="002B252D"/>
    <w:rsid w:val="002B4C45"/>
    <w:rsid w:val="002B51B8"/>
    <w:rsid w:val="002D371B"/>
    <w:rsid w:val="002E2694"/>
    <w:rsid w:val="002E3195"/>
    <w:rsid w:val="002F77FB"/>
    <w:rsid w:val="00303023"/>
    <w:rsid w:val="003241A9"/>
    <w:rsid w:val="0033525D"/>
    <w:rsid w:val="00347B0F"/>
    <w:rsid w:val="00362A76"/>
    <w:rsid w:val="00374D95"/>
    <w:rsid w:val="00376F14"/>
    <w:rsid w:val="00385FCF"/>
    <w:rsid w:val="003918F2"/>
    <w:rsid w:val="0039370D"/>
    <w:rsid w:val="003A147D"/>
    <w:rsid w:val="0041306F"/>
    <w:rsid w:val="0042729F"/>
    <w:rsid w:val="00433611"/>
    <w:rsid w:val="00442643"/>
    <w:rsid w:val="00457909"/>
    <w:rsid w:val="0046719B"/>
    <w:rsid w:val="00474FF6"/>
    <w:rsid w:val="00481A80"/>
    <w:rsid w:val="004B422E"/>
    <w:rsid w:val="004B6BD4"/>
    <w:rsid w:val="004B6CBE"/>
    <w:rsid w:val="004C1810"/>
    <w:rsid w:val="004E4586"/>
    <w:rsid w:val="00500AF1"/>
    <w:rsid w:val="00522DC7"/>
    <w:rsid w:val="00541E55"/>
    <w:rsid w:val="005511ED"/>
    <w:rsid w:val="005763A3"/>
    <w:rsid w:val="00581DCC"/>
    <w:rsid w:val="00597963"/>
    <w:rsid w:val="005B6167"/>
    <w:rsid w:val="005D5F9E"/>
    <w:rsid w:val="005E7683"/>
    <w:rsid w:val="005F2047"/>
    <w:rsid w:val="005F45D7"/>
    <w:rsid w:val="006024F8"/>
    <w:rsid w:val="00605B24"/>
    <w:rsid w:val="0062262E"/>
    <w:rsid w:val="006277E3"/>
    <w:rsid w:val="00657318"/>
    <w:rsid w:val="0066575F"/>
    <w:rsid w:val="00665856"/>
    <w:rsid w:val="00676A05"/>
    <w:rsid w:val="00680614"/>
    <w:rsid w:val="006A5D04"/>
    <w:rsid w:val="006B64F5"/>
    <w:rsid w:val="006D13A6"/>
    <w:rsid w:val="006D75B1"/>
    <w:rsid w:val="006E074F"/>
    <w:rsid w:val="006F04B3"/>
    <w:rsid w:val="006F1706"/>
    <w:rsid w:val="007100E4"/>
    <w:rsid w:val="00714093"/>
    <w:rsid w:val="00717EE3"/>
    <w:rsid w:val="00734D47"/>
    <w:rsid w:val="00750C7A"/>
    <w:rsid w:val="0075540E"/>
    <w:rsid w:val="0076019A"/>
    <w:rsid w:val="00761AFC"/>
    <w:rsid w:val="00784CEE"/>
    <w:rsid w:val="00786973"/>
    <w:rsid w:val="007A660C"/>
    <w:rsid w:val="007D7CD5"/>
    <w:rsid w:val="00830959"/>
    <w:rsid w:val="00850634"/>
    <w:rsid w:val="0086149C"/>
    <w:rsid w:val="00871067"/>
    <w:rsid w:val="008A573E"/>
    <w:rsid w:val="008C4DAD"/>
    <w:rsid w:val="008C6A62"/>
    <w:rsid w:val="008C7197"/>
    <w:rsid w:val="008D0024"/>
    <w:rsid w:val="008D2C60"/>
    <w:rsid w:val="008E53BB"/>
    <w:rsid w:val="008F0180"/>
    <w:rsid w:val="009134AF"/>
    <w:rsid w:val="00933361"/>
    <w:rsid w:val="00936A3C"/>
    <w:rsid w:val="00937AAB"/>
    <w:rsid w:val="00940AF6"/>
    <w:rsid w:val="00951B69"/>
    <w:rsid w:val="0096047F"/>
    <w:rsid w:val="00984456"/>
    <w:rsid w:val="009952DA"/>
    <w:rsid w:val="009A4976"/>
    <w:rsid w:val="009C3DF2"/>
    <w:rsid w:val="009C3EA4"/>
    <w:rsid w:val="009D6D08"/>
    <w:rsid w:val="009F1778"/>
    <w:rsid w:val="00A23A4C"/>
    <w:rsid w:val="00A26789"/>
    <w:rsid w:val="00A272AA"/>
    <w:rsid w:val="00A513C8"/>
    <w:rsid w:val="00A519A8"/>
    <w:rsid w:val="00A56051"/>
    <w:rsid w:val="00A60E78"/>
    <w:rsid w:val="00A63E42"/>
    <w:rsid w:val="00A65220"/>
    <w:rsid w:val="00A860F8"/>
    <w:rsid w:val="00A876F2"/>
    <w:rsid w:val="00A90847"/>
    <w:rsid w:val="00AB22DD"/>
    <w:rsid w:val="00AE790D"/>
    <w:rsid w:val="00B32436"/>
    <w:rsid w:val="00B44E1C"/>
    <w:rsid w:val="00B61B20"/>
    <w:rsid w:val="00B6679E"/>
    <w:rsid w:val="00B670F4"/>
    <w:rsid w:val="00B82583"/>
    <w:rsid w:val="00B91BEB"/>
    <w:rsid w:val="00B95481"/>
    <w:rsid w:val="00B970A2"/>
    <w:rsid w:val="00BA1D31"/>
    <w:rsid w:val="00BA4452"/>
    <w:rsid w:val="00BB1B1F"/>
    <w:rsid w:val="00BC2201"/>
    <w:rsid w:val="00BC477A"/>
    <w:rsid w:val="00BD7311"/>
    <w:rsid w:val="00BF5F8F"/>
    <w:rsid w:val="00C05B93"/>
    <w:rsid w:val="00C11457"/>
    <w:rsid w:val="00C136DC"/>
    <w:rsid w:val="00C142E7"/>
    <w:rsid w:val="00C22791"/>
    <w:rsid w:val="00C304C2"/>
    <w:rsid w:val="00C32E53"/>
    <w:rsid w:val="00C42714"/>
    <w:rsid w:val="00C44F76"/>
    <w:rsid w:val="00C52550"/>
    <w:rsid w:val="00C67F69"/>
    <w:rsid w:val="00C74169"/>
    <w:rsid w:val="00C96323"/>
    <w:rsid w:val="00C96E2E"/>
    <w:rsid w:val="00CC12DF"/>
    <w:rsid w:val="00CC5CBE"/>
    <w:rsid w:val="00CE0158"/>
    <w:rsid w:val="00CE1580"/>
    <w:rsid w:val="00CF2640"/>
    <w:rsid w:val="00D33382"/>
    <w:rsid w:val="00D47B2B"/>
    <w:rsid w:val="00D62216"/>
    <w:rsid w:val="00D70E62"/>
    <w:rsid w:val="00D733F1"/>
    <w:rsid w:val="00D90A08"/>
    <w:rsid w:val="00D953AD"/>
    <w:rsid w:val="00DA133D"/>
    <w:rsid w:val="00DA65EF"/>
    <w:rsid w:val="00DA7296"/>
    <w:rsid w:val="00DC157D"/>
    <w:rsid w:val="00DC3C8C"/>
    <w:rsid w:val="00DC3FE6"/>
    <w:rsid w:val="00DE4DCC"/>
    <w:rsid w:val="00DE798B"/>
    <w:rsid w:val="00DF34F2"/>
    <w:rsid w:val="00E10063"/>
    <w:rsid w:val="00E20B4D"/>
    <w:rsid w:val="00E216B9"/>
    <w:rsid w:val="00E419ED"/>
    <w:rsid w:val="00E45638"/>
    <w:rsid w:val="00E53972"/>
    <w:rsid w:val="00E55F5C"/>
    <w:rsid w:val="00E57780"/>
    <w:rsid w:val="00E60417"/>
    <w:rsid w:val="00E818CC"/>
    <w:rsid w:val="00EB3BF2"/>
    <w:rsid w:val="00EC15B6"/>
    <w:rsid w:val="00ED7F91"/>
    <w:rsid w:val="00EE1224"/>
    <w:rsid w:val="00EE2118"/>
    <w:rsid w:val="00F00732"/>
    <w:rsid w:val="00F01986"/>
    <w:rsid w:val="00F175EC"/>
    <w:rsid w:val="00F42204"/>
    <w:rsid w:val="00F42951"/>
    <w:rsid w:val="00F668DC"/>
    <w:rsid w:val="00F67605"/>
    <w:rsid w:val="00F72785"/>
    <w:rsid w:val="00F80439"/>
    <w:rsid w:val="00F92D42"/>
    <w:rsid w:val="00FA3483"/>
    <w:rsid w:val="00FE3A7D"/>
    <w:rsid w:val="00FE7B73"/>
    <w:rsid w:val="25D9264E"/>
    <w:rsid w:val="6FF30C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BD95"/>
  <w15:docId w15:val="{521E3795-CBF3-BA44-BA04-C36ED555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2D42"/>
    <w:pPr>
      <w:spacing w:before="120" w:after="120"/>
    </w:pPr>
    <w:rPr>
      <w:rFonts w:ascii="Arial" w:hAnsi="Arial" w:eastAsia="Times New Roman" w:cs="Times New Roman"/>
      <w:sz w:val="20"/>
      <w:szCs w:val="20"/>
      <w:lang w:val="en-US"/>
    </w:rPr>
  </w:style>
  <w:style w:type="paragraph" w:styleId="Heading1">
    <w:name w:val="heading 1"/>
    <w:basedOn w:val="Normal"/>
    <w:next w:val="Normal"/>
    <w:link w:val="Heading1Char"/>
    <w:qFormat/>
    <w:rsid w:val="00F92D42"/>
    <w:pPr>
      <w:outlineLvl w:val="0"/>
    </w:pPr>
    <w:rPr>
      <w:rFonts w:eastAsiaTheme="majorEastAsia" w:cstheme="majorBidi"/>
      <w:b/>
      <w:bCs/>
      <w:color w:val="262626" w:themeColor="text1" w:themeTint="D9"/>
      <w:sz w:val="40"/>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92D42"/>
    <w:rPr>
      <w:rFonts w:ascii="Arial" w:hAnsi="Arial" w:eastAsiaTheme="majorEastAsia" w:cstheme="majorBidi"/>
      <w:b/>
      <w:bCs/>
      <w:color w:val="262626" w:themeColor="text1" w:themeTint="D9"/>
      <w:sz w:val="40"/>
      <w:szCs w:val="32"/>
      <w:lang w:val="en-US"/>
    </w:rPr>
  </w:style>
  <w:style w:type="paragraph" w:styleId="BalloonText">
    <w:name w:val="Balloon Text"/>
    <w:basedOn w:val="Normal"/>
    <w:link w:val="BalloonTextChar"/>
    <w:uiPriority w:val="99"/>
    <w:semiHidden/>
    <w:unhideWhenUsed/>
    <w:rsid w:val="00A56051"/>
    <w:pPr>
      <w:spacing w:before="0" w:after="0"/>
    </w:pPr>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A56051"/>
    <w:rPr>
      <w:rFonts w:ascii="Times New Roman" w:hAnsi="Times New Roman" w:eastAsia="Times New Roman" w:cs="Times New Roman"/>
      <w:sz w:val="18"/>
      <w:szCs w:val="18"/>
      <w:lang w:val="en-US"/>
    </w:rPr>
  </w:style>
  <w:style w:type="paragraph" w:styleId="ListParagraph">
    <w:name w:val="List Paragraph"/>
    <w:basedOn w:val="Normal"/>
    <w:uiPriority w:val="34"/>
    <w:qFormat/>
    <w:rsid w:val="00A26789"/>
    <w:pPr>
      <w:ind w:left="720"/>
      <w:contextualSpacing/>
    </w:pPr>
  </w:style>
  <w:style w:type="character" w:styleId="CommentReference">
    <w:name w:val="annotation reference"/>
    <w:basedOn w:val="DefaultParagraphFont"/>
    <w:uiPriority w:val="99"/>
    <w:semiHidden/>
    <w:unhideWhenUsed/>
    <w:rsid w:val="0075540E"/>
    <w:rPr>
      <w:sz w:val="16"/>
      <w:szCs w:val="16"/>
    </w:rPr>
  </w:style>
  <w:style w:type="paragraph" w:styleId="CommentText">
    <w:name w:val="annotation text"/>
    <w:basedOn w:val="Normal"/>
    <w:link w:val="CommentTextChar"/>
    <w:uiPriority w:val="99"/>
    <w:semiHidden/>
    <w:unhideWhenUsed/>
    <w:rsid w:val="0075540E"/>
  </w:style>
  <w:style w:type="character" w:styleId="CommentTextChar" w:customStyle="1">
    <w:name w:val="Comment Text Char"/>
    <w:basedOn w:val="DefaultParagraphFont"/>
    <w:link w:val="CommentText"/>
    <w:uiPriority w:val="99"/>
    <w:semiHidden/>
    <w:rsid w:val="0075540E"/>
    <w:rPr>
      <w:rFonts w:ascii="Arial" w:hAnsi="Arial"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5540E"/>
    <w:rPr>
      <w:b/>
      <w:bCs/>
    </w:rPr>
  </w:style>
  <w:style w:type="character" w:styleId="CommentSubjectChar" w:customStyle="1">
    <w:name w:val="Comment Subject Char"/>
    <w:basedOn w:val="CommentTextChar"/>
    <w:link w:val="CommentSubject"/>
    <w:uiPriority w:val="99"/>
    <w:semiHidden/>
    <w:rsid w:val="0075540E"/>
    <w:rPr>
      <w:rFonts w:ascii="Arial" w:hAnsi="Arial" w:eastAsia="Times New Roman" w:cs="Times New Roman"/>
      <w:b/>
      <w:bCs/>
      <w:sz w:val="20"/>
      <w:szCs w:val="20"/>
      <w:lang w:val="en-US"/>
    </w:rPr>
  </w:style>
  <w:style w:type="paragraph" w:styleId="Revision">
    <w:name w:val="Revision"/>
    <w:hidden/>
    <w:uiPriority w:val="99"/>
    <w:semiHidden/>
    <w:rsid w:val="00676A05"/>
    <w:rPr>
      <w:rFonts w:ascii="Arial" w:hAnsi="Arial" w:eastAsia="Times New Roman" w:cs="Times New Roman"/>
      <w:sz w:val="20"/>
      <w:szCs w:val="20"/>
      <w:lang w:val="en-US"/>
    </w:rPr>
  </w:style>
  <w:style w:type="paragraph" w:styleId="Header">
    <w:name w:val="header"/>
    <w:basedOn w:val="Normal"/>
    <w:link w:val="HeaderChar"/>
    <w:uiPriority w:val="99"/>
    <w:unhideWhenUsed/>
    <w:rsid w:val="0046719B"/>
    <w:pPr>
      <w:tabs>
        <w:tab w:val="center" w:pos="4680"/>
        <w:tab w:val="right" w:pos="9360"/>
      </w:tabs>
      <w:spacing w:before="0" w:after="0"/>
    </w:pPr>
  </w:style>
  <w:style w:type="character" w:styleId="HeaderChar" w:customStyle="1">
    <w:name w:val="Header Char"/>
    <w:basedOn w:val="DefaultParagraphFont"/>
    <w:link w:val="Header"/>
    <w:uiPriority w:val="99"/>
    <w:rsid w:val="0046719B"/>
    <w:rPr>
      <w:rFonts w:ascii="Arial" w:hAnsi="Arial" w:eastAsia="Times New Roman" w:cs="Times New Roman"/>
      <w:sz w:val="20"/>
      <w:szCs w:val="20"/>
      <w:lang w:val="en-US"/>
    </w:rPr>
  </w:style>
  <w:style w:type="paragraph" w:styleId="Footer">
    <w:name w:val="footer"/>
    <w:basedOn w:val="Normal"/>
    <w:link w:val="FooterChar"/>
    <w:uiPriority w:val="99"/>
    <w:unhideWhenUsed/>
    <w:rsid w:val="0046719B"/>
    <w:pPr>
      <w:tabs>
        <w:tab w:val="center" w:pos="4680"/>
        <w:tab w:val="right" w:pos="9360"/>
      </w:tabs>
      <w:spacing w:before="0" w:after="0"/>
    </w:pPr>
  </w:style>
  <w:style w:type="character" w:styleId="FooterChar" w:customStyle="1">
    <w:name w:val="Footer Char"/>
    <w:basedOn w:val="DefaultParagraphFont"/>
    <w:link w:val="Footer"/>
    <w:uiPriority w:val="99"/>
    <w:rsid w:val="0046719B"/>
    <w:rPr>
      <w:rFonts w:ascii="Arial" w:hAnsi="Arial" w:eastAsia="Times New Roman" w:cs="Times New Roman"/>
      <w:sz w:val="20"/>
      <w:szCs w:val="20"/>
      <w:lang w:val="en-US"/>
    </w:rPr>
  </w:style>
  <w:style w:type="table" w:styleId="TableGrid">
    <w:name w:val="Table Grid"/>
    <w:basedOn w:val="TableNormal"/>
    <w:uiPriority w:val="39"/>
    <w:rsid w:val="004C18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10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e73f09-3a48-4533-90c7-fe9139ae9c99">
      <Terms xmlns="http://schemas.microsoft.com/office/infopath/2007/PartnerControls"/>
    </lcf76f155ced4ddcb4097134ff3c332f>
    <TaxCatchAll xmlns="16f32bd7-350a-4ea0-a7c0-e9123fe9f6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811C0CC324446B6AB520C69468D70" ma:contentTypeVersion="15" ma:contentTypeDescription="Create a new document." ma:contentTypeScope="" ma:versionID="fdd246179c250f3a049871bd26e389dc">
  <xsd:schema xmlns:xsd="http://www.w3.org/2001/XMLSchema" xmlns:xs="http://www.w3.org/2001/XMLSchema" xmlns:p="http://schemas.microsoft.com/office/2006/metadata/properties" xmlns:ns2="28e73f09-3a48-4533-90c7-fe9139ae9c99" xmlns:ns3="16f32bd7-350a-4ea0-a7c0-e9123fe9f632" targetNamespace="http://schemas.microsoft.com/office/2006/metadata/properties" ma:root="true" ma:fieldsID="c4d1c79a1ed169770c5b9e2f9bcd71ab" ns2:_="" ns3:_="">
    <xsd:import namespace="28e73f09-3a48-4533-90c7-fe9139ae9c99"/>
    <xsd:import namespace="16f32bd7-350a-4ea0-a7c0-e9123fe9f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73f09-3a48-4533-90c7-fe9139ae9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df21c-5461-49ec-8f58-250aac1b8d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32bd7-350a-4ea0-a7c0-e9123fe9f6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d15ec4-6014-4853-a830-c6a60b1edbd3}" ma:internalName="TaxCatchAll" ma:showField="CatchAllData" ma:web="16f32bd7-350a-4ea0-a7c0-e9123fe9f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47773-AB51-43DA-9837-8832C52DFD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16A4B-88A5-44EB-A266-72A89CAE7608}">
  <ds:schemaRefs>
    <ds:schemaRef ds:uri="http://schemas.microsoft.com/sharepoint/v3/contenttype/forms"/>
  </ds:schemaRefs>
</ds:datastoreItem>
</file>

<file path=customXml/itemProps3.xml><?xml version="1.0" encoding="utf-8"?>
<ds:datastoreItem xmlns:ds="http://schemas.openxmlformats.org/officeDocument/2006/customXml" ds:itemID="{87404E87-4650-43E6-8FB2-BF586D6D04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 Ternovoy</dc:creator>
  <cp:lastModifiedBy>Jamie McIntosh</cp:lastModifiedBy>
  <cp:revision>11</cp:revision>
  <cp:lastPrinted>2020-11-10T17:47:00Z</cp:lastPrinted>
  <dcterms:created xsi:type="dcterms:W3CDTF">2022-02-24T22:50:00Z</dcterms:created>
  <dcterms:modified xsi:type="dcterms:W3CDTF">2025-01-15T21:13:47Z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0x010100757811C0CC324446B6AB520C69468D70</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