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Pr="00FF4552" w:rsidR="00056306" w:rsidP="5A406BD6" w:rsidRDefault="004D514C" w14:paraId="4DFB0DDF" w14:noSpellErr="1" w14:textId="56B4DB54">
      <w:pPr>
        <w:pStyle w:val="Heading1"/>
        <w:jc w:val="center"/>
        <w:rPr>
          <w:rFonts w:cs="Arial"/>
          <w:u w:val="single"/>
        </w:rPr>
      </w:pPr>
      <w:bookmarkStart w:name="_Toc97813167" w:id="0"/>
      <w:r w:rsidRPr="4A3D366D" w:rsidR="004D514C">
        <w:rPr>
          <w:rFonts w:cs="Arial"/>
          <w:u w:val="single"/>
        </w:rPr>
        <w:t xml:space="preserve"> </w:t>
      </w:r>
      <w:r w:rsidRPr="4A3D366D" w:rsidR="00056306">
        <w:rPr>
          <w:rFonts w:cs="Arial"/>
          <w:u w:val="single"/>
        </w:rPr>
        <w:t xml:space="preserve">Audit Observation Tour </w:t>
      </w:r>
      <w:bookmarkEnd w:id="0"/>
      <w:r w:rsidRPr="4A3D366D" w:rsidR="00296073">
        <w:rPr>
          <w:rFonts w:cs="Arial"/>
          <w:u w:val="single"/>
        </w:rPr>
        <w:t>Checklist</w:t>
      </w:r>
    </w:p>
    <w:p w:rsidRPr="00FF4552" w:rsidR="00056306" w:rsidP="00056306" w:rsidRDefault="00056306" w14:paraId="334FFB28" w14:textId="77777777">
      <w:pPr>
        <w:rPr>
          <w:rFonts w:cs="Arial"/>
          <w:sz w:val="24"/>
          <w:szCs w:val="24"/>
        </w:rPr>
      </w:pPr>
    </w:p>
    <w:p w:rsidRPr="00FF4552" w:rsidR="00056306" w:rsidP="00056306" w:rsidRDefault="00056306" w14:paraId="1E62EA86" w14:textId="2E969599">
      <w:p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The observation tour is an important component of the audit validation process.  It is done for two reasons:</w:t>
      </w:r>
    </w:p>
    <w:p w:rsidRPr="00FF4552" w:rsidR="00056306" w:rsidP="00056306" w:rsidRDefault="00056306" w14:paraId="53CBEAF9" w14:textId="77777777">
      <w:pPr>
        <w:pStyle w:val="ListParagraph"/>
        <w:numPr>
          <w:ilvl w:val="0"/>
          <w:numId w:val="10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To verify information obtained from documentation and interviews,</w:t>
      </w:r>
    </w:p>
    <w:p w:rsidRPr="00FF4552" w:rsidR="00056306" w:rsidP="00056306" w:rsidRDefault="00056306" w14:paraId="5102398F" w14:textId="77777777">
      <w:pPr>
        <w:pStyle w:val="ListParagraph"/>
        <w:numPr>
          <w:ilvl w:val="0"/>
          <w:numId w:val="10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To verify adherence to established organization standards.</w:t>
      </w:r>
    </w:p>
    <w:p w:rsidRPr="00FF4552" w:rsidR="00056306" w:rsidP="00056306" w:rsidRDefault="00056306" w14:paraId="5D66FA64" w14:textId="77777777">
      <w:pPr>
        <w:rPr>
          <w:rFonts w:cs="Arial"/>
          <w:sz w:val="24"/>
          <w:szCs w:val="24"/>
        </w:rPr>
      </w:pPr>
    </w:p>
    <w:p w:rsidRPr="00FF4552" w:rsidR="00056306" w:rsidP="00056306" w:rsidRDefault="00056306" w14:paraId="52A0A731" w14:textId="77777777">
      <w:pPr>
        <w:rPr>
          <w:rFonts w:cs="Arial"/>
          <w:sz w:val="24"/>
          <w:szCs w:val="24"/>
        </w:rPr>
      </w:pPr>
      <w:r w:rsidRPr="00FF4552">
        <w:rPr>
          <w:rFonts w:cs="Arial"/>
          <w:b/>
          <w:sz w:val="24"/>
          <w:szCs w:val="24"/>
        </w:rPr>
        <w:t>INSTRUCTIONS:</w:t>
      </w:r>
    </w:p>
    <w:p w:rsidRPr="00FF4552" w:rsidR="00056306" w:rsidP="00056306" w:rsidRDefault="00056306" w14:paraId="07A1F510" w14:textId="1E436DAF">
      <w:pPr>
        <w:pStyle w:val="ListParagraph"/>
        <w:numPr>
          <w:ilvl w:val="0"/>
          <w:numId w:val="9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>The auditor walks through the worksite(s) and verifies through observation the items identified in the audit questions outlined below.</w:t>
      </w:r>
    </w:p>
    <w:p w:rsidRPr="00FF4552" w:rsidR="00056306" w:rsidP="00056306" w:rsidRDefault="00056306" w14:paraId="05DBF703" w14:textId="3EE48493">
      <w:pPr>
        <w:pStyle w:val="ListParagraph"/>
        <w:numPr>
          <w:ilvl w:val="0"/>
          <w:numId w:val="9"/>
        </w:numPr>
        <w:rPr>
          <w:rFonts w:cs="Arial"/>
          <w:sz w:val="24"/>
          <w:szCs w:val="24"/>
        </w:rPr>
      </w:pPr>
      <w:r w:rsidRPr="00FF4552">
        <w:rPr>
          <w:rFonts w:cs="Arial"/>
          <w:sz w:val="24"/>
          <w:szCs w:val="24"/>
        </w:rPr>
        <w:t xml:space="preserve">As the items are observed, the auditor notes their location and uses the "Notes" column to record what they saw. </w:t>
      </w:r>
    </w:p>
    <w:p w:rsidRPr="00FF4552" w:rsidR="00056306" w:rsidP="00056306" w:rsidRDefault="00056306" w14:paraId="629FD32D" w14:textId="1F448A4D">
      <w:pPr>
        <w:pStyle w:val="ListParagraph"/>
        <w:numPr>
          <w:ilvl w:val="0"/>
          <w:numId w:val="9"/>
        </w:numPr>
        <w:rPr>
          <w:rFonts w:cs="Arial"/>
          <w:sz w:val="24"/>
          <w:szCs w:val="24"/>
        </w:rPr>
      </w:pPr>
      <w:r w:rsidRPr="259AC861">
        <w:rPr>
          <w:rFonts w:cs="Arial"/>
          <w:sz w:val="24"/>
          <w:szCs w:val="24"/>
        </w:rPr>
        <w:t xml:space="preserve">An employee from the organization being audited must accompany the auditor during the observation tour.  </w:t>
      </w:r>
      <w:r w:rsidRPr="259AC861" w:rsidR="3D9DA0F8">
        <w:rPr>
          <w:rFonts w:cs="Arial"/>
          <w:sz w:val="24"/>
          <w:szCs w:val="24"/>
        </w:rPr>
        <w:t>This is important if on-the-spot changes are needed in response to observed conditions (e.g. dangerous work).</w:t>
      </w:r>
    </w:p>
    <w:p w:rsidRPr="00FF4552" w:rsidR="0032078E" w:rsidP="0032078E" w:rsidRDefault="0032078E" w14:paraId="2875622E" w14:textId="77777777">
      <w:pPr>
        <w:pStyle w:val="ListParagraph"/>
        <w:rPr>
          <w:rFonts w:cs="Arial"/>
          <w:sz w:val="24"/>
          <w:szCs w:val="24"/>
        </w:rPr>
      </w:pPr>
    </w:p>
    <w:tbl>
      <w:tblPr>
        <w:tblStyle w:val="TableGrid"/>
        <w:tblW w:w="10530" w:type="dxa"/>
        <w:tblInd w:w="-275" w:type="dxa"/>
        <w:tblLook w:val="04A0" w:firstRow="1" w:lastRow="0" w:firstColumn="1" w:lastColumn="0" w:noHBand="0" w:noVBand="1"/>
      </w:tblPr>
      <w:tblGrid>
        <w:gridCol w:w="750"/>
        <w:gridCol w:w="3870"/>
        <w:gridCol w:w="780"/>
        <w:gridCol w:w="721"/>
        <w:gridCol w:w="679"/>
        <w:gridCol w:w="3730"/>
      </w:tblGrid>
      <w:tr w:rsidRPr="00FF4552" w:rsidR="00732395" w:rsidTr="259AC861" w14:paraId="68CCC480" w14:textId="77777777">
        <w:tc>
          <w:tcPr>
            <w:tcW w:w="10530" w:type="dxa"/>
            <w:gridSpan w:val="6"/>
            <w:shd w:val="clear" w:color="auto" w:fill="BFBFBF" w:themeFill="background1" w:themeFillShade="BF"/>
          </w:tcPr>
          <w:p w:rsidRPr="00FF4552" w:rsidR="00732395" w:rsidP="00732395" w:rsidRDefault="00732395" w14:paraId="3A4449B7" w14:textId="77777777">
            <w:pPr>
              <w:jc w:val="center"/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OBSERVATION TOUR CHECKLIST</w:t>
            </w:r>
          </w:p>
        </w:tc>
      </w:tr>
      <w:tr w:rsidRPr="00FF4552" w:rsidR="0032078E" w:rsidTr="259AC861" w14:paraId="41EB9100" w14:textId="77777777">
        <w:tc>
          <w:tcPr>
            <w:tcW w:w="750" w:type="dxa"/>
            <w:shd w:val="clear" w:color="auto" w:fill="BFBFBF" w:themeFill="background1" w:themeFillShade="BF"/>
          </w:tcPr>
          <w:p w:rsidRPr="00FF4552" w:rsidR="0032078E" w:rsidP="0032078E" w:rsidRDefault="0032078E" w14:paraId="129B463C" w14:textId="77777777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3870" w:type="dxa"/>
            <w:shd w:val="clear" w:color="auto" w:fill="BFBFBF" w:themeFill="background1" w:themeFillShade="BF"/>
          </w:tcPr>
          <w:p w:rsidRPr="00FF4552" w:rsidR="0032078E" w:rsidP="0032078E" w:rsidRDefault="0032078E" w14:paraId="69E21634" w14:textId="77777777">
            <w:pPr>
              <w:rPr>
                <w:rFonts w:cs="Arial"/>
                <w:b/>
                <w:sz w:val="24"/>
                <w:szCs w:val="24"/>
              </w:rPr>
            </w:pPr>
          </w:p>
        </w:tc>
        <w:tc>
          <w:tcPr>
            <w:tcW w:w="780" w:type="dxa"/>
            <w:shd w:val="clear" w:color="auto" w:fill="BFBFBF" w:themeFill="background1" w:themeFillShade="BF"/>
          </w:tcPr>
          <w:p w:rsidRPr="00FF4552" w:rsidR="0032078E" w:rsidP="0032078E" w:rsidRDefault="0032078E" w14:paraId="217AC1C1" w14:textId="77777777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  <w:shd w:val="clear" w:color="auto" w:fill="BFBFBF" w:themeFill="background1" w:themeFillShade="BF"/>
          </w:tcPr>
          <w:p w:rsidRPr="00FF4552" w:rsidR="0032078E" w:rsidP="0032078E" w:rsidRDefault="0032078E" w14:paraId="7D67BC10" w14:textId="77777777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  <w:shd w:val="clear" w:color="auto" w:fill="BFBFBF" w:themeFill="background1" w:themeFillShade="BF"/>
          </w:tcPr>
          <w:p w:rsidRPr="00FF4552" w:rsidR="0032078E" w:rsidP="0032078E" w:rsidRDefault="0032078E" w14:paraId="0FA69F70" w14:textId="77777777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  <w:shd w:val="clear" w:color="auto" w:fill="BFBFBF" w:themeFill="background1" w:themeFillShade="BF"/>
          </w:tcPr>
          <w:p w:rsidRPr="00FF4552" w:rsidR="0032078E" w:rsidP="0032078E" w:rsidRDefault="004F729B" w14:paraId="063F3547" w14:textId="57808DB9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Pr="00FF4552" w:rsidR="004F729B" w:rsidTr="259AC861" w14:paraId="5C1DC73C" w14:textId="77777777">
        <w:tc>
          <w:tcPr>
            <w:tcW w:w="750" w:type="dxa"/>
            <w:shd w:val="clear" w:color="auto" w:fill="BFBFBF" w:themeFill="background1" w:themeFillShade="BF"/>
          </w:tcPr>
          <w:p w:rsidRPr="00FF4552" w:rsidR="004F729B" w:rsidP="0032078E" w:rsidRDefault="004F729B" w14:paraId="05268D49" w14:textId="07889356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E1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:rsidRPr="00FF4552" w:rsidR="004F729B" w:rsidP="0032078E" w:rsidRDefault="004F729B" w14:paraId="2BB1B948" w14:textId="46974669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Management Leadership and Organizational Commitment</w:t>
            </w:r>
          </w:p>
        </w:tc>
      </w:tr>
      <w:tr w:rsidRPr="00FF4552" w:rsidR="0032078E" w:rsidTr="259AC861" w14:paraId="366485D7" w14:textId="77777777">
        <w:tc>
          <w:tcPr>
            <w:tcW w:w="750" w:type="dxa"/>
          </w:tcPr>
          <w:p w:rsidRPr="00FF4552" w:rsidR="0032078E" w:rsidP="0032078E" w:rsidRDefault="0032078E" w14:paraId="7D713EF5" w14:textId="7605E349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1.2</w:t>
            </w:r>
          </w:p>
        </w:tc>
        <w:tc>
          <w:tcPr>
            <w:tcW w:w="3870" w:type="dxa"/>
            <w:vAlign w:val="center"/>
          </w:tcPr>
          <w:p w:rsidRPr="00FF4552" w:rsidR="0032078E" w:rsidP="0032078E" w:rsidRDefault="0032078E" w14:paraId="7C892800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Health and Safety </w:t>
            </w:r>
            <w:r w:rsidRPr="006E5475">
              <w:rPr>
                <w:rFonts w:cs="Arial"/>
                <w:b/>
                <w:bCs/>
                <w:sz w:val="24"/>
                <w:szCs w:val="24"/>
                <w:lang w:val="en-CA"/>
              </w:rPr>
              <w:t>Policy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is readily available to employees either in paper form, downloaded or stored electronically.</w:t>
            </w:r>
          </w:p>
          <w:p w:rsidRPr="00FF4552" w:rsidR="0032078E" w:rsidP="0032078E" w:rsidRDefault="0032078E" w14:paraId="34D0708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  <w:p w:rsidRPr="00FF4552" w:rsidR="0032078E" w:rsidP="0032078E" w:rsidRDefault="0032078E" w14:paraId="3B79AD8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  <w:p w:rsidRPr="00FF4552" w:rsidR="0032078E" w:rsidP="0032078E" w:rsidRDefault="0032078E" w14:paraId="46020C1F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  <w:p w:rsidRPr="00FF4552" w:rsidR="0032078E" w:rsidP="0032078E" w:rsidRDefault="0032078E" w14:paraId="5797EE6E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  <w:p w:rsidRPr="00FF4552" w:rsidR="0032078E" w:rsidP="0032078E" w:rsidRDefault="0032078E" w14:paraId="7AA2E4BF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32078E" w:rsidP="0032078E" w:rsidRDefault="0032078E" w14:paraId="562E7E1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32078E" w:rsidP="0032078E" w:rsidRDefault="0032078E" w14:paraId="50A7A77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32078E" w:rsidP="0032078E" w:rsidRDefault="0032078E" w14:paraId="4AD191F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32078E" w:rsidP="0032078E" w:rsidRDefault="0032078E" w14:paraId="64DABBD3" w14:textId="55C6CCB2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32078E" w:rsidTr="259AC861" w14:paraId="716370C3" w14:textId="77777777">
        <w:trPr>
          <w:trHeight w:val="2843"/>
        </w:trPr>
        <w:tc>
          <w:tcPr>
            <w:tcW w:w="750" w:type="dxa"/>
          </w:tcPr>
          <w:p w:rsidRPr="00FF4552" w:rsidR="0032078E" w:rsidP="0032078E" w:rsidRDefault="0032078E" w14:paraId="496F4A11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1.11</w:t>
            </w:r>
          </w:p>
          <w:p w:rsidRPr="00FF4552" w:rsidR="0032078E" w:rsidP="0032078E" w:rsidRDefault="0032078E" w14:paraId="4D795A86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32078E" w:rsidP="007A52DA" w:rsidRDefault="0032078E" w14:paraId="4392932E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Health and Safety </w:t>
            </w:r>
            <w:r w:rsidRPr="006E5475">
              <w:rPr>
                <w:rFonts w:cs="Arial"/>
                <w:b/>
                <w:bCs/>
                <w:sz w:val="24"/>
                <w:szCs w:val="24"/>
                <w:lang w:val="en-CA"/>
              </w:rPr>
              <w:t>legislation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is readily available to employees either in paper form, downloaded or stored electronically.</w:t>
            </w:r>
          </w:p>
          <w:p w:rsidRPr="00FF4552" w:rsidR="0032078E" w:rsidP="007A52DA" w:rsidRDefault="0032078E" w14:paraId="69253702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  <w:p w:rsidRPr="00FF4552" w:rsidR="0032078E" w:rsidP="007A52DA" w:rsidRDefault="0032078E" w14:paraId="53BC25C3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32078E" w:rsidP="0032078E" w:rsidRDefault="0032078E" w14:paraId="7401821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32078E" w:rsidP="0032078E" w:rsidRDefault="0032078E" w14:paraId="78E91E9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32078E" w:rsidP="0032078E" w:rsidRDefault="0032078E" w14:paraId="2247B6D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32078E" w:rsidP="0032078E" w:rsidRDefault="0032078E" w14:paraId="343F09B0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4F729B" w:rsidTr="259AC861" w14:paraId="35B9F80D" w14:textId="77777777">
        <w:tc>
          <w:tcPr>
            <w:tcW w:w="750" w:type="dxa"/>
            <w:shd w:val="clear" w:color="auto" w:fill="BFBFBF" w:themeFill="background1" w:themeFillShade="BF"/>
          </w:tcPr>
          <w:p w:rsidRPr="00FF4552" w:rsidR="004F729B" w:rsidP="0032078E" w:rsidRDefault="004F729B" w14:paraId="0EE9E227" w14:textId="2AE1F45F">
            <w:pPr>
              <w:rPr>
                <w:rFonts w:cs="Arial"/>
                <w:b/>
                <w:sz w:val="24"/>
                <w:szCs w:val="24"/>
              </w:rPr>
            </w:pPr>
            <w:r>
              <w:rPr>
                <w:rFonts w:cs="Arial"/>
                <w:b/>
                <w:sz w:val="24"/>
                <w:szCs w:val="24"/>
              </w:rPr>
              <w:t>E3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:rsidRPr="00FF4552" w:rsidR="004F729B" w:rsidP="0032078E" w:rsidRDefault="004F729B" w14:paraId="31737771" w14:textId="51AB46C5">
            <w:pPr>
              <w:rPr>
                <w:rFonts w:cs="Arial"/>
                <w:b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Hazard Control</w:t>
            </w:r>
          </w:p>
        </w:tc>
      </w:tr>
      <w:tr w:rsidRPr="00FF4552" w:rsidR="004F729B" w:rsidTr="259AC861" w14:paraId="4BB92142" w14:textId="77777777">
        <w:trPr>
          <w:trHeight w:val="1215"/>
        </w:trPr>
        <w:tc>
          <w:tcPr>
            <w:tcW w:w="750" w:type="dxa"/>
          </w:tcPr>
          <w:p w:rsidRPr="00FF4552" w:rsidR="004F729B" w:rsidP="0032078E" w:rsidRDefault="004F729B" w14:paraId="3A6DE7EF" w14:textId="20CF23A6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3.2</w:t>
            </w:r>
          </w:p>
        </w:tc>
        <w:tc>
          <w:tcPr>
            <w:tcW w:w="9780" w:type="dxa"/>
            <w:gridSpan w:val="5"/>
          </w:tcPr>
          <w:p w:rsidRPr="00FF4552" w:rsidR="004F729B" w:rsidP="0032078E" w:rsidRDefault="004F729B" w14:paraId="4CCC111B" w14:textId="5DAD210E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Select several </w:t>
            </w:r>
            <w:r w:rsidRPr="00296073">
              <w:rPr>
                <w:rFonts w:cs="Arial"/>
                <w:b/>
                <w:bCs/>
                <w:sz w:val="24"/>
                <w:szCs w:val="24"/>
                <w:lang w:val="en-CA"/>
              </w:rPr>
              <w:t>engineering controls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from formal hazard assessment document and record them below.  Confirm their availability through observation. Ensure engineering controls identified in relation to </w:t>
            </w:r>
            <w:r w:rsidRPr="004009B5">
              <w:rPr>
                <w:rFonts w:cs="Arial"/>
                <w:b/>
                <w:bCs/>
                <w:sz w:val="24"/>
                <w:szCs w:val="24"/>
                <w:lang w:val="en-CA"/>
              </w:rPr>
              <w:t>high priority hazards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have been included in the sample.</w:t>
            </w:r>
          </w:p>
        </w:tc>
      </w:tr>
      <w:tr w:rsidRPr="00FF4552" w:rsidR="00AF4801" w:rsidTr="259AC861" w14:paraId="42D0A707" w14:textId="77777777">
        <w:tc>
          <w:tcPr>
            <w:tcW w:w="750" w:type="dxa"/>
          </w:tcPr>
          <w:p w:rsidRPr="00FF4552" w:rsidR="00AF4801" w:rsidP="00AF4801" w:rsidRDefault="00AF4801" w14:paraId="183DC2C3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146567E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114F6063" w14:textId="2AD84D8B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Pr="00FF4552" w:rsidR="00AF4801" w:rsidP="00AF4801" w:rsidRDefault="00AF4801" w14:paraId="2D315F2D" w14:textId="472389D0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:rsidRPr="00FF4552" w:rsidR="00AF4801" w:rsidP="00AF4801" w:rsidRDefault="00AF4801" w14:paraId="5A1D1770" w14:textId="396AD2DF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:rsidRPr="00FF4552" w:rsidR="00AF4801" w:rsidP="00AF4801" w:rsidRDefault="00AF4801" w14:paraId="29191894" w14:textId="5228747A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="00AF4801" w:rsidTr="259AC861" w14:paraId="437355F6" w14:textId="77777777">
        <w:trPr>
          <w:trHeight w:val="300"/>
        </w:trPr>
        <w:tc>
          <w:tcPr>
            <w:tcW w:w="750" w:type="dxa"/>
          </w:tcPr>
          <w:p w:rsidR="00AF4801" w:rsidP="00AF4801" w:rsidRDefault="00AF4801" w14:paraId="23B00297" w14:textId="297FAE94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:rsidR="00AF4801" w:rsidP="00AF4801" w:rsidRDefault="00AF4801" w14:paraId="100947C3" w14:textId="6DA88B4B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:rsidR="00AF4801" w:rsidP="00AF4801" w:rsidRDefault="00AF4801" w14:paraId="06980FF9" w14:textId="46465DB0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="00AF4801" w:rsidP="00AF4801" w:rsidRDefault="00AF4801" w14:paraId="55FBDA20" w14:textId="6E35344F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="00AF4801" w:rsidP="00AF4801" w:rsidRDefault="00AF4801" w14:paraId="4DB5713E" w14:textId="6F44B73F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="00AF4801" w:rsidP="00AF4801" w:rsidRDefault="00AF4801" w14:paraId="646D9810" w14:textId="2177FA94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34A0EB16" w14:textId="77777777">
        <w:tc>
          <w:tcPr>
            <w:tcW w:w="750" w:type="dxa"/>
          </w:tcPr>
          <w:p w:rsidRPr="00FF4552" w:rsidR="00AF4801" w:rsidP="00AF4801" w:rsidRDefault="00AF4801" w14:paraId="59A4996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1A9DC07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0EC4F1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4A4283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58A7723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2AD47BDF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5F3A6C49" w14:textId="77777777">
        <w:tc>
          <w:tcPr>
            <w:tcW w:w="750" w:type="dxa"/>
          </w:tcPr>
          <w:p w:rsidRPr="00FF4552" w:rsidR="00AF4801" w:rsidP="00AF4801" w:rsidRDefault="00AF4801" w14:paraId="1C67730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47B38FD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4EA1A72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2A95AB81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4AE139C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D722677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61E6F8DE" w14:textId="77777777">
        <w:tc>
          <w:tcPr>
            <w:tcW w:w="750" w:type="dxa"/>
          </w:tcPr>
          <w:p w:rsidRPr="00FF4552" w:rsidR="00AF4801" w:rsidP="00AF4801" w:rsidRDefault="00AF4801" w14:paraId="5F590A2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75E8627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6F178F8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5EA35B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351C6BB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E5C9C5A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E458691" w14:textId="77777777">
        <w:tc>
          <w:tcPr>
            <w:tcW w:w="750" w:type="dxa"/>
          </w:tcPr>
          <w:p w:rsidRPr="00FF4552" w:rsidR="00AF4801" w:rsidP="00AF4801" w:rsidRDefault="00AF4801" w14:paraId="74E6441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40D0538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1321E61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1685F8F3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CAC32E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6529C3B3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72D03BBD" w14:textId="77777777">
        <w:tc>
          <w:tcPr>
            <w:tcW w:w="750" w:type="dxa"/>
          </w:tcPr>
          <w:p w:rsidRPr="00FF4552" w:rsidR="00AF4801" w:rsidP="00AF4801" w:rsidRDefault="00AF4801" w14:paraId="1C4828AB" w14:textId="05E3B428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3.4</w:t>
            </w:r>
          </w:p>
        </w:tc>
        <w:tc>
          <w:tcPr>
            <w:tcW w:w="9780" w:type="dxa"/>
            <w:gridSpan w:val="5"/>
          </w:tcPr>
          <w:p w:rsidRPr="00FF4552" w:rsidR="00AF4801" w:rsidP="00AF4801" w:rsidRDefault="00AF4801" w14:paraId="45052E5B" w14:textId="3E81C7FF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Select several </w:t>
            </w:r>
            <w:r w:rsidRPr="00296073">
              <w:rPr>
                <w:rFonts w:cs="Arial"/>
                <w:b/>
                <w:bCs/>
                <w:sz w:val="24"/>
                <w:szCs w:val="24"/>
                <w:lang w:val="en-CA"/>
              </w:rPr>
              <w:t>personal protective equipment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examples from hazard assessment documents and record them below. Confirm their availability through observation. Ensure PPE controls identified in relation to </w:t>
            </w:r>
            <w:r w:rsidRPr="004009B5">
              <w:rPr>
                <w:rFonts w:cs="Arial"/>
                <w:b/>
                <w:bCs/>
                <w:sz w:val="24"/>
                <w:szCs w:val="24"/>
                <w:lang w:val="en-CA"/>
              </w:rPr>
              <w:t>high priority hazards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 have been included in the sample.</w:t>
            </w:r>
          </w:p>
        </w:tc>
      </w:tr>
      <w:tr w:rsidRPr="00FF4552" w:rsidR="00AF4801" w:rsidTr="001E0428" w14:paraId="5BD213A5" w14:textId="77777777">
        <w:tc>
          <w:tcPr>
            <w:tcW w:w="750" w:type="dxa"/>
          </w:tcPr>
          <w:p w:rsidRPr="00FF4552" w:rsidR="00AF4801" w:rsidP="00AF4801" w:rsidRDefault="00AF4801" w14:paraId="3990A3F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7CEF208E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7CC0E204" w14:textId="31C804E5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Pr="00FF4552" w:rsidR="00AF4801" w:rsidP="00AF4801" w:rsidRDefault="00AF4801" w14:paraId="0EABAC2A" w14:textId="61709386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:rsidRPr="00FF4552" w:rsidR="00AF4801" w:rsidP="00AF4801" w:rsidRDefault="00AF4801" w14:paraId="6AF892B5" w14:textId="36D85D6D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:rsidRPr="00FF4552" w:rsidR="00AF4801" w:rsidP="00AF4801" w:rsidRDefault="00AF4801" w14:paraId="5D212695" w14:textId="2584E362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Pr="00FF4552" w:rsidR="00AF4801" w:rsidTr="259AC861" w14:paraId="0A4A9432" w14:textId="77777777">
        <w:tc>
          <w:tcPr>
            <w:tcW w:w="750" w:type="dxa"/>
          </w:tcPr>
          <w:p w:rsidRPr="00FF4552" w:rsidR="00AF4801" w:rsidP="00AF4801" w:rsidRDefault="00AF4801" w14:paraId="254881E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69AC300A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0DBBE78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CADA4C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C96F00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583546C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22496AF" w14:textId="77777777">
        <w:tc>
          <w:tcPr>
            <w:tcW w:w="750" w:type="dxa"/>
          </w:tcPr>
          <w:p w:rsidRPr="00FF4552" w:rsidR="00AF4801" w:rsidP="00AF4801" w:rsidRDefault="00AF4801" w14:paraId="6A23F74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00D2A36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2BD3983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F840C43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37D7633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5D05CA0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33D3C17" w14:textId="77777777">
        <w:tc>
          <w:tcPr>
            <w:tcW w:w="750" w:type="dxa"/>
          </w:tcPr>
          <w:p w:rsidRPr="00FF4552" w:rsidR="00AF4801" w:rsidP="00AF4801" w:rsidRDefault="00AF4801" w14:paraId="10B58222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1E4DFB9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0B8996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4E1F94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5C260CF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ACC1B3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E21E6E3" w14:textId="77777777">
        <w:tc>
          <w:tcPr>
            <w:tcW w:w="750" w:type="dxa"/>
          </w:tcPr>
          <w:p w:rsidRPr="00FF4552" w:rsidR="00AF4801" w:rsidP="00AF4801" w:rsidRDefault="00AF4801" w14:paraId="1F3704CA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1CBF8955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7B04547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028A00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6191490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DAB427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7663DF71" w14:textId="77777777">
        <w:tc>
          <w:tcPr>
            <w:tcW w:w="750" w:type="dxa"/>
          </w:tcPr>
          <w:p w:rsidRPr="00FF4552" w:rsidR="00AF4801" w:rsidP="00AF4801" w:rsidRDefault="00AF4801" w14:paraId="05A35E85" w14:textId="6464D34E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3.6</w:t>
            </w:r>
          </w:p>
        </w:tc>
        <w:tc>
          <w:tcPr>
            <w:tcW w:w="9780" w:type="dxa"/>
            <w:gridSpan w:val="5"/>
            <w:vAlign w:val="center"/>
          </w:tcPr>
          <w:p w:rsidRPr="00FF4552" w:rsidR="00AF4801" w:rsidP="00AF4801" w:rsidRDefault="00AF4801" w14:paraId="7AB46A6D" w14:textId="4038AE1F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Select several controls (identified during employee interviews) from each category record them below.  Confirm through observation that employees are using them. </w:t>
            </w:r>
          </w:p>
        </w:tc>
      </w:tr>
      <w:tr w:rsidRPr="00FF4552" w:rsidR="00AF4801" w:rsidTr="259AC861" w14:paraId="50E03503" w14:textId="77777777">
        <w:tc>
          <w:tcPr>
            <w:tcW w:w="750" w:type="dxa"/>
          </w:tcPr>
          <w:p w:rsidRPr="00FF4552" w:rsidR="00AF4801" w:rsidP="00AF4801" w:rsidRDefault="00AF4801" w14:paraId="707FD807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738F669F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Engineering Controls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</w:p>
        </w:tc>
        <w:tc>
          <w:tcPr>
            <w:tcW w:w="780" w:type="dxa"/>
          </w:tcPr>
          <w:p w:rsidRPr="00FF4552" w:rsidR="00AF4801" w:rsidP="00AF4801" w:rsidRDefault="00AF4801" w14:paraId="5F60D91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217661B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5590639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F490F64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3D8478B6" w14:textId="77777777">
        <w:tc>
          <w:tcPr>
            <w:tcW w:w="750" w:type="dxa"/>
          </w:tcPr>
          <w:p w:rsidRPr="00FF4552" w:rsidR="00AF4801" w:rsidP="00AF4801" w:rsidRDefault="00AF4801" w14:paraId="445E8B15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7A0A7A0B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Administrative Controls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</w:p>
        </w:tc>
        <w:tc>
          <w:tcPr>
            <w:tcW w:w="780" w:type="dxa"/>
          </w:tcPr>
          <w:p w:rsidRPr="00FF4552" w:rsidR="00AF4801" w:rsidP="00AF4801" w:rsidRDefault="00AF4801" w14:paraId="7EF8FAE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0BE099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0583D7E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2DFF7DA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40CE0A1" w14:textId="77777777">
        <w:tc>
          <w:tcPr>
            <w:tcW w:w="750" w:type="dxa"/>
          </w:tcPr>
          <w:p w:rsidRPr="00FF4552" w:rsidR="00AF4801" w:rsidP="00AF4801" w:rsidRDefault="00AF4801" w14:paraId="1E17C06D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103DD511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Personal Protective Equipment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br/>
            </w:r>
            <w:r w:rsidRPr="00FF4552">
              <w:rPr>
                <w:rFonts w:cs="Arial"/>
                <w:sz w:val="24"/>
                <w:szCs w:val="24"/>
                <w:lang w:val="en-CA"/>
              </w:rPr>
              <w:t xml:space="preserve">• </w:t>
            </w:r>
          </w:p>
        </w:tc>
        <w:tc>
          <w:tcPr>
            <w:tcW w:w="780" w:type="dxa"/>
          </w:tcPr>
          <w:p w:rsidRPr="00FF4552" w:rsidR="00AF4801" w:rsidP="00AF4801" w:rsidRDefault="00AF4801" w14:paraId="2F239AE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03F9A24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1AD4216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5712B73F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23437C" w:rsidR="00AF4801" w:rsidTr="259AC861" w14:paraId="09FC4B10" w14:textId="77777777">
        <w:tc>
          <w:tcPr>
            <w:tcW w:w="750" w:type="dxa"/>
            <w:shd w:val="clear" w:color="auto" w:fill="BFBFBF" w:themeFill="background1" w:themeFillShade="BF"/>
          </w:tcPr>
          <w:p w:rsidRPr="0023437C" w:rsidR="00AF4801" w:rsidP="00AF4801" w:rsidRDefault="00AF4801" w14:paraId="7D1233D0" w14:textId="76B765AC">
            <w:pPr>
              <w:rPr>
                <w:rFonts w:cs="Arial"/>
                <w:b/>
                <w:bCs/>
                <w:sz w:val="24"/>
                <w:szCs w:val="24"/>
                <w:lang w:val="en-CA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E4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  <w:vAlign w:val="center"/>
          </w:tcPr>
          <w:p w:rsidRPr="0023437C" w:rsidR="00AF4801" w:rsidP="00AF4801" w:rsidRDefault="00AF4801" w14:paraId="7D74EEDB" w14:textId="36EF6E4E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Joint Work Site Health &amp; Safety Committee (HSC) and/or Health &amp; Safety Representative (HSR)</w:t>
            </w:r>
          </w:p>
        </w:tc>
      </w:tr>
      <w:tr w:rsidRPr="00FF4552" w:rsidR="00AF4801" w:rsidTr="00AF4801" w14:paraId="07067719" w14:textId="77777777">
        <w:trPr>
          <w:trHeight w:val="278"/>
        </w:trPr>
        <w:tc>
          <w:tcPr>
            <w:tcW w:w="750" w:type="dxa"/>
          </w:tcPr>
          <w:p w:rsidRPr="00FF4552" w:rsidR="00AF4801" w:rsidP="00AF4801" w:rsidRDefault="00AF4801" w14:paraId="72E0014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169E48DB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515DAC6F" w14:textId="022AB366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Pr="00FF4552" w:rsidR="00AF4801" w:rsidP="00AF4801" w:rsidRDefault="00AF4801" w14:paraId="11AD04FB" w14:textId="3B30F96A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:rsidRPr="00FF4552" w:rsidR="00AF4801" w:rsidP="00AF4801" w:rsidRDefault="00AF4801" w14:paraId="35A4BED1" w14:textId="60DD3B8A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:rsidRPr="00FF4552" w:rsidR="00AF4801" w:rsidP="00AF4801" w:rsidRDefault="00AF4801" w14:paraId="0C392328" w14:textId="2241FA6C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Pr="00FF4552" w:rsidR="00AF4801" w:rsidTr="259AC861" w14:paraId="040DB62D" w14:textId="77777777">
        <w:trPr>
          <w:trHeight w:val="2222"/>
        </w:trPr>
        <w:tc>
          <w:tcPr>
            <w:tcW w:w="750" w:type="dxa"/>
          </w:tcPr>
          <w:p w:rsidRPr="00FF4552" w:rsidR="00AF4801" w:rsidP="00AF4801" w:rsidRDefault="00AF4801" w14:paraId="2ED84FE6" w14:textId="1DCC6371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4.1</w:t>
            </w:r>
            <w:r>
              <w:rPr>
                <w:rFonts w:cs="Arial"/>
                <w:sz w:val="24"/>
                <w:szCs w:val="24"/>
                <w:lang w:val="en-CA"/>
              </w:rPr>
              <w:t>5</w:t>
            </w:r>
          </w:p>
        </w:tc>
        <w:tc>
          <w:tcPr>
            <w:tcW w:w="3870" w:type="dxa"/>
          </w:tcPr>
          <w:p w:rsidRPr="00FF4552" w:rsidR="00AF4801" w:rsidP="00AF4801" w:rsidRDefault="00AF4801" w14:paraId="3B7DEF0A" w14:textId="0309400A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Names</w:t>
            </w:r>
            <w:r w:rsidRPr="00FF4552">
              <w:rPr>
                <w:rFonts w:cs="Arial"/>
                <w:sz w:val="24"/>
                <w:szCs w:val="24"/>
              </w:rPr>
              <w:t xml:space="preserve"> and contact information of the Joint Work Site </w:t>
            </w:r>
            <w:r>
              <w:rPr>
                <w:rFonts w:cs="Arial"/>
                <w:sz w:val="24"/>
                <w:szCs w:val="24"/>
              </w:rPr>
              <w:t>HSC</w:t>
            </w:r>
            <w:r w:rsidRPr="00FF4552">
              <w:rPr>
                <w:rFonts w:cs="Arial"/>
                <w:sz w:val="24"/>
                <w:szCs w:val="24"/>
              </w:rPr>
              <w:t xml:space="preserve"> members and/or the </w:t>
            </w:r>
            <w:r>
              <w:rPr>
                <w:rFonts w:cs="Arial"/>
                <w:sz w:val="24"/>
                <w:szCs w:val="24"/>
              </w:rPr>
              <w:t>HSR</w:t>
            </w:r>
            <w:r w:rsidRPr="00FF4552">
              <w:rPr>
                <w:rFonts w:cs="Arial"/>
                <w:sz w:val="24"/>
                <w:szCs w:val="24"/>
              </w:rPr>
              <w:t xml:space="preserve">(s) are </w:t>
            </w:r>
            <w:r>
              <w:rPr>
                <w:rFonts w:cs="Arial"/>
                <w:sz w:val="24"/>
                <w:szCs w:val="24"/>
              </w:rPr>
              <w:t>readily available at each represented work site</w:t>
            </w:r>
            <w:r w:rsidRPr="00FF4552">
              <w:rPr>
                <w:rFonts w:cs="Arial"/>
                <w:sz w:val="24"/>
                <w:szCs w:val="24"/>
              </w:rPr>
              <w:t>.</w:t>
            </w:r>
          </w:p>
        </w:tc>
        <w:tc>
          <w:tcPr>
            <w:tcW w:w="780" w:type="dxa"/>
          </w:tcPr>
          <w:p w:rsidRPr="00FF4552" w:rsidR="00AF4801" w:rsidP="00AF4801" w:rsidRDefault="00AF4801" w14:paraId="69482D3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10FBAE57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25BEFC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C0AC3FE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23437C" w:rsidR="00AF4801" w:rsidTr="259AC861" w14:paraId="32A78D11" w14:textId="77777777">
        <w:tc>
          <w:tcPr>
            <w:tcW w:w="750" w:type="dxa"/>
            <w:shd w:val="clear" w:color="auto" w:fill="BFBFBF" w:themeFill="background1" w:themeFillShade="BF"/>
          </w:tcPr>
          <w:p w:rsidRPr="0023437C" w:rsidR="00AF4801" w:rsidP="00AF4801" w:rsidRDefault="00AF4801" w14:paraId="63FD4FEA" w14:textId="78F49EAE">
            <w:pPr>
              <w:rPr>
                <w:rFonts w:cs="Arial"/>
                <w:b/>
                <w:bCs/>
                <w:sz w:val="24"/>
                <w:szCs w:val="24"/>
                <w:lang w:val="en-CA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E7</w:t>
            </w: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:rsidRPr="0023437C" w:rsidR="00AF4801" w:rsidP="00AF4801" w:rsidRDefault="00AF4801" w14:paraId="13AEC425" w14:textId="26C6A4CD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23437C">
              <w:rPr>
                <w:rFonts w:cs="Arial"/>
                <w:b/>
                <w:bCs/>
                <w:sz w:val="24"/>
                <w:szCs w:val="24"/>
                <w:lang w:val="en-CA"/>
              </w:rPr>
              <w:t>Inspections</w:t>
            </w:r>
          </w:p>
        </w:tc>
      </w:tr>
      <w:tr w:rsidRPr="00FF4552" w:rsidR="00AF4801" w:rsidTr="00F02A71" w14:paraId="2BD190A5" w14:textId="77777777">
        <w:tc>
          <w:tcPr>
            <w:tcW w:w="750" w:type="dxa"/>
          </w:tcPr>
          <w:p w:rsidRPr="259AC861" w:rsidR="00AF4801" w:rsidP="00AF4801" w:rsidRDefault="00AF4801" w14:paraId="1AFE3E1C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26A1777D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1B71BC8C" w14:textId="5D5D5E5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Pr="00FF4552" w:rsidR="00AF4801" w:rsidP="00AF4801" w:rsidRDefault="00AF4801" w14:paraId="755AFAEE" w14:textId="61F82DC1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:rsidRPr="00FF4552" w:rsidR="00AF4801" w:rsidP="00AF4801" w:rsidRDefault="00AF4801" w14:paraId="3E5985E1" w14:textId="09002746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:rsidRPr="00FF4552" w:rsidR="00AF4801" w:rsidP="00AF4801" w:rsidRDefault="00AF4801" w14:paraId="0B71E7AD" w14:textId="65EF59F5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Pr="00FF4552" w:rsidR="00AF4801" w:rsidTr="259AC861" w14:paraId="1B01DDD9" w14:textId="77777777">
        <w:tc>
          <w:tcPr>
            <w:tcW w:w="750" w:type="dxa"/>
          </w:tcPr>
          <w:p w:rsidRPr="00FF4552" w:rsidR="00AF4801" w:rsidP="00AF4801" w:rsidRDefault="00AF4801" w14:paraId="60DBA5E8" w14:textId="12EED1F9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7.7</w:t>
            </w: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6578A23A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Select a sample of corrective actions identified on Inspection Checklists/Forms and record them below.  Confirm their implementation through observation.</w:t>
            </w:r>
          </w:p>
        </w:tc>
        <w:tc>
          <w:tcPr>
            <w:tcW w:w="780" w:type="dxa"/>
          </w:tcPr>
          <w:p w:rsidRPr="00FF4552" w:rsidR="00AF4801" w:rsidP="00AF4801" w:rsidRDefault="00AF4801" w14:paraId="5FF468F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E6B495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34E922E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6EED271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CD26B2F" w14:textId="77777777">
        <w:tc>
          <w:tcPr>
            <w:tcW w:w="750" w:type="dxa"/>
          </w:tcPr>
          <w:p w:rsidRPr="00FF4552" w:rsidR="00AF4801" w:rsidP="00AF4801" w:rsidRDefault="00AF4801" w14:paraId="31A899BC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2C1E9B36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2D353F4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EC89C3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11EEB7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A3CE2B7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61CC53FB" w14:textId="77777777">
        <w:tc>
          <w:tcPr>
            <w:tcW w:w="750" w:type="dxa"/>
          </w:tcPr>
          <w:p w:rsidRPr="00FF4552" w:rsidR="00AF4801" w:rsidP="00AF4801" w:rsidRDefault="00AF4801" w14:paraId="3F66C8B6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652EB16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4B589A9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212FEC2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46833E5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3FBE6A7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3C314A9" w14:textId="77777777">
        <w:tc>
          <w:tcPr>
            <w:tcW w:w="750" w:type="dxa"/>
          </w:tcPr>
          <w:p w:rsidRPr="00FF4552" w:rsidR="00AF4801" w:rsidP="00AF4801" w:rsidRDefault="00AF4801" w14:paraId="76BEB0AD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0C8CDDA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13200C7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4F89E41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77FFA05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24B80C78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C311A0B" w14:textId="77777777">
        <w:tc>
          <w:tcPr>
            <w:tcW w:w="750" w:type="dxa"/>
          </w:tcPr>
          <w:p w:rsidRPr="00FF4552" w:rsidR="00AF4801" w:rsidP="00AF4801" w:rsidRDefault="00AF4801" w14:paraId="2DFC72A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48C77A03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27A09CE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57B045A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06BE0B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6597D0C6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25AC422F" w14:textId="77777777">
        <w:tc>
          <w:tcPr>
            <w:tcW w:w="750" w:type="dxa"/>
          </w:tcPr>
          <w:p w:rsidRPr="00FF4552" w:rsidR="00AF4801" w:rsidP="00AF4801" w:rsidRDefault="00AF4801" w14:paraId="52C0D0DE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4A19A95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55816C01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1194B9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274AE0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7146014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6E355E93" w14:textId="77777777">
        <w:tc>
          <w:tcPr>
            <w:tcW w:w="750" w:type="dxa"/>
            <w:shd w:val="clear" w:color="auto" w:fill="BFBFBF" w:themeFill="background1" w:themeFillShade="BF"/>
          </w:tcPr>
          <w:p w:rsidRPr="00FF4552" w:rsidR="00AF4801" w:rsidP="00AF4801" w:rsidRDefault="00AF4801" w14:paraId="5C73D7DE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9780" w:type="dxa"/>
            <w:gridSpan w:val="5"/>
            <w:shd w:val="clear" w:color="auto" w:fill="BFBFBF" w:themeFill="background1" w:themeFillShade="BF"/>
          </w:tcPr>
          <w:p w:rsidRPr="00FF4552" w:rsidR="00AF4801" w:rsidP="00AF4801" w:rsidRDefault="00AF4801" w14:paraId="63D49A6E" w14:textId="41BCCC82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bCs/>
                <w:sz w:val="24"/>
                <w:szCs w:val="24"/>
                <w:lang w:val="en-CA"/>
              </w:rPr>
              <w:t>Emergency Response</w:t>
            </w:r>
          </w:p>
        </w:tc>
      </w:tr>
      <w:tr w:rsidRPr="00FF4552" w:rsidR="00AF4801" w:rsidTr="259AC861" w14:paraId="0BBB3527" w14:textId="77777777">
        <w:trPr>
          <w:trHeight w:val="341"/>
        </w:trPr>
        <w:tc>
          <w:tcPr>
            <w:tcW w:w="750" w:type="dxa"/>
          </w:tcPr>
          <w:p w:rsidRPr="259AC861" w:rsidR="00AF4801" w:rsidP="00AF4801" w:rsidRDefault="00AF4801" w14:paraId="4DC8F0CB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30CA8C9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65804576" w14:textId="18861B57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Pr="00FF4552" w:rsidR="00AF4801" w:rsidP="00AF4801" w:rsidRDefault="00AF4801" w14:paraId="04F59A16" w14:textId="6BD3A242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:rsidRPr="00FF4552" w:rsidR="00AF4801" w:rsidP="00AF4801" w:rsidRDefault="00AF4801" w14:paraId="5D24E5C7" w14:textId="3104AD06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:rsidRPr="00FF4552" w:rsidR="00AF4801" w:rsidP="00AF4801" w:rsidRDefault="00AF4801" w14:paraId="6B8FEE70" w14:textId="1B6E7A27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Pr="00FF4552" w:rsidR="00AF4801" w:rsidTr="259AC861" w14:paraId="446132A9" w14:textId="77777777">
        <w:trPr>
          <w:trHeight w:val="341"/>
        </w:trPr>
        <w:tc>
          <w:tcPr>
            <w:tcW w:w="750" w:type="dxa"/>
          </w:tcPr>
          <w:p w:rsidRPr="00FF4552" w:rsidR="00AF4801" w:rsidP="00AF4801" w:rsidRDefault="00AF4801" w14:paraId="107A2DD5" w14:textId="7A477DDD">
            <w:pPr>
              <w:rPr>
                <w:rFonts w:cs="Arial"/>
                <w:sz w:val="24"/>
                <w:szCs w:val="24"/>
                <w:lang w:val="en-CA"/>
              </w:rPr>
            </w:pPr>
            <w:r w:rsidRPr="259AC861">
              <w:rPr>
                <w:rFonts w:cs="Arial"/>
                <w:sz w:val="24"/>
                <w:szCs w:val="24"/>
                <w:lang w:val="en-CA"/>
              </w:rPr>
              <w:t>8.9</w:t>
            </w:r>
          </w:p>
        </w:tc>
        <w:tc>
          <w:tcPr>
            <w:tcW w:w="3870" w:type="dxa"/>
          </w:tcPr>
          <w:p w:rsidRPr="00FF4552" w:rsidR="00AF4801" w:rsidP="00AF4801" w:rsidRDefault="00AF4801" w14:paraId="3A3D04BE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First aid supplies and services are available</w:t>
            </w:r>
          </w:p>
        </w:tc>
        <w:tc>
          <w:tcPr>
            <w:tcW w:w="780" w:type="dxa"/>
          </w:tcPr>
          <w:p w:rsidRPr="00FF4552" w:rsidR="00AF4801" w:rsidP="00AF4801" w:rsidRDefault="00AF4801" w14:paraId="51EBC7F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5D63FC0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5FC80DC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8C478F6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5E88AC0D" w14:textId="77777777">
        <w:trPr>
          <w:trHeight w:val="1969"/>
        </w:trPr>
        <w:tc>
          <w:tcPr>
            <w:tcW w:w="750" w:type="dxa"/>
          </w:tcPr>
          <w:p w:rsidRPr="00FF4552" w:rsidR="00AF4801" w:rsidP="00AF4801" w:rsidRDefault="00AF4801" w14:paraId="5FE14733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</w:tcPr>
          <w:p w:rsidRPr="00FF4552" w:rsidR="00AF4801" w:rsidP="00AF4801" w:rsidRDefault="00AF4801" w14:paraId="60754625" w14:textId="4268C970">
            <w:pPr>
              <w:rPr>
                <w:rFonts w:cs="Arial"/>
                <w:sz w:val="24"/>
                <w:szCs w:val="24"/>
                <w:lang w:val="en-CA"/>
              </w:rPr>
            </w:pPr>
            <w:r>
              <w:rPr>
                <w:rFonts w:cs="Arial"/>
                <w:sz w:val="24"/>
                <w:szCs w:val="24"/>
                <w:lang w:val="en-CA"/>
              </w:rPr>
              <w:t>First aid k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its meet legislative requirements</w:t>
            </w:r>
            <w:r>
              <w:rPr>
                <w:rFonts w:cs="Arial"/>
                <w:sz w:val="24"/>
                <w:szCs w:val="24"/>
                <w:lang w:val="en-CA"/>
              </w:rPr>
              <w:t xml:space="preserve"> and are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fully stocked</w:t>
            </w:r>
          </w:p>
        </w:tc>
        <w:tc>
          <w:tcPr>
            <w:tcW w:w="780" w:type="dxa"/>
          </w:tcPr>
          <w:p w:rsidRPr="00FF4552" w:rsidR="00AF4801" w:rsidP="00AF4801" w:rsidRDefault="00AF4801" w14:paraId="0E10D26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663C46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C71A1B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E55D993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573F85F4" w14:textId="77777777">
        <w:trPr>
          <w:trHeight w:val="1969"/>
        </w:trPr>
        <w:tc>
          <w:tcPr>
            <w:tcW w:w="750" w:type="dxa"/>
          </w:tcPr>
          <w:p w:rsidRPr="00FF4552" w:rsidR="00AF4801" w:rsidP="00AF4801" w:rsidRDefault="00AF4801" w14:paraId="29BB28DE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 </w:t>
            </w:r>
          </w:p>
        </w:tc>
        <w:tc>
          <w:tcPr>
            <w:tcW w:w="3870" w:type="dxa"/>
          </w:tcPr>
          <w:p w:rsidRPr="00FF4552" w:rsidR="00AF4801" w:rsidP="00AF4801" w:rsidRDefault="00AF4801" w14:paraId="0C1B9D80" w14:textId="69D836E4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Vehicle first aid kits are available</w:t>
            </w:r>
            <w:r>
              <w:rPr>
                <w:rFonts w:cs="Arial"/>
                <w:sz w:val="24"/>
                <w:szCs w:val="24"/>
                <w:lang w:val="en-CA"/>
              </w:rPr>
              <w:t xml:space="preserve"> and </w:t>
            </w:r>
            <w:r w:rsidRPr="00FF4552">
              <w:rPr>
                <w:rFonts w:cs="Arial"/>
                <w:sz w:val="24"/>
                <w:szCs w:val="24"/>
                <w:lang w:val="en-CA"/>
              </w:rPr>
              <w:t>meet legislative requirements</w:t>
            </w:r>
          </w:p>
        </w:tc>
        <w:tc>
          <w:tcPr>
            <w:tcW w:w="780" w:type="dxa"/>
          </w:tcPr>
          <w:p w:rsidRPr="00FF4552" w:rsidR="00AF4801" w:rsidP="00AF4801" w:rsidRDefault="00AF4801" w14:paraId="1A75EA9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8B5EB2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360A8BB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4D9E9178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8F4F51" w:rsidR="00AF4801" w:rsidTr="259AC861" w14:paraId="18301563" w14:textId="77777777">
        <w:tc>
          <w:tcPr>
            <w:tcW w:w="750" w:type="dxa"/>
            <w:shd w:val="clear" w:color="auto" w:fill="BFBFBF" w:themeFill="background1" w:themeFillShade="BF"/>
          </w:tcPr>
          <w:p w:rsidRPr="008F4F51" w:rsidR="00AF4801" w:rsidP="00AF4801" w:rsidRDefault="00AF4801" w14:paraId="2F9BCC4E" w14:textId="253B7BEF">
            <w:pPr>
              <w:rPr>
                <w:rFonts w:cs="Arial"/>
                <w:b/>
                <w:bCs/>
                <w:sz w:val="24"/>
                <w:szCs w:val="24"/>
                <w:lang w:val="en-CA"/>
              </w:rPr>
            </w:pPr>
            <w:r w:rsidRPr="008F4F51">
              <w:rPr>
                <w:rFonts w:cs="Arial"/>
                <w:b/>
                <w:bCs/>
                <w:sz w:val="24"/>
                <w:szCs w:val="24"/>
                <w:lang w:val="en-CA"/>
              </w:rPr>
              <w:t>E9</w:t>
            </w:r>
          </w:p>
        </w:tc>
        <w:tc>
          <w:tcPr>
            <w:tcW w:w="6050" w:type="dxa"/>
            <w:gridSpan w:val="4"/>
            <w:shd w:val="clear" w:color="auto" w:fill="BFBFBF" w:themeFill="background1" w:themeFillShade="BF"/>
            <w:vAlign w:val="center"/>
          </w:tcPr>
          <w:p w:rsidRPr="008F4F51" w:rsidR="00AF4801" w:rsidP="00AF4801" w:rsidRDefault="00AF4801" w14:paraId="06F99180" w14:textId="77777777">
            <w:pPr>
              <w:rPr>
                <w:rFonts w:cs="Arial"/>
                <w:b/>
                <w:bCs/>
                <w:sz w:val="24"/>
                <w:szCs w:val="24"/>
              </w:rPr>
            </w:pPr>
            <w:r w:rsidRPr="008F4F51">
              <w:rPr>
                <w:rFonts w:cs="Arial"/>
                <w:b/>
                <w:bCs/>
                <w:sz w:val="24"/>
                <w:szCs w:val="24"/>
                <w:lang w:val="en-CA"/>
              </w:rPr>
              <w:t>Incident Investigation</w:t>
            </w:r>
          </w:p>
        </w:tc>
        <w:tc>
          <w:tcPr>
            <w:tcW w:w="3730" w:type="dxa"/>
            <w:shd w:val="clear" w:color="auto" w:fill="BFBFBF" w:themeFill="background1" w:themeFillShade="BF"/>
          </w:tcPr>
          <w:p w:rsidRPr="008F4F51" w:rsidR="00AF4801" w:rsidP="00AF4801" w:rsidRDefault="00AF4801" w14:paraId="2F4F81B7" w14:textId="77777777">
            <w:pPr>
              <w:rPr>
                <w:rFonts w:cs="Arial"/>
                <w:b/>
                <w:bCs/>
                <w:sz w:val="24"/>
                <w:szCs w:val="24"/>
              </w:rPr>
            </w:pPr>
          </w:p>
        </w:tc>
      </w:tr>
      <w:tr w:rsidRPr="00FF4552" w:rsidR="00AF4801" w:rsidTr="00C3102C" w14:paraId="248D4B48" w14:textId="77777777">
        <w:tc>
          <w:tcPr>
            <w:tcW w:w="750" w:type="dxa"/>
          </w:tcPr>
          <w:p w:rsidRPr="00FF4552" w:rsidR="00AF4801" w:rsidP="00AF4801" w:rsidRDefault="00AF4801" w14:paraId="626F08E4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</w:tcPr>
          <w:p w:rsidRPr="00FF4552" w:rsidR="00AF4801" w:rsidP="00AF4801" w:rsidRDefault="00AF4801" w14:paraId="58B500AC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2E7AB44" w14:textId="2D9AF18D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YES</w:t>
            </w:r>
          </w:p>
        </w:tc>
        <w:tc>
          <w:tcPr>
            <w:tcW w:w="721" w:type="dxa"/>
          </w:tcPr>
          <w:p w:rsidRPr="00FF4552" w:rsidR="00AF4801" w:rsidP="00AF4801" w:rsidRDefault="00AF4801" w14:paraId="7CA20EF0" w14:textId="2C31703C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NO</w:t>
            </w:r>
          </w:p>
        </w:tc>
        <w:tc>
          <w:tcPr>
            <w:tcW w:w="679" w:type="dxa"/>
          </w:tcPr>
          <w:p w:rsidRPr="00FF4552" w:rsidR="00AF4801" w:rsidP="00AF4801" w:rsidRDefault="00AF4801" w14:paraId="70241913" w14:textId="7FAB889B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N/A</w:t>
            </w:r>
          </w:p>
        </w:tc>
        <w:tc>
          <w:tcPr>
            <w:tcW w:w="3730" w:type="dxa"/>
          </w:tcPr>
          <w:p w:rsidRPr="00FF4552" w:rsidR="00AF4801" w:rsidP="00AF4801" w:rsidRDefault="00AF4801" w14:paraId="33E2F2E7" w14:textId="72A4A834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sz w:val="24"/>
                <w:szCs w:val="24"/>
              </w:rPr>
              <w:t>EXAMPLES</w:t>
            </w:r>
          </w:p>
        </w:tc>
      </w:tr>
      <w:tr w:rsidRPr="00FF4552" w:rsidR="00AF4801" w:rsidTr="259AC861" w14:paraId="60AC2753" w14:textId="77777777">
        <w:tc>
          <w:tcPr>
            <w:tcW w:w="750" w:type="dxa"/>
          </w:tcPr>
          <w:p w:rsidRPr="00FF4552" w:rsidR="00AF4801" w:rsidP="00AF4801" w:rsidRDefault="00AF4801" w14:paraId="07B12A85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9.10</w:t>
            </w: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32B8E298" w14:textId="77777777">
            <w:pPr>
              <w:rPr>
                <w:rFonts w:cs="Arial"/>
                <w:sz w:val="24"/>
                <w:szCs w:val="24"/>
                <w:lang w:val="en-CA"/>
              </w:rPr>
            </w:pPr>
            <w:r w:rsidRPr="00FF4552">
              <w:rPr>
                <w:rFonts w:cs="Arial"/>
                <w:sz w:val="24"/>
                <w:szCs w:val="24"/>
                <w:lang w:val="en-CA"/>
              </w:rPr>
              <w:t>Select a sample of corrective actions identified on incident investigation reports and record them below.  Confirm their implementation through observation.</w:t>
            </w:r>
          </w:p>
        </w:tc>
        <w:tc>
          <w:tcPr>
            <w:tcW w:w="780" w:type="dxa"/>
          </w:tcPr>
          <w:p w:rsidRPr="00FF4552" w:rsidR="00AF4801" w:rsidP="00AF4801" w:rsidRDefault="00AF4801" w14:paraId="79D9B67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03AA803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554C436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69C25E65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3A4801EE" w14:textId="77777777">
        <w:tc>
          <w:tcPr>
            <w:tcW w:w="750" w:type="dxa"/>
          </w:tcPr>
          <w:p w:rsidRPr="00FF4552" w:rsidR="00AF4801" w:rsidP="00AF4801" w:rsidRDefault="00AF4801" w14:paraId="07F0AF05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37770F82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6D9ACD0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6B7BD4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31E67C0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72301950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753827E6" w14:textId="77777777">
        <w:tc>
          <w:tcPr>
            <w:tcW w:w="750" w:type="dxa"/>
          </w:tcPr>
          <w:p w:rsidRPr="00FF4552" w:rsidR="00AF4801" w:rsidP="00AF4801" w:rsidRDefault="00AF4801" w14:paraId="777EE8A4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5AAFCBF8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2530D49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5D597DF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4D42ABB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1C2B220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630C4994" w14:textId="77777777">
        <w:tc>
          <w:tcPr>
            <w:tcW w:w="750" w:type="dxa"/>
          </w:tcPr>
          <w:p w:rsidRPr="00FF4552" w:rsidR="00AF4801" w:rsidP="00AF4801" w:rsidRDefault="00AF4801" w14:paraId="065F9E3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1D44663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6411159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E76B0C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A698BF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2E2BD80D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31C7502A" w14:textId="77777777">
        <w:tc>
          <w:tcPr>
            <w:tcW w:w="750" w:type="dxa"/>
          </w:tcPr>
          <w:p w:rsidRPr="00FF4552" w:rsidR="00AF4801" w:rsidP="00AF4801" w:rsidRDefault="00AF4801" w14:paraId="2F0BF191" w14:textId="7106DCB3">
            <w:pPr>
              <w:rPr>
                <w:rFonts w:cs="Arial"/>
                <w:sz w:val="24"/>
                <w:szCs w:val="24"/>
                <w:lang w:val="en-CA"/>
              </w:rPr>
            </w:pPr>
          </w:p>
          <w:p w:rsidRPr="00FF4552" w:rsidR="00AF4801" w:rsidP="00AF4801" w:rsidRDefault="00AF4801" w14:paraId="696FB151" w14:textId="3ACF8B1A">
            <w:pPr>
              <w:rPr>
                <w:rFonts w:cs="Arial"/>
                <w:sz w:val="24"/>
                <w:szCs w:val="24"/>
                <w:lang w:val="en-CA"/>
              </w:rPr>
            </w:pPr>
            <w:r>
              <w:br/>
            </w: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7CF2689B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7AA40FF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0306961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EB790F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53424E6B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83227C8" w14:textId="77777777">
        <w:tc>
          <w:tcPr>
            <w:tcW w:w="750" w:type="dxa"/>
            <w:shd w:val="clear" w:color="auto" w:fill="BFBFBF" w:themeFill="background1" w:themeFillShade="BF"/>
          </w:tcPr>
          <w:p w:rsidRPr="00FF4552" w:rsidR="00AF4801" w:rsidP="00AF4801" w:rsidRDefault="00AF4801" w14:paraId="465B274F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6050" w:type="dxa"/>
            <w:gridSpan w:val="4"/>
            <w:shd w:val="clear" w:color="auto" w:fill="BFBFBF" w:themeFill="background1" w:themeFillShade="BF"/>
            <w:vAlign w:val="center"/>
          </w:tcPr>
          <w:p w:rsidRPr="00FF4552" w:rsidR="00AF4801" w:rsidP="00AF4801" w:rsidRDefault="00AF4801" w14:paraId="31FFE98D" w14:textId="77777777">
            <w:pPr>
              <w:rPr>
                <w:rFonts w:cs="Arial"/>
                <w:sz w:val="24"/>
                <w:szCs w:val="24"/>
              </w:rPr>
            </w:pPr>
            <w:r w:rsidRPr="00FF4552">
              <w:rPr>
                <w:rFonts w:cs="Arial"/>
                <w:b/>
                <w:bCs/>
                <w:sz w:val="24"/>
                <w:szCs w:val="24"/>
                <w:lang w:val="en-CA"/>
              </w:rPr>
              <w:t>Additional Items - Random Observations</w:t>
            </w:r>
          </w:p>
        </w:tc>
        <w:tc>
          <w:tcPr>
            <w:tcW w:w="3730" w:type="dxa"/>
            <w:shd w:val="clear" w:color="auto" w:fill="BFBFBF" w:themeFill="background1" w:themeFillShade="BF"/>
          </w:tcPr>
          <w:p w:rsidRPr="00FF4552" w:rsidR="00AF4801" w:rsidP="00AF4801" w:rsidRDefault="00AF4801" w14:paraId="41AF969F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462D3F7" w14:textId="77777777">
        <w:tc>
          <w:tcPr>
            <w:tcW w:w="750" w:type="dxa"/>
          </w:tcPr>
          <w:p w:rsidRPr="00FF4552" w:rsidR="00AF4801" w:rsidP="00AF4801" w:rsidRDefault="00AF4801" w14:paraId="072CEB3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6148625D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0F26B4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5F09F59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1C20165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606226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72AB5800" w14:textId="77777777">
        <w:tc>
          <w:tcPr>
            <w:tcW w:w="750" w:type="dxa"/>
          </w:tcPr>
          <w:p w:rsidRPr="00FF4552" w:rsidR="00AF4801" w:rsidP="00AF4801" w:rsidRDefault="00AF4801" w14:paraId="5E6A5896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30D552A0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02CF9FB1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22DFB6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6913724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2A14952B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62D17BB" w14:textId="77777777">
        <w:tc>
          <w:tcPr>
            <w:tcW w:w="750" w:type="dxa"/>
          </w:tcPr>
          <w:p w:rsidRPr="00FF4552" w:rsidR="00AF4801" w:rsidP="00AF4801" w:rsidRDefault="00AF4801" w14:paraId="325BFFD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0E72E773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6925E26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D6C133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6628FCF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4D7E6D1F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5C4CCED" w14:textId="77777777">
        <w:tc>
          <w:tcPr>
            <w:tcW w:w="750" w:type="dxa"/>
          </w:tcPr>
          <w:p w:rsidRPr="00FF4552" w:rsidR="00AF4801" w:rsidP="00AF4801" w:rsidRDefault="00AF4801" w14:paraId="0AF40FC4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500D99D5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4D3731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2EF33D15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447B0E8B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FE9C203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165DFADB" w14:textId="77777777">
        <w:tc>
          <w:tcPr>
            <w:tcW w:w="750" w:type="dxa"/>
          </w:tcPr>
          <w:p w:rsidRPr="00FF4552" w:rsidR="00AF4801" w:rsidP="00AF4801" w:rsidRDefault="00AF4801" w14:paraId="69F65FC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2BC58AFF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54721E7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907C68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7A57CFD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15CDE1D9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2F60AA33" w14:textId="77777777">
        <w:tc>
          <w:tcPr>
            <w:tcW w:w="750" w:type="dxa"/>
          </w:tcPr>
          <w:p w:rsidRPr="00FF4552" w:rsidR="00AF4801" w:rsidP="00AF4801" w:rsidRDefault="00AF4801" w14:paraId="2E6D5FCD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350116D0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05D4ED27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549A9E8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4ABF6A3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2C5AB864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221CEE5C" w14:textId="77777777">
        <w:tc>
          <w:tcPr>
            <w:tcW w:w="750" w:type="dxa"/>
          </w:tcPr>
          <w:p w:rsidRPr="00FF4552" w:rsidR="00AF4801" w:rsidP="00AF4801" w:rsidRDefault="00AF4801" w14:paraId="362F2A1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4A6E8EF2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0E6EA48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45AB3F0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559E349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154ED36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7067FEA9" w14:textId="77777777">
        <w:tc>
          <w:tcPr>
            <w:tcW w:w="750" w:type="dxa"/>
          </w:tcPr>
          <w:p w:rsidRPr="00FF4552" w:rsidR="00AF4801" w:rsidP="00AF4801" w:rsidRDefault="00AF4801" w14:paraId="2018B5B6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6EFFDBDC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68A2717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AE7EDD3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6E9B7A5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5DB12868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5C20435E" w14:textId="77777777">
        <w:tc>
          <w:tcPr>
            <w:tcW w:w="750" w:type="dxa"/>
          </w:tcPr>
          <w:p w:rsidRPr="00FF4552" w:rsidR="00AF4801" w:rsidP="00AF4801" w:rsidRDefault="00AF4801" w14:paraId="7E230D38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21BF086B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8B2BA1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B995680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0498400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5FDDD424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8BF0448" w14:textId="77777777">
        <w:tc>
          <w:tcPr>
            <w:tcW w:w="750" w:type="dxa"/>
          </w:tcPr>
          <w:p w:rsidRPr="00FF4552" w:rsidR="00AF4801" w:rsidP="00AF4801" w:rsidRDefault="00AF4801" w14:paraId="381A3D39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61AB850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0C1A5447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91FE442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0784A839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073649EF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40649EA7" w14:textId="77777777">
        <w:tc>
          <w:tcPr>
            <w:tcW w:w="750" w:type="dxa"/>
          </w:tcPr>
          <w:p w:rsidRPr="00FF4552" w:rsidR="00AF4801" w:rsidP="00AF4801" w:rsidRDefault="00AF4801" w14:paraId="1BE0720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0C83313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2003C713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4BF8F14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84E092A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54C26334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9FBEFD5" w14:textId="77777777">
        <w:tc>
          <w:tcPr>
            <w:tcW w:w="750" w:type="dxa"/>
          </w:tcPr>
          <w:p w:rsidRPr="00FF4552" w:rsidR="00AF4801" w:rsidP="00AF4801" w:rsidRDefault="00AF4801" w14:paraId="6E2300BF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4FE07F25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727A8DA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6299FA84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482C7DA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6DDE7358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3554BD2E" w14:textId="77777777">
        <w:tc>
          <w:tcPr>
            <w:tcW w:w="750" w:type="dxa"/>
          </w:tcPr>
          <w:p w:rsidRPr="00FF4552" w:rsidR="00AF4801" w:rsidP="00AF4801" w:rsidRDefault="00AF4801" w14:paraId="4DF695B4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07DA0BD7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5304DB5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7C60A20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2235C50F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03D59F81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7F8E5BEA" w14:textId="77777777">
        <w:tc>
          <w:tcPr>
            <w:tcW w:w="750" w:type="dxa"/>
          </w:tcPr>
          <w:p w:rsidRPr="00FF4552" w:rsidR="00AF4801" w:rsidP="00AF4801" w:rsidRDefault="00AF4801" w14:paraId="14920A14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4199665A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34F8504E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352D905C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3007F2F6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C00A388" w14:textId="77777777">
            <w:pPr>
              <w:rPr>
                <w:rFonts w:cs="Arial"/>
                <w:sz w:val="24"/>
                <w:szCs w:val="24"/>
              </w:rPr>
            </w:pPr>
          </w:p>
        </w:tc>
      </w:tr>
      <w:tr w:rsidRPr="00FF4552" w:rsidR="00AF4801" w:rsidTr="259AC861" w14:paraId="073FD49E" w14:textId="77777777">
        <w:tc>
          <w:tcPr>
            <w:tcW w:w="750" w:type="dxa"/>
          </w:tcPr>
          <w:p w:rsidRPr="00FF4552" w:rsidR="00AF4801" w:rsidP="00AF4801" w:rsidRDefault="00AF4801" w14:paraId="1C21B291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3870" w:type="dxa"/>
            <w:vAlign w:val="center"/>
          </w:tcPr>
          <w:p w:rsidRPr="00FF4552" w:rsidR="00AF4801" w:rsidP="00AF4801" w:rsidRDefault="00AF4801" w14:paraId="53CC262A" w14:textId="77777777">
            <w:pPr>
              <w:rPr>
                <w:rFonts w:cs="Arial"/>
                <w:sz w:val="24"/>
                <w:szCs w:val="24"/>
                <w:lang w:val="en-CA"/>
              </w:rPr>
            </w:pPr>
          </w:p>
        </w:tc>
        <w:tc>
          <w:tcPr>
            <w:tcW w:w="780" w:type="dxa"/>
          </w:tcPr>
          <w:p w:rsidRPr="00FF4552" w:rsidR="00AF4801" w:rsidP="00AF4801" w:rsidRDefault="00AF4801" w14:paraId="59E0E9A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721" w:type="dxa"/>
          </w:tcPr>
          <w:p w:rsidRPr="00FF4552" w:rsidR="00AF4801" w:rsidP="00AF4801" w:rsidRDefault="00AF4801" w14:paraId="2470A80D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679" w:type="dxa"/>
          </w:tcPr>
          <w:p w:rsidRPr="00FF4552" w:rsidR="00AF4801" w:rsidP="00AF4801" w:rsidRDefault="00AF4801" w14:paraId="10EBC248" w14:textId="77777777">
            <w:pPr>
              <w:rPr>
                <w:rFonts w:cs="Arial"/>
                <w:sz w:val="24"/>
                <w:szCs w:val="24"/>
              </w:rPr>
            </w:pPr>
          </w:p>
        </w:tc>
        <w:tc>
          <w:tcPr>
            <w:tcW w:w="3730" w:type="dxa"/>
          </w:tcPr>
          <w:p w:rsidRPr="00FF4552" w:rsidR="00AF4801" w:rsidP="00AF4801" w:rsidRDefault="00AF4801" w14:paraId="3F89098A" w14:textId="77777777">
            <w:pPr>
              <w:rPr>
                <w:rFonts w:cs="Arial"/>
                <w:sz w:val="24"/>
                <w:szCs w:val="24"/>
              </w:rPr>
            </w:pPr>
          </w:p>
        </w:tc>
      </w:tr>
    </w:tbl>
    <w:p w:rsidRPr="00AF4801" w:rsidR="008E0FF2" w:rsidP="00AF4801" w:rsidRDefault="008E0FF2" w14:paraId="6EA6ADB5" w14:textId="0934D68B"/>
    <w:sectPr w:rsidRPr="00AF4801" w:rsidR="008E0FF2" w:rsidSect="00FF4552">
      <w:headerReference w:type="default" r:id="rId11"/>
      <w:footerReference w:type="even" r:id="rId12"/>
      <w:footerReference w:type="default" r:id="rId13"/>
      <w:pgSz w:w="12240" w:h="15840" w:orient="portrait"/>
      <w:pgMar w:top="1152" w:right="1152" w:bottom="1152" w:left="1152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1335B0" w:rsidP="001559A2" w:rsidRDefault="001335B0" w14:paraId="0093B5D6" w14:textId="77777777">
      <w:r>
        <w:separator/>
      </w:r>
    </w:p>
  </w:endnote>
  <w:endnote w:type="continuationSeparator" w:id="0">
    <w:p w:rsidR="001335B0" w:rsidP="001559A2" w:rsidRDefault="001335B0" w14:paraId="2939DAA7" w14:textId="777777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harter Bd BT">
    <w:altName w:val="Bookman Old Style"/>
    <w:charset w:val="00"/>
    <w:family w:val="roman"/>
    <w:pitch w:val="variable"/>
    <w:sig w:usb0="800000AF" w:usb1="1000204A" w:usb2="00000000" w:usb3="00000000" w:csb0="00000011" w:csb1="00000000"/>
  </w:font>
  <w:font w:name="Kaufmann Bd BT">
    <w:altName w:val="Courier New"/>
    <w:charset w:val="00"/>
    <w:family w:val="script"/>
    <w:pitch w:val="variable"/>
    <w:sig w:usb0="00000007" w:usb1="00000000" w:usb2="00000000" w:usb3="00000000" w:csb0="00000011" w:csb1="00000000"/>
  </w:font>
  <w:font w:name="Tahoma">
    <w:panose1 w:val="020B0604030504040204"/>
    <w:charset w:val="00"/>
    <w:family w:val="swiss"/>
    <w:notTrueType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47884271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296073" w:rsidP="00AE0EB5" w:rsidRDefault="00296073" w14:paraId="58CFD2CA" w14:textId="079E12EC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1</w:t>
        </w:r>
        <w:r>
          <w:rPr>
            <w:rStyle w:val="PageNumber"/>
          </w:rPr>
          <w:fldChar w:fldCharType="end"/>
        </w:r>
      </w:p>
    </w:sdtContent>
  </w:sdt>
  <w:p w:rsidR="00296073" w:rsidP="00296073" w:rsidRDefault="00296073" w14:paraId="3556AA4B" w14:textId="77777777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-1741785690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:rsidR="00296073" w:rsidP="00AE0EB5" w:rsidRDefault="00296073" w14:paraId="1A9A223C" w14:textId="01A8C6E2">
        <w:pPr>
          <w:pStyle w:val="Footer"/>
          <w:framePr w:wrap="none" w:hAnchor="margin" w:vAnchor="text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>
          <w:rPr>
            <w:rStyle w:val="PageNumber"/>
            <w:noProof/>
          </w:rPr>
          <w:t>3</w:t>
        </w:r>
        <w:r>
          <w:rPr>
            <w:rStyle w:val="PageNumber"/>
          </w:rPr>
          <w:fldChar w:fldCharType="end"/>
        </w:r>
      </w:p>
    </w:sdtContent>
  </w:sdt>
  <w:p w:rsidRPr="00296073" w:rsidR="00296073" w:rsidP="00296073" w:rsidRDefault="5A406BD6" w14:paraId="65AF07CF" w14:textId="686E4DBF">
    <w:pPr>
      <w:pStyle w:val="Footer"/>
      <w:ind w:right="360"/>
      <w:jc w:val="center"/>
      <w:rPr>
        <w:sz w:val="16"/>
        <w:szCs w:val="16"/>
      </w:rPr>
    </w:pPr>
    <w:r w:rsidRPr="4A3D366D" w:rsidR="4A3D366D">
      <w:rPr>
        <w:sz w:val="16"/>
        <w:szCs w:val="16"/>
      </w:rPr>
      <w:t>CCSA Observation Tour Checklist</w:t>
    </w:r>
  </w:p>
  <w:p w:rsidR="00296073" w:rsidRDefault="00296073" w14:paraId="44C6745D" w14:textId="77777777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1335B0" w:rsidP="001559A2" w:rsidRDefault="001335B0" w14:paraId="6D059F28" w14:textId="77777777">
      <w:r>
        <w:separator/>
      </w:r>
    </w:p>
  </w:footnote>
  <w:footnote w:type="continuationSeparator" w:id="0">
    <w:p w:rsidR="001335B0" w:rsidP="001559A2" w:rsidRDefault="001335B0" w14:paraId="22372A91" w14:textId="777777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xmlns:a14="http://schemas.microsoft.com/office/drawing/2010/main" mc:Ignorable="w14 w15 w16se w16cid w16 w16cex w16sdtdh wp14">
  <w:p w:rsidRPr="00AF4801" w:rsidR="00653C63" w:rsidP="00AF4801" w:rsidRDefault="00AF4801" w14:paraId="072DAB72" w14:textId="2D84FA4A">
    <w:pPr>
      <w:pStyle w:val="Header"/>
    </w:pPr>
    <w:r>
      <w:rPr>
        <w:rStyle w:val="wacimagecontainer"/>
        <w:rFonts w:ascii="Segoe UI" w:hAnsi="Segoe UI" w:cs="Segoe UI"/>
        <w:noProof/>
        <w:color w:val="000000"/>
        <w:sz w:val="18"/>
        <w:szCs w:val="18"/>
        <w:shd w:val="clear" w:color="auto" w:fill="FFFFFF"/>
      </w:rPr>
      <w:drawing>
        <wp:inline distT="0" distB="0" distL="0" distR="0" wp14:anchorId="761F7FAA" wp14:editId="19EC4801">
          <wp:extent cx="2419350" cy="702552"/>
          <wp:effectExtent l="0" t="0" r="0" b="2540"/>
          <wp:docPr id="2014133965" name="Picture 1" descr="A black background with white text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014133965" name="Picture 1" descr="A black background with white text&#10;&#10;Description automatically generated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428403" cy="705181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rPr>
        <w:rFonts w:cs="Arial"/>
        <w:color w:val="000000"/>
        <w:shd w:val="clear" w:color="auto" w:fill="FFFFFF"/>
      </w:rPr>
      <w:br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347C85"/>
    <w:multiLevelType w:val="hybridMultilevel"/>
    <w:tmpl w:val="8708B24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" w15:restartNumberingAfterBreak="0">
    <w:nsid w:val="131D7726"/>
    <w:multiLevelType w:val="hybridMultilevel"/>
    <w:tmpl w:val="8B9EC0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7BC8676">
      <w:start w:val="10"/>
      <w:numFmt w:val="bullet"/>
      <w:lvlText w:val="•"/>
      <w:lvlJc w:val="left"/>
      <w:pPr>
        <w:ind w:left="1800" w:hanging="720"/>
      </w:pPr>
      <w:rPr>
        <w:rFonts w:hint="default" w:ascii="Arial" w:hAnsi="Arial" w:eastAsia="Times New Roman" w:cs="Arial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" w15:restartNumberingAfterBreak="0">
    <w:nsid w:val="1643333A"/>
    <w:multiLevelType w:val="hybridMultilevel"/>
    <w:tmpl w:val="5E2292F2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A7BC8676">
      <w:start w:val="10"/>
      <w:numFmt w:val="bullet"/>
      <w:lvlText w:val="•"/>
      <w:lvlJc w:val="left"/>
      <w:pPr>
        <w:ind w:left="1800" w:hanging="720"/>
      </w:pPr>
      <w:rPr>
        <w:rFonts w:hint="default" w:ascii="Arial" w:hAnsi="Arial" w:eastAsia="Times New Roman" w:cs="Arial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" w15:restartNumberingAfterBreak="0">
    <w:nsid w:val="16FB45D4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AC12194"/>
    <w:multiLevelType w:val="hybridMultilevel"/>
    <w:tmpl w:val="32E4D35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5" w15:restartNumberingAfterBreak="0">
    <w:nsid w:val="2BC2745D"/>
    <w:multiLevelType w:val="hybridMultilevel"/>
    <w:tmpl w:val="C13E0EEA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 w15:restartNumberingAfterBreak="0">
    <w:nsid w:val="2E0C45FC"/>
    <w:multiLevelType w:val="hybridMultilevel"/>
    <w:tmpl w:val="34F4BF7A"/>
    <w:lvl w:ilvl="0" w:tplc="04090001">
      <w:start w:val="1"/>
      <w:numFmt w:val="bullet"/>
      <w:lvlText w:val=""/>
      <w:lvlJc w:val="left"/>
      <w:pPr>
        <w:ind w:left="77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9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21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93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5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7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9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81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530" w:hanging="360"/>
      </w:pPr>
      <w:rPr>
        <w:rFonts w:hint="default" w:ascii="Wingdings" w:hAnsi="Wingdings"/>
      </w:rPr>
    </w:lvl>
  </w:abstractNum>
  <w:abstractNum w:abstractNumId="7" w15:restartNumberingAfterBreak="0">
    <w:nsid w:val="3223296E"/>
    <w:multiLevelType w:val="hybridMultilevel"/>
    <w:tmpl w:val="BB4E4358"/>
    <w:lvl w:ilvl="0" w:tplc="10090001">
      <w:start w:val="1"/>
      <w:numFmt w:val="bullet"/>
      <w:lvlText w:val=""/>
      <w:lvlJc w:val="left"/>
      <w:pPr>
        <w:ind w:left="3600" w:hanging="360"/>
      </w:pPr>
      <w:rPr>
        <w:rFonts w:hint="default" w:ascii="Symbol" w:hAnsi="Symbol"/>
      </w:rPr>
    </w:lvl>
    <w:lvl w:ilvl="1" w:tplc="10090003" w:tentative="1">
      <w:start w:val="1"/>
      <w:numFmt w:val="bullet"/>
      <w:lvlText w:val="o"/>
      <w:lvlJc w:val="left"/>
      <w:pPr>
        <w:ind w:left="432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504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576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648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720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792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864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9360" w:hanging="360"/>
      </w:pPr>
      <w:rPr>
        <w:rFonts w:hint="default" w:ascii="Wingdings" w:hAnsi="Wingdings"/>
      </w:rPr>
    </w:lvl>
  </w:abstractNum>
  <w:abstractNum w:abstractNumId="8" w15:restartNumberingAfterBreak="0">
    <w:nsid w:val="323B4B3F"/>
    <w:multiLevelType w:val="hybridMultilevel"/>
    <w:tmpl w:val="F13E5D9A"/>
    <w:lvl w:ilvl="0" w:tplc="04090001">
      <w:start w:val="1"/>
      <w:numFmt w:val="bullet"/>
      <w:lvlText w:val=""/>
      <w:lvlJc w:val="left"/>
      <w:pPr>
        <w:ind w:left="-131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589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1309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029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2749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3469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4189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4909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5629" w:hanging="360"/>
      </w:pPr>
      <w:rPr>
        <w:rFonts w:hint="default" w:ascii="Wingdings" w:hAnsi="Wingdings"/>
      </w:rPr>
    </w:lvl>
  </w:abstractNum>
  <w:abstractNum w:abstractNumId="9" w15:restartNumberingAfterBreak="0">
    <w:nsid w:val="354E2121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66A2F64"/>
    <w:multiLevelType w:val="hybridMultilevel"/>
    <w:tmpl w:val="35684464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1" w15:restartNumberingAfterBreak="0">
    <w:nsid w:val="3E686CFB"/>
    <w:multiLevelType w:val="hybridMultilevel"/>
    <w:tmpl w:val="359881E2"/>
    <w:lvl w:ilvl="0" w:tplc="FF96E52C">
      <w:numFmt w:val="bullet"/>
      <w:lvlText w:val="•"/>
      <w:lvlJc w:val="left"/>
      <w:pPr>
        <w:ind w:left="720" w:hanging="360"/>
      </w:pPr>
      <w:rPr>
        <w:rFonts w:hint="default" w:ascii="Calibri" w:hAnsi="Calibri" w:eastAsiaTheme="minorHAnsi" w:cstheme="minorBidi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2" w15:restartNumberingAfterBreak="0">
    <w:nsid w:val="463A5731"/>
    <w:multiLevelType w:val="hybridMultilevel"/>
    <w:tmpl w:val="77F2060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 w15:restartNumberingAfterBreak="0">
    <w:nsid w:val="54946A6C"/>
    <w:multiLevelType w:val="hybridMultilevel"/>
    <w:tmpl w:val="FF96A820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4" w15:restartNumberingAfterBreak="0">
    <w:nsid w:val="56D874BF"/>
    <w:multiLevelType w:val="hybridMultilevel"/>
    <w:tmpl w:val="41560D38"/>
    <w:lvl w:ilvl="0" w:tplc="1009000F">
      <w:start w:val="1"/>
      <w:numFmt w:val="decimal"/>
      <w:lvlText w:val="%1."/>
      <w:lvlJc w:val="left"/>
      <w:pPr>
        <w:ind w:left="720" w:hanging="360"/>
      </w:p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795392A"/>
    <w:multiLevelType w:val="hybridMultilevel"/>
    <w:tmpl w:val="4F90E138"/>
    <w:lvl w:ilvl="0" w:tplc="04090019">
      <w:start w:val="1"/>
      <w:numFmt w:val="low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57CE5486"/>
    <w:multiLevelType w:val="hybridMultilevel"/>
    <w:tmpl w:val="84702B3A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7" w15:restartNumberingAfterBreak="0">
    <w:nsid w:val="68BF3C31"/>
    <w:multiLevelType w:val="hybridMultilevel"/>
    <w:tmpl w:val="E586C0D2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B347C91"/>
    <w:multiLevelType w:val="hybridMultilevel"/>
    <w:tmpl w:val="160AE060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9" w15:restartNumberingAfterBreak="0">
    <w:nsid w:val="6C6C4517"/>
    <w:multiLevelType w:val="hybridMultilevel"/>
    <w:tmpl w:val="48E86ED8"/>
    <w:lvl w:ilvl="0" w:tplc="10090019">
      <w:start w:val="1"/>
      <w:numFmt w:val="lowerLetter"/>
      <w:lvlText w:val="%1."/>
      <w:lvlJc w:val="left"/>
      <w:pPr>
        <w:ind w:left="630" w:hanging="360"/>
      </w:pPr>
    </w:lvl>
    <w:lvl w:ilvl="1" w:tplc="10090019" w:tentative="1">
      <w:start w:val="1"/>
      <w:numFmt w:val="lowerLetter"/>
      <w:lvlText w:val="%2."/>
      <w:lvlJc w:val="left"/>
      <w:pPr>
        <w:ind w:left="1350" w:hanging="360"/>
      </w:pPr>
    </w:lvl>
    <w:lvl w:ilvl="2" w:tplc="1009001B" w:tentative="1">
      <w:start w:val="1"/>
      <w:numFmt w:val="lowerRoman"/>
      <w:lvlText w:val="%3."/>
      <w:lvlJc w:val="right"/>
      <w:pPr>
        <w:ind w:left="2070" w:hanging="180"/>
      </w:pPr>
    </w:lvl>
    <w:lvl w:ilvl="3" w:tplc="1009000F" w:tentative="1">
      <w:start w:val="1"/>
      <w:numFmt w:val="decimal"/>
      <w:lvlText w:val="%4."/>
      <w:lvlJc w:val="left"/>
      <w:pPr>
        <w:ind w:left="2790" w:hanging="360"/>
      </w:pPr>
    </w:lvl>
    <w:lvl w:ilvl="4" w:tplc="10090019" w:tentative="1">
      <w:start w:val="1"/>
      <w:numFmt w:val="lowerLetter"/>
      <w:lvlText w:val="%5."/>
      <w:lvlJc w:val="left"/>
      <w:pPr>
        <w:ind w:left="3510" w:hanging="360"/>
      </w:pPr>
    </w:lvl>
    <w:lvl w:ilvl="5" w:tplc="1009001B" w:tentative="1">
      <w:start w:val="1"/>
      <w:numFmt w:val="lowerRoman"/>
      <w:lvlText w:val="%6."/>
      <w:lvlJc w:val="right"/>
      <w:pPr>
        <w:ind w:left="4230" w:hanging="180"/>
      </w:pPr>
    </w:lvl>
    <w:lvl w:ilvl="6" w:tplc="1009000F" w:tentative="1">
      <w:start w:val="1"/>
      <w:numFmt w:val="decimal"/>
      <w:lvlText w:val="%7."/>
      <w:lvlJc w:val="left"/>
      <w:pPr>
        <w:ind w:left="4950" w:hanging="360"/>
      </w:pPr>
    </w:lvl>
    <w:lvl w:ilvl="7" w:tplc="10090019" w:tentative="1">
      <w:start w:val="1"/>
      <w:numFmt w:val="lowerLetter"/>
      <w:lvlText w:val="%8."/>
      <w:lvlJc w:val="left"/>
      <w:pPr>
        <w:ind w:left="5670" w:hanging="360"/>
      </w:pPr>
    </w:lvl>
    <w:lvl w:ilvl="8" w:tplc="1009001B" w:tentative="1">
      <w:start w:val="1"/>
      <w:numFmt w:val="lowerRoman"/>
      <w:lvlText w:val="%9."/>
      <w:lvlJc w:val="right"/>
      <w:pPr>
        <w:ind w:left="6390" w:hanging="180"/>
      </w:pPr>
    </w:lvl>
  </w:abstractNum>
  <w:abstractNum w:abstractNumId="20" w15:restartNumberingAfterBreak="0">
    <w:nsid w:val="6DDD04C7"/>
    <w:multiLevelType w:val="hybridMultilevel"/>
    <w:tmpl w:val="CC6490F6"/>
    <w:lvl w:ilvl="0" w:tplc="A7BC8676">
      <w:start w:val="10"/>
      <w:numFmt w:val="bullet"/>
      <w:lvlText w:val="•"/>
      <w:lvlJc w:val="left"/>
      <w:pPr>
        <w:ind w:left="720" w:hanging="360"/>
      </w:pPr>
      <w:rPr>
        <w:rFonts w:hint="default" w:ascii="Arial" w:hAnsi="Arial" w:eastAsia="Times New Roman" w:cs="Aria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1" w15:restartNumberingAfterBreak="0">
    <w:nsid w:val="72EE6CF2"/>
    <w:multiLevelType w:val="hybridMultilevel"/>
    <w:tmpl w:val="099AB064"/>
    <w:lvl w:ilvl="0" w:tplc="04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22" w15:restartNumberingAfterBreak="0">
    <w:nsid w:val="76DE01DF"/>
    <w:multiLevelType w:val="hybridMultilevel"/>
    <w:tmpl w:val="464AF586"/>
    <w:lvl w:ilvl="0" w:tplc="10090019">
      <w:start w:val="1"/>
      <w:numFmt w:val="lowerLetter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D476652"/>
    <w:multiLevelType w:val="hybridMultilevel"/>
    <w:tmpl w:val="235CD5B4"/>
    <w:lvl w:ilvl="0" w:tplc="10090001">
      <w:start w:val="1"/>
      <w:numFmt w:val="bullet"/>
      <w:lvlText w:val=""/>
      <w:lvlJc w:val="left"/>
      <w:pPr>
        <w:ind w:left="720" w:hanging="360"/>
      </w:pPr>
      <w:rPr>
        <w:rFonts w:hint="default" w:ascii="Symbol" w:hAnsi="Symbol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hint="default" w:ascii="Symbol" w:hAnsi="Symbol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hint="default" w:ascii="Symbol" w:hAnsi="Symbol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num w:numId="1" w16cid:durableId="434255014">
    <w:abstractNumId w:val="2"/>
  </w:num>
  <w:num w:numId="2" w16cid:durableId="412091608">
    <w:abstractNumId w:val="5"/>
  </w:num>
  <w:num w:numId="3" w16cid:durableId="1070539834">
    <w:abstractNumId w:val="22"/>
  </w:num>
  <w:num w:numId="4" w16cid:durableId="1495685730">
    <w:abstractNumId w:val="9"/>
  </w:num>
  <w:num w:numId="5" w16cid:durableId="2091385213">
    <w:abstractNumId w:val="3"/>
  </w:num>
  <w:num w:numId="6" w16cid:durableId="1584341736">
    <w:abstractNumId w:val="17"/>
  </w:num>
  <w:num w:numId="7" w16cid:durableId="1742870642">
    <w:abstractNumId w:val="7"/>
  </w:num>
  <w:num w:numId="8" w16cid:durableId="1544948014">
    <w:abstractNumId w:val="10"/>
  </w:num>
  <w:num w:numId="9" w16cid:durableId="287782328">
    <w:abstractNumId w:val="0"/>
  </w:num>
  <w:num w:numId="10" w16cid:durableId="1820026851">
    <w:abstractNumId w:val="1"/>
  </w:num>
  <w:num w:numId="11" w16cid:durableId="1605990929">
    <w:abstractNumId w:val="16"/>
  </w:num>
  <w:num w:numId="12" w16cid:durableId="1000549859">
    <w:abstractNumId w:val="19"/>
  </w:num>
  <w:num w:numId="13" w16cid:durableId="1340544769">
    <w:abstractNumId w:val="6"/>
  </w:num>
  <w:num w:numId="14" w16cid:durableId="157354494">
    <w:abstractNumId w:val="4"/>
  </w:num>
  <w:num w:numId="15" w16cid:durableId="605697733">
    <w:abstractNumId w:val="11"/>
  </w:num>
  <w:num w:numId="16" w16cid:durableId="2055037534">
    <w:abstractNumId w:val="15"/>
  </w:num>
  <w:num w:numId="17" w16cid:durableId="205260072">
    <w:abstractNumId w:val="12"/>
  </w:num>
  <w:num w:numId="18" w16cid:durableId="1204290415">
    <w:abstractNumId w:val="21"/>
  </w:num>
  <w:num w:numId="19" w16cid:durableId="313728397">
    <w:abstractNumId w:val="23"/>
  </w:num>
  <w:num w:numId="20" w16cid:durableId="1177304338">
    <w:abstractNumId w:val="18"/>
  </w:num>
  <w:num w:numId="21" w16cid:durableId="1996883360">
    <w:abstractNumId w:val="13"/>
  </w:num>
  <w:num w:numId="22" w16cid:durableId="1751461359">
    <w:abstractNumId w:val="8"/>
  </w:num>
  <w:num w:numId="23" w16cid:durableId="789856920">
    <w:abstractNumId w:val="20"/>
  </w:num>
  <w:num w:numId="24" w16cid:durableId="116411542">
    <w:abstractNumId w:val="14"/>
  </w:num>
  <w:numIdMacAtCleanup w:val="6"/>
</w:numbering>
</file>

<file path=word/settings.xml><?xml version="1.0" encoding="utf-8"?>
<w:settings xmlns:wp14="http://schemas.microsoft.com/office/word/2010/wordprocessingDrawing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p14">
  <w:zoom w:percent="100"/>
  <w:trackRevisions w:val="false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56FD"/>
    <w:rsid w:val="00007A03"/>
    <w:rsid w:val="000148A1"/>
    <w:rsid w:val="00030722"/>
    <w:rsid w:val="00031EBC"/>
    <w:rsid w:val="00056306"/>
    <w:rsid w:val="00081084"/>
    <w:rsid w:val="00086C97"/>
    <w:rsid w:val="00097A35"/>
    <w:rsid w:val="000E374E"/>
    <w:rsid w:val="00131BF5"/>
    <w:rsid w:val="001335B0"/>
    <w:rsid w:val="0013522B"/>
    <w:rsid w:val="001533D5"/>
    <w:rsid w:val="001559A2"/>
    <w:rsid w:val="001B7BB0"/>
    <w:rsid w:val="001E3D6E"/>
    <w:rsid w:val="00217368"/>
    <w:rsid w:val="0023437C"/>
    <w:rsid w:val="00234F28"/>
    <w:rsid w:val="00291EB6"/>
    <w:rsid w:val="00296073"/>
    <w:rsid w:val="002A1123"/>
    <w:rsid w:val="002A2D48"/>
    <w:rsid w:val="002A7DCF"/>
    <w:rsid w:val="002B030C"/>
    <w:rsid w:val="002F3B95"/>
    <w:rsid w:val="00317F0B"/>
    <w:rsid w:val="0032078E"/>
    <w:rsid w:val="00330433"/>
    <w:rsid w:val="003431AD"/>
    <w:rsid w:val="003545DF"/>
    <w:rsid w:val="00373EEB"/>
    <w:rsid w:val="0038381A"/>
    <w:rsid w:val="003B7513"/>
    <w:rsid w:val="003F7ACB"/>
    <w:rsid w:val="004009B5"/>
    <w:rsid w:val="00453119"/>
    <w:rsid w:val="00455E79"/>
    <w:rsid w:val="00461DEF"/>
    <w:rsid w:val="00470D38"/>
    <w:rsid w:val="00475D9E"/>
    <w:rsid w:val="004A5B76"/>
    <w:rsid w:val="004B1BA3"/>
    <w:rsid w:val="004D514C"/>
    <w:rsid w:val="004D759A"/>
    <w:rsid w:val="004E0FEA"/>
    <w:rsid w:val="004F2D70"/>
    <w:rsid w:val="004F729B"/>
    <w:rsid w:val="00523534"/>
    <w:rsid w:val="005723D5"/>
    <w:rsid w:val="00576384"/>
    <w:rsid w:val="005861D8"/>
    <w:rsid w:val="005A107C"/>
    <w:rsid w:val="005B0BAA"/>
    <w:rsid w:val="005E3994"/>
    <w:rsid w:val="005F551F"/>
    <w:rsid w:val="00636BF2"/>
    <w:rsid w:val="00653C63"/>
    <w:rsid w:val="00660E7B"/>
    <w:rsid w:val="00664AC8"/>
    <w:rsid w:val="0068319A"/>
    <w:rsid w:val="006B0FE1"/>
    <w:rsid w:val="006C3CDC"/>
    <w:rsid w:val="006D2E4F"/>
    <w:rsid w:val="006E5475"/>
    <w:rsid w:val="00711985"/>
    <w:rsid w:val="0071703F"/>
    <w:rsid w:val="00732395"/>
    <w:rsid w:val="007504D2"/>
    <w:rsid w:val="007A018D"/>
    <w:rsid w:val="007A52DA"/>
    <w:rsid w:val="007B2AC1"/>
    <w:rsid w:val="007D63B9"/>
    <w:rsid w:val="007E1AC8"/>
    <w:rsid w:val="007E5468"/>
    <w:rsid w:val="00805FA5"/>
    <w:rsid w:val="00825C2B"/>
    <w:rsid w:val="0083007B"/>
    <w:rsid w:val="00830A64"/>
    <w:rsid w:val="0086623F"/>
    <w:rsid w:val="008E0FF2"/>
    <w:rsid w:val="008F4F51"/>
    <w:rsid w:val="008F517C"/>
    <w:rsid w:val="00905E44"/>
    <w:rsid w:val="0095778B"/>
    <w:rsid w:val="009B43DA"/>
    <w:rsid w:val="009E2C87"/>
    <w:rsid w:val="00A3157D"/>
    <w:rsid w:val="00A84D60"/>
    <w:rsid w:val="00A856FD"/>
    <w:rsid w:val="00AD153B"/>
    <w:rsid w:val="00AD70A5"/>
    <w:rsid w:val="00AE63D0"/>
    <w:rsid w:val="00AF1CD6"/>
    <w:rsid w:val="00AF4801"/>
    <w:rsid w:val="00B21308"/>
    <w:rsid w:val="00B43C72"/>
    <w:rsid w:val="00B511A2"/>
    <w:rsid w:val="00B55D3B"/>
    <w:rsid w:val="00B94BA5"/>
    <w:rsid w:val="00B97DE9"/>
    <w:rsid w:val="00BC4E54"/>
    <w:rsid w:val="00C20278"/>
    <w:rsid w:val="00C207BF"/>
    <w:rsid w:val="00C22E1B"/>
    <w:rsid w:val="00C35919"/>
    <w:rsid w:val="00C37A03"/>
    <w:rsid w:val="00C6576B"/>
    <w:rsid w:val="00C67E03"/>
    <w:rsid w:val="00C87F79"/>
    <w:rsid w:val="00CB5E80"/>
    <w:rsid w:val="00CC4960"/>
    <w:rsid w:val="00D11004"/>
    <w:rsid w:val="00D23966"/>
    <w:rsid w:val="00D31AE7"/>
    <w:rsid w:val="00D54B7F"/>
    <w:rsid w:val="00D679B9"/>
    <w:rsid w:val="00D77CB1"/>
    <w:rsid w:val="00E11796"/>
    <w:rsid w:val="00E60C40"/>
    <w:rsid w:val="00E6254C"/>
    <w:rsid w:val="00E70C21"/>
    <w:rsid w:val="00E8279D"/>
    <w:rsid w:val="00E9114C"/>
    <w:rsid w:val="00EA06E8"/>
    <w:rsid w:val="00EB536B"/>
    <w:rsid w:val="00EF7657"/>
    <w:rsid w:val="00F62E59"/>
    <w:rsid w:val="00F75757"/>
    <w:rsid w:val="00FB0D95"/>
    <w:rsid w:val="00FC06C2"/>
    <w:rsid w:val="00FF4552"/>
    <w:rsid w:val="00FF67BE"/>
    <w:rsid w:val="00FF7A8B"/>
    <w:rsid w:val="259AC861"/>
    <w:rsid w:val="33F9AA92"/>
    <w:rsid w:val="3D9DA0F8"/>
    <w:rsid w:val="4A3D366D"/>
    <w:rsid w:val="5173BFCB"/>
    <w:rsid w:val="5A406BD6"/>
    <w:rsid w:val="6C0B60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E6B51F"/>
  <w15:docId w15:val="{AC6AF0C8-9940-A041-948A-C547150BBD80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 wp14">
  <w:docDefaults>
    <w:rPrDefault>
      <w:rPr>
        <w:rFonts w:asciiTheme="minorHAnsi" w:hAnsiTheme="minorHAnsi" w:eastAsiaTheme="minorHAnsi" w:cstheme="minorBidi"/>
        <w:sz w:val="22"/>
        <w:szCs w:val="22"/>
        <w:lang w:val="en-C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semiHidden="1" w:unhideWhenUsed="1" w:qFormat="1"/>
    <w:lsdException w:name="heading 3" w:uiPriority="0" w:semiHidden="1" w:unhideWhenUsed="1" w:qFormat="1"/>
    <w:lsdException w:name="heading 4" w:uiPriority="0" w:semiHidden="1" w:unhideWhenUsed="1" w:qFormat="1"/>
    <w:lsdException w:name="heading 5" w:uiPriority="0" w:semiHidden="1" w:unhideWhenUsed="1" w:qFormat="1"/>
    <w:lsdException w:name="heading 6" w:uiPriority="0" w:semiHidden="1" w:unhideWhenUsed="1" w:qFormat="1"/>
    <w:lsdException w:name="heading 7" w:uiPriority="0" w:semiHidden="1" w:unhideWhenUsed="1" w:qFormat="1"/>
    <w:lsdException w:name="heading 8" w:uiPriority="0" w:semiHidden="1" w:unhideWhenUsed="1" w:qFormat="1"/>
    <w:lsdException w:name="heading 9" w:uiPriority="0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uiPriority="0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uiPriority="0" w:semiHidden="1" w:unhideWhenUsed="1"/>
    <w:lsdException w:name="line number" w:semiHidden="1" w:unhideWhenUsed="1"/>
    <w:lsdException w:name="page number" w:uiPriority="0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uiPriority="0" w:semiHidden="1" w:unhideWhenUsed="1"/>
    <w:lsdException w:name="Body Text Indent" w:uiPriority="0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uiPriority="0" w:semiHidden="1" w:unhideWhenUsed="1"/>
    <w:lsdException w:name="Body Text 3" w:uiPriority="0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uiPriority="0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uiPriority="0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  <w:rsid w:val="00EA06E8"/>
    <w:pPr>
      <w:spacing w:before="120" w:after="120" w:line="240" w:lineRule="auto"/>
    </w:pPr>
    <w:rPr>
      <w:rFonts w:ascii="Arial" w:hAnsi="Arial" w:eastAsia="Times New Roman" w:cs="Times New Roman"/>
      <w:sz w:val="20"/>
      <w:szCs w:val="20"/>
      <w:lang w:val="en-US"/>
    </w:rPr>
  </w:style>
  <w:style w:type="paragraph" w:styleId="Heading1">
    <w:name w:val="heading 1"/>
    <w:basedOn w:val="Normal"/>
    <w:next w:val="Normal"/>
    <w:link w:val="Heading1Char"/>
    <w:qFormat/>
    <w:rsid w:val="00905E44"/>
    <w:pPr>
      <w:outlineLvl w:val="0"/>
    </w:pPr>
    <w:rPr>
      <w:rFonts w:eastAsiaTheme="majorEastAsia" w:cstheme="majorBidi"/>
      <w:b/>
      <w:bCs/>
      <w:color w:val="262626" w:themeColor="text1" w:themeTint="D9"/>
      <w:sz w:val="40"/>
      <w:szCs w:val="32"/>
    </w:rPr>
  </w:style>
  <w:style w:type="paragraph" w:styleId="Heading2">
    <w:name w:val="heading 2"/>
    <w:basedOn w:val="Normal"/>
    <w:next w:val="Normal"/>
    <w:link w:val="Heading2Char"/>
    <w:qFormat/>
    <w:rsid w:val="00A856FD"/>
    <w:pPr>
      <w:keepNext/>
      <w:outlineLvl w:val="1"/>
    </w:pPr>
    <w:rPr>
      <w:b/>
      <w:u w:val="single"/>
    </w:rPr>
  </w:style>
  <w:style w:type="paragraph" w:styleId="Heading3">
    <w:name w:val="heading 3"/>
    <w:basedOn w:val="Normal"/>
    <w:next w:val="Normal"/>
    <w:link w:val="Heading3Char"/>
    <w:qFormat/>
    <w:rsid w:val="00A856FD"/>
    <w:pPr>
      <w:keepNext/>
      <w:outlineLvl w:val="2"/>
    </w:pPr>
    <w:rPr>
      <w:b/>
    </w:rPr>
  </w:style>
  <w:style w:type="paragraph" w:styleId="Heading4">
    <w:name w:val="heading 4"/>
    <w:basedOn w:val="Normal"/>
    <w:next w:val="Normal"/>
    <w:link w:val="Heading4Char"/>
    <w:qFormat/>
    <w:rsid w:val="00A856FD"/>
    <w:pPr>
      <w:keepNext/>
      <w:jc w:val="center"/>
      <w:outlineLvl w:val="3"/>
    </w:pPr>
    <w:rPr>
      <w:rFonts w:ascii="Charter Bd BT" w:hAnsi="Charter Bd BT"/>
      <w:sz w:val="96"/>
    </w:rPr>
  </w:style>
  <w:style w:type="paragraph" w:styleId="Heading5">
    <w:name w:val="heading 5"/>
    <w:basedOn w:val="Normal"/>
    <w:next w:val="Normal"/>
    <w:link w:val="Heading5Char"/>
    <w:qFormat/>
    <w:rsid w:val="00A856FD"/>
    <w:pPr>
      <w:keepNext/>
      <w:outlineLvl w:val="4"/>
    </w:pPr>
    <w:rPr>
      <w:sz w:val="72"/>
    </w:rPr>
  </w:style>
  <w:style w:type="paragraph" w:styleId="Heading6">
    <w:name w:val="heading 6"/>
    <w:basedOn w:val="Normal"/>
    <w:next w:val="Normal"/>
    <w:link w:val="Heading6Char"/>
    <w:qFormat/>
    <w:rsid w:val="00A856FD"/>
    <w:pPr>
      <w:keepNext/>
      <w:outlineLvl w:val="5"/>
    </w:pPr>
    <w:rPr>
      <w:b/>
      <w:sz w:val="72"/>
    </w:rPr>
  </w:style>
  <w:style w:type="paragraph" w:styleId="Heading7">
    <w:name w:val="heading 7"/>
    <w:basedOn w:val="Normal"/>
    <w:next w:val="Normal"/>
    <w:link w:val="Heading7Char"/>
    <w:qFormat/>
    <w:rsid w:val="00A856FD"/>
    <w:pPr>
      <w:keepNext/>
      <w:jc w:val="center"/>
      <w:outlineLvl w:val="6"/>
    </w:pPr>
    <w:rPr>
      <w:rFonts w:ascii="Charter Bd BT" w:hAnsi="Charter Bd BT"/>
      <w:b/>
      <w:sz w:val="96"/>
    </w:rPr>
  </w:style>
  <w:style w:type="paragraph" w:styleId="Heading8">
    <w:name w:val="heading 8"/>
    <w:basedOn w:val="Normal"/>
    <w:next w:val="Normal"/>
    <w:link w:val="Heading8Char"/>
    <w:qFormat/>
    <w:rsid w:val="00A856FD"/>
    <w:pPr>
      <w:keepNext/>
      <w:outlineLvl w:val="7"/>
    </w:pPr>
    <w:rPr>
      <w:sz w:val="32"/>
    </w:rPr>
  </w:style>
  <w:style w:type="paragraph" w:styleId="Heading9">
    <w:name w:val="heading 9"/>
    <w:basedOn w:val="Normal"/>
    <w:next w:val="Normal"/>
    <w:link w:val="Heading9Char"/>
    <w:qFormat/>
    <w:rsid w:val="00A856FD"/>
    <w:pPr>
      <w:keepNext/>
      <w:jc w:val="center"/>
      <w:outlineLvl w:val="8"/>
    </w:pPr>
    <w:rPr>
      <w:rFonts w:ascii="Kaufmann Bd BT" w:hAnsi="Kaufmann Bd BT"/>
      <w:sz w:val="52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character" w:styleId="Heading1Char" w:customStyle="1">
    <w:name w:val="Heading 1 Char"/>
    <w:basedOn w:val="DefaultParagraphFont"/>
    <w:link w:val="Heading1"/>
    <w:rsid w:val="00905E44"/>
    <w:rPr>
      <w:rFonts w:ascii="Arial" w:hAnsi="Arial" w:eastAsiaTheme="majorEastAsia" w:cstheme="majorBidi"/>
      <w:b/>
      <w:bCs/>
      <w:color w:val="262626" w:themeColor="text1" w:themeTint="D9"/>
      <w:sz w:val="40"/>
      <w:szCs w:val="32"/>
      <w:lang w:val="en-US"/>
    </w:rPr>
  </w:style>
  <w:style w:type="character" w:styleId="Heading2Char" w:customStyle="1">
    <w:name w:val="Heading 2 Char"/>
    <w:basedOn w:val="DefaultParagraphFont"/>
    <w:link w:val="Heading2"/>
    <w:rsid w:val="00A856FD"/>
    <w:rPr>
      <w:rFonts w:ascii="Times New Roman" w:hAnsi="Times New Roman" w:eastAsia="Times New Roman" w:cs="Times New Roman"/>
      <w:b/>
      <w:sz w:val="24"/>
      <w:szCs w:val="20"/>
      <w:u w:val="single"/>
      <w:lang w:val="en-US"/>
    </w:rPr>
  </w:style>
  <w:style w:type="character" w:styleId="Heading3Char" w:customStyle="1">
    <w:name w:val="Heading 3 Char"/>
    <w:basedOn w:val="DefaultParagraphFont"/>
    <w:link w:val="Heading3"/>
    <w:rsid w:val="00A856FD"/>
    <w:rPr>
      <w:rFonts w:ascii="Times New Roman" w:hAnsi="Times New Roman" w:eastAsia="Times New Roman" w:cs="Times New Roman"/>
      <w:b/>
      <w:sz w:val="24"/>
      <w:szCs w:val="20"/>
      <w:lang w:val="en-US"/>
    </w:rPr>
  </w:style>
  <w:style w:type="character" w:styleId="Heading4Char" w:customStyle="1">
    <w:name w:val="Heading 4 Char"/>
    <w:basedOn w:val="DefaultParagraphFont"/>
    <w:link w:val="Heading4"/>
    <w:rsid w:val="00A856FD"/>
    <w:rPr>
      <w:rFonts w:ascii="Charter Bd BT" w:hAnsi="Charter Bd BT" w:eastAsia="Times New Roman" w:cs="Times New Roman"/>
      <w:sz w:val="96"/>
      <w:szCs w:val="20"/>
      <w:lang w:val="en-US"/>
    </w:rPr>
  </w:style>
  <w:style w:type="character" w:styleId="Heading5Char" w:customStyle="1">
    <w:name w:val="Heading 5 Char"/>
    <w:basedOn w:val="DefaultParagraphFont"/>
    <w:link w:val="Heading5"/>
    <w:rsid w:val="00A856FD"/>
    <w:rPr>
      <w:rFonts w:ascii="Times New Roman" w:hAnsi="Times New Roman" w:eastAsia="Times New Roman" w:cs="Times New Roman"/>
      <w:sz w:val="72"/>
      <w:szCs w:val="20"/>
      <w:lang w:val="en-US"/>
    </w:rPr>
  </w:style>
  <w:style w:type="character" w:styleId="Heading6Char" w:customStyle="1">
    <w:name w:val="Heading 6 Char"/>
    <w:basedOn w:val="DefaultParagraphFont"/>
    <w:link w:val="Heading6"/>
    <w:rsid w:val="00A856FD"/>
    <w:rPr>
      <w:rFonts w:ascii="Times New Roman" w:hAnsi="Times New Roman" w:eastAsia="Times New Roman" w:cs="Times New Roman"/>
      <w:b/>
      <w:sz w:val="72"/>
      <w:szCs w:val="20"/>
      <w:lang w:val="en-US"/>
    </w:rPr>
  </w:style>
  <w:style w:type="character" w:styleId="Heading7Char" w:customStyle="1">
    <w:name w:val="Heading 7 Char"/>
    <w:basedOn w:val="DefaultParagraphFont"/>
    <w:link w:val="Heading7"/>
    <w:rsid w:val="00A856FD"/>
    <w:rPr>
      <w:rFonts w:ascii="Charter Bd BT" w:hAnsi="Charter Bd BT" w:eastAsia="Times New Roman" w:cs="Times New Roman"/>
      <w:b/>
      <w:sz w:val="96"/>
      <w:szCs w:val="20"/>
      <w:lang w:val="en-US"/>
    </w:rPr>
  </w:style>
  <w:style w:type="character" w:styleId="Heading8Char" w:customStyle="1">
    <w:name w:val="Heading 8 Char"/>
    <w:basedOn w:val="DefaultParagraphFont"/>
    <w:link w:val="Heading8"/>
    <w:rsid w:val="00A856FD"/>
    <w:rPr>
      <w:rFonts w:ascii="Times New Roman" w:hAnsi="Times New Roman" w:eastAsia="Times New Roman" w:cs="Times New Roman"/>
      <w:sz w:val="32"/>
      <w:szCs w:val="20"/>
      <w:lang w:val="en-US"/>
    </w:rPr>
  </w:style>
  <w:style w:type="character" w:styleId="Heading9Char" w:customStyle="1">
    <w:name w:val="Heading 9 Char"/>
    <w:basedOn w:val="DefaultParagraphFont"/>
    <w:link w:val="Heading9"/>
    <w:rsid w:val="00A856FD"/>
    <w:rPr>
      <w:rFonts w:ascii="Kaufmann Bd BT" w:hAnsi="Kaufmann Bd BT" w:eastAsia="Times New Roman" w:cs="Times New Roman"/>
      <w:sz w:val="52"/>
      <w:szCs w:val="20"/>
      <w:lang w:val="en-US"/>
    </w:rPr>
  </w:style>
  <w:style w:type="paragraph" w:styleId="Header">
    <w:name w:val="header"/>
    <w:basedOn w:val="Normal"/>
    <w:link w:val="HeaderChar"/>
    <w:uiPriority w:val="99"/>
    <w:rsid w:val="00A856FD"/>
    <w:pPr>
      <w:tabs>
        <w:tab w:val="center" w:pos="4320"/>
        <w:tab w:val="right" w:pos="8640"/>
      </w:tabs>
    </w:pPr>
  </w:style>
  <w:style w:type="character" w:styleId="HeaderChar" w:customStyle="1">
    <w:name w:val="Header Char"/>
    <w:basedOn w:val="DefaultParagraphFont"/>
    <w:link w:val="Header"/>
    <w:uiPriority w:val="99"/>
    <w:rsid w:val="00A856FD"/>
    <w:rPr>
      <w:rFonts w:ascii="Times New Roman" w:hAnsi="Times New Roman" w:eastAsia="Times New Roman" w:cs="Times New Roman"/>
      <w:sz w:val="24"/>
      <w:szCs w:val="20"/>
      <w:lang w:val="en-US"/>
    </w:rPr>
  </w:style>
  <w:style w:type="paragraph" w:styleId="Footer">
    <w:name w:val="footer"/>
    <w:basedOn w:val="Normal"/>
    <w:link w:val="FooterChar"/>
    <w:uiPriority w:val="99"/>
    <w:rsid w:val="00A856FD"/>
    <w:pPr>
      <w:tabs>
        <w:tab w:val="center" w:pos="4320"/>
        <w:tab w:val="right" w:pos="8640"/>
      </w:tabs>
    </w:pPr>
  </w:style>
  <w:style w:type="character" w:styleId="FooterChar" w:customStyle="1">
    <w:name w:val="Footer Char"/>
    <w:basedOn w:val="DefaultParagraphFont"/>
    <w:link w:val="Footer"/>
    <w:uiPriority w:val="99"/>
    <w:rsid w:val="00A856FD"/>
    <w:rPr>
      <w:rFonts w:ascii="Times New Roman" w:hAnsi="Times New Roman" w:eastAsia="Times New Roman" w:cs="Times New Roman"/>
      <w:sz w:val="24"/>
      <w:szCs w:val="20"/>
      <w:lang w:val="en-US"/>
    </w:rPr>
  </w:style>
  <w:style w:type="character" w:styleId="PageNumber">
    <w:name w:val="page number"/>
    <w:basedOn w:val="DefaultParagraphFont"/>
    <w:rsid w:val="00A856FD"/>
  </w:style>
  <w:style w:type="paragraph" w:styleId="BodyText2">
    <w:name w:val="Body Text 2"/>
    <w:basedOn w:val="Normal"/>
    <w:link w:val="BodyText2Char"/>
    <w:rsid w:val="00A856FD"/>
    <w:rPr>
      <w:sz w:val="22"/>
    </w:rPr>
  </w:style>
  <w:style w:type="character" w:styleId="BodyText2Char" w:customStyle="1">
    <w:name w:val="Body Text 2 Char"/>
    <w:basedOn w:val="DefaultParagraphFont"/>
    <w:link w:val="BodyText2"/>
    <w:rsid w:val="00A856FD"/>
    <w:rPr>
      <w:rFonts w:ascii="Times New Roman" w:hAnsi="Times New Roman" w:eastAsia="Times New Roman" w:cs="Times New Roman"/>
      <w:szCs w:val="20"/>
      <w:lang w:val="en-US"/>
    </w:rPr>
  </w:style>
  <w:style w:type="paragraph" w:styleId="BodyText3">
    <w:name w:val="Body Text 3"/>
    <w:basedOn w:val="Normal"/>
    <w:link w:val="BodyText3Char"/>
    <w:rsid w:val="00A856FD"/>
  </w:style>
  <w:style w:type="character" w:styleId="BodyText3Char" w:customStyle="1">
    <w:name w:val="Body Text 3 Char"/>
    <w:basedOn w:val="DefaultParagraphFont"/>
    <w:link w:val="BodyText3"/>
    <w:rsid w:val="00A856FD"/>
    <w:rPr>
      <w:rFonts w:ascii="Times New Roman" w:hAnsi="Times New Roman" w:eastAsia="Times New Roman" w:cs="Times New Roman"/>
      <w:sz w:val="20"/>
      <w:szCs w:val="20"/>
      <w:lang w:val="en-US"/>
    </w:rPr>
  </w:style>
  <w:style w:type="paragraph" w:styleId="BodyText">
    <w:name w:val="Body Text"/>
    <w:basedOn w:val="Normal"/>
    <w:link w:val="BodyTextChar"/>
    <w:rsid w:val="00A856FD"/>
    <w:pPr>
      <w:jc w:val="both"/>
    </w:pPr>
  </w:style>
  <w:style w:type="character" w:styleId="BodyTextChar" w:customStyle="1">
    <w:name w:val="Body Text Char"/>
    <w:basedOn w:val="DefaultParagraphFont"/>
    <w:link w:val="BodyText"/>
    <w:rsid w:val="00A856FD"/>
    <w:rPr>
      <w:rFonts w:ascii="Times New Roman" w:hAnsi="Times New Roman" w:eastAsia="Times New Roman" w:cs="Times New Roman"/>
      <w:sz w:val="24"/>
      <w:szCs w:val="20"/>
      <w:lang w:val="en-US"/>
    </w:rPr>
  </w:style>
  <w:style w:type="paragraph" w:styleId="Subtitle">
    <w:name w:val="Subtitle"/>
    <w:basedOn w:val="Normal"/>
    <w:link w:val="SubtitleChar"/>
    <w:qFormat/>
    <w:rsid w:val="00A856FD"/>
    <w:pPr>
      <w:jc w:val="center"/>
    </w:pPr>
    <w:rPr>
      <w:sz w:val="28"/>
    </w:rPr>
  </w:style>
  <w:style w:type="character" w:styleId="SubtitleChar" w:customStyle="1">
    <w:name w:val="Subtitle Char"/>
    <w:basedOn w:val="DefaultParagraphFont"/>
    <w:link w:val="Subtitle"/>
    <w:rsid w:val="00A856FD"/>
    <w:rPr>
      <w:rFonts w:ascii="Times New Roman" w:hAnsi="Times New Roman" w:eastAsia="Times New Roman" w:cs="Times New Roman"/>
      <w:sz w:val="28"/>
      <w:szCs w:val="20"/>
      <w:lang w:val="en-US"/>
    </w:rPr>
  </w:style>
  <w:style w:type="paragraph" w:styleId="Title">
    <w:name w:val="Title"/>
    <w:basedOn w:val="Normal"/>
    <w:link w:val="TitleChar"/>
    <w:qFormat/>
    <w:rsid w:val="00A856FD"/>
    <w:pPr>
      <w:jc w:val="center"/>
    </w:pPr>
    <w:rPr>
      <w:rFonts w:ascii="Kaufmann Bd BT" w:hAnsi="Kaufmann Bd BT"/>
      <w:sz w:val="52"/>
    </w:rPr>
  </w:style>
  <w:style w:type="character" w:styleId="TitleChar" w:customStyle="1">
    <w:name w:val="Title Char"/>
    <w:basedOn w:val="DefaultParagraphFont"/>
    <w:link w:val="Title"/>
    <w:rsid w:val="00A856FD"/>
    <w:rPr>
      <w:rFonts w:ascii="Kaufmann Bd BT" w:hAnsi="Kaufmann Bd BT" w:eastAsia="Times New Roman" w:cs="Times New Roman"/>
      <w:sz w:val="52"/>
      <w:szCs w:val="20"/>
      <w:lang w:val="en-US"/>
    </w:rPr>
  </w:style>
  <w:style w:type="paragraph" w:styleId="BodyTextIndent">
    <w:name w:val="Body Text Indent"/>
    <w:basedOn w:val="Normal"/>
    <w:link w:val="BodyTextIndentChar"/>
    <w:rsid w:val="00A856FD"/>
    <w:pPr>
      <w:tabs>
        <w:tab w:val="left" w:pos="0"/>
      </w:tabs>
      <w:ind w:left="90" w:firstLine="2790"/>
      <w:jc w:val="center"/>
    </w:pPr>
    <w:rPr>
      <w:rFonts w:ascii="Kaufmann Bd BT" w:hAnsi="Kaufmann Bd BT"/>
      <w:sz w:val="52"/>
    </w:rPr>
  </w:style>
  <w:style w:type="character" w:styleId="BodyTextIndentChar" w:customStyle="1">
    <w:name w:val="Body Text Indent Char"/>
    <w:basedOn w:val="DefaultParagraphFont"/>
    <w:link w:val="BodyTextIndent"/>
    <w:rsid w:val="00A856FD"/>
    <w:rPr>
      <w:rFonts w:ascii="Kaufmann Bd BT" w:hAnsi="Kaufmann Bd BT" w:eastAsia="Times New Roman" w:cs="Times New Roman"/>
      <w:sz w:val="52"/>
      <w:szCs w:val="20"/>
      <w:lang w:val="en-US"/>
    </w:rPr>
  </w:style>
  <w:style w:type="table" w:styleId="TableGrid">
    <w:name w:val="Table Grid"/>
    <w:basedOn w:val="TableNormal"/>
    <w:uiPriority w:val="39"/>
    <w:rsid w:val="00A856FD"/>
    <w:pPr>
      <w:spacing w:after="0" w:line="240" w:lineRule="auto"/>
    </w:pPr>
    <w:rPr>
      <w:rFonts w:ascii="Times New Roman" w:hAnsi="Times New Roman" w:eastAsia="Times New Roman" w:cs="Times New Roman"/>
      <w:sz w:val="20"/>
      <w:szCs w:val="20"/>
      <w:lang w:eastAsia="en-CA"/>
    </w:r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styleId="BalloonText">
    <w:name w:val="Balloon Text"/>
    <w:basedOn w:val="Normal"/>
    <w:link w:val="BalloonTextChar"/>
    <w:semiHidden/>
    <w:rsid w:val="00A856FD"/>
    <w:rPr>
      <w:rFonts w:ascii="Tahoma" w:hAnsi="Tahoma" w:cs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semiHidden/>
    <w:rsid w:val="00A856FD"/>
    <w:rPr>
      <w:rFonts w:ascii="Tahoma" w:hAnsi="Tahoma" w:eastAsia="Times New Roman" w:cs="Tahoma"/>
      <w:sz w:val="16"/>
      <w:szCs w:val="16"/>
      <w:lang w:val="en-US"/>
    </w:rPr>
  </w:style>
  <w:style w:type="character" w:styleId="CommentReference">
    <w:name w:val="annotation reference"/>
    <w:semiHidden/>
    <w:rsid w:val="00A856FD"/>
    <w:rPr>
      <w:sz w:val="16"/>
      <w:szCs w:val="16"/>
    </w:rPr>
  </w:style>
  <w:style w:type="paragraph" w:styleId="CommentText">
    <w:name w:val="annotation text"/>
    <w:basedOn w:val="Normal"/>
    <w:link w:val="CommentTextChar"/>
    <w:semiHidden/>
    <w:rsid w:val="00A856FD"/>
    <w:rPr>
      <w:rFonts w:cs="Arial"/>
    </w:rPr>
  </w:style>
  <w:style w:type="character" w:styleId="CommentTextChar" w:customStyle="1">
    <w:name w:val="Comment Text Char"/>
    <w:basedOn w:val="DefaultParagraphFont"/>
    <w:link w:val="CommentText"/>
    <w:semiHidden/>
    <w:rsid w:val="00A856FD"/>
    <w:rPr>
      <w:rFonts w:ascii="Arial" w:hAnsi="Arial" w:eastAsia="Times New Roman" w:cs="Arial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semiHidden/>
    <w:rsid w:val="00A856FD"/>
    <w:rPr>
      <w:rFonts w:ascii="Times New Roman" w:hAnsi="Times New Roman" w:cs="Times New Roman"/>
      <w:b/>
      <w:bCs/>
    </w:rPr>
  </w:style>
  <w:style w:type="character" w:styleId="CommentSubjectChar" w:customStyle="1">
    <w:name w:val="Comment Subject Char"/>
    <w:basedOn w:val="CommentTextChar"/>
    <w:link w:val="CommentSubject"/>
    <w:semiHidden/>
    <w:rsid w:val="00A856FD"/>
    <w:rPr>
      <w:rFonts w:ascii="Times New Roman" w:hAnsi="Times New Roman" w:eastAsia="Times New Roman" w:cs="Times New Roman"/>
      <w:b/>
      <w:bCs/>
      <w:sz w:val="20"/>
      <w:szCs w:val="20"/>
      <w:lang w:val="en-US"/>
    </w:rPr>
  </w:style>
  <w:style w:type="paragraph" w:styleId="ListParagraph">
    <w:name w:val="List Paragraph"/>
    <w:basedOn w:val="Normal"/>
    <w:uiPriority w:val="34"/>
    <w:qFormat/>
    <w:rsid w:val="00A856FD"/>
    <w:pPr>
      <w:ind w:left="720"/>
      <w:contextualSpacing/>
    </w:pPr>
  </w:style>
  <w:style w:type="paragraph" w:styleId="Revision">
    <w:name w:val="Revision"/>
    <w:hidden/>
    <w:uiPriority w:val="99"/>
    <w:semiHidden/>
    <w:rsid w:val="00A856FD"/>
    <w:pPr>
      <w:spacing w:after="0" w:line="240" w:lineRule="auto"/>
    </w:pPr>
    <w:rPr>
      <w:rFonts w:ascii="Times New Roman" w:hAnsi="Times New Roman" w:eastAsia="Times New Roman" w:cs="Times New Roman"/>
      <w:sz w:val="24"/>
      <w:szCs w:val="20"/>
      <w:lang w:val="en-US"/>
    </w:rPr>
  </w:style>
  <w:style w:type="paragraph" w:styleId="TOCHeading">
    <w:name w:val="TOC Heading"/>
    <w:basedOn w:val="Heading1"/>
    <w:next w:val="Normal"/>
    <w:uiPriority w:val="39"/>
    <w:unhideWhenUsed/>
    <w:qFormat/>
    <w:rsid w:val="005861D8"/>
    <w:pPr>
      <w:keepNext/>
      <w:keepLines/>
      <w:spacing w:before="480" w:after="0" w:line="276" w:lineRule="auto"/>
      <w:outlineLvl w:val="9"/>
    </w:pPr>
    <w:rPr>
      <w:rFonts w:asciiTheme="majorHAnsi" w:hAnsiTheme="majorHAnsi"/>
      <w:color w:val="365F91" w:themeColor="accent1" w:themeShade="BF"/>
      <w:sz w:val="28"/>
      <w:szCs w:val="28"/>
    </w:rPr>
  </w:style>
  <w:style w:type="paragraph" w:styleId="TOC1">
    <w:name w:val="toc 1"/>
    <w:basedOn w:val="Normal"/>
    <w:next w:val="Normal"/>
    <w:autoRedefine/>
    <w:uiPriority w:val="39"/>
    <w:unhideWhenUsed/>
    <w:rsid w:val="005861D8"/>
    <w:pPr>
      <w:spacing w:after="0"/>
    </w:pPr>
    <w:rPr>
      <w:rFonts w:asciiTheme="minorHAnsi" w:hAnsiTheme="minorHAnsi"/>
      <w:b/>
      <w:bCs/>
      <w:i/>
      <w:iCs/>
      <w:sz w:val="24"/>
      <w:szCs w:val="24"/>
    </w:rPr>
  </w:style>
  <w:style w:type="paragraph" w:styleId="TOC2">
    <w:name w:val="toc 2"/>
    <w:basedOn w:val="Normal"/>
    <w:next w:val="Normal"/>
    <w:autoRedefine/>
    <w:uiPriority w:val="39"/>
    <w:unhideWhenUsed/>
    <w:rsid w:val="005861D8"/>
    <w:pPr>
      <w:spacing w:after="0"/>
      <w:ind w:left="200"/>
    </w:pPr>
    <w:rPr>
      <w:rFonts w:asciiTheme="minorHAnsi" w:hAnsiTheme="minorHAnsi"/>
      <w:b/>
      <w:bCs/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5861D8"/>
    <w:rPr>
      <w:color w:val="0000FF" w:themeColor="hyperlink"/>
      <w:u w:val="single"/>
    </w:rPr>
  </w:style>
  <w:style w:type="paragraph" w:styleId="TOC3">
    <w:name w:val="toc 3"/>
    <w:basedOn w:val="Normal"/>
    <w:next w:val="Normal"/>
    <w:autoRedefine/>
    <w:uiPriority w:val="39"/>
    <w:semiHidden/>
    <w:unhideWhenUsed/>
    <w:rsid w:val="005861D8"/>
    <w:pPr>
      <w:spacing w:before="0" w:after="0"/>
      <w:ind w:left="400"/>
    </w:pPr>
    <w:rPr>
      <w:rFonts w:asciiTheme="minorHAnsi" w:hAnsiTheme="minorHAnsi"/>
    </w:rPr>
  </w:style>
  <w:style w:type="paragraph" w:styleId="TOC4">
    <w:name w:val="toc 4"/>
    <w:basedOn w:val="Normal"/>
    <w:next w:val="Normal"/>
    <w:autoRedefine/>
    <w:uiPriority w:val="39"/>
    <w:semiHidden/>
    <w:unhideWhenUsed/>
    <w:rsid w:val="005861D8"/>
    <w:pPr>
      <w:spacing w:before="0" w:after="0"/>
      <w:ind w:left="600"/>
    </w:pPr>
    <w:rPr>
      <w:rFonts w:asciiTheme="minorHAnsi" w:hAnsiTheme="minorHAnsi"/>
    </w:rPr>
  </w:style>
  <w:style w:type="paragraph" w:styleId="TOC5">
    <w:name w:val="toc 5"/>
    <w:basedOn w:val="Normal"/>
    <w:next w:val="Normal"/>
    <w:autoRedefine/>
    <w:uiPriority w:val="39"/>
    <w:semiHidden/>
    <w:unhideWhenUsed/>
    <w:rsid w:val="005861D8"/>
    <w:pPr>
      <w:spacing w:before="0" w:after="0"/>
      <w:ind w:left="800"/>
    </w:pPr>
    <w:rPr>
      <w:rFonts w:asciiTheme="minorHAnsi" w:hAnsiTheme="minorHAnsi"/>
    </w:rPr>
  </w:style>
  <w:style w:type="paragraph" w:styleId="TOC6">
    <w:name w:val="toc 6"/>
    <w:basedOn w:val="Normal"/>
    <w:next w:val="Normal"/>
    <w:autoRedefine/>
    <w:uiPriority w:val="39"/>
    <w:semiHidden/>
    <w:unhideWhenUsed/>
    <w:rsid w:val="005861D8"/>
    <w:pPr>
      <w:spacing w:before="0" w:after="0"/>
      <w:ind w:left="1000"/>
    </w:pPr>
    <w:rPr>
      <w:rFonts w:asciiTheme="minorHAnsi" w:hAnsiTheme="minorHAnsi"/>
    </w:rPr>
  </w:style>
  <w:style w:type="paragraph" w:styleId="TOC7">
    <w:name w:val="toc 7"/>
    <w:basedOn w:val="Normal"/>
    <w:next w:val="Normal"/>
    <w:autoRedefine/>
    <w:uiPriority w:val="39"/>
    <w:semiHidden/>
    <w:unhideWhenUsed/>
    <w:rsid w:val="005861D8"/>
    <w:pPr>
      <w:spacing w:before="0" w:after="0"/>
      <w:ind w:left="1200"/>
    </w:pPr>
    <w:rPr>
      <w:rFonts w:asciiTheme="minorHAnsi" w:hAnsiTheme="minorHAnsi"/>
    </w:rPr>
  </w:style>
  <w:style w:type="paragraph" w:styleId="TOC8">
    <w:name w:val="toc 8"/>
    <w:basedOn w:val="Normal"/>
    <w:next w:val="Normal"/>
    <w:autoRedefine/>
    <w:uiPriority w:val="39"/>
    <w:semiHidden/>
    <w:unhideWhenUsed/>
    <w:rsid w:val="005861D8"/>
    <w:pPr>
      <w:spacing w:before="0" w:after="0"/>
      <w:ind w:left="1400"/>
    </w:pPr>
    <w:rPr>
      <w:rFonts w:asciiTheme="minorHAnsi" w:hAnsiTheme="minorHAnsi"/>
    </w:rPr>
  </w:style>
  <w:style w:type="paragraph" w:styleId="TOC9">
    <w:name w:val="toc 9"/>
    <w:basedOn w:val="Normal"/>
    <w:next w:val="Normal"/>
    <w:autoRedefine/>
    <w:uiPriority w:val="39"/>
    <w:semiHidden/>
    <w:unhideWhenUsed/>
    <w:rsid w:val="005861D8"/>
    <w:pPr>
      <w:spacing w:before="0" w:after="0"/>
      <w:ind w:left="1600"/>
    </w:pPr>
    <w:rPr>
      <w:rFonts w:asciiTheme="minorHAnsi" w:hAnsiTheme="minorHAnsi"/>
    </w:rPr>
  </w:style>
  <w:style w:type="paragraph" w:styleId="xmsonormal" w:customStyle="1">
    <w:name w:val="x_msonormal"/>
    <w:basedOn w:val="Normal"/>
    <w:rsid w:val="007B2AC1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CA"/>
    </w:rPr>
  </w:style>
  <w:style w:type="paragraph" w:styleId="NoSpacing">
    <w:name w:val="No Spacing"/>
    <w:basedOn w:val="Normal"/>
    <w:uiPriority w:val="1"/>
    <w:qFormat/>
    <w:rsid w:val="007B2AC1"/>
    <w:pPr>
      <w:spacing w:before="0" w:after="0"/>
    </w:pPr>
    <w:rPr>
      <w:rFonts w:ascii="Calibri" w:hAnsi="Calibri" w:cs="Calibri" w:eastAsiaTheme="minorHAnsi"/>
      <w:sz w:val="22"/>
      <w:szCs w:val="22"/>
    </w:rPr>
  </w:style>
  <w:style w:type="paragraph" w:styleId="NormalWeb">
    <w:name w:val="Normal (Web)"/>
    <w:basedOn w:val="Normal"/>
    <w:uiPriority w:val="99"/>
    <w:semiHidden/>
    <w:unhideWhenUsed/>
    <w:rsid w:val="00F62E59"/>
    <w:pPr>
      <w:spacing w:before="100" w:beforeAutospacing="1" w:after="100" w:afterAutospacing="1"/>
    </w:pPr>
    <w:rPr>
      <w:rFonts w:ascii="Times New Roman" w:hAnsi="Times New Roman"/>
      <w:sz w:val="24"/>
      <w:szCs w:val="24"/>
      <w:lang w:val="en-CA"/>
    </w:rPr>
  </w:style>
  <w:style w:type="character" w:styleId="UnresolvedMention">
    <w:name w:val="Unresolved Mention"/>
    <w:basedOn w:val="DefaultParagraphFont"/>
    <w:uiPriority w:val="99"/>
    <w:semiHidden/>
    <w:unhideWhenUsed/>
    <w:rsid w:val="00FB0D95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FB0D95"/>
    <w:rPr>
      <w:color w:val="800080" w:themeColor="followedHyperlink"/>
      <w:u w:val="single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E9114C"/>
    <w:pPr>
      <w:spacing w:line="480" w:lineRule="auto"/>
      <w:ind w:left="283"/>
    </w:pPr>
  </w:style>
  <w:style w:type="character" w:styleId="BodyTextIndent2Char" w:customStyle="1">
    <w:name w:val="Body Text Indent 2 Char"/>
    <w:basedOn w:val="DefaultParagraphFont"/>
    <w:link w:val="BodyTextIndent2"/>
    <w:uiPriority w:val="99"/>
    <w:semiHidden/>
    <w:rsid w:val="00E9114C"/>
    <w:rPr>
      <w:rFonts w:ascii="Arial" w:hAnsi="Arial" w:eastAsia="Times New Roman" w:cs="Times New Roman"/>
      <w:sz w:val="20"/>
      <w:szCs w:val="20"/>
      <w:lang w:val="en-US"/>
    </w:rPr>
  </w:style>
  <w:style w:type="character" w:styleId="wacimagecontainer" w:customStyle="1">
    <w:name w:val="wacimagecontainer"/>
    <w:basedOn w:val="DefaultParagraphFont"/>
    <w:rsid w:val="00AF48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26982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7495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68805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456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463339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521552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224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246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39616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4369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125495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54687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64392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448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39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481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26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2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footer" Target="foot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header" Target="header1.xml" Id="rId11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28e73f09-3a48-4533-90c7-fe9139ae9c99">
      <Terms xmlns="http://schemas.microsoft.com/office/infopath/2007/PartnerControls"/>
    </lcf76f155ced4ddcb4097134ff3c332f>
    <TaxCatchAll xmlns="16f32bd7-350a-4ea0-a7c0-e9123fe9f63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7811C0CC324446B6AB520C69468D70" ma:contentTypeVersion="15" ma:contentTypeDescription="Create a new document." ma:contentTypeScope="" ma:versionID="fdd246179c250f3a049871bd26e389dc">
  <xsd:schema xmlns:xsd="http://www.w3.org/2001/XMLSchema" xmlns:xs="http://www.w3.org/2001/XMLSchema" xmlns:p="http://schemas.microsoft.com/office/2006/metadata/properties" xmlns:ns2="28e73f09-3a48-4533-90c7-fe9139ae9c99" xmlns:ns3="16f32bd7-350a-4ea0-a7c0-e9123fe9f632" targetNamespace="http://schemas.microsoft.com/office/2006/metadata/properties" ma:root="true" ma:fieldsID="c4d1c79a1ed169770c5b9e2f9bcd71ab" ns2:_="" ns3:_="">
    <xsd:import namespace="28e73f09-3a48-4533-90c7-fe9139ae9c99"/>
    <xsd:import namespace="16f32bd7-350a-4ea0-a7c0-e9123fe9f63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DateTaken" minOccurs="0"/>
                <xsd:element ref="ns2:MediaLengthInSeconds" minOccurs="0"/>
                <xsd:element ref="ns2:MediaServiceSearchPropertie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8e73f09-3a48-4533-90c7-fe9139ae9c9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LengthInSeconds" ma:index="16" nillable="true" ma:displayName="MediaLengthInSeconds" ma:hidden="true" ma:internalName="MediaLengthInSeconds" ma:readOnly="true">
      <xsd:simpleType>
        <xsd:restriction base="dms:Unknown"/>
      </xsd:simpleType>
    </xsd:element>
    <xsd:element name="MediaServiceSearchProperties" ma:index="17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da0df21c-5461-49ec-8f58-250aac1b8d60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6f32bd7-350a-4ea0-a7c0-e9123fe9f632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cdd15ec4-6014-4853-a830-c6a60b1edbd3}" ma:internalName="TaxCatchAll" ma:showField="CatchAllData" ma:web="16f32bd7-350a-4ea0-a7c0-e9123fe9f63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4FF1EA82-F297-434E-BDA6-861E4903DA21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5A8E738-F4A2-49CD-9CF6-D1EC6903BE4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392EBCF3-AFAC-4C6D-A928-9FFC0338CA22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3EB077C-3F71-44B0-BA22-0DD416497DB6}"/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</ap:Template>
  <ap:Application>Microsoft Word for the web</ap:Application>
  <ap:DocSecurity>0</ap:DocSecurity>
  <ap:ScaleCrop>false</ap:ScaleCrop>
  <ap:Company>GOA</ap:Company>
  <ap:SharedDoc>false</ap:SharedDoc>
  <ap:HyperlinksChanged>false</ap:HyperlinksChanged>
  <ap:AppVersion>16.0000</ap:AppVersion>
  <ap:LinksUpToDate>false</ap:LinksUpToDate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jennyfer.harms</dc:creator>
  <cp:lastModifiedBy>Jamie McIntosh</cp:lastModifiedBy>
  <cp:revision>25</cp:revision>
  <cp:lastPrinted>2018-06-11T19:31:00Z</cp:lastPrinted>
  <dcterms:created xsi:type="dcterms:W3CDTF">2021-06-28T20:57:00Z</dcterms:created>
  <dcterms:modified xsi:type="dcterms:W3CDTF">2025-01-15T21:18:06Z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0x010100757811C0CC324446B6AB520C69468D70</vt:lpwstr>
  </property>
  <property fmtid="{D5CDD505-2E9C-101B-9397-08002B2CF9AE}" pid="3" name="Order">
    <vt:r8>2300</vt:r8>
  </property>
  <property fmtid="{D5CDD505-2E9C-101B-9397-08002B2CF9AE}" pid="4" name="xd_Signature">
    <vt:bool>false</vt:bool>
  </property>
  <property fmtid="{D5CDD505-2E9C-101B-9397-08002B2CF9AE}" pid="5" name="xd_ProgID">
    <vt:lpwstr/>
  </property>
  <property fmtid="{D5CDD505-2E9C-101B-9397-08002B2CF9AE}" pid="6" name="_ExtendedDescription">
    <vt:lpwstr/>
  </property>
  <property fmtid="{D5CDD505-2E9C-101B-9397-08002B2CF9AE}" pid="7" name="TriggerFlowInfo">
    <vt:lpwstr/>
  </property>
  <property fmtid="{D5CDD505-2E9C-101B-9397-08002B2CF9AE}" pid="8" name="ComplianceAssetId">
    <vt:lpwstr/>
  </property>
  <property fmtid="{D5CDD505-2E9C-101B-9397-08002B2CF9AE}" pid="9" name="TemplateUrl">
    <vt:lpwstr/>
  </property>
  <property fmtid="{D5CDD505-2E9C-101B-9397-08002B2CF9AE}" pid="10" name="MediaServiceImageTags">
    <vt:lpwstr/>
  </property>
</Properties>
</file>